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660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3"/>
        <w:gridCol w:w="1649"/>
        <w:gridCol w:w="1534"/>
        <w:gridCol w:w="1064"/>
        <w:gridCol w:w="469"/>
        <w:gridCol w:w="899"/>
        <w:gridCol w:w="2462"/>
      </w:tblGrid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系統名稱</w:t>
            </w:r>
          </w:p>
        </w:tc>
        <w:tc>
          <w:tcPr>
            <w:tcW w:w="8077" w:type="dxa"/>
            <w:gridSpan w:val="6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rPr>
                <w:rFonts w:hint="eastAsia"/>
                <w:lang w:val="en-US" w:eastAsia="zh-TW"/>
              </w:rPr>
              <w:t>香水電商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檔案說明</w:t>
            </w:r>
          </w:p>
        </w:tc>
        <w:tc>
          <w:tcPr>
            <w:tcW w:w="8077" w:type="dxa"/>
            <w:gridSpan w:val="6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資料庫別名</w:t>
            </w:r>
          </w:p>
        </w:tc>
        <w:tc>
          <w:tcPr>
            <w:tcW w:w="3183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perfume</w:t>
            </w:r>
          </w:p>
        </w:tc>
        <w:tc>
          <w:tcPr>
            <w:tcW w:w="1533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資料表名稱</w:t>
            </w:r>
          </w:p>
        </w:tc>
        <w:tc>
          <w:tcPr>
            <w:tcW w:w="336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欄位代號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欄位名稱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欄位型態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Not Null</w:t>
            </w: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Key</w:t>
            </w: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Default</w:t>
            </w: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備註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bookmarkStart w:id="0" w:name="_GoBack"/>
            <w:bookmarkEnd w:id="0"/>
            <w:r>
              <w:t>keyempno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建檔人員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keyinday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建檔日期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/>
              </w:rPr>
            </w:pPr>
            <w:r>
              <w:t>Smalldatetime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cheempno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異動人員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che</w:t>
            </w:r>
            <w:r>
              <w:rPr>
                <w:rFonts w:hint="eastAsia"/>
                <w:lang w:val="en-US" w:eastAsia="zh-TW"/>
              </w:rPr>
              <w:t>in</w:t>
            </w:r>
            <w:r>
              <w:t>day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異動日期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Smalldatetime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beration Serif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iberation Mono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等线 Light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等线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352D"/>
    <w:multiLevelType w:val="multilevel"/>
    <w:tmpl w:val="3BAA352D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32"/>
    <w:rsid w:val="0019741D"/>
    <w:rsid w:val="00212861"/>
    <w:rsid w:val="002702F4"/>
    <w:rsid w:val="00291AC7"/>
    <w:rsid w:val="00394A40"/>
    <w:rsid w:val="00557732"/>
    <w:rsid w:val="00770764"/>
    <w:rsid w:val="00851172"/>
    <w:rsid w:val="00984229"/>
    <w:rsid w:val="009866B0"/>
    <w:rsid w:val="00A300EF"/>
    <w:rsid w:val="00E26218"/>
    <w:rsid w:val="00E4354D"/>
    <w:rsid w:val="10BE0D0B"/>
    <w:rsid w:val="2895285A"/>
    <w:rsid w:val="43C31290"/>
    <w:rsid w:val="5CF60CED"/>
    <w:rsid w:val="61D0148C"/>
    <w:rsid w:val="75F14EC0"/>
    <w:rsid w:val="7E9201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cs="Lucida Sans" w:eastAsiaTheme="minorEastAsia"/>
      <w:sz w:val="24"/>
      <w:szCs w:val="24"/>
      <w:lang w:val="en-US" w:eastAsia="zh-TW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end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styleId="8">
    <w:name w:val="envelope address"/>
    <w:basedOn w:val="1"/>
    <w:qFormat/>
    <w:uiPriority w:val="0"/>
    <w:pPr>
      <w:suppressLineNumbers/>
      <w:spacing w:after="60"/>
    </w:pPr>
  </w:style>
  <w:style w:type="paragraph" w:styleId="9">
    <w:name w:val="envelope return"/>
    <w:basedOn w:val="1"/>
    <w:qFormat/>
    <w:uiPriority w:val="0"/>
    <w:pPr>
      <w:suppressLineNumbers/>
      <w:spacing w:after="60"/>
    </w:pPr>
  </w:style>
  <w:style w:type="paragraph" w:styleId="10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5"/>
    <w:uiPriority w:val="0"/>
  </w:style>
  <w:style w:type="paragraph" w:styleId="13">
    <w:name w:val="Subtitle"/>
    <w:basedOn w:val="1"/>
    <w:qFormat/>
    <w:uiPriority w:val="0"/>
    <w:pPr>
      <w:spacing w:before="60"/>
      <w:jc w:val="center"/>
    </w:pPr>
    <w:rPr>
      <w:sz w:val="36"/>
      <w:szCs w:val="36"/>
    </w:rPr>
  </w:style>
  <w:style w:type="paragraph" w:styleId="14">
    <w:name w:val="Title"/>
    <w:basedOn w:val="1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WW8Num1z0"/>
    <w:qFormat/>
    <w:uiPriority w:val="0"/>
  </w:style>
  <w:style w:type="character" w:customStyle="1" w:styleId="18">
    <w:name w:val="WW8Num1z1"/>
    <w:qFormat/>
    <w:uiPriority w:val="0"/>
  </w:style>
  <w:style w:type="character" w:customStyle="1" w:styleId="19">
    <w:name w:val="WW8Num1z2"/>
    <w:qFormat/>
    <w:uiPriority w:val="0"/>
  </w:style>
  <w:style w:type="character" w:customStyle="1" w:styleId="20">
    <w:name w:val="WW8Num1z3"/>
    <w:qFormat/>
    <w:uiPriority w:val="0"/>
  </w:style>
  <w:style w:type="character" w:customStyle="1" w:styleId="21">
    <w:name w:val="WW8Num1z4"/>
    <w:qFormat/>
    <w:uiPriority w:val="0"/>
  </w:style>
  <w:style w:type="character" w:customStyle="1" w:styleId="22">
    <w:name w:val="WW8Num1z5"/>
    <w:qFormat/>
    <w:uiPriority w:val="0"/>
  </w:style>
  <w:style w:type="character" w:customStyle="1" w:styleId="23">
    <w:name w:val="WW8Num1z6"/>
    <w:qFormat/>
    <w:uiPriority w:val="0"/>
  </w:style>
  <w:style w:type="character" w:customStyle="1" w:styleId="24">
    <w:name w:val="WW8Num1z7"/>
    <w:qFormat/>
    <w:uiPriority w:val="0"/>
  </w:style>
  <w:style w:type="character" w:customStyle="1" w:styleId="25">
    <w:name w:val="WW8Num1z8"/>
    <w:qFormat/>
    <w:uiPriority w:val="0"/>
  </w:style>
  <w:style w:type="paragraph" w:customStyle="1" w:styleId="26">
    <w:name w:val="索引"/>
    <w:basedOn w:val="1"/>
    <w:qFormat/>
    <w:uiPriority w:val="0"/>
    <w:pPr>
      <w:suppressLineNumbers/>
    </w:pPr>
  </w:style>
  <w:style w:type="paragraph" w:customStyle="1" w:styleId="27">
    <w:name w:val="引言"/>
    <w:basedOn w:val="1"/>
    <w:qFormat/>
    <w:uiPriority w:val="0"/>
    <w:pPr>
      <w:spacing w:after="283"/>
      <w:ind w:left="567" w:right="567"/>
    </w:pPr>
  </w:style>
  <w:style w:type="paragraph" w:customStyle="1" w:styleId="28">
    <w:name w:val="表格內容"/>
    <w:basedOn w:val="1"/>
    <w:qFormat/>
    <w:uiPriority w:val="0"/>
    <w:pPr>
      <w:suppressLineNumbers/>
    </w:pPr>
    <w:rPr>
      <w:rFonts w:ascii="Times New Roman" w:hAnsi="Times New Roman" w:eastAsia="標楷體" w:cs="Times New Roman"/>
      <w:sz w:val="20"/>
    </w:rPr>
  </w:style>
  <w:style w:type="paragraph" w:customStyle="1" w:styleId="29">
    <w:name w:val="表格標題"/>
    <w:basedOn w:val="28"/>
    <w:qFormat/>
    <w:uiPriority w:val="0"/>
    <w:pPr>
      <w:jc w:val="center"/>
    </w:pPr>
    <w:rPr>
      <w:b/>
      <w:bCs/>
    </w:rPr>
  </w:style>
  <w:style w:type="paragraph" w:customStyle="1" w:styleId="30">
    <w:name w:val="水平線"/>
    <w:basedOn w:val="1"/>
    <w:qFormat/>
    <w:uiPriority w:val="0"/>
    <w:pPr>
      <w:suppressLineNumbers/>
      <w:spacing w:after="283"/>
    </w:pPr>
    <w:rPr>
      <w:sz w:val="12"/>
      <w:szCs w:val="12"/>
    </w:rPr>
  </w:style>
  <w:style w:type="paragraph" w:customStyle="1" w:styleId="31">
    <w:name w:val="右頁尾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2">
    <w:name w:val="右頁首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3">
    <w:name w:val="左頁尾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4">
    <w:name w:val="左頁首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5">
    <w:name w:val="框架內容"/>
    <w:basedOn w:val="1"/>
    <w:qFormat/>
    <w:uiPriority w:val="0"/>
  </w:style>
  <w:style w:type="paragraph" w:customStyle="1" w:styleId="36">
    <w:name w:val="已先格式設定文字"/>
    <w:basedOn w:val="1"/>
    <w:qFormat/>
    <w:uiPriority w:val="0"/>
    <w:rPr>
      <w:rFonts w:ascii="Liberation Mono" w:hAnsi="Liberation Mono" w:eastAsia="細明體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2018-03-07T10:28:00Z</dcterms:created>
  <dc:creator>. dream</dc:creator>
  <cp:lastModifiedBy>s9911</cp:lastModifiedBy>
  <cp:lastPrinted>2411-12-31T15:59:00Z</cp:lastPrinted>
  <dcterms:modified xsi:type="dcterms:W3CDTF">2020-07-18T13:47:19Z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