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2A2" w14:textId="601489A0" w:rsidR="00FE0E4B" w:rsidRDefault="00C77DFE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Button’s display property is </w:t>
      </w:r>
      <w:r w:rsidRPr="002E56A7">
        <w:rPr>
          <w:rFonts w:ascii="Sakkal Majalla" w:hAnsi="Sakkal Majalla" w:cs="Sakkal Majalla"/>
          <w:color w:val="0070C0"/>
          <w:sz w:val="28"/>
          <w:szCs w:val="28"/>
        </w:rPr>
        <w:t>inline-block</w:t>
      </w:r>
    </w:p>
    <w:p w14:paraId="451F975D" w14:textId="6394CF8E" w:rsidR="00F929D4" w:rsidRDefault="00F929D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</w:t>
      </w:r>
    </w:p>
    <w:p w14:paraId="6858624A" w14:textId="5EC0B11B" w:rsidR="008247C1" w:rsidRDefault="002127FB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Remember the 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inheritance </w:t>
      </w:r>
      <w:r>
        <w:rPr>
          <w:rFonts w:ascii="Sakkal Majalla" w:hAnsi="Sakkal Majalla" w:cs="Sakkal Majalla"/>
          <w:sz w:val="28"/>
          <w:szCs w:val="28"/>
        </w:rPr>
        <w:t xml:space="preserve">of </w:t>
      </w:r>
      <w:r w:rsidR="00E40A55">
        <w:rPr>
          <w:rFonts w:ascii="Sakkal Majalla" w:hAnsi="Sakkal Majalla" w:cs="Sakkal Majalla"/>
          <w:sz w:val="28"/>
          <w:szCs w:val="28"/>
        </w:rPr>
        <w:t>CSS</w:t>
      </w:r>
      <w:r>
        <w:rPr>
          <w:rFonts w:ascii="Sakkal Majalla" w:hAnsi="Sakkal Majalla" w:cs="Sakkal Majalla"/>
          <w:sz w:val="28"/>
          <w:szCs w:val="28"/>
        </w:rPr>
        <w:t xml:space="preserve"> properties between child and parent</w:t>
      </w:r>
    </w:p>
    <w:p w14:paraId="0FB6C886" w14:textId="4AD64544" w:rsidR="002127FB" w:rsidRDefault="002127FB" w:rsidP="002E56A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4E1D7C4" w14:textId="77777777" w:rsidR="00103033" w:rsidRPr="00246E24" w:rsidRDefault="009A1BA9" w:rsidP="009A1BA9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Exploring Tailwind Basics </w:t>
      </w:r>
    </w:p>
    <w:p w14:paraId="663E8ECE" w14:textId="77777777" w:rsidR="00103033" w:rsidRDefault="009A1BA9" w:rsidP="009A1BA9">
      <w:pPr>
        <w:rPr>
          <w:rFonts w:ascii="Sakkal Majalla" w:hAnsi="Sakkal Majalla" w:cs="Sakkal Majalla"/>
          <w:sz w:val="28"/>
          <w:szCs w:val="28"/>
        </w:rPr>
      </w:pPr>
      <w:r w:rsidRPr="009A1BA9">
        <w:rPr>
          <w:rFonts w:ascii="Sakkal Majalla" w:hAnsi="Sakkal Majalla" w:cs="Sakkal Majalla"/>
          <w:sz w:val="28"/>
          <w:szCs w:val="28"/>
        </w:rPr>
        <w:t xml:space="preserve">There are four main factors involved in every web design project: </w:t>
      </w:r>
    </w:p>
    <w:p w14:paraId="1670290A" w14:textId="1CE5ADB7" w:rsidR="00103033" w:rsidRP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Layout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It all starts with a blueprint. This defines how the whitespace and elements of our design are organized and ordered. </w:t>
      </w:r>
    </w:p>
    <w:p w14:paraId="748D78F9" w14:textId="77777777" w:rsid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Typography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This includes all text content, including messages. </w:t>
      </w:r>
    </w:p>
    <w:p w14:paraId="0DFC3F04" w14:textId="77777777" w:rsidR="00246E24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Colors</w:t>
      </w:r>
      <w:r w:rsidRPr="00F403A2">
        <w:rPr>
          <w:rFonts w:ascii="Sakkal Majalla" w:hAnsi="Sakkal Majalla" w:cs="Sakkal Majalla"/>
          <w:sz w:val="28"/>
          <w:szCs w:val="28"/>
        </w:rPr>
        <w:t xml:space="preserve">. This brings life to a design and defines a design’s mood and brand. </w:t>
      </w:r>
    </w:p>
    <w:p w14:paraId="5FD3F713" w14:textId="1733AC6B" w:rsidR="00246E24" w:rsidRPr="0085463C" w:rsidRDefault="009A1BA9" w:rsidP="0085463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Imagery</w:t>
      </w:r>
      <w:r w:rsidRPr="00F403A2">
        <w:rPr>
          <w:rFonts w:ascii="Sakkal Majalla" w:hAnsi="Sakkal Majalla" w:cs="Sakkal Majalla"/>
          <w:sz w:val="28"/>
          <w:szCs w:val="28"/>
        </w:rPr>
        <w:t>. This includes the visuals of a design, such as icons, images, illustrations, and so on.</w:t>
      </w:r>
    </w:p>
    <w:p w14:paraId="1F5EBECB" w14:textId="77777777" w:rsidR="00246E24" w:rsidRDefault="00246E24" w:rsidP="00246E2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6270E06E" w14:textId="290FA616" w:rsidR="00246E24" w:rsidRPr="00F77218" w:rsidRDefault="00F77218" w:rsidP="00246E24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F77218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Style:</w:t>
      </w:r>
    </w:p>
    <w:p w14:paraId="3EF739E2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F77218">
        <w:rPr>
          <w:rFonts w:ascii="Sakkal Majalla" w:hAnsi="Sakkal Majalla" w:cs="Sakkal Majalla"/>
          <w:sz w:val="28"/>
          <w:szCs w:val="28"/>
        </w:rPr>
        <w:t xml:space="preserve">We can group classes by their function, as follows: </w:t>
      </w:r>
    </w:p>
    <w:p w14:paraId="79289396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Size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F77218">
        <w:rPr>
          <w:rFonts w:ascii="Sakkal Majalla" w:hAnsi="Sakkal Majalla" w:cs="Sakkal Majalla"/>
          <w:sz w:val="28"/>
          <w:szCs w:val="28"/>
        </w:rPr>
        <w:t>This includes width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height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setting an element’s dimensions. </w:t>
      </w:r>
    </w:p>
    <w:p w14:paraId="1001B05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Space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margin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padding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adding space in our design. </w:t>
      </w:r>
    </w:p>
    <w:p w14:paraId="0DF620E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Position</w:t>
      </w:r>
      <w:r w:rsidRPr="00F77218">
        <w:rPr>
          <w:rFonts w:ascii="Sakkal Majalla" w:hAnsi="Sakkal Majalla" w:cs="Sakkal Majalla"/>
          <w:sz w:val="28"/>
          <w:szCs w:val="28"/>
        </w:rPr>
        <w:t xml:space="preserve">. This includes an element’s positioning and coordinates. </w:t>
      </w:r>
    </w:p>
    <w:p w14:paraId="785A3254" w14:textId="34F555AE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Borders</w:t>
      </w:r>
      <w:r w:rsidRPr="00F77218">
        <w:rPr>
          <w:rFonts w:ascii="Sakkal Majalla" w:hAnsi="Sakkal Majalla" w:cs="Sakkal Majalla"/>
          <w:sz w:val="28"/>
          <w:szCs w:val="28"/>
        </w:rPr>
        <w:t>. This includes various utilities for setting an element’s borders, such as style, width, 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radius. </w:t>
      </w: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Displa</w:t>
      </w:r>
      <w:r w:rsidR="005D18EB"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y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 the way elements are rendered.</w:t>
      </w:r>
    </w:p>
    <w:p w14:paraId="63B907DB" w14:textId="77777777" w:rsidR="00DF1ACB" w:rsidRDefault="00DF1ACB" w:rsidP="00DF1A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625B677" w14:textId="612F03FE" w:rsidR="00DF1ACB" w:rsidRDefault="00DF1ACB" w:rsidP="00F77218">
      <w:pPr>
        <w:rPr>
          <w:rFonts w:ascii="Sakkal Majalla" w:hAnsi="Sakkal Majalla" w:cs="Sakkal Majalla"/>
          <w:sz w:val="28"/>
          <w:szCs w:val="28"/>
        </w:rPr>
      </w:pPr>
    </w:p>
    <w:p w14:paraId="57D50CFC" w14:textId="77777777" w:rsidR="00610BD8" w:rsidRDefault="00610BD8" w:rsidP="00F77218">
      <w:pPr>
        <w:rPr>
          <w:rFonts w:ascii="Sakkal Majalla" w:hAnsi="Sakkal Majalla" w:cs="Sakkal Majalla"/>
          <w:sz w:val="28"/>
          <w:szCs w:val="28"/>
        </w:rPr>
      </w:pPr>
    </w:p>
    <w:p w14:paraId="7265DD37" w14:textId="48E48383" w:rsidR="00711A59" w:rsidRPr="00CE580B" w:rsidRDefault="00711A59" w:rsidP="00610BD8">
      <w:pPr>
        <w:rPr>
          <w:rFonts w:ascii="Sakkal Majalla" w:hAnsi="Sakkal Majalla" w:cs="Sakkal Majalla"/>
          <w:color w:val="538135" w:themeColor="accent6" w:themeShade="BF"/>
          <w:sz w:val="28"/>
          <w:szCs w:val="28"/>
        </w:rPr>
      </w:pPr>
      <w:r w:rsidRPr="00CE580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Typography</w:t>
      </w:r>
    </w:p>
    <w:p w14:paraId="7B58CB51" w14:textId="77777777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610BD8">
        <w:rPr>
          <w:rFonts w:ascii="Sakkal Majalla" w:hAnsi="Sakkal Majalla" w:cs="Sakkal Majalla"/>
          <w:sz w:val="28"/>
          <w:szCs w:val="28"/>
        </w:rPr>
        <w:t xml:space="preserve">This is mostly done by using text. Here are the most commonly used text utilities grouped by function: </w:t>
      </w:r>
    </w:p>
    <w:p w14:paraId="01ECD3E2" w14:textId="156040F2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Font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font family, size, style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weight utilities, as well as tracking and leading settings. </w:t>
      </w:r>
    </w:p>
    <w:p w14:paraId="445EAB99" w14:textId="6F247F95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Text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text aligning, color and opacity, decoration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transformation. </w:t>
      </w:r>
    </w:p>
    <w:p w14:paraId="33F1FC82" w14:textId="7055F697" w:rsidR="00610BD8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List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list type and position styling.</w:t>
      </w:r>
    </w:p>
    <w:p w14:paraId="3DF4CE92" w14:textId="77777777" w:rsidR="00B106CB" w:rsidRDefault="00B106CB" w:rsidP="00B106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F0C0665" w14:textId="77777777" w:rsidR="00864D32" w:rsidRPr="00864D32" w:rsidRDefault="00E40A55" w:rsidP="00864D32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864D3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Colors </w:t>
      </w:r>
    </w:p>
    <w:p w14:paraId="6ACA2767" w14:textId="77777777" w:rsidR="00864D32" w:rsidRDefault="00E40A55" w:rsidP="00E40A55">
      <w:pPr>
        <w:rPr>
          <w:rFonts w:ascii="Sakkal Majalla" w:hAnsi="Sakkal Majalla" w:cs="Sakkal Majalla"/>
          <w:sz w:val="28"/>
          <w:szCs w:val="28"/>
        </w:rPr>
      </w:pPr>
      <w:r w:rsidRPr="00E40A55">
        <w:rPr>
          <w:rFonts w:ascii="Sakkal Majalla" w:hAnsi="Sakkal Majalla" w:cs="Sakkal Majalla"/>
          <w:sz w:val="28"/>
          <w:szCs w:val="28"/>
        </w:rPr>
        <w:t xml:space="preserve">Tailwind offers a large, pre-made color palette. Applying a color is super easy. Here are the two most common uses of color: </w:t>
      </w:r>
    </w:p>
    <w:p w14:paraId="7B082F55" w14:textId="7C3B5DCC" w:rsidR="00864D32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Text</w:t>
      </w:r>
      <w:r w:rsidRPr="00864D32">
        <w:rPr>
          <w:rFonts w:ascii="Sakkal Majalla" w:hAnsi="Sakkal Majalla" w:cs="Sakkal Majalla"/>
          <w:sz w:val="28"/>
          <w:szCs w:val="28"/>
        </w:rPr>
        <w:t>. To apply a</w:t>
      </w:r>
      <w:r w:rsidR="00864D32" w:rsidRPr="00864D32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>color to text</w:t>
      </w:r>
      <w:r w:rsidR="00AD6E79">
        <w:rPr>
          <w:rFonts w:ascii="Sakkal Majalla" w:hAnsi="Sakkal Majalla" w:cs="Sakkal Majalla"/>
          <w:sz w:val="28"/>
          <w:szCs w:val="28"/>
        </w:rPr>
        <w:t>,</w:t>
      </w:r>
      <w:r w:rsidRPr="00864D32">
        <w:rPr>
          <w:rFonts w:ascii="Sakkal Majalla" w:hAnsi="Sakkal Majalla" w:cs="Sakkal Majalla"/>
          <w:sz w:val="28"/>
          <w:szCs w:val="28"/>
        </w:rPr>
        <w:t xml:space="preserve"> we use the pattern </w:t>
      </w:r>
      <w:r w:rsidRPr="00B07BD5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text-[color]-[number]</w:t>
      </w:r>
      <w:r w:rsidRPr="00B07BD5">
        <w:rPr>
          <w:rFonts w:ascii="Sakkal Majalla" w:hAnsi="Sakkal Majalla" w:cs="Sakkal Majalla"/>
          <w:sz w:val="28"/>
          <w:szCs w:val="28"/>
        </w:rPr>
        <w:t xml:space="preserve">. </w:t>
      </w:r>
      <w:r w:rsidRPr="00864D32">
        <w:rPr>
          <w:rFonts w:ascii="Sakkal Majalla" w:hAnsi="Sakkal Majalla" w:cs="Sakkal Majalla"/>
          <w:sz w:val="28"/>
          <w:szCs w:val="28"/>
        </w:rPr>
        <w:t xml:space="preserve">The number variable defines tints and shades. For example, to make text dark red, we can use a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text-red-900 class</w:t>
      </w:r>
      <w:r w:rsidRPr="00864D32">
        <w:rPr>
          <w:rFonts w:ascii="Sakkal Majalla" w:hAnsi="Sakkal Majalla" w:cs="Sakkal Majalla"/>
          <w:sz w:val="28"/>
          <w:szCs w:val="28"/>
        </w:rPr>
        <w:t xml:space="preserve">. To make it light red, we can use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text-red-100</w:t>
      </w:r>
      <w:r w:rsidRPr="00864D32">
        <w:rPr>
          <w:rFonts w:ascii="Sakkal Majalla" w:hAnsi="Sakkal Majalla" w:cs="Sakkal Majalla"/>
          <w:sz w:val="28"/>
          <w:szCs w:val="28"/>
        </w:rPr>
        <w:t xml:space="preserve">. </w:t>
      </w:r>
    </w:p>
    <w:p w14:paraId="2FFEE5E4" w14:textId="01A82EC2" w:rsidR="00B106CB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Background</w:t>
      </w:r>
      <w:r w:rsidRPr="00864D32">
        <w:rPr>
          <w:rFonts w:ascii="Sakkal Majalla" w:hAnsi="Sakkal Majalla" w:cs="Sakkal Majalla"/>
          <w:sz w:val="28"/>
          <w:szCs w:val="28"/>
        </w:rPr>
        <w:t>. To use a</w:t>
      </w:r>
      <w:r w:rsidR="006F4FCF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 xml:space="preserve">color as a background, we use the pattern </w:t>
      </w:r>
      <w:proofErr w:type="spellStart"/>
      <w:r w:rsidRPr="00906244">
        <w:rPr>
          <w:rFonts w:ascii="Sakkal Majalla" w:hAnsi="Sakkal Majalla" w:cs="Sakkal Majalla"/>
          <w:b/>
          <w:bCs/>
          <w:color w:val="00B050"/>
          <w:sz w:val="28"/>
          <w:szCs w:val="28"/>
        </w:rPr>
        <w:t>bg</w:t>
      </w:r>
      <w:proofErr w:type="spellEnd"/>
      <w:r w:rsidRPr="00906244">
        <w:rPr>
          <w:rFonts w:ascii="Sakkal Majalla" w:hAnsi="Sakkal Majalla" w:cs="Sakkal Majalla"/>
          <w:b/>
          <w:bCs/>
          <w:color w:val="00B050"/>
          <w:sz w:val="28"/>
          <w:szCs w:val="28"/>
        </w:rPr>
        <w:t>-[color]-[number]</w:t>
      </w:r>
      <w:r w:rsidRPr="00906244">
        <w:rPr>
          <w:rFonts w:ascii="Sakkal Majalla" w:hAnsi="Sakkal Majalla" w:cs="Sakkal Majalla"/>
          <w:sz w:val="28"/>
          <w:szCs w:val="28"/>
        </w:rPr>
        <w:t>.</w:t>
      </w:r>
    </w:p>
    <w:p w14:paraId="6376E1D9" w14:textId="77777777" w:rsidR="00906244" w:rsidRDefault="00906244" w:rsidP="0090624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503DC4B4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367A0678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608FFAF5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E02F4E9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2DB0BC0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0EA9930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24512F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212A1721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460D0EF" w14:textId="5EF61254" w:rsidR="00906244" w:rsidRDefault="00FA648B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0849A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Imagery: Icons and Images</w:t>
      </w:r>
    </w:p>
    <w:p w14:paraId="0177CEC3" w14:textId="77777777" w:rsidR="00272C92" w:rsidRDefault="000849A6" w:rsidP="000849A6">
      <w:pPr>
        <w:rPr>
          <w:rFonts w:ascii="Sakkal Majalla" w:hAnsi="Sakkal Majalla" w:cs="Sakkal Majalla"/>
          <w:sz w:val="28"/>
          <w:szCs w:val="28"/>
        </w:rPr>
      </w:pPr>
      <w:r w:rsidRPr="000849A6">
        <w:rPr>
          <w:rFonts w:ascii="Sakkal Majalla" w:hAnsi="Sakkal Majalla" w:cs="Sakkal Majalla"/>
          <w:sz w:val="28"/>
          <w:szCs w:val="28"/>
        </w:rPr>
        <w:t xml:space="preserve">The most commonly used visuals are: </w:t>
      </w:r>
    </w:p>
    <w:p w14:paraId="753BE389" w14:textId="7FB3E924" w:rsidR="000849A6" w:rsidRDefault="000849A6" w:rsidP="00272C92">
      <w:pPr>
        <w:rPr>
          <w:rFonts w:ascii="Sakkal Majalla" w:hAnsi="Sakkal Majalla" w:cs="Sakkal Majalla"/>
          <w:sz w:val="28"/>
          <w:szCs w:val="28"/>
        </w:rPr>
      </w:pPr>
      <w:r w:rsidRPr="00272C92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Icons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0849A6">
        <w:rPr>
          <w:rFonts w:ascii="Sakkal Majalla" w:hAnsi="Sakkal Majalla" w:cs="Sakkal Majalla"/>
          <w:sz w:val="28"/>
          <w:szCs w:val="28"/>
        </w:rPr>
        <w:t xml:space="preserve"> These can be based on SVGs or icon fonts.</w:t>
      </w:r>
      <w:r w:rsidR="00272C92">
        <w:rPr>
          <w:rFonts w:ascii="Sakkal Majalla" w:hAnsi="Sakkal Majalla" w:cs="Sakkal Majalla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To use an icon from</w:t>
      </w:r>
      <w:r w:rsidR="00C713D0">
        <w:rPr>
          <w:rFonts w:ascii="Sakkal Majalla" w:hAnsi="Sakkal Majalla" w:cs="Sakkal Majalla"/>
          <w:sz w:val="28"/>
          <w:szCs w:val="28"/>
        </w:rPr>
        <w:t xml:space="preserve"> it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we use the pattern </w:t>
      </w:r>
      <w:proofErr w:type="spellStart"/>
      <w:r w:rsidR="00272C92" w:rsidRPr="00D84760">
        <w:rPr>
          <w:rFonts w:ascii="Sakkal Majalla" w:hAnsi="Sakkal Majalla" w:cs="Sakkal Majalla"/>
          <w:b/>
          <w:bCs/>
          <w:color w:val="EE0000"/>
          <w:sz w:val="28"/>
          <w:szCs w:val="28"/>
        </w:rPr>
        <w:t>fas</w:t>
      </w:r>
      <w:proofErr w:type="spellEnd"/>
      <w:r w:rsidR="00272C92" w:rsidRPr="00D84760">
        <w:rPr>
          <w:rFonts w:ascii="Sakkal Majalla" w:hAnsi="Sakkal Majalla" w:cs="Sakkal Majalla"/>
          <w:b/>
          <w:bCs/>
          <w:color w:val="EE0000"/>
          <w:sz w:val="28"/>
          <w:szCs w:val="28"/>
        </w:rPr>
        <w:t xml:space="preserve"> fa-[icon-name]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For example, to use a search icon for a search input, we can use the </w:t>
      </w:r>
      <w:proofErr w:type="spellStart"/>
      <w:r w:rsidR="00272C92" w:rsidRPr="004F3BEB">
        <w:rPr>
          <w:rFonts w:ascii="Sakkal Majalla" w:hAnsi="Sakkal Majalla" w:cs="Sakkal Majalla"/>
          <w:b/>
          <w:bCs/>
          <w:color w:val="0070C0"/>
          <w:sz w:val="28"/>
          <w:szCs w:val="28"/>
        </w:rPr>
        <w:t>fas</w:t>
      </w:r>
      <w:proofErr w:type="spellEnd"/>
      <w:r w:rsidR="00272C92" w:rsidRPr="004F3BEB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 fa-search classes</w:t>
      </w:r>
      <w:r w:rsidR="00272C92" w:rsidRPr="00272C92">
        <w:rPr>
          <w:rFonts w:ascii="Sakkal Majalla" w:hAnsi="Sakkal Majalla" w:cs="Sakkal Majalla"/>
          <w:sz w:val="28"/>
          <w:szCs w:val="28"/>
        </w:rPr>
        <w:t>. Notice that</w:t>
      </w:r>
      <w:r w:rsidR="004F3BEB">
        <w:rPr>
          <w:rFonts w:ascii="Sakkal Majalla" w:hAnsi="Sakkal Majalla" w:cs="Sakkal Majalla"/>
          <w:sz w:val="28"/>
          <w:szCs w:val="28"/>
        </w:rPr>
        <w:t xml:space="preserve"> </w:t>
      </w:r>
      <w:proofErr w:type="spellStart"/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fas</w:t>
      </w:r>
      <w:proofErr w:type="spellEnd"/>
      <w:r w:rsidR="00272C92" w:rsidRPr="00F84060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placed before the icon name means that we use Font Awesome’s solid icons collectio</w:t>
      </w:r>
      <w:r w:rsidR="00054CF5">
        <w:rPr>
          <w:rFonts w:ascii="Sakkal Majalla" w:hAnsi="Sakkal Majalla" w:cs="Sakkal Majalla"/>
          <w:sz w:val="28"/>
          <w:szCs w:val="28"/>
        </w:rPr>
        <w:t>n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Font Awesome offers some base styling for its icons, but we can style them with Tailwind’s utilities (for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color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size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etc</w:t>
      </w:r>
      <w:r w:rsidR="00272C92" w:rsidRPr="00272C92">
        <w:rPr>
          <w:rFonts w:ascii="Sakkal Majalla" w:hAnsi="Sakkal Majalla" w:cs="Sakkal Majalla"/>
          <w:sz w:val="28"/>
          <w:szCs w:val="28"/>
        </w:rPr>
        <w:t>.) as well.</w:t>
      </w:r>
    </w:p>
    <w:p w14:paraId="6675EFC9" w14:textId="325B2A02" w:rsidR="00F84060" w:rsidRDefault="00F84060" w:rsidP="00F84060">
      <w:pPr>
        <w:rPr>
          <w:rFonts w:ascii="Sakkal Majalla" w:hAnsi="Sakkal Majalla" w:cs="Sakkal Majalla"/>
          <w:sz w:val="28"/>
          <w:szCs w:val="28"/>
        </w:rPr>
      </w:pPr>
      <w:r w:rsidRPr="00C713D0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F84060">
        <w:rPr>
          <w:rFonts w:ascii="Sakkal Majalla" w:hAnsi="Sakkal Majalla" w:cs="Sakkal Majalla"/>
          <w:sz w:val="28"/>
          <w:szCs w:val="28"/>
        </w:rPr>
        <w:t xml:space="preserve"> To style images, we can use a bunch of Tailwind classes, such as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width</w:t>
      </w:r>
      <w:r w:rsidRPr="00C713D0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F84060">
        <w:rPr>
          <w:rFonts w:ascii="Sakkal Majalla" w:hAnsi="Sakkal Majalla" w:cs="Sakkal Majalla"/>
          <w:sz w:val="28"/>
          <w:szCs w:val="28"/>
        </w:rPr>
        <w:t xml:space="preserve">and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height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opacity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shadows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borders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filters</w:t>
      </w:r>
      <w:r w:rsidRPr="00F84060">
        <w:rPr>
          <w:rFonts w:ascii="Sakkal Majalla" w:hAnsi="Sakkal Majalla" w:cs="Sakkal Majalla"/>
          <w:sz w:val="28"/>
          <w:szCs w:val="28"/>
        </w:rPr>
        <w:t>, and so on.</w:t>
      </w:r>
    </w:p>
    <w:p w14:paraId="64DE7F5D" w14:textId="77777777" w:rsidR="00097369" w:rsidRDefault="00097369" w:rsidP="0009736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3B94024" w14:textId="77777777" w:rsidR="00097369" w:rsidRPr="000849A6" w:rsidRDefault="00097369" w:rsidP="00F84060">
      <w:pPr>
        <w:rPr>
          <w:rFonts w:ascii="Sakkal Majalla" w:hAnsi="Sakkal Majalla" w:cs="Sakkal Majalla"/>
          <w:sz w:val="28"/>
          <w:szCs w:val="28"/>
        </w:rPr>
      </w:pPr>
    </w:p>
    <w:sectPr w:rsidR="00097369" w:rsidRPr="000849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67637"/>
    <w:multiLevelType w:val="hybridMultilevel"/>
    <w:tmpl w:val="E432CFE0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7F3924"/>
    <w:multiLevelType w:val="hybridMultilevel"/>
    <w:tmpl w:val="34AC04C4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894849">
    <w:abstractNumId w:val="1"/>
  </w:num>
  <w:num w:numId="2" w16cid:durableId="2576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4B"/>
    <w:rsid w:val="00054CF5"/>
    <w:rsid w:val="000849A6"/>
    <w:rsid w:val="00097369"/>
    <w:rsid w:val="000B6A48"/>
    <w:rsid w:val="00103033"/>
    <w:rsid w:val="001A2ADB"/>
    <w:rsid w:val="002127FB"/>
    <w:rsid w:val="00246E24"/>
    <w:rsid w:val="00272C92"/>
    <w:rsid w:val="002E56A7"/>
    <w:rsid w:val="004E5D3D"/>
    <w:rsid w:val="004F3BEB"/>
    <w:rsid w:val="005D18EB"/>
    <w:rsid w:val="00610BD8"/>
    <w:rsid w:val="00671AF8"/>
    <w:rsid w:val="006F4FCF"/>
    <w:rsid w:val="00711A59"/>
    <w:rsid w:val="008247C1"/>
    <w:rsid w:val="0085463C"/>
    <w:rsid w:val="00864D32"/>
    <w:rsid w:val="00906244"/>
    <w:rsid w:val="00990FC8"/>
    <w:rsid w:val="009A1BA9"/>
    <w:rsid w:val="00AD6E79"/>
    <w:rsid w:val="00B07BD5"/>
    <w:rsid w:val="00B106CB"/>
    <w:rsid w:val="00B65D0B"/>
    <w:rsid w:val="00C713D0"/>
    <w:rsid w:val="00C77DFE"/>
    <w:rsid w:val="00CE580B"/>
    <w:rsid w:val="00D84760"/>
    <w:rsid w:val="00DF1ACB"/>
    <w:rsid w:val="00E40A55"/>
    <w:rsid w:val="00E57119"/>
    <w:rsid w:val="00EF5747"/>
    <w:rsid w:val="00F403A2"/>
    <w:rsid w:val="00F77218"/>
    <w:rsid w:val="00F84060"/>
    <w:rsid w:val="00F929D4"/>
    <w:rsid w:val="00FA648B"/>
    <w:rsid w:val="00FE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15B1"/>
  <w15:chartTrackingRefBased/>
  <w15:docId w15:val="{4385B4F8-7B66-414E-A8E0-24FA7726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E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E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E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E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E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39</cp:revision>
  <dcterms:created xsi:type="dcterms:W3CDTF">2026-02-14T09:47:00Z</dcterms:created>
  <dcterms:modified xsi:type="dcterms:W3CDTF">2026-04-19T21:14:00Z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fd61d45a-08c1-4165-a555-5e1c6a62274f</vt:lpwstr>
  </property>
</Properties>
</file>