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59F4" w14:textId="3D7C235F" w:rsidR="00D92E7A" w:rsidRPr="00454644" w:rsidRDefault="00AB144E" w:rsidP="00AB144E">
      <w:pPr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sz w:val="28"/>
          <w:szCs w:val="28"/>
        </w:rPr>
        <w:t xml:space="preserve">By using </w:t>
      </w:r>
      <w:r w:rsidRPr="00454644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worker_threads</w:t>
      </w:r>
      <w:r w:rsidR="00E677A5" w:rsidRPr="00454644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,</w:t>
      </w:r>
      <w:r w:rsidRPr="00454644">
        <w:rPr>
          <w:rFonts w:ascii="Sakkal Majalla" w:hAnsi="Sakkal Majalla" w:cs="Sakkal Majalla"/>
          <w:color w:val="3A7C22" w:themeColor="accent6" w:themeShade="BF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 xml:space="preserve">it is possible to share memory between two different JavaScript instances. This can be done by creating an instance of </w:t>
      </w:r>
      <w:r w:rsidRPr="00454644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SharedArrayBuffer</w:t>
      </w:r>
      <w:r w:rsidRPr="00454644">
        <w:rPr>
          <w:rFonts w:ascii="Sakkal Majalla" w:hAnsi="Sakkal Majalla" w:cs="Sakkal Majalla"/>
          <w:color w:val="3A7C22" w:themeColor="accent6" w:themeShade="BF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 xml:space="preserve">and passing it from one thread to another using the same </w:t>
      </w:r>
      <w:r w:rsidRPr="00454644">
        <w:rPr>
          <w:rFonts w:ascii="Sakkal Majalla" w:hAnsi="Sakkal Majalla" w:cs="Sakkal Majalla"/>
          <w:b/>
          <w:bCs/>
          <w:color w:val="3A7C22" w:themeColor="accent6" w:themeShade="BF"/>
          <w:sz w:val="28"/>
          <w:szCs w:val="28"/>
        </w:rPr>
        <w:t>postMessage(value)</w:t>
      </w:r>
      <w:r w:rsidRPr="00454644">
        <w:rPr>
          <w:rFonts w:ascii="Sakkal Majalla" w:hAnsi="Sakkal Majalla" w:cs="Sakkal Majalla"/>
          <w:color w:val="3A7C22" w:themeColor="accent6" w:themeShade="BF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>method used for worker thread message passing. This results in an array of bytes that both threads can read and write to at the same time.</w:t>
      </w:r>
    </w:p>
    <w:p w14:paraId="33975A7A" w14:textId="3EA4C02E" w:rsidR="00726DC0" w:rsidRPr="00454644" w:rsidRDefault="00726DC0" w:rsidP="00AB144E">
      <w:pPr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sz w:val="28"/>
          <w:szCs w:val="28"/>
        </w:rPr>
        <w:tab/>
      </w:r>
      <w:r w:rsidRPr="00454644"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</w:t>
      </w:r>
    </w:p>
    <w:p w14:paraId="71A24D20" w14:textId="5E00DD2F" w:rsidR="00726DC0" w:rsidRPr="00454644" w:rsidRDefault="009B4630" w:rsidP="00AB144E">
      <w:pPr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2323927" wp14:editId="2A854259">
            <wp:extent cx="5943600" cy="3385820"/>
            <wp:effectExtent l="0" t="0" r="0" b="5080"/>
            <wp:docPr id="213091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17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B40A" w14:textId="7448B42E" w:rsidR="000814D7" w:rsidRPr="00454644" w:rsidRDefault="000814D7" w:rsidP="00141EE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29925F15" w14:textId="4DBF5AAC" w:rsidR="00141EE2" w:rsidRPr="00454644" w:rsidRDefault="00454644" w:rsidP="00141EE2">
      <w:pPr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sz w:val="28"/>
          <w:szCs w:val="28"/>
        </w:rPr>
        <w:t>To generate the key and certificate:</w:t>
      </w:r>
    </w:p>
    <w:p w14:paraId="2BDB9CF4" w14:textId="0FD51B38" w:rsidR="00454644" w:rsidRDefault="00454644" w:rsidP="00141EE2">
      <w:pPr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b/>
          <w:bCs/>
          <w:color w:val="C00000"/>
          <w:sz w:val="28"/>
          <w:szCs w:val="28"/>
        </w:rPr>
        <w:t>The Command</w:t>
      </w:r>
      <w:r w:rsidRPr="00454644">
        <w:rPr>
          <w:rFonts w:ascii="Sakkal Majalla" w:hAnsi="Sakkal Majalla" w:cs="Sakkal Majalla"/>
          <w:b/>
          <w:bCs/>
          <w:color w:val="0070C0"/>
          <w:sz w:val="28"/>
          <w:szCs w:val="28"/>
        </w:rPr>
        <w:t xml:space="preserve">: </w:t>
      </w:r>
      <w:r w:rsidRPr="00454644">
        <w:rPr>
          <w:rFonts w:ascii="Sakkal Majalla" w:hAnsi="Sakkal Majalla" w:cs="Sakkal Majalla"/>
          <w:b/>
          <w:bCs/>
          <w:color w:val="0070C0"/>
          <w:sz w:val="28"/>
          <w:szCs w:val="28"/>
        </w:rPr>
        <w:t>openssl</w:t>
      </w:r>
      <w:r w:rsidRPr="00454644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>req -nodes -new -x509 -</w:t>
      </w:r>
      <w:r w:rsidRPr="00454644">
        <w:rPr>
          <w:rFonts w:ascii="Sakkal Majalla" w:hAnsi="Sakkal Majalla" w:cs="Sakkal Majalla"/>
          <w:b/>
          <w:bCs/>
          <w:color w:val="0070C0"/>
          <w:sz w:val="28"/>
          <w:szCs w:val="28"/>
        </w:rPr>
        <w:t>keyout</w:t>
      </w:r>
      <w:r w:rsidRPr="00454644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>recipe-api/tls/</w:t>
      </w:r>
      <w:r w:rsidRPr="00454644">
        <w:rPr>
          <w:rFonts w:ascii="Sakkal Majalla" w:hAnsi="Sakkal Majalla" w:cs="Sakkal Majalla"/>
          <w:b/>
          <w:bCs/>
          <w:color w:val="0070C0"/>
          <w:sz w:val="28"/>
          <w:szCs w:val="28"/>
        </w:rPr>
        <w:t>basic-private-key.key</w:t>
      </w:r>
      <w:r w:rsidRPr="00454644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>-</w:t>
      </w:r>
      <w:r w:rsidRPr="00454644">
        <w:rPr>
          <w:rFonts w:ascii="Sakkal Majalla" w:hAnsi="Sakkal Majalla" w:cs="Sakkal Majalla"/>
          <w:b/>
          <w:bCs/>
          <w:color w:val="0070C0"/>
          <w:sz w:val="28"/>
          <w:szCs w:val="28"/>
        </w:rPr>
        <w:t>out</w:t>
      </w:r>
      <w:r w:rsidRPr="00454644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 w:rsidRPr="00454644">
        <w:rPr>
          <w:rFonts w:ascii="Sakkal Majalla" w:hAnsi="Sakkal Majalla" w:cs="Sakkal Majalla"/>
          <w:sz w:val="28"/>
          <w:szCs w:val="28"/>
        </w:rPr>
        <w:t>shared/tls/</w:t>
      </w:r>
      <w:r w:rsidRPr="00454644">
        <w:rPr>
          <w:rFonts w:ascii="Sakkal Majalla" w:hAnsi="Sakkal Majalla" w:cs="Sakkal Majalla"/>
          <w:b/>
          <w:bCs/>
          <w:color w:val="0070C0"/>
          <w:sz w:val="28"/>
          <w:szCs w:val="28"/>
        </w:rPr>
        <w:t>basic-certificate.cert</w:t>
      </w:r>
    </w:p>
    <w:p w14:paraId="06723944" w14:textId="77777777" w:rsidR="00454644" w:rsidRPr="00454644" w:rsidRDefault="00454644" w:rsidP="0045464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454644"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14:paraId="4DC48013" w14:textId="77777777" w:rsidR="00454644" w:rsidRPr="00454644" w:rsidRDefault="00454644" w:rsidP="00454644">
      <w:pPr>
        <w:rPr>
          <w:rFonts w:ascii="Sakkal Majalla" w:hAnsi="Sakkal Majalla" w:cs="Sakkal Majalla"/>
          <w:sz w:val="28"/>
          <w:szCs w:val="28"/>
        </w:rPr>
      </w:pPr>
    </w:p>
    <w:sectPr w:rsidR="00454644" w:rsidRPr="00454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22"/>
    <w:rsid w:val="000814D7"/>
    <w:rsid w:val="00141EE2"/>
    <w:rsid w:val="001B5644"/>
    <w:rsid w:val="00454644"/>
    <w:rsid w:val="00496322"/>
    <w:rsid w:val="004D5E78"/>
    <w:rsid w:val="005517EF"/>
    <w:rsid w:val="00593A0F"/>
    <w:rsid w:val="00726DC0"/>
    <w:rsid w:val="009B4630"/>
    <w:rsid w:val="00A12DBD"/>
    <w:rsid w:val="00AB144E"/>
    <w:rsid w:val="00D92E7A"/>
    <w:rsid w:val="00E6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9892"/>
  <w15:chartTrackingRefBased/>
  <w15:docId w15:val="{82506B67-EEF2-4270-995F-7287EE8C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Loka</dc:creator>
  <cp:keywords/>
  <dc:description/>
  <cp:lastModifiedBy>Jafar Loka</cp:lastModifiedBy>
  <cp:revision>8</cp:revision>
  <dcterms:created xsi:type="dcterms:W3CDTF">2026-04-28T07:19:00Z</dcterms:created>
  <dcterms:modified xsi:type="dcterms:W3CDTF">2026-05-12T06:24:00Z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980e812e-ebc5-4b59-b2a1-07f8f4158235</vt:lpwstr>
  </property>
</Properties>
</file>