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B0A27" w14:textId="1077624B" w:rsidR="00E2105D" w:rsidRPr="006D57D3" w:rsidRDefault="00E2105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sz w:val="28"/>
          <w:szCs w:val="28"/>
        </w:rPr>
        <w:t>The persistence context is created when the transaction starts and cleared when the transaction ends.</w:t>
      </w:r>
    </w:p>
    <w:p w14:paraId="390B03A7" w14:textId="00C49955" w:rsidR="00D92E7A" w:rsidRDefault="006C071A">
      <w:r w:rsidRPr="006C071A">
        <w:rPr>
          <w:noProof/>
        </w:rPr>
        <w:drawing>
          <wp:inline distT="0" distB="0" distL="0" distR="0" wp14:anchorId="3272D7EE" wp14:editId="5E7650DB">
            <wp:extent cx="6553200" cy="3314065"/>
            <wp:effectExtent l="0" t="0" r="0" b="635"/>
            <wp:docPr id="105783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347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2904" cy="331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59D6" w14:textId="159FA2D9" w:rsidR="00424EAB" w:rsidRDefault="00424EAB">
      <w:r>
        <w:tab/>
      </w:r>
      <w:r>
        <w:tab/>
        <w:t>===========================================</w:t>
      </w:r>
    </w:p>
    <w:p w14:paraId="634A97EE" w14:textId="388F635A" w:rsidR="00424EAB" w:rsidRDefault="00E2105D">
      <w:r w:rsidRPr="00E2105D">
        <w:rPr>
          <w:noProof/>
        </w:rPr>
        <w:drawing>
          <wp:inline distT="0" distB="0" distL="0" distR="0" wp14:anchorId="6FE34BE2" wp14:editId="5CFEA6EF">
            <wp:extent cx="6614160" cy="3520440"/>
            <wp:effectExtent l="0" t="0" r="0" b="3810"/>
            <wp:docPr id="59258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86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8673" cy="352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8B4A" w14:textId="30454DC5" w:rsidR="00A43A06" w:rsidRDefault="00A43A06" w:rsidP="00141365">
      <w:pPr>
        <w:ind w:left="720" w:firstLine="720"/>
      </w:pPr>
      <w:r>
        <w:t>===========================================</w:t>
      </w:r>
    </w:p>
    <w:p w14:paraId="6F7B1A39" w14:textId="54E715FC" w:rsidR="00527CDD" w:rsidRPr="006D57D3" w:rsidRDefault="00527CDD" w:rsidP="00527CD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sz w:val="28"/>
          <w:szCs w:val="28"/>
        </w:rPr>
        <w:lastRenderedPageBreak/>
        <w:t xml:space="preserve">We must set the fetch strategy </w:t>
      </w:r>
      <w:r w:rsidRPr="007C452A">
        <w:rPr>
          <w:rFonts w:ascii="Sakkal Majalla" w:hAnsi="Sakkal Majalla" w:cs="Sakkal Majalla"/>
          <w:b/>
          <w:bCs/>
          <w:color w:val="C00000"/>
          <w:sz w:val="28"/>
          <w:szCs w:val="28"/>
        </w:rPr>
        <w:t>on the owner side</w:t>
      </w:r>
      <w:r w:rsidRPr="006D57D3">
        <w:rPr>
          <w:rFonts w:ascii="Sakkal Majalla" w:hAnsi="Sakkal Majalla" w:cs="Sakkal Majalla"/>
          <w:sz w:val="28"/>
          <w:szCs w:val="28"/>
        </w:rPr>
        <w:t>:</w:t>
      </w:r>
    </w:p>
    <w:p w14:paraId="77FE666B" w14:textId="7D2F98B3" w:rsidR="006D57D3" w:rsidRPr="006D57D3" w:rsidRDefault="006D57D3" w:rsidP="00527CD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Note</w:t>
      </w:r>
      <w:r w:rsidRPr="006D57D3">
        <w:rPr>
          <w:rFonts w:ascii="Sakkal Majalla" w:hAnsi="Sakkal Majalla" w:cs="Sakkal Majalla"/>
          <w:sz w:val="28"/>
          <w:szCs w:val="28"/>
        </w:rPr>
        <w:t>: The strategy only affects the owner entity, not the entity being mapped.</w:t>
      </w:r>
    </w:p>
    <w:p w14:paraId="4918F4B9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Profile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D71298F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Id</w:t>
      </w:r>
    </w:p>
    <w:p w14:paraId="5954304F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GeneratedValue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strategy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GenerationType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IDENTITY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DCE2CFB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"id"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9A04A56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proofErr w:type="gramEnd"/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550A513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"bio"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1D9AFF5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bio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7400C9D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"phone_number"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F30CF3C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phoneNumber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E8AEF5D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"date_of_birth"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0D8FF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LocalDate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dateOfBirth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A58ADA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"loyalty_points"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70ABEFB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loyaltyPoints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24D5876" w14:textId="63AEF5E4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The @MapsId tell</w:t>
      </w:r>
      <w:r w:rsidR="003751C9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s</w:t>
      </w:r>
      <w:r w:rsidRPr="00527CD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the framework to use the foreign and primary as the join column key.</w:t>
      </w:r>
    </w:p>
    <w:p w14:paraId="3C475FF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OneToOne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fetch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FetchType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LAZY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93949F2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"id"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5D679C4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MapsId</w:t>
      </w:r>
    </w:p>
    <w:p w14:paraId="500A3E8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Exclude</w:t>
      </w:r>
    </w:p>
    <w:p w14:paraId="340D9138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spellEnd"/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88D276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5286BFC" w14:textId="77777777" w:rsidR="00527CDD" w:rsidRPr="006D57D3" w:rsidRDefault="00527CDD" w:rsidP="00527CDD">
      <w:pPr>
        <w:ind w:left="720" w:firstLine="720"/>
      </w:pPr>
      <w:r w:rsidRPr="006D57D3">
        <w:t>===========================================</w:t>
      </w:r>
    </w:p>
    <w:p w14:paraId="26FEA66D" w14:textId="4E604409" w:rsidR="00527CDD" w:rsidRDefault="006D57D3" w:rsidP="00527CD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To track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the user object</w:t>
      </w:r>
      <w:r w:rsidRPr="00BE4EA8">
        <w:rPr>
          <w:rFonts w:ascii="Sakkal Majalla" w:eastAsia="Times New Roman" w:hAnsi="Sakkal Majalla" w:cs="Sakkal Majalla"/>
          <w:color w:val="C00000"/>
          <w:kern w:val="0"/>
          <w:sz w:val="28"/>
          <w:szCs w:val="28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from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the profile object</w:t>
      </w:r>
      <w:r w:rsidRPr="00BE4EA8">
        <w:rPr>
          <w:rFonts w:ascii="Sakkal Majalla" w:eastAsia="Times New Roman" w:hAnsi="Sakkal Majalla" w:cs="Sakkal Majalla"/>
          <w:color w:val="C00000"/>
          <w:kern w:val="0"/>
          <w:sz w:val="28"/>
          <w:szCs w:val="28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that </w:t>
      </w:r>
      <w:r w:rsidR="00BE4EA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uses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FetchType.LAZY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, we must use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@Transactional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-annotation.</w:t>
      </w:r>
    </w:p>
    <w:p w14:paraId="79DAE516" w14:textId="2EA17CF3" w:rsidR="006D57D3" w:rsidRPr="006D57D3" w:rsidRDefault="006D57D3" w:rsidP="00527CD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6D57D3">
        <w:rPr>
          <w:rFonts w:ascii="Sakkal Majalla" w:eastAsia="Times New Roman" w:hAnsi="Sakkal Majalla" w:cs="Sakkal Majalla"/>
          <w:noProof/>
          <w:color w:val="3B3B3B"/>
          <w:kern w:val="0"/>
          <w:sz w:val="28"/>
          <w:szCs w:val="28"/>
          <w14:ligatures w14:val="none"/>
        </w:rPr>
        <w:drawing>
          <wp:inline distT="0" distB="0" distL="0" distR="0" wp14:anchorId="0443555E" wp14:editId="1CDD743B">
            <wp:extent cx="5943600" cy="1298575"/>
            <wp:effectExtent l="0" t="0" r="0" b="0"/>
            <wp:docPr id="99021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17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E8EE" w14:textId="77777777" w:rsidR="00BE4EA8" w:rsidRPr="006D57D3" w:rsidRDefault="00BE4EA8" w:rsidP="00BE4EA8">
      <w:pPr>
        <w:ind w:left="720" w:firstLine="720"/>
      </w:pPr>
      <w:r w:rsidRPr="006D57D3">
        <w:t>===========================================</w:t>
      </w:r>
    </w:p>
    <w:p w14:paraId="2F475A52" w14:textId="77777777" w:rsidR="00CE77E8" w:rsidRDefault="00CE77E8" w:rsidP="00527CDD">
      <w:pPr>
        <w:rPr>
          <w:rFonts w:ascii="Sakkal Majalla" w:hAnsi="Sakkal Majalla" w:cs="Sakkal Majalla"/>
          <w:sz w:val="28"/>
          <w:szCs w:val="28"/>
        </w:rPr>
      </w:pPr>
    </w:p>
    <w:p w14:paraId="1EABAD49" w14:textId="77777777" w:rsidR="00CE77E8" w:rsidRDefault="00CE77E8" w:rsidP="00527CDD">
      <w:pPr>
        <w:rPr>
          <w:rFonts w:ascii="Sakkal Majalla" w:hAnsi="Sakkal Majalla" w:cs="Sakkal Majalla"/>
          <w:sz w:val="28"/>
          <w:szCs w:val="28"/>
        </w:rPr>
      </w:pPr>
    </w:p>
    <w:p w14:paraId="5F72E6C9" w14:textId="77777777" w:rsidR="00CE77E8" w:rsidRDefault="00CE77E8" w:rsidP="00527CDD">
      <w:pPr>
        <w:rPr>
          <w:rFonts w:ascii="Sakkal Majalla" w:hAnsi="Sakkal Majalla" w:cs="Sakkal Majalla"/>
          <w:sz w:val="28"/>
          <w:szCs w:val="28"/>
        </w:rPr>
      </w:pPr>
    </w:p>
    <w:p w14:paraId="70DF5510" w14:textId="3B23975F" w:rsidR="00527CDD" w:rsidRDefault="00CE77E8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make sure that the address is saved when the user saved is by using the cascade:</w:t>
      </w:r>
    </w:p>
    <w:p w14:paraId="1FD82A79" w14:textId="40526A31" w:rsidR="00CE77E8" w:rsidRP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OneToMany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CE77E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mappedBy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CE77E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E77E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</w:p>
    <w:p w14:paraId="42E22405" w14:textId="6321ACF6" w:rsid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6B72286D" w14:textId="1585CBBF" w:rsidR="00017104" w:rsidRPr="00CE77E8" w:rsidRDefault="00017104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is the field in address-entity</w:t>
      </w:r>
    </w:p>
    <w:p w14:paraId="788CB944" w14:textId="1DF53A2D" w:rsidR="00CE77E8" w:rsidRP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private final List&lt;Address&gt; addresses = new ArrayList&lt;</w:t>
      </w:r>
      <w:proofErr w:type="gramStart"/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&gt;(</w:t>
      </w:r>
      <w:proofErr w:type="gramEnd"/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);</w:t>
      </w:r>
    </w:p>
    <w:p w14:paraId="49AC63A8" w14:textId="511BA527" w:rsidR="00CE77E8" w:rsidRP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Address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CE77E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addresses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ArrayList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2D0BBDC" w14:textId="77777777" w:rsidR="00CE77E8" w:rsidRPr="006D57D3" w:rsidRDefault="00CE77E8" w:rsidP="00CE77E8">
      <w:pPr>
        <w:ind w:left="720" w:firstLine="720"/>
      </w:pPr>
      <w:r w:rsidRPr="006D57D3">
        <w:t>===========================================</w:t>
      </w:r>
    </w:p>
    <w:p w14:paraId="28039485" w14:textId="73733728" w:rsidR="00CE77E8" w:rsidRDefault="00BF4B01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When trying to save, delete, or update the related entities, we should consider using cascade into account:</w:t>
      </w:r>
    </w:p>
    <w:p w14:paraId="4A5ECD68" w14:textId="3194930E" w:rsidR="00896A2D" w:rsidRDefault="00896A2D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Note: also, we have </w:t>
      </w:r>
      <w:r w:rsidR="00FB79E9">
        <w:rPr>
          <w:rFonts w:ascii="Sakkal Majalla" w:hAnsi="Sakkal Majalla" w:cs="Sakkal Majalla"/>
          <w:sz w:val="28"/>
          <w:szCs w:val="28"/>
        </w:rPr>
        <w:t>other options</w:t>
      </w:r>
      <w:r>
        <w:rPr>
          <w:rFonts w:ascii="Sakkal Majalla" w:hAnsi="Sakkal Majalla" w:cs="Sakkal Majalla"/>
          <w:sz w:val="28"/>
          <w:szCs w:val="28"/>
        </w:rPr>
        <w:t xml:space="preserve"> for </w:t>
      </w:r>
      <w:r w:rsidRPr="00CD4913">
        <w:rPr>
          <w:rFonts w:ascii="Sakkal Majalla" w:hAnsi="Sakkal Majalla" w:cs="Sakkal Majalla"/>
          <w:b/>
          <w:bCs/>
          <w:color w:val="C00000"/>
          <w:sz w:val="28"/>
          <w:szCs w:val="28"/>
        </w:rPr>
        <w:t>cascade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39354117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ManyToMany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7D3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7D3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MERGE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B0EF27C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JoinTable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177964CD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"wishlist"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71CD993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joinColumns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"user_id"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8D3B2B9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inverseJoinColumns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"product_id"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C7C2047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</w:t>
      </w:r>
    </w:p>
    <w:p w14:paraId="10EEF8B2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3AC78148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A7D3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Product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EA7D3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products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HashSet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E4ADBCF" w14:textId="57CEDEC1" w:rsidR="00BF4B01" w:rsidRDefault="00EA7D3F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---------------------------------------------------------------------------------------</w:t>
      </w:r>
    </w:p>
    <w:p w14:paraId="60DA3222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OneToMany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96A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mappedBy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6A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6A2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is the field in address-entity</w:t>
      </w:r>
    </w:p>
    <w:p w14:paraId="2DC21FCA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0B4A4F45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private final List&lt;Address&gt; addresses = new ArrayList&lt;</w:t>
      </w:r>
      <w:proofErr w:type="gramStart"/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&gt;(</w:t>
      </w:r>
      <w:proofErr w:type="gramEnd"/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);</w:t>
      </w:r>
    </w:p>
    <w:p w14:paraId="3CCFB719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6A2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Address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896A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addresses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ArrayList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00E2B3B" w14:textId="77777777" w:rsidR="000E7B52" w:rsidRPr="006D57D3" w:rsidRDefault="000E7B52" w:rsidP="000E7B52">
      <w:pPr>
        <w:ind w:left="720" w:firstLine="720"/>
      </w:pPr>
      <w:r w:rsidRPr="006D57D3">
        <w:t>===========================================</w:t>
      </w:r>
    </w:p>
    <w:p w14:paraId="7B4CF188" w14:textId="60030846" w:rsidR="00EA7D3F" w:rsidRDefault="00C12E5F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delete the orphan records from the </w:t>
      </w:r>
      <w:r w:rsidR="00F47AC3">
        <w:rPr>
          <w:rFonts w:ascii="Sakkal Majalla" w:hAnsi="Sakkal Majalla" w:cs="Sakkal Majalla"/>
          <w:sz w:val="28"/>
          <w:szCs w:val="28"/>
        </w:rPr>
        <w:t>DB</w:t>
      </w:r>
      <w:r>
        <w:rPr>
          <w:rFonts w:ascii="Sakkal Majalla" w:hAnsi="Sakkal Majalla" w:cs="Sakkal Majalla"/>
          <w:sz w:val="28"/>
          <w:szCs w:val="28"/>
        </w:rPr>
        <w:t xml:space="preserve"> using java event if the parent is define</w:t>
      </w:r>
      <w:r w:rsidR="00F47AC3">
        <w:rPr>
          <w:rFonts w:ascii="Sakkal Majalla" w:hAnsi="Sakkal Majalla" w:cs="Sakkal Majalla"/>
          <w:sz w:val="28"/>
          <w:szCs w:val="28"/>
        </w:rPr>
        <w:t>d as</w:t>
      </w:r>
      <w:r>
        <w:rPr>
          <w:rFonts w:ascii="Sakkal Majalla" w:hAnsi="Sakkal Majalla" w:cs="Sakkal Majalla"/>
          <w:sz w:val="28"/>
          <w:szCs w:val="28"/>
        </w:rPr>
        <w:t xml:space="preserve"> “</w:t>
      </w:r>
      <w:r w:rsidRPr="00F47AC3">
        <w:rPr>
          <w:rFonts w:ascii="Sakkal Majalla" w:hAnsi="Sakkal Majalla" w:cs="Sakkal Majalla"/>
          <w:b/>
          <w:bCs/>
          <w:color w:val="C00000"/>
          <w:sz w:val="28"/>
          <w:szCs w:val="28"/>
        </w:rPr>
        <w:t>Not Null</w:t>
      </w:r>
      <w:r>
        <w:rPr>
          <w:rFonts w:ascii="Sakkal Majalla" w:hAnsi="Sakkal Majalla" w:cs="Sakkal Majalla"/>
          <w:sz w:val="28"/>
          <w:szCs w:val="28"/>
        </w:rPr>
        <w:t>”</w:t>
      </w:r>
      <w:r w:rsidR="00F47AC3">
        <w:rPr>
          <w:rFonts w:ascii="Sakkal Majalla" w:hAnsi="Sakkal Majalla" w:cs="Sakkal Majalla"/>
          <w:sz w:val="28"/>
          <w:szCs w:val="28"/>
        </w:rPr>
        <w:t>, we use orphan removal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0C9A513A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OneToMany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mappedBy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47AC3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47AC3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REMOVE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}, </w:t>
      </w:r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orphanRemoval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is the field in address-entity</w:t>
      </w:r>
    </w:p>
    <w:p w14:paraId="172AE39B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636A7A5D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private final List&lt;Address&gt; addresses = new ArrayList&lt;</w:t>
      </w:r>
      <w:proofErr w:type="gramStart"/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&gt;(</w:t>
      </w:r>
      <w:proofErr w:type="gramEnd"/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);</w:t>
      </w:r>
    </w:p>
    <w:p w14:paraId="06E51F73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47A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Address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F47AC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addresses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ArrayList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2D14BCA" w14:textId="77777777" w:rsidR="00B81FBF" w:rsidRPr="006D57D3" w:rsidRDefault="00B81FBF" w:rsidP="00B81FBF">
      <w:pPr>
        <w:ind w:left="720" w:firstLine="720"/>
      </w:pPr>
      <w:r w:rsidRPr="006D57D3">
        <w:t>===========================================</w:t>
      </w:r>
    </w:p>
    <w:p w14:paraId="0111D2E5" w14:textId="171A4EA8" w:rsidR="00C12E5F" w:rsidRDefault="00E7787A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solve the issue of transient objects in Spring Boot, we can use </w:t>
      </w:r>
      <w:r w:rsidRPr="005A6261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@Transactional</w:t>
      </w:r>
      <w:r>
        <w:rPr>
          <w:rFonts w:ascii="Sakkal Majalla" w:hAnsi="Sakkal Majalla" w:cs="Sakkal Majalla"/>
          <w:sz w:val="28"/>
          <w:szCs w:val="28"/>
        </w:rPr>
        <w:t>-annotation.</w:t>
      </w:r>
    </w:p>
    <w:p w14:paraId="05427F0D" w14:textId="389179FC" w:rsidR="00E7787A" w:rsidRDefault="00E7787A" w:rsidP="005A6261">
      <w:pPr>
        <w:ind w:left="720" w:firstLine="720"/>
      </w:pPr>
      <w:r w:rsidRPr="006D57D3">
        <w:t>===========================================</w:t>
      </w:r>
    </w:p>
    <w:p w14:paraId="77CDAD37" w14:textId="391D4C57" w:rsidR="00B208C2" w:rsidRPr="00B208C2" w:rsidRDefault="00B208C2" w:rsidP="00B208C2">
      <w:pPr>
        <w:rPr>
          <w:rFonts w:ascii="Sakkal Majalla" w:hAnsi="Sakkal Majalla" w:cs="Sakkal Majalla"/>
          <w:sz w:val="28"/>
          <w:szCs w:val="28"/>
        </w:rPr>
      </w:pPr>
      <w:r w:rsidRPr="00B208C2">
        <w:rPr>
          <w:rFonts w:ascii="Sakkal Majalla" w:hAnsi="Sakkal Majalla" w:cs="Sakkal Majalla"/>
          <w:sz w:val="28"/>
          <w:szCs w:val="28"/>
        </w:rPr>
        <w:lastRenderedPageBreak/>
        <w:t>When designing the table schema, we should take into account the FK behaviour for delete and update, so we reduce the number of migration files.</w:t>
      </w:r>
    </w:p>
    <w:p w14:paraId="38159CAB" w14:textId="77777777" w:rsidR="00B208C2" w:rsidRDefault="00B208C2" w:rsidP="00B208C2">
      <w:pPr>
        <w:ind w:left="720" w:firstLine="720"/>
      </w:pPr>
      <w:r w:rsidRPr="006D57D3">
        <w:t>===========================================</w:t>
      </w:r>
    </w:p>
    <w:p w14:paraId="75ADA89B" w14:textId="4C5E4A3A" w:rsidR="00B208C2" w:rsidRDefault="000800DA" w:rsidP="00B208C2">
      <w:pPr>
        <w:rPr>
          <w:rFonts w:ascii="Sakkal Majalla" w:hAnsi="Sakkal Majalla" w:cs="Sakkal Majalla"/>
          <w:sz w:val="28"/>
          <w:szCs w:val="28"/>
          <w:rtl/>
        </w:rPr>
      </w:pPr>
      <w:r w:rsidRPr="000800DA">
        <w:rPr>
          <w:rFonts w:ascii="Sakkal Majalla" w:hAnsi="Sakkal Majalla" w:cs="Sakkal Majalla"/>
          <w:sz w:val="28"/>
          <w:szCs w:val="28"/>
        </w:rPr>
        <w:t xml:space="preserve">If we set </w:t>
      </w:r>
      <w:r>
        <w:rPr>
          <w:rFonts w:ascii="Sakkal Majalla" w:hAnsi="Sakkal Majalla" w:cs="Sakkal Majalla"/>
          <w:sz w:val="28"/>
          <w:szCs w:val="28"/>
        </w:rPr>
        <w:t>a like keyword to the derived method of the repository, the CRUD repository will use like instead of equals.</w:t>
      </w:r>
    </w:p>
    <w:p w14:paraId="64C2DA2A" w14:textId="0286FD5C" w:rsidR="004C5B9E" w:rsidRDefault="004C5B9E" w:rsidP="00B208C2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same we can use </w:t>
      </w:r>
      <w:r w:rsidRPr="001A10A0">
        <w:rPr>
          <w:rFonts w:ascii="Sakkal Majalla" w:hAnsi="Sakkal Majalla" w:cs="Sakkal Majalla"/>
          <w:b/>
          <w:bCs/>
          <w:color w:val="0070C0"/>
          <w:sz w:val="28"/>
          <w:szCs w:val="28"/>
        </w:rPr>
        <w:t>Containing</w:t>
      </w:r>
      <w:r>
        <w:rPr>
          <w:rFonts w:ascii="Sakkal Majalla" w:hAnsi="Sakkal Majalla" w:cs="Sakkal Majalla"/>
          <w:sz w:val="28"/>
          <w:szCs w:val="28"/>
        </w:rPr>
        <w:t xml:space="preserve">, </w:t>
      </w:r>
      <w:proofErr w:type="spellStart"/>
      <w:r w:rsidRPr="001A10A0">
        <w:rPr>
          <w:rFonts w:ascii="Sakkal Majalla" w:hAnsi="Sakkal Majalla" w:cs="Sakkal Majalla"/>
          <w:b/>
          <w:bCs/>
          <w:color w:val="0070C0"/>
          <w:sz w:val="28"/>
          <w:szCs w:val="28"/>
        </w:rPr>
        <w:t>StartingWith</w:t>
      </w:r>
      <w:proofErr w:type="spellEnd"/>
      <w:r>
        <w:rPr>
          <w:rFonts w:ascii="Sakkal Majalla" w:hAnsi="Sakkal Majalla" w:cs="Sakkal Majalla"/>
          <w:sz w:val="28"/>
          <w:szCs w:val="28"/>
        </w:rPr>
        <w:t xml:space="preserve">, </w:t>
      </w:r>
      <w:proofErr w:type="spellStart"/>
      <w:r w:rsidRPr="001A10A0">
        <w:rPr>
          <w:rFonts w:ascii="Sakkal Majalla" w:hAnsi="Sakkal Majalla" w:cs="Sakkal Majalla"/>
          <w:b/>
          <w:bCs/>
          <w:color w:val="0070C0"/>
          <w:sz w:val="28"/>
          <w:szCs w:val="28"/>
        </w:rPr>
        <w:t>EndingWith</w:t>
      </w:r>
      <w:proofErr w:type="spellEnd"/>
      <w:r w:rsidR="001A10A0">
        <w:rPr>
          <w:rFonts w:ascii="Sakkal Majalla" w:hAnsi="Sakkal Majalla" w:cs="Sakkal Majalla"/>
          <w:sz w:val="28"/>
          <w:szCs w:val="28"/>
        </w:rPr>
        <w:t xml:space="preserve">, </w:t>
      </w:r>
      <w:r w:rsidR="001A10A0" w:rsidRPr="00064CC3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etc</w:t>
      </w:r>
      <w:r w:rsidR="001A10A0">
        <w:rPr>
          <w:rFonts w:ascii="Sakkal Majalla" w:hAnsi="Sakkal Majalla" w:cs="Sakkal Majalla"/>
          <w:sz w:val="28"/>
          <w:szCs w:val="28"/>
        </w:rPr>
        <w:t>.</w:t>
      </w:r>
    </w:p>
    <w:p w14:paraId="4A01B9F8" w14:textId="45642427" w:rsidR="001A10A0" w:rsidRDefault="001A10A0" w:rsidP="00B208C2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All the above methods are case sensitive; to make them case insensitive, we should add: </w:t>
      </w:r>
      <w:proofErr w:type="spellStart"/>
      <w:r w:rsidRPr="001A10A0">
        <w:rPr>
          <w:rFonts w:ascii="Sakkal Majalla" w:hAnsi="Sakkal Majalla" w:cs="Sakkal Majalla"/>
          <w:b/>
          <w:bCs/>
          <w:color w:val="0070C0"/>
          <w:sz w:val="28"/>
          <w:szCs w:val="28"/>
        </w:rPr>
        <w:t>IgnoreCase</w:t>
      </w:r>
      <w:proofErr w:type="spellEnd"/>
      <w:r>
        <w:rPr>
          <w:rFonts w:ascii="Sakkal Majalla" w:hAnsi="Sakkal Majalla" w:cs="Sakkal Majalla"/>
          <w:sz w:val="28"/>
          <w:szCs w:val="28"/>
        </w:rPr>
        <w:t>.</w:t>
      </w:r>
    </w:p>
    <w:p w14:paraId="6F597F18" w14:textId="1C4BCA47" w:rsidR="000800DA" w:rsidRDefault="000800DA" w:rsidP="00B208C2">
      <w:pPr>
        <w:rPr>
          <w:rFonts w:ascii="Sakkal Majalla" w:hAnsi="Sakkal Majalla" w:cs="Sakkal Majalla"/>
          <w:sz w:val="28"/>
          <w:szCs w:val="28"/>
        </w:rPr>
      </w:pPr>
      <w:r w:rsidRPr="001A10A0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Ex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EA229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 xml:space="preserve">public 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List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&lt;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Product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 xml:space="preserve">&gt; </w:t>
      </w:r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>findNyNameLike</w:t>
      </w:r>
      <w:r w:rsidR="009707B3"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(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 xml:space="preserve">string </w:t>
      </w:r>
      <w:r w:rsidRPr="00EA229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productName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);</w:t>
      </w:r>
    </w:p>
    <w:p w14:paraId="72E2C296" w14:textId="77777777" w:rsidR="000800DA" w:rsidRDefault="000800DA" w:rsidP="000800DA">
      <w:pPr>
        <w:ind w:left="720" w:firstLine="720"/>
      </w:pPr>
      <w:r w:rsidRPr="006D57D3">
        <w:t>===========================================</w:t>
      </w:r>
    </w:p>
    <w:p w14:paraId="50B2DE02" w14:textId="4DCB2D69" w:rsidR="000800DA" w:rsidRDefault="00064CC3" w:rsidP="00B208C2">
      <w:pPr>
        <w:rPr>
          <w:rFonts w:ascii="Sakkal Majalla" w:hAnsi="Sakkal Majalla" w:cs="Sakkal Majalla"/>
          <w:sz w:val="28"/>
          <w:szCs w:val="28"/>
          <w:lang w:bidi="ar-SY"/>
        </w:rPr>
      </w:pPr>
      <w:r>
        <w:rPr>
          <w:rFonts w:ascii="Sakkal Majalla" w:hAnsi="Sakkal Majalla" w:cs="Sakkal Majalla"/>
          <w:sz w:val="28"/>
          <w:szCs w:val="28"/>
          <w:lang w:bidi="ar-SY"/>
        </w:rPr>
        <w:t xml:space="preserve">For the numbers like prices, we can use: </w:t>
      </w:r>
      <w:proofErr w:type="spellStart"/>
      <w:r w:rsidRPr="00064CC3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  <w:lang w:bidi="ar-SY"/>
        </w:rPr>
        <w:t>GreaterThan</w:t>
      </w:r>
      <w:proofErr w:type="spellEnd"/>
      <w:r>
        <w:rPr>
          <w:rFonts w:ascii="Sakkal Majalla" w:hAnsi="Sakkal Majalla" w:cs="Sakkal Majalla"/>
          <w:sz w:val="28"/>
          <w:szCs w:val="28"/>
          <w:lang w:bidi="ar-SY"/>
        </w:rPr>
        <w:t xml:space="preserve">, </w:t>
      </w:r>
      <w:r w:rsidRPr="00064CC3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  <w:lang w:bidi="ar-SY"/>
        </w:rPr>
        <w:t>Between</w:t>
      </w:r>
      <w:r>
        <w:rPr>
          <w:rFonts w:ascii="Sakkal Majalla" w:hAnsi="Sakkal Majalla" w:cs="Sakkal Majalla"/>
          <w:sz w:val="28"/>
          <w:szCs w:val="28"/>
          <w:lang w:bidi="ar-SY"/>
        </w:rPr>
        <w:t xml:space="preserve">, </w:t>
      </w:r>
      <w:proofErr w:type="spellStart"/>
      <w:r w:rsidRPr="00064CC3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  <w:lang w:bidi="ar-SY"/>
        </w:rPr>
        <w:t>LessThan</w:t>
      </w:r>
      <w:proofErr w:type="spellEnd"/>
      <w:r>
        <w:rPr>
          <w:rFonts w:ascii="Sakkal Majalla" w:hAnsi="Sakkal Majalla" w:cs="Sakkal Majalla"/>
          <w:sz w:val="28"/>
          <w:szCs w:val="28"/>
          <w:lang w:bidi="ar-SY"/>
        </w:rPr>
        <w:t>,</w:t>
      </w:r>
      <w:r w:rsidR="00FE6FD7">
        <w:rPr>
          <w:rFonts w:ascii="Sakkal Majalla" w:hAnsi="Sakkal Majalla" w:cs="Sakkal Majalla"/>
          <w:sz w:val="28"/>
          <w:szCs w:val="28"/>
          <w:lang w:bidi="ar-SY"/>
        </w:rPr>
        <w:t xml:space="preserve"> </w:t>
      </w:r>
      <w:proofErr w:type="spellStart"/>
      <w:r w:rsidR="00FE6FD7" w:rsidRPr="00610304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  <w:lang w:bidi="ar-SY"/>
        </w:rPr>
        <w:t>LessThanEqual</w:t>
      </w:r>
      <w:proofErr w:type="spellEnd"/>
      <w:r w:rsidR="00FE6FD7">
        <w:rPr>
          <w:rFonts w:ascii="Sakkal Majalla" w:hAnsi="Sakkal Majalla" w:cs="Sakkal Majalla"/>
          <w:sz w:val="28"/>
          <w:szCs w:val="28"/>
          <w:lang w:bidi="ar-SY"/>
        </w:rPr>
        <w:t>,</w:t>
      </w:r>
      <w:r>
        <w:rPr>
          <w:rFonts w:ascii="Sakkal Majalla" w:hAnsi="Sakkal Majalla" w:cs="Sakkal Majalla"/>
          <w:sz w:val="28"/>
          <w:szCs w:val="28"/>
          <w:lang w:bidi="ar-SY"/>
        </w:rPr>
        <w:t xml:space="preserve"> </w:t>
      </w:r>
      <w:r w:rsidRPr="00064CC3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  <w:lang w:bidi="ar-SY"/>
        </w:rPr>
        <w:t>etc</w:t>
      </w:r>
      <w:r>
        <w:rPr>
          <w:rFonts w:ascii="Sakkal Majalla" w:hAnsi="Sakkal Majalla" w:cs="Sakkal Majalla"/>
          <w:sz w:val="28"/>
          <w:szCs w:val="28"/>
          <w:lang w:bidi="ar-SY"/>
        </w:rPr>
        <w:t>.</w:t>
      </w:r>
    </w:p>
    <w:p w14:paraId="4DCFD014" w14:textId="77777777" w:rsidR="00F81A49" w:rsidRDefault="00F81A49" w:rsidP="00F81A49">
      <w:pPr>
        <w:ind w:left="720" w:firstLine="720"/>
      </w:pPr>
      <w:r w:rsidRPr="006D57D3">
        <w:t>===========================================</w:t>
      </w:r>
    </w:p>
    <w:p w14:paraId="264F5DD7" w14:textId="01815CD8" w:rsidR="00F81A49" w:rsidRDefault="00C124B2" w:rsidP="00B208C2">
      <w:pPr>
        <w:rPr>
          <w:rFonts w:ascii="Sakkal Majalla" w:hAnsi="Sakkal Majalla" w:cs="Sakkal Majalla"/>
          <w:sz w:val="28"/>
          <w:szCs w:val="28"/>
          <w:lang w:bidi="ar-SY"/>
        </w:rPr>
      </w:pPr>
      <w:r>
        <w:rPr>
          <w:rFonts w:ascii="Sakkal Majalla" w:hAnsi="Sakkal Majalla" w:cs="Sakkal Majalla"/>
          <w:sz w:val="28"/>
          <w:szCs w:val="28"/>
          <w:lang w:bidi="ar-SY"/>
        </w:rPr>
        <w:t xml:space="preserve">For the null values, we can use: </w:t>
      </w:r>
      <w:r w:rsidRPr="00543DD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  <w:lang w:bidi="ar-SY"/>
        </w:rPr>
        <w:t>Null</w:t>
      </w:r>
      <w:r>
        <w:rPr>
          <w:rFonts w:ascii="Sakkal Majalla" w:hAnsi="Sakkal Majalla" w:cs="Sakkal Majalla"/>
          <w:sz w:val="28"/>
          <w:szCs w:val="28"/>
          <w:lang w:bidi="ar-SY"/>
        </w:rPr>
        <w:t xml:space="preserve">, and </w:t>
      </w:r>
      <w:proofErr w:type="spellStart"/>
      <w:r w:rsidRPr="00543DD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  <w:lang w:bidi="ar-SY"/>
        </w:rPr>
        <w:t>NotNull</w:t>
      </w:r>
      <w:proofErr w:type="spellEnd"/>
      <w:r>
        <w:rPr>
          <w:rFonts w:ascii="Sakkal Majalla" w:hAnsi="Sakkal Majalla" w:cs="Sakkal Majalla"/>
          <w:sz w:val="28"/>
          <w:szCs w:val="28"/>
          <w:lang w:bidi="ar-SY"/>
        </w:rPr>
        <w:t>.</w:t>
      </w:r>
    </w:p>
    <w:p w14:paraId="175E2C42" w14:textId="77777777" w:rsidR="00C124B2" w:rsidRDefault="00C124B2" w:rsidP="00C124B2">
      <w:pPr>
        <w:ind w:left="720" w:firstLine="720"/>
      </w:pPr>
      <w:r w:rsidRPr="006D57D3">
        <w:t>===========================================</w:t>
      </w:r>
    </w:p>
    <w:p w14:paraId="53A26088" w14:textId="7DD09477" w:rsidR="00C124B2" w:rsidRDefault="00F64A5A" w:rsidP="00B208C2">
      <w:pPr>
        <w:rPr>
          <w:rFonts w:ascii="Sakkal Majalla" w:hAnsi="Sakkal Majalla" w:cs="Sakkal Majalla"/>
          <w:sz w:val="28"/>
          <w:szCs w:val="28"/>
          <w:lang w:bidi="ar-SY"/>
        </w:rPr>
      </w:pPr>
      <w:r>
        <w:rPr>
          <w:rFonts w:ascii="Sakkal Majalla" w:hAnsi="Sakkal Majalla" w:cs="Sakkal Majalla"/>
          <w:sz w:val="28"/>
          <w:szCs w:val="28"/>
          <w:lang w:bidi="ar-SY"/>
        </w:rPr>
        <w:t>To handle multiple conditions, we can use And, Or, etc.</w:t>
      </w:r>
    </w:p>
    <w:p w14:paraId="7840EF33" w14:textId="1B36916A" w:rsidR="00F64A5A" w:rsidRPr="00F64A5A" w:rsidRDefault="00F64A5A" w:rsidP="00B208C2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  <w:lang w:bidi="ar-SY"/>
        </w:rPr>
        <w:t xml:space="preserve">Ex: </w:t>
      </w:r>
      <w:r w:rsidRPr="00F64A5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  <w:lang w:bidi="ar-SY"/>
        </w:rPr>
        <w:t xml:space="preserve">public </w:t>
      </w:r>
      <w:r w:rsidRPr="00F64A5A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  <w:lang w:bidi="ar-SY"/>
        </w:rPr>
        <w:t xml:space="preserve">Product </w:t>
      </w:r>
      <w:proofErr w:type="spellStart"/>
      <w:proofErr w:type="gramStart"/>
      <w:r w:rsidRPr="00F64A5A">
        <w:rPr>
          <w:rFonts w:ascii="Sakkal Majalla" w:hAnsi="Sakkal Majalla" w:cs="Sakkal Majalla"/>
          <w:b/>
          <w:bCs/>
          <w:color w:val="C00000"/>
          <w:sz w:val="28"/>
          <w:szCs w:val="28"/>
        </w:rPr>
        <w:t>find</w:t>
      </w:r>
      <w:r w:rsidR="00694979">
        <w:rPr>
          <w:rFonts w:ascii="Sakkal Majalla" w:hAnsi="Sakkal Majalla" w:cs="Sakkal Majalla"/>
          <w:b/>
          <w:bCs/>
          <w:color w:val="C00000"/>
          <w:sz w:val="28"/>
          <w:szCs w:val="28"/>
        </w:rPr>
        <w:t>B</w:t>
      </w:r>
      <w:r w:rsidRPr="00F64A5A">
        <w:rPr>
          <w:rFonts w:ascii="Sakkal Majalla" w:hAnsi="Sakkal Majalla" w:cs="Sakkal Majalla"/>
          <w:b/>
          <w:bCs/>
          <w:color w:val="C00000"/>
          <w:sz w:val="28"/>
          <w:szCs w:val="28"/>
        </w:rPr>
        <w:t>yName</w:t>
      </w:r>
      <w:r w:rsidRPr="00F64A5A">
        <w:rPr>
          <w:rFonts w:ascii="Sakkal Majalla" w:hAnsi="Sakkal Majalla" w:cs="Sakkal Majalla"/>
          <w:b/>
          <w:bCs/>
          <w:color w:val="C00000"/>
          <w:sz w:val="28"/>
          <w:szCs w:val="28"/>
        </w:rPr>
        <w:t>AndPrice</w:t>
      </w:r>
      <w:proofErr w:type="spellEnd"/>
      <w:r w:rsidRPr="00F64A5A">
        <w:rPr>
          <w:rFonts w:ascii="Sakkal Majalla" w:hAnsi="Sakkal Majalla" w:cs="Sakkal Majalla"/>
          <w:b/>
          <w:bCs/>
          <w:color w:val="000000" w:themeColor="text1"/>
          <w:sz w:val="28"/>
          <w:szCs w:val="28"/>
        </w:rPr>
        <w:t>(</w:t>
      </w:r>
      <w:proofErr w:type="gramEnd"/>
      <w:r w:rsidRPr="00F64A5A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 xml:space="preserve">string </w:t>
      </w:r>
      <w:r w:rsidRPr="00F64A5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name</w:t>
      </w:r>
      <w:r w:rsidRPr="00F64A5A">
        <w:rPr>
          <w:rFonts w:ascii="Sakkal Majalla" w:hAnsi="Sakkal Majalla" w:cs="Sakkal Majalla"/>
          <w:b/>
          <w:bCs/>
          <w:color w:val="000000" w:themeColor="text1"/>
          <w:sz w:val="28"/>
          <w:szCs w:val="28"/>
        </w:rPr>
        <w:t xml:space="preserve">, </w:t>
      </w:r>
      <w:proofErr w:type="spellStart"/>
      <w:r w:rsidRPr="00F64A5A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>BigDecimal</w:t>
      </w:r>
      <w:proofErr w:type="spellEnd"/>
      <w:r w:rsidRPr="00F64A5A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 xml:space="preserve"> </w:t>
      </w:r>
      <w:r w:rsidRPr="00F64A5A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price</w:t>
      </w:r>
      <w:r w:rsidRPr="00F64A5A">
        <w:rPr>
          <w:rFonts w:ascii="Sakkal Majalla" w:hAnsi="Sakkal Majalla" w:cs="Sakkal Majalla"/>
          <w:b/>
          <w:bCs/>
          <w:color w:val="000000" w:themeColor="text1"/>
          <w:sz w:val="28"/>
          <w:szCs w:val="28"/>
        </w:rPr>
        <w:t>)</w:t>
      </w:r>
    </w:p>
    <w:p w14:paraId="7F80E6CE" w14:textId="77777777" w:rsidR="00F64A5A" w:rsidRDefault="00F64A5A" w:rsidP="00F64A5A">
      <w:pPr>
        <w:ind w:left="720" w:firstLine="720"/>
      </w:pPr>
      <w:r w:rsidRPr="006D57D3">
        <w:t>===========================================</w:t>
      </w:r>
    </w:p>
    <w:p w14:paraId="3171CFE8" w14:textId="3D3EF1FF" w:rsidR="00F64A5A" w:rsidRDefault="00DD07A0" w:rsidP="00B208C2">
      <w:pPr>
        <w:rPr>
          <w:rFonts w:ascii="Sakkal Majalla" w:hAnsi="Sakkal Majalla" w:cs="Sakkal Majalla"/>
          <w:sz w:val="28"/>
          <w:szCs w:val="28"/>
          <w:lang w:bidi="ar-SY"/>
        </w:rPr>
      </w:pPr>
      <w:r>
        <w:rPr>
          <w:rFonts w:ascii="Sakkal Majalla" w:hAnsi="Sakkal Majalla" w:cs="Sakkal Majalla"/>
          <w:sz w:val="28"/>
          <w:szCs w:val="28"/>
          <w:lang w:bidi="ar-SY"/>
        </w:rPr>
        <w:t xml:space="preserve">For sorting, we can use: </w:t>
      </w:r>
      <w:proofErr w:type="spellStart"/>
      <w:r>
        <w:rPr>
          <w:rFonts w:ascii="Sakkal Majalla" w:hAnsi="Sakkal Majalla" w:cs="Sakkal Majalla"/>
          <w:sz w:val="28"/>
          <w:szCs w:val="28"/>
          <w:lang w:bidi="ar-SY"/>
        </w:rPr>
        <w:t>SortBy</w:t>
      </w:r>
      <w:proofErr w:type="spellEnd"/>
      <w:r>
        <w:rPr>
          <w:rFonts w:ascii="Sakkal Majalla" w:hAnsi="Sakkal Majalla" w:cs="Sakkal Majalla"/>
          <w:sz w:val="28"/>
          <w:szCs w:val="28"/>
          <w:lang w:bidi="ar-SY"/>
        </w:rPr>
        <w:t>, Asc, Desc.</w:t>
      </w:r>
    </w:p>
    <w:p w14:paraId="6D6FCDFB" w14:textId="0A3B3C57" w:rsidR="00DD07A0" w:rsidRDefault="00DD07A0" w:rsidP="00B208C2">
      <w:pPr>
        <w:rPr>
          <w:rFonts w:ascii="Sakkal Majalla" w:hAnsi="Sakkal Majalla" w:cs="Sakkal Majalla"/>
          <w:b/>
          <w:bCs/>
          <w:sz w:val="28"/>
          <w:szCs w:val="28"/>
        </w:rPr>
      </w:pPr>
      <w:r w:rsidRPr="001A10A0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Ex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EA229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 xml:space="preserve">public 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List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&lt;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Product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 xml:space="preserve">&gt; </w:t>
      </w:r>
      <w:proofErr w:type="spellStart"/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>find</w:t>
      </w:r>
      <w:r w:rsidR="00694979">
        <w:rPr>
          <w:rFonts w:ascii="Sakkal Majalla" w:hAnsi="Sakkal Majalla" w:cs="Sakkal Majalla"/>
          <w:b/>
          <w:bCs/>
          <w:color w:val="C00000"/>
          <w:sz w:val="28"/>
          <w:szCs w:val="28"/>
        </w:rPr>
        <w:t>B</w:t>
      </w:r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>yNameLike</w:t>
      </w:r>
      <w:r w:rsidR="00AA7F53">
        <w:rPr>
          <w:rFonts w:ascii="Sakkal Majalla" w:hAnsi="Sakkal Majalla" w:cs="Sakkal Majalla"/>
          <w:b/>
          <w:bCs/>
          <w:color w:val="C00000"/>
          <w:sz w:val="28"/>
          <w:szCs w:val="28"/>
        </w:rPr>
        <w:t>SortByPriceAsc</w:t>
      </w:r>
      <w:proofErr w:type="spellEnd"/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(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 xml:space="preserve">string </w:t>
      </w:r>
      <w:r w:rsidRPr="00EA229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productName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)</w:t>
      </w:r>
      <w:r w:rsidR="00D3405B">
        <w:rPr>
          <w:rFonts w:ascii="Sakkal Majalla" w:hAnsi="Sakkal Majalla" w:cs="Sakkal Majalla"/>
          <w:b/>
          <w:bCs/>
          <w:sz w:val="28"/>
          <w:szCs w:val="28"/>
        </w:rPr>
        <w:t>.</w:t>
      </w:r>
    </w:p>
    <w:p w14:paraId="793A5684" w14:textId="77777777" w:rsidR="00D3405B" w:rsidRDefault="00D3405B" w:rsidP="00D3405B">
      <w:pPr>
        <w:ind w:left="720" w:firstLine="720"/>
      </w:pPr>
      <w:r w:rsidRPr="006D57D3">
        <w:t>===========================================</w:t>
      </w:r>
    </w:p>
    <w:p w14:paraId="431AE119" w14:textId="77ADA732" w:rsidR="00D3405B" w:rsidRDefault="009E436C" w:rsidP="00B208C2">
      <w:pPr>
        <w:rPr>
          <w:rFonts w:ascii="Sakkal Majalla" w:hAnsi="Sakkal Majalla" w:cs="Sakkal Majalla"/>
          <w:sz w:val="28"/>
          <w:szCs w:val="28"/>
          <w:lang w:bidi="ar-SY"/>
        </w:rPr>
      </w:pPr>
      <w:r>
        <w:rPr>
          <w:rFonts w:ascii="Sakkal Majalla" w:hAnsi="Sakkal Majalla" w:cs="Sakkal Majalla"/>
          <w:sz w:val="28"/>
          <w:szCs w:val="28"/>
          <w:lang w:bidi="ar-SY"/>
        </w:rPr>
        <w:t xml:space="preserve">For using limit with the </w:t>
      </w:r>
      <w:r w:rsidRPr="006F7266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  <w:lang w:bidi="ar-SY"/>
        </w:rPr>
        <w:t>Crud</w:t>
      </w:r>
      <w:r w:rsidR="00480BD4" w:rsidRPr="006F7266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  <w:lang w:bidi="ar-SY"/>
        </w:rPr>
        <w:t xml:space="preserve"> R</w:t>
      </w:r>
      <w:r w:rsidRPr="006F7266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  <w:lang w:bidi="ar-SY"/>
        </w:rPr>
        <w:t>epository</w:t>
      </w:r>
      <w:r>
        <w:rPr>
          <w:rFonts w:ascii="Sakkal Majalla" w:hAnsi="Sakkal Majalla" w:cs="Sakkal Majalla"/>
          <w:sz w:val="28"/>
          <w:szCs w:val="28"/>
          <w:lang w:bidi="ar-SY"/>
        </w:rPr>
        <w:t xml:space="preserve">, we can use </w:t>
      </w:r>
      <w:r w:rsidRPr="0068678C">
        <w:rPr>
          <w:rFonts w:ascii="Sakkal Majalla" w:hAnsi="Sakkal Majalla" w:cs="Sakkal Majalla"/>
          <w:b/>
          <w:bCs/>
          <w:color w:val="002060"/>
          <w:sz w:val="28"/>
          <w:szCs w:val="28"/>
          <w:lang w:bidi="ar-SY"/>
        </w:rPr>
        <w:t>Top</w:t>
      </w:r>
      <w:r w:rsidRPr="0068678C">
        <w:rPr>
          <w:rFonts w:ascii="Sakkal Majalla" w:hAnsi="Sakkal Majalla" w:cs="Sakkal Majalla"/>
          <w:color w:val="002060"/>
          <w:sz w:val="28"/>
          <w:szCs w:val="28"/>
          <w:lang w:bidi="ar-SY"/>
        </w:rPr>
        <w:t xml:space="preserve"> </w:t>
      </w:r>
      <w:r>
        <w:rPr>
          <w:rFonts w:ascii="Sakkal Majalla" w:hAnsi="Sakkal Majalla" w:cs="Sakkal Majalla"/>
          <w:sz w:val="28"/>
          <w:szCs w:val="28"/>
          <w:lang w:bidi="ar-SY"/>
        </w:rPr>
        <w:t xml:space="preserve">&amp; </w:t>
      </w:r>
      <w:r w:rsidRPr="0068678C">
        <w:rPr>
          <w:rFonts w:ascii="Sakkal Majalla" w:hAnsi="Sakkal Majalla" w:cs="Sakkal Majalla"/>
          <w:b/>
          <w:bCs/>
          <w:color w:val="002060"/>
          <w:sz w:val="28"/>
          <w:szCs w:val="28"/>
          <w:lang w:bidi="ar-SY"/>
        </w:rPr>
        <w:t>First</w:t>
      </w:r>
      <w:r>
        <w:rPr>
          <w:rFonts w:ascii="Sakkal Majalla" w:hAnsi="Sakkal Majalla" w:cs="Sakkal Majalla"/>
          <w:sz w:val="28"/>
          <w:szCs w:val="28"/>
          <w:lang w:bidi="ar-SY"/>
        </w:rPr>
        <w:t>.</w:t>
      </w:r>
    </w:p>
    <w:p w14:paraId="22843A37" w14:textId="5AF2846E" w:rsidR="009E436C" w:rsidRDefault="009E436C" w:rsidP="009E436C">
      <w:pPr>
        <w:rPr>
          <w:rFonts w:ascii="Sakkal Majalla" w:hAnsi="Sakkal Majalla" w:cs="Sakkal Majalla"/>
          <w:sz w:val="28"/>
          <w:szCs w:val="28"/>
        </w:rPr>
      </w:pPr>
      <w:r w:rsidRPr="001A10A0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Ex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EA229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 xml:space="preserve">public 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List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&lt;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Product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 xml:space="preserve">&gt; </w:t>
      </w:r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>find</w:t>
      </w:r>
      <w:r w:rsidR="00694979">
        <w:rPr>
          <w:rFonts w:ascii="Sakkal Majalla" w:hAnsi="Sakkal Majalla" w:cs="Sakkal Majalla"/>
          <w:b/>
          <w:bCs/>
          <w:color w:val="C00000"/>
          <w:sz w:val="28"/>
          <w:szCs w:val="28"/>
        </w:rPr>
        <w:t>Top5B</w:t>
      </w:r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>yNameLike</w:t>
      </w:r>
      <w:r w:rsidR="006F7266">
        <w:rPr>
          <w:rFonts w:ascii="Sakkal Majalla" w:hAnsi="Sakkal Majalla" w:cs="Sakkal Majalla"/>
          <w:b/>
          <w:bCs/>
          <w:color w:val="C00000"/>
          <w:sz w:val="28"/>
          <w:szCs w:val="28"/>
        </w:rPr>
        <w:t>OrderByPriceDesc</w:t>
      </w:r>
      <w:r w:rsidRPr="00EA229E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(</w:t>
      </w:r>
      <w:r w:rsidRPr="00EA229E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 xml:space="preserve">string </w:t>
      </w:r>
      <w:r w:rsidRPr="00EA229E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productName</w:t>
      </w:r>
      <w:r w:rsidRPr="00EA229E">
        <w:rPr>
          <w:rFonts w:ascii="Sakkal Majalla" w:hAnsi="Sakkal Majalla" w:cs="Sakkal Majalla"/>
          <w:b/>
          <w:bCs/>
          <w:sz w:val="28"/>
          <w:szCs w:val="28"/>
        </w:rPr>
        <w:t>);</w:t>
      </w:r>
    </w:p>
    <w:p w14:paraId="08854930" w14:textId="77777777" w:rsidR="00694979" w:rsidRDefault="00694979" w:rsidP="00694979">
      <w:pPr>
        <w:ind w:left="720" w:firstLine="720"/>
      </w:pPr>
      <w:r w:rsidRPr="006D57D3">
        <w:t>===========================================</w:t>
      </w:r>
    </w:p>
    <w:p w14:paraId="70806EA1" w14:textId="77777777" w:rsidR="00DD07A0" w:rsidRDefault="00DD07A0" w:rsidP="00B208C2">
      <w:pPr>
        <w:rPr>
          <w:rFonts w:ascii="Sakkal Majalla" w:hAnsi="Sakkal Majalla" w:cs="Sakkal Majalla"/>
          <w:sz w:val="28"/>
          <w:szCs w:val="28"/>
          <w:lang w:bidi="ar-SY"/>
        </w:rPr>
      </w:pPr>
    </w:p>
    <w:p w14:paraId="56F6EE45" w14:textId="43CFD181" w:rsidR="00245FBB" w:rsidRPr="00245FBB" w:rsidRDefault="00245FBB" w:rsidP="00245FB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000000" w:themeColor="text1"/>
          <w:kern w:val="0"/>
          <w:sz w:val="28"/>
          <w:szCs w:val="28"/>
          <w14:ligatures w14:val="none"/>
        </w:rPr>
      </w:pPr>
      <w:r w:rsidRPr="00245FBB">
        <w:rPr>
          <w:rFonts w:ascii="Sakkal Majalla" w:eastAsia="Times New Roman" w:hAnsi="Sakkal Majalla" w:cs="Sakkal Majalla"/>
          <w:color w:val="000000" w:themeColor="text1"/>
          <w:kern w:val="0"/>
          <w:sz w:val="28"/>
          <w:szCs w:val="28"/>
          <w14:ligatures w14:val="none"/>
        </w:rPr>
        <w:lastRenderedPageBreak/>
        <w:t xml:space="preserve">We can </w:t>
      </w:r>
      <w:r w:rsidR="00BB681D">
        <w:rPr>
          <w:rFonts w:ascii="Sakkal Majalla" w:eastAsia="Times New Roman" w:hAnsi="Sakkal Majalla" w:cs="Sakkal Majalla"/>
          <w:color w:val="000000" w:themeColor="text1"/>
          <w:kern w:val="0"/>
          <w:sz w:val="28"/>
          <w:szCs w:val="28"/>
          <w14:ligatures w14:val="none"/>
        </w:rPr>
        <w:t>also use</w:t>
      </w:r>
      <w:r w:rsidRPr="00245FBB">
        <w:rPr>
          <w:rFonts w:ascii="Sakkal Majalla" w:eastAsia="Times New Roman" w:hAnsi="Sakkal Majalla" w:cs="Sakkal Majalla"/>
          <w:color w:val="000000" w:themeColor="text1"/>
          <w:kern w:val="0"/>
          <w:sz w:val="28"/>
          <w:szCs w:val="28"/>
          <w14:ligatures w14:val="none"/>
        </w:rPr>
        <w:t xml:space="preserve"> join, join left, etc.</w:t>
      </w:r>
    </w:p>
    <w:p w14:paraId="1BF94F60" w14:textId="35E6166C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interface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ProductRepository</w:t>
      </w:r>
      <w:proofErr w:type="spellEnd"/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CrudRepository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Product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proofErr w:type="gramEnd"/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4666CF0C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SQL or JPQL</w:t>
      </w:r>
    </w:p>
    <w:p w14:paraId="7121C989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3D863B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SQL</w:t>
      </w:r>
    </w:p>
    <w:p w14:paraId="2B5349D8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@</w:t>
      </w:r>
      <w:proofErr w:type="gramStart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Query(</w:t>
      </w:r>
      <w:proofErr w:type="gramEnd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value = "select * from products p where </w:t>
      </w:r>
      <w:proofErr w:type="spellStart"/>
      <w:proofErr w:type="gramStart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p.price</w:t>
      </w:r>
      <w:proofErr w:type="spellEnd"/>
      <w:proofErr w:type="gramEnd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</w:t>
      </w:r>
      <w:proofErr w:type="gramStart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between :min</w:t>
      </w:r>
      <w:proofErr w:type="gramEnd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</w:t>
      </w:r>
      <w:proofErr w:type="gramStart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and :max</w:t>
      </w:r>
      <w:proofErr w:type="gramEnd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order by p.name", </w:t>
      </w:r>
      <w:proofErr w:type="spellStart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nativeQuery</w:t>
      </w:r>
      <w:proofErr w:type="spellEnd"/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= true)</w:t>
      </w:r>
    </w:p>
    <w:p w14:paraId="3544B717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2830BC1B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45FB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JPQL</w:t>
      </w:r>
    </w:p>
    <w:p w14:paraId="70AD2DF9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Query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select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Product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where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</w:t>
      </w:r>
      <w:r w:rsidRPr="00245FB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proofErr w:type="gramStart"/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between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</w:t>
      </w:r>
      <w:proofErr w:type="gramEnd"/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proofErr w:type="gramStart"/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and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</w:t>
      </w:r>
      <w:proofErr w:type="gramEnd"/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order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by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</w:t>
      </w:r>
      <w:r w:rsidRPr="00245FB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EC9A550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Product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proofErr w:type="spellStart"/>
      <w:r w:rsidRPr="00245FB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findProducts</w:t>
      </w:r>
      <w:proofErr w:type="spellEnd"/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(@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Param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"min"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proofErr w:type="spellStart"/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BigDecimal</w:t>
      </w:r>
      <w:proofErr w:type="spellEnd"/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@</w:t>
      </w:r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Param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45FB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"max"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proofErr w:type="spellStart"/>
      <w:r w:rsidRPr="00245FB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BigDecimal</w:t>
      </w:r>
      <w:proofErr w:type="spellEnd"/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45FB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</w:t>
      </w: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8D7D1A4" w14:textId="77777777" w:rsidR="00245FBB" w:rsidRPr="00245FBB" w:rsidRDefault="00245FBB" w:rsidP="00245FB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45FB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9D2E361" w14:textId="77777777" w:rsidR="00245FBB" w:rsidRDefault="00245FBB" w:rsidP="00245FBB">
      <w:pPr>
        <w:ind w:left="720" w:firstLine="720"/>
      </w:pPr>
      <w:r w:rsidRPr="006D57D3">
        <w:t>===========================================</w:t>
      </w:r>
    </w:p>
    <w:p w14:paraId="6A9269C6" w14:textId="16CDDC91" w:rsidR="00245FBB" w:rsidRDefault="003A3A5E" w:rsidP="00245FB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To update the entities using the </w:t>
      </w:r>
      <w:r w:rsidR="00907014" w:rsidRPr="00FA3F77">
        <w:rPr>
          <w:rFonts w:ascii="Sakkal Majalla" w:eastAsia="Times New Roman" w:hAnsi="Sakkal Majalla" w:cs="Sakkal Majalla"/>
          <w:b/>
          <w:bCs/>
          <w:color w:val="002060"/>
          <w:kern w:val="0"/>
          <w:sz w:val="28"/>
          <w:szCs w:val="28"/>
          <w14:ligatures w14:val="none"/>
        </w:rPr>
        <w:t>JPQL</w:t>
      </w:r>
      <w:r w:rsidR="00FA3F77">
        <w:rPr>
          <w:rFonts w:ascii="Sakkal Majalla" w:eastAsia="Times New Roman" w:hAnsi="Sakkal Majalla" w:cs="Sakkal Majalla"/>
          <w:b/>
          <w:bCs/>
          <w:color w:val="002060"/>
          <w:kern w:val="0"/>
          <w:sz w:val="28"/>
          <w:szCs w:val="28"/>
          <w14:ligatures w14:val="none"/>
        </w:rPr>
        <w:t>,</w:t>
      </w:r>
      <w:r w:rsidR="00907014" w:rsidRPr="00FA3F77">
        <w:rPr>
          <w:rFonts w:ascii="Sakkal Majalla" w:eastAsia="Times New Roman" w:hAnsi="Sakkal Majalla" w:cs="Sakkal Majalla"/>
          <w:color w:val="002060"/>
          <w:kern w:val="0"/>
          <w:sz w:val="28"/>
          <w:szCs w:val="28"/>
          <w14:ligatures w14:val="none"/>
        </w:rPr>
        <w:t xml:space="preserve"> </w:t>
      </w:r>
      <w:r w:rsidR="00907014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we should use: @</w:t>
      </w:r>
      <w:r w:rsidR="00907014" w:rsidRPr="00FA3F77">
        <w:rPr>
          <w:rFonts w:ascii="Sakkal Majalla" w:eastAsia="Times New Roman" w:hAnsi="Sakkal Majalla" w:cs="Sakkal Majalla"/>
          <w:b/>
          <w:bCs/>
          <w:color w:val="002060"/>
          <w:kern w:val="0"/>
          <w:sz w:val="28"/>
          <w:szCs w:val="28"/>
          <w14:ligatures w14:val="none"/>
        </w:rPr>
        <w:t>Modifying</w:t>
      </w:r>
      <w:r w:rsidR="00907014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</w:t>
      </w:r>
      <w:r w:rsidR="00907014" w:rsidRPr="00FA3F77">
        <w:rPr>
          <w:rFonts w:ascii="Sakkal Majalla" w:eastAsia="Times New Roman" w:hAnsi="Sakkal Majalla" w:cs="Sakkal Majalla"/>
          <w:b/>
          <w:bCs/>
          <w:color w:val="002060"/>
          <w:kern w:val="0"/>
          <w:sz w:val="28"/>
          <w:szCs w:val="28"/>
          <w14:ligatures w14:val="none"/>
        </w:rPr>
        <w:t>annotation</w:t>
      </w:r>
      <w:r w:rsidR="00907014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.</w:t>
      </w:r>
    </w:p>
    <w:p w14:paraId="32A90A91" w14:textId="370E24E8" w:rsidR="00BB681D" w:rsidRDefault="00BB681D" w:rsidP="00245FB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When we have an </w:t>
      </w:r>
      <w:r w:rsidRPr="00BB681D">
        <w:rPr>
          <w:rFonts w:ascii="Sakkal Majalla" w:eastAsia="Times New Roman" w:hAnsi="Sakkal Majalla" w:cs="Sakkal Majalla"/>
          <w:b/>
          <w:bCs/>
          <w:color w:val="BF4E14" w:themeColor="accent2" w:themeShade="BF"/>
          <w:kern w:val="0"/>
          <w:sz w:val="28"/>
          <w:szCs w:val="28"/>
          <w14:ligatures w14:val="none"/>
        </w:rPr>
        <w:t>update operation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, we should wrap the service method with </w:t>
      </w:r>
      <w:r w:rsidRPr="005379C8">
        <w:rPr>
          <w:rFonts w:ascii="Sakkal Majalla" w:eastAsia="Times New Roman" w:hAnsi="Sakkal Majalla" w:cs="Sakkal Majalla"/>
          <w:b/>
          <w:bCs/>
          <w:color w:val="BF4E14" w:themeColor="accent2" w:themeShade="BF"/>
          <w:kern w:val="0"/>
          <w:sz w:val="28"/>
          <w:szCs w:val="28"/>
          <w14:ligatures w14:val="none"/>
        </w:rPr>
        <w:t>@</w:t>
      </w:r>
      <w:r w:rsidRPr="00BB681D">
        <w:rPr>
          <w:rFonts w:ascii="Sakkal Majalla" w:eastAsia="Times New Roman" w:hAnsi="Sakkal Majalla" w:cs="Sakkal Majalla"/>
          <w:b/>
          <w:bCs/>
          <w:color w:val="BF4E14" w:themeColor="accent2" w:themeShade="BF"/>
          <w:kern w:val="0"/>
          <w:sz w:val="28"/>
          <w:szCs w:val="28"/>
          <w14:ligatures w14:val="none"/>
        </w:rPr>
        <w:t>Transaction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</w:t>
      </w:r>
      <w:r w:rsidRPr="00BB681D">
        <w:rPr>
          <w:rFonts w:ascii="Sakkal Majalla" w:eastAsia="Times New Roman" w:hAnsi="Sakkal Majalla" w:cs="Sakkal Majalla"/>
          <w:b/>
          <w:bCs/>
          <w:color w:val="BF4E14" w:themeColor="accent2" w:themeShade="BF"/>
          <w:kern w:val="0"/>
          <w:sz w:val="28"/>
          <w:szCs w:val="28"/>
          <w14:ligatures w14:val="none"/>
        </w:rPr>
        <w:t>annotation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.</w:t>
      </w:r>
    </w:p>
    <w:p w14:paraId="6358963C" w14:textId="77777777" w:rsidR="00907014" w:rsidRDefault="00907014" w:rsidP="00907014">
      <w:pPr>
        <w:ind w:left="720" w:firstLine="720"/>
      </w:pPr>
      <w:r w:rsidRPr="006D57D3">
        <w:t>===========================================</w:t>
      </w:r>
    </w:p>
    <w:p w14:paraId="790067A6" w14:textId="77777777" w:rsidR="00907014" w:rsidRPr="00413D6F" w:rsidRDefault="00907014" w:rsidP="00245FB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F804331" w14:textId="77777777" w:rsidR="009F5503" w:rsidRPr="00413D6F" w:rsidRDefault="009F5503" w:rsidP="00B208C2">
      <w:pPr>
        <w:rPr>
          <w:rFonts w:ascii="Sakkal Majalla" w:hAnsi="Sakkal Majalla" w:cs="Sakkal Majalla"/>
          <w:sz w:val="28"/>
          <w:szCs w:val="28"/>
          <w:rtl/>
          <w:lang w:bidi="ar-SY"/>
        </w:rPr>
      </w:pPr>
    </w:p>
    <w:sectPr w:rsidR="009F5503" w:rsidRPr="00413D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E38EF" w14:textId="77777777" w:rsidR="004E6CFF" w:rsidRDefault="004E6CFF" w:rsidP="00B208C2">
      <w:pPr>
        <w:spacing w:after="0" w:line="240" w:lineRule="auto"/>
      </w:pPr>
      <w:r>
        <w:separator/>
      </w:r>
    </w:p>
  </w:endnote>
  <w:endnote w:type="continuationSeparator" w:id="0">
    <w:p w14:paraId="0D5D7A83" w14:textId="77777777" w:rsidR="004E6CFF" w:rsidRDefault="004E6CFF" w:rsidP="00B20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47836" w14:textId="77777777" w:rsidR="004E6CFF" w:rsidRDefault="004E6CFF" w:rsidP="00B208C2">
      <w:pPr>
        <w:spacing w:after="0" w:line="240" w:lineRule="auto"/>
      </w:pPr>
      <w:r>
        <w:separator/>
      </w:r>
    </w:p>
  </w:footnote>
  <w:footnote w:type="continuationSeparator" w:id="0">
    <w:p w14:paraId="016A2FBC" w14:textId="77777777" w:rsidR="004E6CFF" w:rsidRDefault="004E6CFF" w:rsidP="00B208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FEA"/>
    <w:rsid w:val="00017104"/>
    <w:rsid w:val="00041CB8"/>
    <w:rsid w:val="00064CC3"/>
    <w:rsid w:val="000800DA"/>
    <w:rsid w:val="000E7B52"/>
    <w:rsid w:val="00141365"/>
    <w:rsid w:val="0014520D"/>
    <w:rsid w:val="001A10A0"/>
    <w:rsid w:val="00245FBB"/>
    <w:rsid w:val="003751C9"/>
    <w:rsid w:val="003A3A5E"/>
    <w:rsid w:val="003E45F7"/>
    <w:rsid w:val="00413D6F"/>
    <w:rsid w:val="00424EAB"/>
    <w:rsid w:val="00480BD4"/>
    <w:rsid w:val="004C5B9E"/>
    <w:rsid w:val="004E6CFF"/>
    <w:rsid w:val="00527CDD"/>
    <w:rsid w:val="005379C8"/>
    <w:rsid w:val="00543DDE"/>
    <w:rsid w:val="005517EF"/>
    <w:rsid w:val="005A6261"/>
    <w:rsid w:val="00610304"/>
    <w:rsid w:val="0068678C"/>
    <w:rsid w:val="00694979"/>
    <w:rsid w:val="006C071A"/>
    <w:rsid w:val="006D57D3"/>
    <w:rsid w:val="006F7266"/>
    <w:rsid w:val="007C366E"/>
    <w:rsid w:val="007C3CAE"/>
    <w:rsid w:val="007C452A"/>
    <w:rsid w:val="00896A2D"/>
    <w:rsid w:val="00907014"/>
    <w:rsid w:val="00932FA2"/>
    <w:rsid w:val="009707B3"/>
    <w:rsid w:val="00973FEA"/>
    <w:rsid w:val="009E436C"/>
    <w:rsid w:val="009E6092"/>
    <w:rsid w:val="009F5503"/>
    <w:rsid w:val="00A12DBD"/>
    <w:rsid w:val="00A43A06"/>
    <w:rsid w:val="00A92F09"/>
    <w:rsid w:val="00AA7F53"/>
    <w:rsid w:val="00B02832"/>
    <w:rsid w:val="00B208C2"/>
    <w:rsid w:val="00B81FBF"/>
    <w:rsid w:val="00BB681D"/>
    <w:rsid w:val="00BE4EA8"/>
    <w:rsid w:val="00BF4B01"/>
    <w:rsid w:val="00C124B2"/>
    <w:rsid w:val="00C12E5F"/>
    <w:rsid w:val="00CD4913"/>
    <w:rsid w:val="00CE77E8"/>
    <w:rsid w:val="00D3405B"/>
    <w:rsid w:val="00D826D3"/>
    <w:rsid w:val="00D92E7A"/>
    <w:rsid w:val="00DD07A0"/>
    <w:rsid w:val="00E2105D"/>
    <w:rsid w:val="00E7787A"/>
    <w:rsid w:val="00EA229E"/>
    <w:rsid w:val="00EA7D3F"/>
    <w:rsid w:val="00F47AC3"/>
    <w:rsid w:val="00F64A5A"/>
    <w:rsid w:val="00F81A49"/>
    <w:rsid w:val="00FA3F77"/>
    <w:rsid w:val="00FB79E9"/>
    <w:rsid w:val="00FE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403CF"/>
  <w15:chartTrackingRefBased/>
  <w15:docId w15:val="{8D9CDCE5-7A98-46F7-8F06-57C6D2D4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014"/>
  </w:style>
  <w:style w:type="paragraph" w:styleId="Heading1">
    <w:name w:val="heading 1"/>
    <w:basedOn w:val="Normal"/>
    <w:next w:val="Normal"/>
    <w:link w:val="Heading1Char"/>
    <w:uiPriority w:val="9"/>
    <w:qFormat/>
    <w:rsid w:val="00973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F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F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F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F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F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F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F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FE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0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08C2"/>
  </w:style>
  <w:style w:type="paragraph" w:styleId="Footer">
    <w:name w:val="footer"/>
    <w:basedOn w:val="Normal"/>
    <w:link w:val="FooterChar"/>
    <w:uiPriority w:val="99"/>
    <w:unhideWhenUsed/>
    <w:rsid w:val="00B20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08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759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Jessie Corkery</cp:lastModifiedBy>
  <cp:revision>57</cp:revision>
  <dcterms:created xsi:type="dcterms:W3CDTF">2026-06-05T07:00:00Z</dcterms:created>
  <dcterms:modified xsi:type="dcterms:W3CDTF">2026-06-19T12:27:00Z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892d3f68-bcaf-4cee-8dc8-63fccfe1c4d9</vt:lpwstr>
  </property>
</Properties>
</file>