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105B" w14:textId="054128F7" w:rsidR="00815CCF" w:rsidRDefault="00D82ED1" w:rsidP="00D82ED1">
      <w:pPr>
        <w:rPr>
          <w:rFonts w:ascii="Sakkal Majalla" w:hAnsi="Sakkal Majalla" w:cs="Sakkal Majalla"/>
          <w:sz w:val="28"/>
          <w:szCs w:val="28"/>
        </w:rPr>
      </w:pPr>
      <w:r w:rsidRPr="00D82ED1">
        <w:rPr>
          <w:rFonts w:ascii="Sakkal Majalla" w:hAnsi="Sakkal Majalla" w:cs="Sakkal Majalla"/>
          <w:sz w:val="28"/>
          <w:szCs w:val="28"/>
        </w:rPr>
        <w:t xml:space="preserve">Unlike VMs, </w:t>
      </w:r>
      <w:r w:rsidRPr="003169F5">
        <w:rPr>
          <w:rFonts w:ascii="Sakkal Majalla" w:hAnsi="Sakkal Majalla" w:cs="Sakkal Majalla"/>
          <w:b/>
          <w:bCs/>
          <w:color w:val="C00000"/>
          <w:sz w:val="28"/>
          <w:szCs w:val="28"/>
        </w:rPr>
        <w:t>which each run a separate operating system</w:t>
      </w:r>
      <w:r w:rsidRPr="003169F5">
        <w:rPr>
          <w:rFonts w:ascii="Sakkal Majalla" w:hAnsi="Sakkal Majalla" w:cs="Sakkal Majalla"/>
          <w:color w:val="C00000"/>
          <w:sz w:val="28"/>
          <w:szCs w:val="28"/>
        </w:rPr>
        <w:t xml:space="preserve"> </w:t>
      </w:r>
      <w:r w:rsidRPr="00D82ED1">
        <w:rPr>
          <w:rFonts w:ascii="Sakkal Majalla" w:hAnsi="Sakkal Majalla" w:cs="Sakkal Majalla"/>
          <w:sz w:val="28"/>
          <w:szCs w:val="28"/>
        </w:rPr>
        <w:t xml:space="preserve">with several system processes, a process running </w:t>
      </w:r>
      <w:r w:rsidRPr="003169F5">
        <w:rPr>
          <w:rFonts w:ascii="Sakkal Majalla" w:hAnsi="Sakkal Majalla" w:cs="Sakkal Majalla"/>
          <w:b/>
          <w:bCs/>
          <w:color w:val="002060"/>
          <w:sz w:val="28"/>
          <w:szCs w:val="28"/>
        </w:rPr>
        <w:t>in a container runs within the existing host operating system</w:t>
      </w:r>
      <w:r w:rsidRPr="00D82ED1">
        <w:rPr>
          <w:rFonts w:ascii="Sakkal Majalla" w:hAnsi="Sakkal Majalla" w:cs="Sakkal Majalla"/>
          <w:sz w:val="28"/>
          <w:szCs w:val="28"/>
        </w:rPr>
        <w:t xml:space="preserve">. Because there is only one operating system, </w:t>
      </w:r>
      <w:r w:rsidRPr="003169F5">
        <w:rPr>
          <w:rFonts w:ascii="Sakkal Majalla" w:hAnsi="Sakkal Majalla" w:cs="Sakkal Majalla"/>
          <w:b/>
          <w:bCs/>
          <w:color w:val="0070C0"/>
          <w:sz w:val="28"/>
          <w:szCs w:val="28"/>
        </w:rPr>
        <w:t>no duplicate system processes exist</w:t>
      </w:r>
      <w:r w:rsidRPr="00D82ED1">
        <w:rPr>
          <w:rFonts w:ascii="Sakkal Majalla" w:hAnsi="Sakkal Majalla" w:cs="Sakkal Majalla"/>
          <w:sz w:val="28"/>
          <w:szCs w:val="28"/>
        </w:rPr>
        <w:t>. Although all the application processes run in the same operating system, their environments are isolated, though not as well as when you run them in separate VMs. To the process in the container, this isolation makes it look like no other processes exist on the computer.</w:t>
      </w:r>
    </w:p>
    <w:p w14:paraId="6B17F011" w14:textId="40F94361" w:rsidR="00D82ED1" w:rsidRDefault="00D82ED1" w:rsidP="00D82ED1">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14:paraId="0AA5312B" w14:textId="4F90B784" w:rsidR="00D82ED1" w:rsidRDefault="00B62A22" w:rsidP="00D82ED1">
      <w:pPr>
        <w:rPr>
          <w:rFonts w:ascii="Sakkal Majalla" w:hAnsi="Sakkal Majalla" w:cs="Sakkal Majalla"/>
          <w:sz w:val="28"/>
          <w:szCs w:val="28"/>
        </w:rPr>
      </w:pPr>
      <w:r>
        <w:rPr>
          <w:noProof/>
        </w:rPr>
        <w:drawing>
          <wp:inline distT="0" distB="0" distL="0" distR="0" wp14:anchorId="7DDD1632" wp14:editId="3E012CDD">
            <wp:extent cx="5943600" cy="3238500"/>
            <wp:effectExtent l="0" t="0" r="0" b="0"/>
            <wp:docPr id="17402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09378" name=""/>
                    <pic:cNvPicPr/>
                  </pic:nvPicPr>
                  <pic:blipFill>
                    <a:blip r:embed="rId4"/>
                    <a:stretch>
                      <a:fillRect/>
                    </a:stretch>
                  </pic:blipFill>
                  <pic:spPr>
                    <a:xfrm>
                      <a:off x="0" y="0"/>
                      <a:ext cx="5943600" cy="3238500"/>
                    </a:xfrm>
                    <a:prstGeom prst="rect">
                      <a:avLst/>
                    </a:prstGeom>
                  </pic:spPr>
                </pic:pic>
              </a:graphicData>
            </a:graphic>
          </wp:inline>
        </w:drawing>
      </w:r>
    </w:p>
    <w:p w14:paraId="1E47F220" w14:textId="3C9A0FE7" w:rsidR="005A6622" w:rsidRDefault="00C90D0A" w:rsidP="003E1EA8">
      <w:pPr>
        <w:ind w:left="720" w:firstLine="720"/>
        <w:rPr>
          <w:rFonts w:ascii="Sakkal Majalla" w:hAnsi="Sakkal Majalla" w:cs="Sakkal Majalla"/>
          <w:sz w:val="28"/>
          <w:szCs w:val="28"/>
        </w:rPr>
      </w:pPr>
      <w:r>
        <w:rPr>
          <w:rFonts w:ascii="Sakkal Majalla" w:hAnsi="Sakkal Majalla" w:cs="Sakkal Majalla"/>
          <w:sz w:val="28"/>
          <w:szCs w:val="28"/>
        </w:rPr>
        <w:t>==========================================================</w:t>
      </w:r>
    </w:p>
    <w:p w14:paraId="7D63E57B" w14:textId="2246BBC4" w:rsidR="005A6622" w:rsidRDefault="005A6622" w:rsidP="00D82ED1">
      <w:pPr>
        <w:rPr>
          <w:rFonts w:ascii="Sakkal Majalla" w:hAnsi="Sakkal Majalla" w:cs="Sakkal Majalla"/>
          <w:sz w:val="28"/>
          <w:szCs w:val="28"/>
        </w:rPr>
      </w:pPr>
      <w:r>
        <w:rPr>
          <w:noProof/>
        </w:rPr>
        <w:lastRenderedPageBreak/>
        <w:drawing>
          <wp:inline distT="0" distB="0" distL="0" distR="0" wp14:anchorId="0E9E207A" wp14:editId="6350ACBA">
            <wp:extent cx="2933700" cy="5067300"/>
            <wp:effectExtent l="0" t="0" r="0" b="0"/>
            <wp:docPr id="16716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35883" name=""/>
                    <pic:cNvPicPr/>
                  </pic:nvPicPr>
                  <pic:blipFill>
                    <a:blip r:embed="rId5"/>
                    <a:stretch>
                      <a:fillRect/>
                    </a:stretch>
                  </pic:blipFill>
                  <pic:spPr>
                    <a:xfrm>
                      <a:off x="0" y="0"/>
                      <a:ext cx="2933700" cy="5067300"/>
                    </a:xfrm>
                    <a:prstGeom prst="rect">
                      <a:avLst/>
                    </a:prstGeom>
                  </pic:spPr>
                </pic:pic>
              </a:graphicData>
            </a:graphic>
          </wp:inline>
        </w:drawing>
      </w:r>
    </w:p>
    <w:p w14:paraId="77ABD0CF" w14:textId="77777777" w:rsidR="003E1EA8" w:rsidRDefault="003E1EA8" w:rsidP="003E1EA8">
      <w:pPr>
        <w:ind w:left="720" w:firstLine="720"/>
        <w:rPr>
          <w:rFonts w:ascii="Sakkal Majalla" w:hAnsi="Sakkal Majalla" w:cs="Sakkal Majalla"/>
          <w:sz w:val="28"/>
          <w:szCs w:val="28"/>
        </w:rPr>
      </w:pPr>
      <w:r>
        <w:rPr>
          <w:rFonts w:ascii="Sakkal Majalla" w:hAnsi="Sakkal Majalla" w:cs="Sakkal Majalla"/>
          <w:sz w:val="28"/>
          <w:szCs w:val="28"/>
        </w:rPr>
        <w:t>==========================================================</w:t>
      </w:r>
    </w:p>
    <w:p w14:paraId="1BD28E5A" w14:textId="004EA6C8" w:rsidR="003E1EA8" w:rsidRDefault="001A792A" w:rsidP="00D82ED1">
      <w:pPr>
        <w:rPr>
          <w:rFonts w:ascii="Sakkal Majalla" w:hAnsi="Sakkal Majalla" w:cs="Sakkal Majalla"/>
          <w:sz w:val="28"/>
          <w:szCs w:val="28"/>
        </w:rPr>
      </w:pPr>
      <w:r>
        <w:rPr>
          <w:noProof/>
        </w:rPr>
        <w:lastRenderedPageBreak/>
        <w:drawing>
          <wp:inline distT="0" distB="0" distL="0" distR="0" wp14:anchorId="6460F63C" wp14:editId="1A3BF579">
            <wp:extent cx="5943600" cy="4251325"/>
            <wp:effectExtent l="0" t="0" r="0" b="0"/>
            <wp:docPr id="45546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64899" name=""/>
                    <pic:cNvPicPr/>
                  </pic:nvPicPr>
                  <pic:blipFill>
                    <a:blip r:embed="rId6"/>
                    <a:stretch>
                      <a:fillRect/>
                    </a:stretch>
                  </pic:blipFill>
                  <pic:spPr>
                    <a:xfrm>
                      <a:off x="0" y="0"/>
                      <a:ext cx="5943600" cy="4251325"/>
                    </a:xfrm>
                    <a:prstGeom prst="rect">
                      <a:avLst/>
                    </a:prstGeom>
                  </pic:spPr>
                </pic:pic>
              </a:graphicData>
            </a:graphic>
          </wp:inline>
        </w:drawing>
      </w:r>
    </w:p>
    <w:p w14:paraId="725A9ABE" w14:textId="77777777" w:rsidR="00A04FB4" w:rsidRDefault="00A04FB4" w:rsidP="00A04FB4">
      <w:pPr>
        <w:ind w:left="720" w:firstLine="720"/>
        <w:rPr>
          <w:rFonts w:ascii="Sakkal Majalla" w:hAnsi="Sakkal Majalla" w:cs="Sakkal Majalla"/>
          <w:sz w:val="28"/>
          <w:szCs w:val="28"/>
        </w:rPr>
      </w:pPr>
      <w:r>
        <w:rPr>
          <w:rFonts w:ascii="Sakkal Majalla" w:hAnsi="Sakkal Majalla" w:cs="Sakkal Majalla"/>
          <w:sz w:val="28"/>
          <w:szCs w:val="28"/>
        </w:rPr>
        <w:t>==========================================================</w:t>
      </w:r>
    </w:p>
    <w:p w14:paraId="62BFC7A3" w14:textId="30A1D52C" w:rsidR="00A04FB4" w:rsidRDefault="001E713A" w:rsidP="00163C7B">
      <w:pPr>
        <w:rPr>
          <w:rFonts w:ascii="Sakkal Majalla" w:hAnsi="Sakkal Majalla" w:cs="Sakkal Majalla"/>
          <w:sz w:val="28"/>
          <w:szCs w:val="28"/>
        </w:rPr>
      </w:pPr>
      <w:r>
        <w:rPr>
          <w:rFonts w:ascii="Sakkal Majalla" w:hAnsi="Sakkal Majalla" w:cs="Sakkal Majalla"/>
          <w:sz w:val="28"/>
          <w:szCs w:val="28"/>
        </w:rPr>
        <w:t>C</w:t>
      </w:r>
      <w:r w:rsidR="00163C7B" w:rsidRPr="00163C7B">
        <w:rPr>
          <w:rFonts w:ascii="Sakkal Majalla" w:hAnsi="Sakkal Majalla" w:cs="Sakkal Majalla"/>
          <w:sz w:val="28"/>
          <w:szCs w:val="28"/>
        </w:rPr>
        <w:t xml:space="preserve">ontainers </w:t>
      </w:r>
      <w:r w:rsidR="00163C7B" w:rsidRPr="00B07F36">
        <w:rPr>
          <w:rFonts w:ascii="Sakkal Majalla" w:hAnsi="Sakkal Majalla" w:cs="Sakkal Majalla"/>
          <w:b/>
          <w:bCs/>
          <w:color w:val="C00000"/>
          <w:sz w:val="28"/>
          <w:szCs w:val="28"/>
        </w:rPr>
        <w:t>share memory space</w:t>
      </w:r>
      <w:r w:rsidR="00163C7B" w:rsidRPr="00163C7B">
        <w:rPr>
          <w:rFonts w:ascii="Sakkal Majalla" w:hAnsi="Sakkal Majalla" w:cs="Sakkal Majalla"/>
          <w:sz w:val="28"/>
          <w:szCs w:val="28"/>
        </w:rPr>
        <w:t xml:space="preserve">, whereas each VM </w:t>
      </w:r>
      <w:r w:rsidR="00163C7B" w:rsidRPr="00B07F36">
        <w:rPr>
          <w:rFonts w:ascii="Sakkal Majalla" w:hAnsi="Sakkal Majalla" w:cs="Sakkal Majalla"/>
          <w:b/>
          <w:bCs/>
          <w:color w:val="538135" w:themeColor="accent6" w:themeShade="BF"/>
          <w:sz w:val="28"/>
          <w:szCs w:val="28"/>
        </w:rPr>
        <w:t>uses its own chunk of memory</w:t>
      </w:r>
      <w:r w:rsidR="00163C7B" w:rsidRPr="00163C7B">
        <w:rPr>
          <w:rFonts w:ascii="Sakkal Majalla" w:hAnsi="Sakkal Majalla" w:cs="Sakkal Majalla"/>
          <w:sz w:val="28"/>
          <w:szCs w:val="28"/>
        </w:rPr>
        <w:t xml:space="preserve">. Therefore, if you don’t limit the amount of memory that a container can use, this could cause other containers to run </w:t>
      </w:r>
      <w:r w:rsidR="00163C7B" w:rsidRPr="00B07F36">
        <w:rPr>
          <w:rFonts w:ascii="Sakkal Majalla" w:hAnsi="Sakkal Majalla" w:cs="Sakkal Majalla"/>
          <w:b/>
          <w:bCs/>
          <w:color w:val="2E74B5" w:themeColor="accent5" w:themeShade="BF"/>
          <w:sz w:val="28"/>
          <w:szCs w:val="28"/>
        </w:rPr>
        <w:t>out of memory</w:t>
      </w:r>
      <w:r w:rsidR="00163C7B" w:rsidRPr="00B07F36">
        <w:rPr>
          <w:rFonts w:ascii="Sakkal Majalla" w:hAnsi="Sakkal Majalla" w:cs="Sakkal Majalla"/>
          <w:color w:val="2E74B5" w:themeColor="accent5" w:themeShade="BF"/>
          <w:sz w:val="28"/>
          <w:szCs w:val="28"/>
        </w:rPr>
        <w:t xml:space="preserve"> </w:t>
      </w:r>
      <w:r w:rsidR="00163C7B" w:rsidRPr="00163C7B">
        <w:rPr>
          <w:rFonts w:ascii="Sakkal Majalla" w:hAnsi="Sakkal Majalla" w:cs="Sakkal Majalla"/>
          <w:sz w:val="28"/>
          <w:szCs w:val="28"/>
        </w:rPr>
        <w:t xml:space="preserve">or cause their data to be </w:t>
      </w:r>
      <w:r w:rsidR="00163C7B" w:rsidRPr="00B07F36">
        <w:rPr>
          <w:rFonts w:ascii="Sakkal Majalla" w:hAnsi="Sakkal Majalla" w:cs="Sakkal Majalla"/>
          <w:b/>
          <w:bCs/>
          <w:color w:val="2E74B5" w:themeColor="accent5" w:themeShade="BF"/>
          <w:sz w:val="28"/>
          <w:szCs w:val="28"/>
        </w:rPr>
        <w:t>swapped out to disk</w:t>
      </w:r>
      <w:r w:rsidR="00163C7B" w:rsidRPr="00163C7B">
        <w:rPr>
          <w:rFonts w:ascii="Sakkal Majalla" w:hAnsi="Sakkal Majalla" w:cs="Sakkal Majalla"/>
          <w:sz w:val="28"/>
          <w:szCs w:val="28"/>
        </w:rPr>
        <w:t>.</w:t>
      </w:r>
    </w:p>
    <w:p w14:paraId="3103E107" w14:textId="77777777" w:rsidR="001E713A" w:rsidRDefault="001E713A" w:rsidP="001E713A">
      <w:pPr>
        <w:ind w:left="720" w:firstLine="720"/>
        <w:rPr>
          <w:rFonts w:ascii="Sakkal Majalla" w:hAnsi="Sakkal Majalla" w:cs="Sakkal Majalla"/>
          <w:sz w:val="28"/>
          <w:szCs w:val="28"/>
        </w:rPr>
      </w:pPr>
      <w:r>
        <w:rPr>
          <w:rFonts w:ascii="Sakkal Majalla" w:hAnsi="Sakkal Majalla" w:cs="Sakkal Majalla"/>
          <w:sz w:val="28"/>
          <w:szCs w:val="28"/>
        </w:rPr>
        <w:t>==========================================================</w:t>
      </w:r>
    </w:p>
    <w:p w14:paraId="155D2291" w14:textId="0348123E" w:rsidR="001E713A" w:rsidRDefault="00E1192A" w:rsidP="00163C7B">
      <w:pPr>
        <w:rPr>
          <w:rFonts w:ascii="Sakkal Majalla" w:hAnsi="Sakkal Majalla" w:cs="Sakkal Majalla"/>
          <w:sz w:val="28"/>
          <w:szCs w:val="28"/>
        </w:rPr>
      </w:pPr>
      <w:r>
        <w:rPr>
          <w:noProof/>
        </w:rPr>
        <w:lastRenderedPageBreak/>
        <w:drawing>
          <wp:inline distT="0" distB="0" distL="0" distR="0" wp14:anchorId="7EF07BC8" wp14:editId="0BEB4E97">
            <wp:extent cx="5943600" cy="4505960"/>
            <wp:effectExtent l="0" t="0" r="0" b="8890"/>
            <wp:docPr id="189067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6299" name=""/>
                    <pic:cNvPicPr/>
                  </pic:nvPicPr>
                  <pic:blipFill>
                    <a:blip r:embed="rId7"/>
                    <a:stretch>
                      <a:fillRect/>
                    </a:stretch>
                  </pic:blipFill>
                  <pic:spPr>
                    <a:xfrm>
                      <a:off x="0" y="0"/>
                      <a:ext cx="5943600" cy="4505960"/>
                    </a:xfrm>
                    <a:prstGeom prst="rect">
                      <a:avLst/>
                    </a:prstGeom>
                  </pic:spPr>
                </pic:pic>
              </a:graphicData>
            </a:graphic>
          </wp:inline>
        </w:drawing>
      </w:r>
    </w:p>
    <w:p w14:paraId="79FCA77B" w14:textId="77777777" w:rsidR="00E1192A" w:rsidRDefault="00E1192A" w:rsidP="00E1192A">
      <w:pPr>
        <w:ind w:left="720" w:firstLine="720"/>
        <w:rPr>
          <w:rFonts w:ascii="Sakkal Majalla" w:hAnsi="Sakkal Majalla" w:cs="Sakkal Majalla"/>
          <w:sz w:val="28"/>
          <w:szCs w:val="28"/>
        </w:rPr>
      </w:pPr>
      <w:r>
        <w:rPr>
          <w:rFonts w:ascii="Sakkal Majalla" w:hAnsi="Sakkal Majalla" w:cs="Sakkal Majalla"/>
          <w:sz w:val="28"/>
          <w:szCs w:val="28"/>
        </w:rPr>
        <w:t>==========================================================</w:t>
      </w:r>
    </w:p>
    <w:p w14:paraId="6092C782" w14:textId="19801B79" w:rsidR="00E1192A" w:rsidRDefault="00221265" w:rsidP="00221265">
      <w:pPr>
        <w:rPr>
          <w:rFonts w:ascii="Sakkal Majalla" w:hAnsi="Sakkal Majalla" w:cs="Sakkal Majalla"/>
          <w:sz w:val="28"/>
          <w:szCs w:val="28"/>
        </w:rPr>
      </w:pPr>
      <w:r w:rsidRPr="00221265">
        <w:rPr>
          <w:rFonts w:ascii="Sakkal Majalla" w:hAnsi="Sakkal Majalla" w:cs="Sakkal Majalla"/>
          <w:sz w:val="28"/>
          <w:szCs w:val="28"/>
        </w:rPr>
        <w:t xml:space="preserve">The filesystems are isolated by the </w:t>
      </w:r>
      <w:r w:rsidRPr="00242F97">
        <w:rPr>
          <w:rFonts w:ascii="Sakkal Majalla" w:hAnsi="Sakkal Majalla" w:cs="Sakkal Majalla"/>
          <w:b/>
          <w:bCs/>
          <w:color w:val="C00000"/>
          <w:sz w:val="28"/>
          <w:szCs w:val="28"/>
        </w:rPr>
        <w:t>Copy-on-Write</w:t>
      </w:r>
      <w:r w:rsidRPr="00242F97">
        <w:rPr>
          <w:rFonts w:ascii="Sakkal Majalla" w:hAnsi="Sakkal Majalla" w:cs="Sakkal Majalla"/>
          <w:color w:val="C00000"/>
          <w:sz w:val="28"/>
          <w:szCs w:val="28"/>
        </w:rPr>
        <w:t xml:space="preserve"> </w:t>
      </w:r>
      <w:r w:rsidRPr="00221265">
        <w:rPr>
          <w:rFonts w:ascii="Sakkal Majalla" w:hAnsi="Sakkal Majalla" w:cs="Sakkal Majalla"/>
          <w:sz w:val="28"/>
          <w:szCs w:val="28"/>
        </w:rPr>
        <w:t>(</w:t>
      </w:r>
      <w:r w:rsidRPr="00242F97">
        <w:rPr>
          <w:rFonts w:ascii="Sakkal Majalla" w:hAnsi="Sakkal Majalla" w:cs="Sakkal Majalla"/>
          <w:b/>
          <w:bCs/>
          <w:color w:val="C00000"/>
          <w:sz w:val="28"/>
          <w:szCs w:val="28"/>
        </w:rPr>
        <w:t>CoW</w:t>
      </w:r>
      <w:r w:rsidRPr="00221265">
        <w:rPr>
          <w:rFonts w:ascii="Sakkal Majalla" w:hAnsi="Sakkal Majalla" w:cs="Sakkal Majalla"/>
          <w:sz w:val="28"/>
          <w:szCs w:val="28"/>
        </w:rPr>
        <w:t xml:space="preserve">) mechanism. The filesystem of a container consists of </w:t>
      </w:r>
      <w:r w:rsidRPr="00242F97">
        <w:rPr>
          <w:rFonts w:ascii="Sakkal Majalla" w:hAnsi="Sakkal Majalla" w:cs="Sakkal Majalla"/>
          <w:b/>
          <w:bCs/>
          <w:color w:val="EE0000"/>
          <w:sz w:val="28"/>
          <w:szCs w:val="28"/>
        </w:rPr>
        <w:t>read-only layers</w:t>
      </w:r>
      <w:r w:rsidRPr="00242F97">
        <w:rPr>
          <w:rFonts w:ascii="Sakkal Majalla" w:hAnsi="Sakkal Majalla" w:cs="Sakkal Majalla"/>
          <w:color w:val="EE0000"/>
          <w:sz w:val="28"/>
          <w:szCs w:val="28"/>
        </w:rPr>
        <w:t xml:space="preserve"> </w:t>
      </w:r>
      <w:r w:rsidRPr="00221265">
        <w:rPr>
          <w:rFonts w:ascii="Sakkal Majalla" w:hAnsi="Sakkal Majalla" w:cs="Sakkal Majalla"/>
          <w:sz w:val="28"/>
          <w:szCs w:val="28"/>
        </w:rPr>
        <w:t xml:space="preserve">from the container image and an additional </w:t>
      </w:r>
      <w:r w:rsidRPr="00242F97">
        <w:rPr>
          <w:rFonts w:ascii="Sakkal Majalla" w:hAnsi="Sakkal Majalla" w:cs="Sakkal Majalla"/>
          <w:b/>
          <w:bCs/>
          <w:color w:val="EE0000"/>
          <w:sz w:val="28"/>
          <w:szCs w:val="28"/>
        </w:rPr>
        <w:t>read/write layer</w:t>
      </w:r>
      <w:r w:rsidRPr="00242F97">
        <w:rPr>
          <w:rFonts w:ascii="Sakkal Majalla" w:hAnsi="Sakkal Majalla" w:cs="Sakkal Majalla"/>
          <w:color w:val="EE0000"/>
          <w:sz w:val="28"/>
          <w:szCs w:val="28"/>
        </w:rPr>
        <w:t xml:space="preserve"> </w:t>
      </w:r>
      <w:r w:rsidRPr="00221265">
        <w:rPr>
          <w:rFonts w:ascii="Sakkal Majalla" w:hAnsi="Sakkal Majalla" w:cs="Sakkal Majalla"/>
          <w:sz w:val="28"/>
          <w:szCs w:val="28"/>
        </w:rPr>
        <w:t xml:space="preserve">stacked on top. When an application running in container A changes a file in one of the </w:t>
      </w:r>
      <w:r w:rsidRPr="00242F97">
        <w:rPr>
          <w:rFonts w:ascii="Sakkal Majalla" w:hAnsi="Sakkal Majalla" w:cs="Sakkal Majalla"/>
          <w:b/>
          <w:bCs/>
          <w:color w:val="EE0000"/>
          <w:sz w:val="28"/>
          <w:szCs w:val="28"/>
        </w:rPr>
        <w:t>read-only layers</w:t>
      </w:r>
      <w:r w:rsidRPr="00221265">
        <w:rPr>
          <w:rFonts w:ascii="Sakkal Majalla" w:hAnsi="Sakkal Majalla" w:cs="Sakkal Majalla"/>
          <w:sz w:val="28"/>
          <w:szCs w:val="28"/>
        </w:rPr>
        <w:t xml:space="preserve">, the entire file is copied into the container’s </w:t>
      </w:r>
      <w:r w:rsidRPr="00242F97">
        <w:rPr>
          <w:rFonts w:ascii="Sakkal Majalla" w:hAnsi="Sakkal Majalla" w:cs="Sakkal Majalla"/>
          <w:b/>
          <w:bCs/>
          <w:color w:val="EE0000"/>
          <w:sz w:val="28"/>
          <w:szCs w:val="28"/>
        </w:rPr>
        <w:t>read/write layer</w:t>
      </w:r>
      <w:r w:rsidRPr="00242F97">
        <w:rPr>
          <w:rFonts w:ascii="Sakkal Majalla" w:hAnsi="Sakkal Majalla" w:cs="Sakkal Majalla"/>
          <w:color w:val="EE0000"/>
          <w:sz w:val="28"/>
          <w:szCs w:val="28"/>
        </w:rPr>
        <w:t xml:space="preserve"> </w:t>
      </w:r>
      <w:r w:rsidRPr="00221265">
        <w:rPr>
          <w:rFonts w:ascii="Sakkal Majalla" w:hAnsi="Sakkal Majalla" w:cs="Sakkal Majalla"/>
          <w:sz w:val="28"/>
          <w:szCs w:val="28"/>
        </w:rPr>
        <w:t xml:space="preserve">and the file contents are changed there. Since each container </w:t>
      </w:r>
      <w:r w:rsidRPr="00242F97">
        <w:rPr>
          <w:rFonts w:ascii="Sakkal Majalla" w:hAnsi="Sakkal Majalla" w:cs="Sakkal Majalla"/>
          <w:b/>
          <w:bCs/>
          <w:color w:val="EE0000"/>
          <w:sz w:val="28"/>
          <w:szCs w:val="28"/>
        </w:rPr>
        <w:t>has its own</w:t>
      </w:r>
      <w:r w:rsidRPr="00242F97">
        <w:rPr>
          <w:rFonts w:ascii="Sakkal Majalla" w:hAnsi="Sakkal Majalla" w:cs="Sakkal Majalla"/>
          <w:color w:val="EE0000"/>
          <w:sz w:val="28"/>
          <w:szCs w:val="28"/>
        </w:rPr>
        <w:t xml:space="preserve"> </w:t>
      </w:r>
      <w:r w:rsidRPr="00242F97">
        <w:rPr>
          <w:rFonts w:ascii="Sakkal Majalla" w:hAnsi="Sakkal Majalla" w:cs="Sakkal Majalla"/>
          <w:b/>
          <w:bCs/>
          <w:color w:val="EE0000"/>
          <w:sz w:val="28"/>
          <w:szCs w:val="28"/>
        </w:rPr>
        <w:t>writable layer</w:t>
      </w:r>
      <w:r w:rsidRPr="00221265">
        <w:rPr>
          <w:rFonts w:ascii="Sakkal Majalla" w:hAnsi="Sakkal Majalla" w:cs="Sakkal Majalla"/>
          <w:sz w:val="28"/>
          <w:szCs w:val="28"/>
        </w:rPr>
        <w:t>, changes to shared files are not visible in any other container.</w:t>
      </w:r>
    </w:p>
    <w:p w14:paraId="6EB8BCD1" w14:textId="77777777" w:rsidR="00EA2569" w:rsidRDefault="00EA2569" w:rsidP="00EA2569">
      <w:pPr>
        <w:ind w:left="720" w:firstLine="720"/>
        <w:rPr>
          <w:rFonts w:ascii="Sakkal Majalla" w:hAnsi="Sakkal Majalla" w:cs="Sakkal Majalla"/>
          <w:sz w:val="28"/>
          <w:szCs w:val="28"/>
        </w:rPr>
      </w:pPr>
      <w:r>
        <w:rPr>
          <w:rFonts w:ascii="Sakkal Majalla" w:hAnsi="Sakkal Majalla" w:cs="Sakkal Majalla"/>
          <w:sz w:val="28"/>
          <w:szCs w:val="28"/>
        </w:rPr>
        <w:t>==========================================================</w:t>
      </w:r>
    </w:p>
    <w:p w14:paraId="54B2E99B" w14:textId="6FF8C0A4" w:rsidR="00EA2569" w:rsidRDefault="00242F97" w:rsidP="00242F97">
      <w:pPr>
        <w:rPr>
          <w:rFonts w:ascii="Sakkal Majalla" w:hAnsi="Sakkal Majalla" w:cs="Sakkal Majalla"/>
          <w:sz w:val="28"/>
          <w:szCs w:val="28"/>
        </w:rPr>
      </w:pPr>
      <w:r w:rsidRPr="00242F97">
        <w:rPr>
          <w:rFonts w:ascii="Sakkal Majalla" w:hAnsi="Sakkal Majalla" w:cs="Sakkal Majalla"/>
          <w:sz w:val="28"/>
          <w:szCs w:val="28"/>
        </w:rPr>
        <w:t xml:space="preserve">When you delete a file, it is only marked as deleted in the read/write layer, but it’s still present in one or more of the layers below. </w:t>
      </w:r>
      <w:r w:rsidRPr="00AA099D">
        <w:rPr>
          <w:rFonts w:ascii="Sakkal Majalla" w:hAnsi="Sakkal Majalla" w:cs="Sakkal Majalla"/>
          <w:b/>
          <w:bCs/>
          <w:color w:val="538135" w:themeColor="accent6" w:themeShade="BF"/>
          <w:sz w:val="28"/>
          <w:szCs w:val="28"/>
        </w:rPr>
        <w:t>What follows is that deleting files never reduces the size of the image</w:t>
      </w:r>
      <w:r w:rsidRPr="00242F97">
        <w:rPr>
          <w:rFonts w:ascii="Sakkal Majalla" w:hAnsi="Sakkal Majalla" w:cs="Sakkal Majalla"/>
          <w:sz w:val="28"/>
          <w:szCs w:val="28"/>
        </w:rPr>
        <w:t>.</w:t>
      </w:r>
    </w:p>
    <w:p w14:paraId="33C5EF94" w14:textId="77777777" w:rsidR="00AA099D" w:rsidRDefault="00AA099D" w:rsidP="00AA099D">
      <w:pPr>
        <w:ind w:left="720" w:firstLine="720"/>
        <w:rPr>
          <w:rFonts w:ascii="Sakkal Majalla" w:hAnsi="Sakkal Majalla" w:cs="Sakkal Majalla"/>
          <w:sz w:val="28"/>
          <w:szCs w:val="28"/>
        </w:rPr>
      </w:pPr>
      <w:r>
        <w:rPr>
          <w:rFonts w:ascii="Sakkal Majalla" w:hAnsi="Sakkal Majalla" w:cs="Sakkal Majalla"/>
          <w:sz w:val="28"/>
          <w:szCs w:val="28"/>
        </w:rPr>
        <w:t>==========================================================</w:t>
      </w:r>
    </w:p>
    <w:p w14:paraId="73CCBFA0" w14:textId="77777777" w:rsidR="00744C5D" w:rsidRPr="00744C5D" w:rsidRDefault="00B7321E" w:rsidP="00B7321E">
      <w:pPr>
        <w:rPr>
          <w:rFonts w:ascii="Sakkal Majalla" w:hAnsi="Sakkal Majalla" w:cs="Sakkal Majalla"/>
          <w:b/>
          <w:bCs/>
          <w:color w:val="C00000"/>
          <w:sz w:val="28"/>
          <w:szCs w:val="28"/>
        </w:rPr>
      </w:pPr>
      <w:r w:rsidRPr="00744C5D">
        <w:rPr>
          <w:rFonts w:ascii="Sakkal Majalla" w:hAnsi="Sakkal Majalla" w:cs="Sakkal Majalla"/>
          <w:b/>
          <w:bCs/>
          <w:color w:val="C00000"/>
          <w:sz w:val="28"/>
          <w:szCs w:val="28"/>
        </w:rPr>
        <w:lastRenderedPageBreak/>
        <w:t xml:space="preserve">WARNING </w:t>
      </w:r>
    </w:p>
    <w:p w14:paraId="5302F6E1" w14:textId="61FE4C94" w:rsidR="00AA099D" w:rsidRDefault="00B7321E" w:rsidP="00B7321E">
      <w:pPr>
        <w:rPr>
          <w:rFonts w:ascii="Sakkal Majalla" w:hAnsi="Sakkal Majalla" w:cs="Sakkal Majalla"/>
          <w:sz w:val="28"/>
          <w:szCs w:val="28"/>
        </w:rPr>
      </w:pPr>
      <w:r w:rsidRPr="00B7321E">
        <w:rPr>
          <w:rFonts w:ascii="Sakkal Majalla" w:hAnsi="Sakkal Majalla" w:cs="Sakkal Majalla"/>
          <w:sz w:val="28"/>
          <w:szCs w:val="28"/>
        </w:rPr>
        <w:t xml:space="preserve">Even seemingly harmless operations such as changing permissions or ownership of a file result in a new copy of the entire file being created in the read/write layer. If you perform this type of operation on a large file or many files, </w:t>
      </w:r>
      <w:r w:rsidRPr="00744C5D">
        <w:rPr>
          <w:rFonts w:ascii="Sakkal Majalla" w:hAnsi="Sakkal Majalla" w:cs="Sakkal Majalla"/>
          <w:b/>
          <w:bCs/>
          <w:color w:val="0070C0"/>
          <w:sz w:val="28"/>
          <w:szCs w:val="28"/>
        </w:rPr>
        <w:t>the image size may swell significantly</w:t>
      </w:r>
      <w:r w:rsidRPr="00B7321E">
        <w:rPr>
          <w:rFonts w:ascii="Sakkal Majalla" w:hAnsi="Sakkal Majalla" w:cs="Sakkal Majalla"/>
          <w:sz w:val="28"/>
          <w:szCs w:val="28"/>
        </w:rPr>
        <w:t>.</w:t>
      </w:r>
    </w:p>
    <w:p w14:paraId="239431AE" w14:textId="77777777" w:rsidR="00744C5D" w:rsidRDefault="00744C5D" w:rsidP="00744C5D">
      <w:pPr>
        <w:ind w:left="720" w:firstLine="720"/>
        <w:rPr>
          <w:rFonts w:ascii="Sakkal Majalla" w:hAnsi="Sakkal Majalla" w:cs="Sakkal Majalla"/>
          <w:sz w:val="28"/>
          <w:szCs w:val="28"/>
        </w:rPr>
      </w:pPr>
      <w:r>
        <w:rPr>
          <w:rFonts w:ascii="Sakkal Majalla" w:hAnsi="Sakkal Majalla" w:cs="Sakkal Majalla"/>
          <w:sz w:val="28"/>
          <w:szCs w:val="28"/>
        </w:rPr>
        <w:t>==========================================================</w:t>
      </w:r>
    </w:p>
    <w:p w14:paraId="71BABA91" w14:textId="0AF6C23A" w:rsidR="00744C5D" w:rsidRDefault="00D60054" w:rsidP="00B7321E">
      <w:pPr>
        <w:rPr>
          <w:rFonts w:ascii="Sakkal Majalla" w:hAnsi="Sakkal Majalla" w:cs="Sakkal Majalla"/>
          <w:sz w:val="28"/>
          <w:szCs w:val="28"/>
        </w:rPr>
      </w:pPr>
      <w:r>
        <w:rPr>
          <w:noProof/>
        </w:rPr>
        <w:drawing>
          <wp:inline distT="0" distB="0" distL="0" distR="0" wp14:anchorId="3785DBD9" wp14:editId="5B6451A8">
            <wp:extent cx="5943600" cy="2560320"/>
            <wp:effectExtent l="0" t="0" r="0" b="0"/>
            <wp:docPr id="106139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90425" name=""/>
                    <pic:cNvPicPr/>
                  </pic:nvPicPr>
                  <pic:blipFill>
                    <a:blip r:embed="rId8"/>
                    <a:stretch>
                      <a:fillRect/>
                    </a:stretch>
                  </pic:blipFill>
                  <pic:spPr>
                    <a:xfrm>
                      <a:off x="0" y="0"/>
                      <a:ext cx="5943600" cy="2560320"/>
                    </a:xfrm>
                    <a:prstGeom prst="rect">
                      <a:avLst/>
                    </a:prstGeom>
                  </pic:spPr>
                </pic:pic>
              </a:graphicData>
            </a:graphic>
          </wp:inline>
        </w:drawing>
      </w:r>
    </w:p>
    <w:p w14:paraId="488B6297" w14:textId="77777777" w:rsidR="00DE5BFD" w:rsidRDefault="00DE5BFD" w:rsidP="00DE5BFD">
      <w:pPr>
        <w:ind w:left="720" w:firstLine="720"/>
        <w:rPr>
          <w:rFonts w:ascii="Sakkal Majalla" w:hAnsi="Sakkal Majalla" w:cs="Sakkal Majalla"/>
          <w:sz w:val="28"/>
          <w:szCs w:val="28"/>
        </w:rPr>
      </w:pPr>
      <w:r>
        <w:rPr>
          <w:rFonts w:ascii="Sakkal Majalla" w:hAnsi="Sakkal Majalla" w:cs="Sakkal Majalla"/>
          <w:sz w:val="28"/>
          <w:szCs w:val="28"/>
        </w:rPr>
        <w:t>==========================================================</w:t>
      </w:r>
    </w:p>
    <w:p w14:paraId="3F1FF874" w14:textId="77777777" w:rsidR="00DE5BFD" w:rsidRPr="00D82ED1" w:rsidRDefault="00DE5BFD" w:rsidP="00B7321E">
      <w:pPr>
        <w:rPr>
          <w:rFonts w:ascii="Sakkal Majalla" w:hAnsi="Sakkal Majalla" w:cs="Sakkal Majalla"/>
          <w:sz w:val="28"/>
          <w:szCs w:val="28"/>
        </w:rPr>
      </w:pPr>
    </w:p>
    <w:sectPr w:rsidR="00DE5BFD" w:rsidRPr="00D82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CF"/>
    <w:rsid w:val="00163C7B"/>
    <w:rsid w:val="001A792A"/>
    <w:rsid w:val="001E713A"/>
    <w:rsid w:val="00221265"/>
    <w:rsid w:val="00242F97"/>
    <w:rsid w:val="003169F5"/>
    <w:rsid w:val="003E1EA8"/>
    <w:rsid w:val="004C3DFF"/>
    <w:rsid w:val="005A6622"/>
    <w:rsid w:val="00744C5D"/>
    <w:rsid w:val="00815CCF"/>
    <w:rsid w:val="00A04FB4"/>
    <w:rsid w:val="00AA099D"/>
    <w:rsid w:val="00B07F36"/>
    <w:rsid w:val="00B62A22"/>
    <w:rsid w:val="00B7321E"/>
    <w:rsid w:val="00C90D0A"/>
    <w:rsid w:val="00D60054"/>
    <w:rsid w:val="00D82ED1"/>
    <w:rsid w:val="00DE5BFD"/>
    <w:rsid w:val="00E1192A"/>
    <w:rsid w:val="00EA2569"/>
    <w:rsid w:val="00F816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C5B6"/>
  <w15:chartTrackingRefBased/>
  <w15:docId w15:val="{36336007-BF28-4C42-8947-323402DC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BFD"/>
  </w:style>
  <w:style w:type="paragraph" w:styleId="Heading1">
    <w:name w:val="heading 1"/>
    <w:basedOn w:val="Normal"/>
    <w:next w:val="Normal"/>
    <w:link w:val="Heading1Char"/>
    <w:uiPriority w:val="9"/>
    <w:qFormat/>
    <w:rsid w:val="00815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CCF"/>
    <w:rPr>
      <w:rFonts w:eastAsiaTheme="majorEastAsia" w:cstheme="majorBidi"/>
      <w:color w:val="272727" w:themeColor="text1" w:themeTint="D8"/>
    </w:rPr>
  </w:style>
  <w:style w:type="paragraph" w:styleId="Title">
    <w:name w:val="Title"/>
    <w:basedOn w:val="Normal"/>
    <w:next w:val="Normal"/>
    <w:link w:val="TitleChar"/>
    <w:uiPriority w:val="10"/>
    <w:qFormat/>
    <w:rsid w:val="0081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CCF"/>
    <w:pPr>
      <w:spacing w:before="160"/>
      <w:jc w:val="center"/>
    </w:pPr>
    <w:rPr>
      <w:i/>
      <w:iCs/>
      <w:color w:val="404040" w:themeColor="text1" w:themeTint="BF"/>
    </w:rPr>
  </w:style>
  <w:style w:type="character" w:customStyle="1" w:styleId="QuoteChar">
    <w:name w:val="Quote Char"/>
    <w:basedOn w:val="DefaultParagraphFont"/>
    <w:link w:val="Quote"/>
    <w:uiPriority w:val="29"/>
    <w:rsid w:val="00815CCF"/>
    <w:rPr>
      <w:i/>
      <w:iCs/>
      <w:color w:val="404040" w:themeColor="text1" w:themeTint="BF"/>
    </w:rPr>
  </w:style>
  <w:style w:type="paragraph" w:styleId="ListParagraph">
    <w:name w:val="List Paragraph"/>
    <w:basedOn w:val="Normal"/>
    <w:uiPriority w:val="34"/>
    <w:qFormat/>
    <w:rsid w:val="00815CCF"/>
    <w:pPr>
      <w:ind w:left="720"/>
      <w:contextualSpacing/>
    </w:pPr>
  </w:style>
  <w:style w:type="character" w:styleId="IntenseEmphasis">
    <w:name w:val="Intense Emphasis"/>
    <w:basedOn w:val="DefaultParagraphFont"/>
    <w:uiPriority w:val="21"/>
    <w:qFormat/>
    <w:rsid w:val="00815CCF"/>
    <w:rPr>
      <w:i/>
      <w:iCs/>
      <w:color w:val="2F5496" w:themeColor="accent1" w:themeShade="BF"/>
    </w:rPr>
  </w:style>
  <w:style w:type="paragraph" w:styleId="IntenseQuote">
    <w:name w:val="Intense Quote"/>
    <w:basedOn w:val="Normal"/>
    <w:next w:val="Normal"/>
    <w:link w:val="IntenseQuoteChar"/>
    <w:uiPriority w:val="30"/>
    <w:qFormat/>
    <w:rsid w:val="00815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CCF"/>
    <w:rPr>
      <w:i/>
      <w:iCs/>
      <w:color w:val="2F5496" w:themeColor="accent1" w:themeShade="BF"/>
    </w:rPr>
  </w:style>
  <w:style w:type="character" w:styleId="IntenseReference">
    <w:name w:val="Intense Reference"/>
    <w:basedOn w:val="DefaultParagraphFont"/>
    <w:uiPriority w:val="32"/>
    <w:qFormat/>
    <w:rsid w:val="00815C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Corkery</dc:creator>
  <cp:keywords/>
  <dc:description/>
  <cp:lastModifiedBy>Jessie Corkery</cp:lastModifiedBy>
  <cp:revision>22</cp:revision>
  <dcterms:created xsi:type="dcterms:W3CDTF">2026-04-12T01:09:00Z</dcterms:created>
  <dcterms:modified xsi:type="dcterms:W3CDTF">2026-04-17T10:46:00Z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6d2337dc-7735-4cf1-ae14-96698deeddb4</vt:lpwstr>
  </property>
</Properties>
</file>