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11FF9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198166CB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Curso Libre Profesional III (Introducción a la Inteligencia de Negocios)</w:t>
            </w:r>
          </w:p>
        </w:tc>
      </w:tr>
      <w:tr w:rsidR="00AA46ED" w:rsidRPr="007B46B7" w14:paraId="740C82B4" w14:textId="77777777" w:rsidTr="00811FF9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3F77D0E4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ISI-V-SAB</w:t>
            </w:r>
          </w:p>
        </w:tc>
      </w:tr>
      <w:tr w:rsidR="003C0FAB" w:rsidRPr="007B46B7" w14:paraId="03DDD31D" w14:textId="77777777" w:rsidTr="00811FF9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2508DF18" w14:textId="77777777" w:rsidR="00F42646" w:rsidRPr="00F42646" w:rsidRDefault="00F42646" w:rsidP="00F42646">
            <w:pPr>
              <w:rPr>
                <w:rFonts w:ascii="Tahoma" w:hAnsi="Tahoma" w:cs="Tahoma"/>
                <w:sz w:val="20"/>
                <w:szCs w:val="20"/>
              </w:rPr>
            </w:pPr>
            <w:r w:rsidRPr="00F42646">
              <w:rPr>
                <w:rFonts w:ascii="Tahoma" w:hAnsi="Tahoma" w:cs="Tahoma"/>
                <w:sz w:val="20"/>
                <w:szCs w:val="20"/>
              </w:rPr>
              <w:t>Comprender todos los aspectos relacionados al desarrollo de soluciones analíticas basadas en OLAP.</w:t>
            </w:r>
          </w:p>
          <w:p w14:paraId="60635DCE" w14:textId="77777777" w:rsidR="00F42646" w:rsidRPr="00F42646" w:rsidRDefault="00F42646" w:rsidP="00F42646">
            <w:pPr>
              <w:rPr>
                <w:rFonts w:ascii="Tahoma" w:hAnsi="Tahoma" w:cs="Tahoma"/>
                <w:sz w:val="20"/>
                <w:szCs w:val="20"/>
              </w:rPr>
            </w:pPr>
            <w:r w:rsidRPr="00F42646">
              <w:rPr>
                <w:rFonts w:ascii="Tahoma" w:hAnsi="Tahoma" w:cs="Tahoma"/>
                <w:sz w:val="20"/>
                <w:szCs w:val="20"/>
              </w:rPr>
              <w:t>Crear cubos, explotación y análisis adecuado de la información</w:t>
            </w:r>
          </w:p>
          <w:p w14:paraId="2A79206E" w14:textId="5F12899E" w:rsidR="003C0FAB" w:rsidRPr="007B46B7" w:rsidRDefault="00F42646" w:rsidP="00F42646">
            <w:pPr>
              <w:rPr>
                <w:rFonts w:ascii="Tahoma" w:hAnsi="Tahoma" w:cs="Tahoma"/>
                <w:sz w:val="20"/>
                <w:szCs w:val="20"/>
              </w:rPr>
            </w:pPr>
            <w:r w:rsidRPr="00F42646">
              <w:rPr>
                <w:rFonts w:ascii="Tahoma" w:hAnsi="Tahoma" w:cs="Tahoma"/>
                <w:sz w:val="20"/>
                <w:szCs w:val="20"/>
              </w:rPr>
              <w:t>Crear un esquema OLAP, diseñar cubos de datos y explotar la información a través de herramientas OLAP.</w:t>
            </w:r>
          </w:p>
        </w:tc>
      </w:tr>
      <w:tr w:rsidR="003C0FAB" w:rsidRPr="007B46B7" w14:paraId="7C4AE1E3" w14:textId="77777777" w:rsidTr="00811FF9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4E465338" w:rsidR="003C0FAB" w:rsidRPr="007B46B7" w:rsidRDefault="005B6F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11FF9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6C75C24D" w:rsidR="003C0FAB" w:rsidRPr="007B46B7" w:rsidRDefault="005B6F4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11FF9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275EA742" w:rsidR="003C0FAB" w:rsidRPr="007B46B7" w:rsidRDefault="00FE531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Excel.Sheet.12 "https://upoliedu-my.sharepoint.com/personal/gaguirre29_docente_unp_edu_ni/Documents/Clases/Materias/CLPIII%20Introducción%20a%20la%20Inteligencia%20de%20Negocios/Documentos%20Administrativos/sabatino/Las%20fechas%20se%20actualizan%20desde%20aquí.xlsx" "Hoja1!F15C4"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25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76531071" w14:textId="77777777" w:rsidR="00083F69" w:rsidRDefault="00B73367">
            <w:pPr>
              <w:rPr>
                <w:rFonts w:ascii="Tahoma" w:hAnsi="Tahoma" w:cs="Tahoma"/>
                <w:sz w:val="16"/>
                <w:szCs w:val="16"/>
              </w:rPr>
            </w:pPr>
            <w:r w:rsidRPr="00B73367">
              <w:rPr>
                <w:rFonts w:ascii="Tahoma" w:hAnsi="Tahoma" w:cs="Tahoma"/>
                <w:sz w:val="16"/>
                <w:szCs w:val="16"/>
              </w:rPr>
              <w:t>Analizar los aspectos relevantes para el desarrollo de soluciones analíticas basadas en OLAP.</w:t>
            </w:r>
          </w:p>
          <w:p w14:paraId="4D32DC87" w14:textId="77777777" w:rsidR="00B73367" w:rsidRDefault="00D904CA">
            <w:pPr>
              <w:rPr>
                <w:rFonts w:ascii="Tahoma" w:hAnsi="Tahoma" w:cs="Tahoma"/>
                <w:sz w:val="16"/>
                <w:szCs w:val="16"/>
              </w:rPr>
            </w:pPr>
            <w:r w:rsidRPr="00D904CA">
              <w:rPr>
                <w:rFonts w:ascii="Tahoma" w:hAnsi="Tahoma" w:cs="Tahoma"/>
                <w:sz w:val="16"/>
                <w:szCs w:val="16"/>
              </w:rPr>
              <w:t>Crear y diseñar esquemas OLAP y cubos de datos para su posterior explotación y análisis de la información</w:t>
            </w:r>
          </w:p>
          <w:p w14:paraId="5D6AAD29" w14:textId="6F36034E" w:rsidR="00D904CA" w:rsidRPr="00083F69" w:rsidRDefault="00644516">
            <w:pPr>
              <w:rPr>
                <w:rFonts w:ascii="Tahoma" w:hAnsi="Tahoma" w:cs="Tahoma"/>
                <w:sz w:val="16"/>
                <w:szCs w:val="16"/>
              </w:rPr>
            </w:pPr>
            <w:r w:rsidRPr="00644516">
              <w:rPr>
                <w:rFonts w:ascii="Tahoma" w:hAnsi="Tahoma" w:cs="Tahoma"/>
                <w:sz w:val="16"/>
                <w:szCs w:val="16"/>
              </w:rPr>
              <w:t xml:space="preserve">Mostrar interés y compromiso en el </w:t>
            </w:r>
            <w:r w:rsidRPr="00644516">
              <w:rPr>
                <w:rFonts w:ascii="Tahoma" w:hAnsi="Tahoma" w:cs="Tahoma"/>
                <w:sz w:val="16"/>
                <w:szCs w:val="16"/>
              </w:rPr>
              <w:lastRenderedPageBreak/>
              <w:t>aprendizaje y aplicación de las soluciones analíticas basadas en OLAP.</w:t>
            </w:r>
          </w:p>
        </w:tc>
        <w:tc>
          <w:tcPr>
            <w:tcW w:w="1948" w:type="dxa"/>
            <w:vMerge w:val="restart"/>
            <w:vAlign w:val="center"/>
          </w:tcPr>
          <w:p w14:paraId="1DA20CC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I UNIDAD: Introducción a la Inteligencia de Negocios</w:t>
            </w:r>
          </w:p>
          <w:p w14:paraId="6CD18F00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Introducción a la inteligencia de negocios</w:t>
            </w:r>
          </w:p>
          <w:p w14:paraId="3E67E93D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1.1.1. Definición de inteligencia de negocios</w:t>
            </w:r>
          </w:p>
          <w:p w14:paraId="336B94EA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1.1.2.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  <w:lang w:val="en-US"/>
              </w:rPr>
              <w:t>Diferencia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  <w:lang w:val="en-US"/>
              </w:rPr>
              <w:t xml:space="preserve"> entre business intelligence, business analytics y big data 1.1.3. </w:t>
            </w:r>
            <w:r w:rsidRPr="00083F69">
              <w:rPr>
                <w:rFonts w:ascii="Tahoma" w:hAnsi="Tahoma" w:cs="Tahoma"/>
                <w:sz w:val="16"/>
                <w:szCs w:val="16"/>
              </w:rPr>
              <w:t>Beneficios de un sistema de inteligencia de negocios</w:t>
            </w:r>
          </w:p>
          <w:p w14:paraId="413CA0FC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1.1.4. ¿Cuándo es </w:t>
            </w:r>
            <w:r w:rsidRPr="00083F69">
              <w:rPr>
                <w:rFonts w:ascii="Tahoma" w:hAnsi="Tahoma" w:cs="Tahoma"/>
                <w:sz w:val="16"/>
                <w:szCs w:val="16"/>
              </w:rPr>
              <w:lastRenderedPageBreak/>
              <w:t>necesaria la inteligencia de negocios?</w:t>
            </w:r>
          </w:p>
          <w:p w14:paraId="4DF8C46E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5B94847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1.2.</w:t>
            </w:r>
            <w:r w:rsidRPr="00083F69">
              <w:rPr>
                <w:rFonts w:ascii="Tahoma" w:hAnsi="Tahoma" w:cs="Tahoma"/>
                <w:sz w:val="16"/>
                <w:szCs w:val="16"/>
              </w:rPr>
              <w:tab/>
              <w:t>Estrategia de Inteligencia de Negocios</w:t>
            </w:r>
          </w:p>
          <w:p w14:paraId="6BAB3853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1.2.1. Detección de la ausencia de una estrategia</w:t>
            </w:r>
          </w:p>
          <w:p w14:paraId="229CB999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1.2.2. 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</w:p>
          <w:p w14:paraId="7188D65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ab/>
              <w:t>1.3.</w:t>
            </w:r>
            <w:r w:rsidRPr="00083F69">
              <w:rPr>
                <w:rFonts w:ascii="Tahoma" w:hAnsi="Tahoma" w:cs="Tahoma"/>
                <w:sz w:val="16"/>
                <w:szCs w:val="16"/>
              </w:rPr>
              <w:tab/>
              <w:t xml:space="preserve">Soluciones para Business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</w:p>
          <w:p w14:paraId="29944E9B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1.3.1. Soluciones Open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</w:p>
          <w:p w14:paraId="3998595D" w14:textId="77777777" w:rsidR="00083F69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>1.3.1.1. Pentaho 1.3.2. Otras Soluciones</w:t>
            </w:r>
          </w:p>
          <w:p w14:paraId="6081F734" w14:textId="24A92273" w:rsidR="00FD574F" w:rsidRPr="00083F69" w:rsidRDefault="00083F69" w:rsidP="00083F69">
            <w:pPr>
              <w:rPr>
                <w:rFonts w:ascii="Tahoma" w:hAnsi="Tahoma" w:cs="Tahoma"/>
                <w:sz w:val="16"/>
                <w:szCs w:val="16"/>
              </w:rPr>
            </w:pPr>
            <w:r w:rsidRPr="00083F69">
              <w:rPr>
                <w:rFonts w:ascii="Tahoma" w:hAnsi="Tahoma" w:cs="Tahoma"/>
                <w:sz w:val="16"/>
                <w:szCs w:val="16"/>
              </w:rPr>
              <w:t xml:space="preserve">1.3.2.1. Microsoft </w:t>
            </w:r>
            <w:proofErr w:type="spellStart"/>
            <w:r w:rsidRPr="00083F69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083F69"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38DD62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435C98BD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-Dará la bienvenida y motivará.</w:t>
            </w:r>
          </w:p>
          <w:p w14:paraId="525C61F3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3D269892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-Realizará una dinámica de presentación.</w:t>
            </w:r>
          </w:p>
          <w:p w14:paraId="0CB7E518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el nombre del curso: "Inteligencia de Negocios".</w:t>
            </w:r>
          </w:p>
          <w:p w14:paraId="05DC8B3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-Indagará las expectativas y experiencia sobre el curso mediante preguntas contenidas en una rúbrica.</w:t>
            </w:r>
          </w:p>
          <w:p w14:paraId="78D540A6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-Presentará y analizará el programa de Inteligencia de Negocios utilizando técnicas expositivas.</w:t>
            </w:r>
          </w:p>
          <w:p w14:paraId="281E1CB0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</w:t>
            </w:r>
            <w:proofErr w:type="spellStart"/>
            <w:r w:rsidRPr="009C025A">
              <w:rPr>
                <w:rFonts w:ascii="Tahoma" w:hAnsi="Tahoma" w:cs="Tahoma"/>
                <w:sz w:val="16"/>
                <w:szCs w:val="16"/>
              </w:rPr>
              <w:t>Moderaá</w:t>
            </w:r>
            <w:proofErr w:type="spellEnd"/>
            <w:r w:rsidRPr="009C025A">
              <w:rPr>
                <w:rFonts w:ascii="Tahoma" w:hAnsi="Tahoma" w:cs="Tahoma"/>
                <w:sz w:val="16"/>
                <w:szCs w:val="16"/>
              </w:rPr>
              <w:t xml:space="preserve"> una discusión sobre la importancia y beneficios del curso.</w:t>
            </w:r>
          </w:p>
          <w:p w14:paraId="263F537F" w14:textId="77777777" w:rsidR="009C025A" w:rsidRP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lastRenderedPageBreak/>
              <w:t>-Acordará las reglas de operación y participación para el desarrollo del curso, aplicando la técnica lluvia de ideas.</w:t>
            </w:r>
          </w:p>
          <w:p w14:paraId="153E44C2" w14:textId="631B73CC" w:rsidR="00806B73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>-Elaborará el Contrato Pedagógico.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8B0AF03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-Participarán en una dinámica de presentación.</w:t>
            </w:r>
          </w:p>
          <w:p w14:paraId="3D36F4D6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-Leerán y analizarán los objetivos y el programa del curso.</w:t>
            </w:r>
          </w:p>
          <w:p w14:paraId="005B7B0E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-Exteriorizarán expectativas respecto al curso.</w:t>
            </w:r>
          </w:p>
          <w:p w14:paraId="508C7C3C" w14:textId="77777777" w:rsidR="0083080F" w:rsidRPr="0083080F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-Validarán el contrato pedagógico a través de retroalimentación.</w:t>
            </w:r>
          </w:p>
          <w:p w14:paraId="74F562A6" w14:textId="3886F3D3" w:rsidR="00806B73" w:rsidRPr="00083F69" w:rsidRDefault="0083080F" w:rsidP="0083080F">
            <w:pPr>
              <w:rPr>
                <w:rFonts w:ascii="Tahoma" w:hAnsi="Tahoma" w:cs="Tahoma"/>
                <w:sz w:val="16"/>
                <w:szCs w:val="16"/>
              </w:rPr>
            </w:pPr>
            <w:r w:rsidRPr="0083080F">
              <w:rPr>
                <w:rFonts w:ascii="Tahoma" w:hAnsi="Tahoma" w:cs="Tahoma"/>
                <w:sz w:val="16"/>
                <w:szCs w:val="16"/>
              </w:rPr>
              <w:t>-Participarán activamente en toda la etapa introductoria del curso.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lastRenderedPageBreak/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9B38B1D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Explicará la definición de inteligencia de negocios.</w:t>
            </w:r>
          </w:p>
          <w:p w14:paraId="37ECA829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 xml:space="preserve">-Explicará la diferencia entre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,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business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analytics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y </w:t>
            </w:r>
            <w:proofErr w:type="spellStart"/>
            <w:r w:rsidRPr="006950CB">
              <w:rPr>
                <w:rFonts w:ascii="Tahoma" w:hAnsi="Tahoma" w:cs="Tahoma"/>
                <w:sz w:val="16"/>
                <w:szCs w:val="16"/>
              </w:rPr>
              <w:t>big</w:t>
            </w:r>
            <w:proofErr w:type="spellEnd"/>
            <w:r w:rsidRPr="006950CB">
              <w:rPr>
                <w:rFonts w:ascii="Tahoma" w:hAnsi="Tahoma" w:cs="Tahoma"/>
                <w:sz w:val="16"/>
                <w:szCs w:val="16"/>
              </w:rPr>
              <w:t xml:space="preserve"> data.</w:t>
            </w:r>
          </w:p>
          <w:p w14:paraId="0CFBF175" w14:textId="77777777" w:rsidR="006950CB" w:rsidRPr="006950CB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los beneficios de un sistema de inteligencia de negocios.</w:t>
            </w:r>
          </w:p>
          <w:p w14:paraId="616F9A3F" w14:textId="7CD326C3" w:rsidR="00B37A77" w:rsidRDefault="006950CB" w:rsidP="006950CB">
            <w:pPr>
              <w:rPr>
                <w:rFonts w:ascii="Tahoma" w:hAnsi="Tahoma" w:cs="Tahoma"/>
                <w:sz w:val="16"/>
                <w:szCs w:val="16"/>
              </w:rPr>
            </w:pPr>
            <w:r w:rsidRPr="006950CB">
              <w:rPr>
                <w:rFonts w:ascii="Tahoma" w:hAnsi="Tahoma" w:cs="Tahoma"/>
                <w:sz w:val="16"/>
                <w:szCs w:val="16"/>
              </w:rPr>
              <w:t>-Explicará cuándo es necesaria la inteligencia de negocios</w:t>
            </w:r>
          </w:p>
          <w:p w14:paraId="4C58AA22" w14:textId="77777777" w:rsidR="00CE4324" w:rsidRP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>-Explicará la detección de la ausencia de una estrategia.</w:t>
            </w:r>
          </w:p>
          <w:p w14:paraId="4B82FF2D" w14:textId="298F9043" w:rsidR="00CE4324" w:rsidRDefault="00CE4324" w:rsidP="00CE4324">
            <w:pPr>
              <w:rPr>
                <w:rFonts w:ascii="Tahoma" w:hAnsi="Tahoma" w:cs="Tahoma"/>
                <w:sz w:val="16"/>
                <w:szCs w:val="16"/>
              </w:rPr>
            </w:pPr>
            <w:r w:rsidRPr="00CE4324">
              <w:rPr>
                <w:rFonts w:ascii="Tahoma" w:hAnsi="Tahoma" w:cs="Tahoma"/>
                <w:sz w:val="16"/>
                <w:szCs w:val="16"/>
              </w:rPr>
              <w:t xml:space="preserve">-Explicará el Business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Intelligence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Maturity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CE4324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  <w:r w:rsidRPr="00CE4324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70FA6A59" w14:textId="77777777" w:rsidR="00AD706C" w:rsidRP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las soluciones Open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Source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>, en particular, Pentaho.</w:t>
            </w:r>
          </w:p>
          <w:p w14:paraId="039E2532" w14:textId="0644BDBB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  <w:r w:rsidRPr="00AD706C">
              <w:rPr>
                <w:rFonts w:ascii="Tahoma" w:hAnsi="Tahoma" w:cs="Tahoma"/>
                <w:sz w:val="16"/>
                <w:szCs w:val="16"/>
              </w:rPr>
              <w:t xml:space="preserve">-Explicará otras soluciones, en particular, Microsoft </w:t>
            </w:r>
            <w:proofErr w:type="spellStart"/>
            <w:r w:rsidRPr="00AD706C">
              <w:rPr>
                <w:rFonts w:ascii="Tahoma" w:hAnsi="Tahoma" w:cs="Tahoma"/>
                <w:sz w:val="16"/>
                <w:szCs w:val="16"/>
              </w:rPr>
              <w:t>Power</w:t>
            </w:r>
            <w:proofErr w:type="spellEnd"/>
            <w:r w:rsidRPr="00AD706C">
              <w:rPr>
                <w:rFonts w:ascii="Tahoma" w:hAnsi="Tahoma" w:cs="Tahoma"/>
                <w:sz w:val="16"/>
                <w:szCs w:val="16"/>
              </w:rPr>
              <w:t xml:space="preserve"> BI.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2EB72C7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6D9EFF93" w14:textId="77777777" w:rsidR="00713D8A" w:rsidRPr="00713D8A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5B42497D" w14:textId="5FA7868E" w:rsidR="00AD706C" w:rsidRDefault="00713D8A" w:rsidP="00713D8A">
            <w:pPr>
              <w:rPr>
                <w:rFonts w:ascii="Tahoma" w:hAnsi="Tahoma" w:cs="Tahoma"/>
                <w:sz w:val="16"/>
                <w:szCs w:val="16"/>
              </w:rPr>
            </w:pPr>
            <w:r w:rsidRPr="00713D8A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153F4E54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8AC9846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38E1CD1A" w14:textId="3DAA1691" w:rsid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-Leerán el material proporcionado por la mediadora.</w:t>
            </w:r>
          </w:p>
          <w:p w14:paraId="392DF2BE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32C64269" w14:textId="77777777" w:rsidR="00B168CF" w:rsidRPr="00B168CF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413086AD" w14:textId="155EF694" w:rsidR="00B168CF" w:rsidRPr="00713D8A" w:rsidRDefault="00B168CF" w:rsidP="00B168CF">
            <w:pPr>
              <w:rPr>
                <w:rFonts w:ascii="Tahoma" w:hAnsi="Tahoma" w:cs="Tahoma"/>
                <w:sz w:val="16"/>
                <w:szCs w:val="16"/>
              </w:rPr>
            </w:pPr>
            <w:r w:rsidRPr="00B168CF">
              <w:rPr>
                <w:rFonts w:ascii="Tahoma" w:hAnsi="Tahoma" w:cs="Tahoma"/>
                <w:sz w:val="16"/>
                <w:szCs w:val="16"/>
              </w:rPr>
              <w:t xml:space="preserve">-Leerán el material proporcionado por </w:t>
            </w:r>
            <w:r w:rsidR="00545B1E">
              <w:rPr>
                <w:rFonts w:ascii="Tahoma" w:hAnsi="Tahoma" w:cs="Tahoma"/>
                <w:sz w:val="16"/>
                <w:szCs w:val="16"/>
              </w:rPr>
              <w:t>el</w:t>
            </w:r>
            <w:r w:rsidRPr="00B168CF">
              <w:rPr>
                <w:rFonts w:ascii="Tahoma" w:hAnsi="Tahoma" w:cs="Tahoma"/>
                <w:sz w:val="16"/>
                <w:szCs w:val="16"/>
              </w:rPr>
              <w:t xml:space="preserve"> mediador.</w:t>
            </w:r>
          </w:p>
          <w:p w14:paraId="212BC1B2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1A7640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8EF5B5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Realizará una síntesis del tema, utilizando técnica expositiva.</w:t>
            </w:r>
          </w:p>
          <w:p w14:paraId="518F41C3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-Presentará los logros alcanzados respecto al tema.</w:t>
            </w:r>
          </w:p>
          <w:p w14:paraId="7FDAC20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-Propondrá alternativas para cubrir lo que falta según el objetivo.</w:t>
            </w:r>
          </w:p>
          <w:p w14:paraId="0652B834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-Recibirá los documentos escritos por los equipos de participantes orientados en la actividad correspondiente.</w:t>
            </w:r>
          </w:p>
          <w:p w14:paraId="2E7149C8" w14:textId="77777777" w:rsidR="000C0801" w:rsidRPr="000C0801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-Orientará el autoestudio: Elaborar una línea de tiempo sobre la historia de la gestión del talento humano.</w:t>
            </w:r>
          </w:p>
          <w:p w14:paraId="4466540D" w14:textId="4B283B8C" w:rsidR="00B37A77" w:rsidRDefault="000C0801" w:rsidP="000C0801">
            <w:pPr>
              <w:rPr>
                <w:rFonts w:ascii="Tahoma" w:hAnsi="Tahoma" w:cs="Tahoma"/>
                <w:sz w:val="16"/>
                <w:szCs w:val="16"/>
              </w:rPr>
            </w:pPr>
            <w:r w:rsidRPr="000C0801">
              <w:rPr>
                <w:rFonts w:ascii="Tahoma" w:hAnsi="Tahoma" w:cs="Tahoma"/>
                <w:sz w:val="16"/>
                <w:szCs w:val="16"/>
              </w:rPr>
              <w:t>-Presentará el siguiente tema al final de la sesión de clase.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-Escucharán y participarán en los comentarios, haciendo preguntas aclaratorias en caso de dudas.</w:t>
            </w:r>
          </w:p>
          <w:p w14:paraId="3383B627" w14:textId="77777777" w:rsidR="00027004" w:rsidRPr="00027004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-Retomarán el siguiente tema para indagar al respecto.</w:t>
            </w:r>
          </w:p>
          <w:p w14:paraId="7CA0AE7A" w14:textId="5EEFCD4F" w:rsidR="00FD574F" w:rsidRPr="00083F69" w:rsidRDefault="00027004" w:rsidP="00027004">
            <w:pPr>
              <w:rPr>
                <w:rFonts w:ascii="Tahoma" w:hAnsi="Tahoma" w:cs="Tahoma"/>
                <w:sz w:val="16"/>
                <w:szCs w:val="16"/>
              </w:rPr>
            </w:pPr>
            <w:r w:rsidRPr="00027004">
              <w:rPr>
                <w:rFonts w:ascii="Tahoma" w:hAnsi="Tahoma" w:cs="Tahoma"/>
                <w:sz w:val="16"/>
                <w:szCs w:val="16"/>
              </w:rPr>
              <w:t>-Consultarán sobre el material para el autoestudio.</w:t>
            </w: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4C83D" w14:textId="77777777" w:rsidR="00664382" w:rsidRDefault="00664382" w:rsidP="00346567">
      <w:r>
        <w:separator/>
      </w:r>
    </w:p>
  </w:endnote>
  <w:endnote w:type="continuationSeparator" w:id="0">
    <w:p w14:paraId="75416A55" w14:textId="77777777" w:rsidR="00664382" w:rsidRDefault="0066438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B31EB" w14:textId="77777777" w:rsidR="00664382" w:rsidRDefault="00664382" w:rsidP="00346567">
      <w:r>
        <w:separator/>
      </w:r>
    </w:p>
  </w:footnote>
  <w:footnote w:type="continuationSeparator" w:id="0">
    <w:p w14:paraId="5CA89EC0" w14:textId="77777777" w:rsidR="00664382" w:rsidRDefault="0066438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C0801"/>
    <w:rsid w:val="001A7640"/>
    <w:rsid w:val="002672A0"/>
    <w:rsid w:val="00297E1B"/>
    <w:rsid w:val="002F27CC"/>
    <w:rsid w:val="00346567"/>
    <w:rsid w:val="003C0FAB"/>
    <w:rsid w:val="00403341"/>
    <w:rsid w:val="00411302"/>
    <w:rsid w:val="00473B94"/>
    <w:rsid w:val="00485FEF"/>
    <w:rsid w:val="00545B1E"/>
    <w:rsid w:val="005B6F46"/>
    <w:rsid w:val="005E51C5"/>
    <w:rsid w:val="00636F96"/>
    <w:rsid w:val="0064451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A2021"/>
    <w:rsid w:val="007B46B7"/>
    <w:rsid w:val="00806B73"/>
    <w:rsid w:val="00811FF9"/>
    <w:rsid w:val="00813D63"/>
    <w:rsid w:val="00823F53"/>
    <w:rsid w:val="0083080F"/>
    <w:rsid w:val="008A2DDD"/>
    <w:rsid w:val="009141BA"/>
    <w:rsid w:val="00926478"/>
    <w:rsid w:val="009B000B"/>
    <w:rsid w:val="009B370F"/>
    <w:rsid w:val="009C025A"/>
    <w:rsid w:val="009D6C53"/>
    <w:rsid w:val="00A42125"/>
    <w:rsid w:val="00AA46ED"/>
    <w:rsid w:val="00AD706C"/>
    <w:rsid w:val="00B168CF"/>
    <w:rsid w:val="00B3683B"/>
    <w:rsid w:val="00B37A77"/>
    <w:rsid w:val="00B5715E"/>
    <w:rsid w:val="00B73367"/>
    <w:rsid w:val="00B96EC9"/>
    <w:rsid w:val="00BC0538"/>
    <w:rsid w:val="00C77613"/>
    <w:rsid w:val="00CD0381"/>
    <w:rsid w:val="00CE4324"/>
    <w:rsid w:val="00D15054"/>
    <w:rsid w:val="00D904CA"/>
    <w:rsid w:val="00DC2C1B"/>
    <w:rsid w:val="00DF65DC"/>
    <w:rsid w:val="00E10464"/>
    <w:rsid w:val="00E5146C"/>
    <w:rsid w:val="00E550CD"/>
    <w:rsid w:val="00E568EB"/>
    <w:rsid w:val="00E82D6F"/>
    <w:rsid w:val="00ED3F29"/>
    <w:rsid w:val="00F42646"/>
    <w:rsid w:val="00F736E6"/>
    <w:rsid w:val="00FD574F"/>
    <w:rsid w:val="00FE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38</TotalTime>
  <Pages>3</Pages>
  <Words>783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35</cp:revision>
  <dcterms:created xsi:type="dcterms:W3CDTF">2023-02-15T01:39:00Z</dcterms:created>
  <dcterms:modified xsi:type="dcterms:W3CDTF">2023-02-15T23:08:00Z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