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C6A7B" w14:textId="77777777" w:rsidR="007003FC" w:rsidRPr="00346567" w:rsidRDefault="007003FC" w:rsidP="007003FC">
      <w:pPr>
        <w:pStyle w:val="Textoindependiente"/>
        <w:spacing w:before="56"/>
        <w:ind w:right="90"/>
        <w:jc w:val="center"/>
        <w:rPr>
          <w:rFonts w:ascii="Tahoma" w:hAnsi="Tahoma" w:cs="Tahoma"/>
          <w:sz w:val="24"/>
          <w:szCs w:val="24"/>
        </w:rPr>
      </w:pPr>
      <w:r w:rsidRPr="00346567">
        <w:rPr>
          <w:rFonts w:ascii="Tahoma" w:hAnsi="Tahoma" w:cs="Tahoma"/>
          <w:sz w:val="24"/>
          <w:szCs w:val="24"/>
        </w:rPr>
        <w:t>“Por</w:t>
      </w:r>
      <w:r w:rsidRPr="00346567">
        <w:rPr>
          <w:rFonts w:ascii="Tahoma" w:hAnsi="Tahoma" w:cs="Tahoma"/>
          <w:spacing w:val="-5"/>
          <w:sz w:val="24"/>
          <w:szCs w:val="24"/>
        </w:rPr>
        <w:t xml:space="preserve"> </w:t>
      </w:r>
      <w:r w:rsidRPr="00346567">
        <w:rPr>
          <w:rFonts w:ascii="Tahoma" w:hAnsi="Tahoma" w:cs="Tahoma"/>
          <w:sz w:val="24"/>
          <w:szCs w:val="24"/>
        </w:rPr>
        <w:t>la</w:t>
      </w:r>
      <w:r w:rsidRPr="00346567">
        <w:rPr>
          <w:rFonts w:ascii="Tahoma" w:hAnsi="Tahoma" w:cs="Tahoma"/>
          <w:spacing w:val="-3"/>
          <w:sz w:val="24"/>
          <w:szCs w:val="24"/>
        </w:rPr>
        <w:t xml:space="preserve"> </w:t>
      </w:r>
      <w:r w:rsidRPr="00346567">
        <w:rPr>
          <w:rFonts w:ascii="Tahoma" w:hAnsi="Tahoma" w:cs="Tahoma"/>
          <w:sz w:val="24"/>
          <w:szCs w:val="24"/>
        </w:rPr>
        <w:t>calidad educativa centrada en la persona, la familia y la comunidad”</w:t>
      </w:r>
    </w:p>
    <w:p w14:paraId="5EFDC042" w14:textId="77777777" w:rsidR="007003FC" w:rsidRDefault="007003FC" w:rsidP="007003FC">
      <w:pPr>
        <w:spacing w:before="2"/>
        <w:rPr>
          <w:b/>
          <w:i/>
          <w:sz w:val="15"/>
        </w:rPr>
      </w:pPr>
    </w:p>
    <w:tbl>
      <w:tblPr>
        <w:tblStyle w:val="Tablaconcuadrcula"/>
        <w:tblW w:w="0" w:type="auto"/>
        <w:tblLook w:val="04A0" w:firstRow="1" w:lastRow="0" w:firstColumn="1" w:lastColumn="0" w:noHBand="0" w:noVBand="1"/>
      </w:tblPr>
      <w:tblGrid>
        <w:gridCol w:w="2263"/>
        <w:gridCol w:w="3119"/>
        <w:gridCol w:w="2551"/>
        <w:gridCol w:w="5063"/>
      </w:tblGrid>
      <w:tr w:rsidR="00AA46ED" w:rsidRPr="007B46B7" w14:paraId="1D67ECC0" w14:textId="77777777" w:rsidTr="00003336">
        <w:tc>
          <w:tcPr>
            <w:tcW w:w="2263" w:type="dxa"/>
          </w:tcPr>
          <w:p w14:paraId="47C57A12" w14:textId="77777777" w:rsidR="00AA46ED" w:rsidRPr="007B46B7" w:rsidRDefault="00403341">
            <w:pPr>
              <w:rPr>
                <w:rFonts w:ascii="Tahoma" w:hAnsi="Tahoma" w:cs="Tahoma"/>
                <w:b/>
                <w:bCs/>
                <w:sz w:val="20"/>
                <w:szCs w:val="20"/>
              </w:rPr>
            </w:pPr>
            <w:r w:rsidRPr="007B46B7">
              <w:rPr>
                <w:rFonts w:ascii="Tahoma" w:hAnsi="Tahoma" w:cs="Tahoma"/>
                <w:b/>
                <w:bCs/>
                <w:sz w:val="20"/>
                <w:szCs w:val="20"/>
              </w:rPr>
              <w:t>Área de formación:</w:t>
            </w:r>
          </w:p>
        </w:tc>
        <w:tc>
          <w:tcPr>
            <w:tcW w:w="3119" w:type="dxa"/>
          </w:tcPr>
          <w:p w14:paraId="7DE8D30F" w14:textId="6114DE1B" w:rsidR="00AA46ED" w:rsidRPr="007B46B7" w:rsidRDefault="00747EAE">
            <w:pPr>
              <w:rPr>
                <w:rFonts w:ascii="Tahoma" w:hAnsi="Tahoma" w:cs="Tahoma"/>
                <w:sz w:val="20"/>
                <w:szCs w:val="20"/>
              </w:rPr>
            </w:pPr>
            <w:r>
              <w:rPr>
                <w:rFonts w:ascii="Tahoma" w:hAnsi="Tahoma" w:cs="Tahoma"/>
                <w:sz w:val="20"/>
                <w:szCs w:val="20"/>
              </w:rPr>
              <w:t>Profesional</w:t>
            </w:r>
          </w:p>
        </w:tc>
        <w:tc>
          <w:tcPr>
            <w:tcW w:w="2551" w:type="dxa"/>
          </w:tcPr>
          <w:p w14:paraId="67F5F470" w14:textId="77777777" w:rsidR="00AA46ED" w:rsidRPr="007B46B7" w:rsidRDefault="002672A0">
            <w:pPr>
              <w:rPr>
                <w:rFonts w:ascii="Tahoma" w:hAnsi="Tahoma" w:cs="Tahoma"/>
                <w:b/>
                <w:bCs/>
                <w:sz w:val="20"/>
                <w:szCs w:val="20"/>
              </w:rPr>
            </w:pPr>
            <w:r w:rsidRPr="002672A0">
              <w:rPr>
                <w:rFonts w:ascii="Tahoma" w:hAnsi="Tahoma" w:cs="Tahoma"/>
                <w:b/>
                <w:bCs/>
                <w:sz w:val="20"/>
                <w:szCs w:val="20"/>
              </w:rPr>
              <w:t>Nombre de asignatura:</w:t>
            </w:r>
          </w:p>
        </w:tc>
        <w:tc>
          <w:tcPr>
            <w:tcW w:w="5063" w:type="dxa"/>
          </w:tcPr>
          <w:p w14:paraId="61AF4E9E" w14:textId="7653E624" w:rsidR="00AA46ED" w:rsidRPr="007B46B7" w:rsidRDefault="00B22F92">
            <w:pPr>
              <w:rPr>
                <w:rFonts w:ascii="Tahoma" w:hAnsi="Tahoma" w:cs="Tahoma"/>
                <w:sz w:val="20"/>
                <w:szCs w:val="20"/>
              </w:rPr>
            </w:pPr>
            <w:r>
              <w:rPr>
                <w:rFonts w:ascii="Tahoma" w:hAnsi="Tahoma" w:cs="Tahoma"/>
                <w:sz w:val="20"/>
                <w:szCs w:val="20"/>
              </w:rPr>
              <w:t>Modelos Cuantitativos y de Optimización</w:t>
            </w:r>
          </w:p>
        </w:tc>
      </w:tr>
      <w:tr w:rsidR="00AA46ED" w:rsidRPr="007B46B7" w14:paraId="4422AC43" w14:textId="77777777" w:rsidTr="00003336">
        <w:tc>
          <w:tcPr>
            <w:tcW w:w="2263" w:type="dxa"/>
          </w:tcPr>
          <w:p w14:paraId="36F24410" w14:textId="77777777" w:rsidR="00AA46ED" w:rsidRPr="007B46B7" w:rsidRDefault="00403341">
            <w:pPr>
              <w:rPr>
                <w:rFonts w:ascii="Tahoma" w:hAnsi="Tahoma" w:cs="Tahoma"/>
                <w:b/>
                <w:bCs/>
                <w:sz w:val="20"/>
                <w:szCs w:val="20"/>
              </w:rPr>
            </w:pPr>
            <w:r w:rsidRPr="007B46B7">
              <w:rPr>
                <w:rFonts w:ascii="Tahoma" w:hAnsi="Tahoma" w:cs="Tahoma"/>
                <w:b/>
                <w:bCs/>
                <w:sz w:val="20"/>
                <w:szCs w:val="20"/>
              </w:rPr>
              <w:t>Carrera:</w:t>
            </w:r>
          </w:p>
        </w:tc>
        <w:tc>
          <w:tcPr>
            <w:tcW w:w="3119" w:type="dxa"/>
          </w:tcPr>
          <w:p w14:paraId="0729EA24" w14:textId="45BBA293" w:rsidR="00AA46ED" w:rsidRPr="007B46B7" w:rsidRDefault="004702A8">
            <w:pPr>
              <w:rPr>
                <w:rFonts w:ascii="Tahoma" w:hAnsi="Tahoma" w:cs="Tahoma"/>
                <w:sz w:val="20"/>
                <w:szCs w:val="20"/>
              </w:rPr>
            </w:pPr>
            <w:r>
              <w:rPr>
                <w:rFonts w:ascii="Tahoma" w:hAnsi="Tahoma" w:cs="Tahoma"/>
                <w:sz w:val="20"/>
                <w:szCs w:val="20"/>
              </w:rPr>
              <w:t>Administración de Empresas</w:t>
            </w:r>
          </w:p>
        </w:tc>
        <w:tc>
          <w:tcPr>
            <w:tcW w:w="2551" w:type="dxa"/>
          </w:tcPr>
          <w:p w14:paraId="6E080FC3" w14:textId="77777777" w:rsidR="00AA46ED" w:rsidRPr="007B46B7" w:rsidRDefault="002672A0">
            <w:pPr>
              <w:rPr>
                <w:rFonts w:ascii="Tahoma" w:hAnsi="Tahoma" w:cs="Tahoma"/>
                <w:b/>
                <w:bCs/>
                <w:sz w:val="20"/>
                <w:szCs w:val="20"/>
              </w:rPr>
            </w:pPr>
            <w:r w:rsidRPr="002672A0">
              <w:rPr>
                <w:rFonts w:ascii="Tahoma" w:hAnsi="Tahoma" w:cs="Tahoma"/>
                <w:b/>
                <w:bCs/>
                <w:sz w:val="20"/>
                <w:szCs w:val="20"/>
              </w:rPr>
              <w:t>Curso:</w:t>
            </w:r>
          </w:p>
        </w:tc>
        <w:tc>
          <w:tcPr>
            <w:tcW w:w="5063" w:type="dxa"/>
          </w:tcPr>
          <w:p w14:paraId="46519DE1" w14:textId="2892678A" w:rsidR="00AA46ED" w:rsidRPr="007B46B7" w:rsidRDefault="004702A8">
            <w:pPr>
              <w:rPr>
                <w:rFonts w:ascii="Tahoma" w:hAnsi="Tahoma" w:cs="Tahoma"/>
                <w:sz w:val="20"/>
                <w:szCs w:val="20"/>
              </w:rPr>
            </w:pPr>
            <w:r>
              <w:rPr>
                <w:rFonts w:ascii="Tahoma" w:hAnsi="Tahoma" w:cs="Tahoma"/>
                <w:sz w:val="20"/>
                <w:szCs w:val="20"/>
              </w:rPr>
              <w:t>AE</w:t>
            </w:r>
            <w:r w:rsidR="001C2A56" w:rsidRPr="001C2A56">
              <w:rPr>
                <w:rFonts w:ascii="Tahoma" w:hAnsi="Tahoma" w:cs="Tahoma"/>
                <w:sz w:val="20"/>
                <w:szCs w:val="20"/>
              </w:rPr>
              <w:t>-I</w:t>
            </w:r>
            <w:r>
              <w:rPr>
                <w:rFonts w:ascii="Tahoma" w:hAnsi="Tahoma" w:cs="Tahoma"/>
                <w:sz w:val="20"/>
                <w:szCs w:val="20"/>
              </w:rPr>
              <w:t>I</w:t>
            </w:r>
            <w:r w:rsidR="001C2A56" w:rsidRPr="001C2A56">
              <w:rPr>
                <w:rFonts w:ascii="Tahoma" w:hAnsi="Tahoma" w:cs="Tahoma"/>
                <w:sz w:val="20"/>
                <w:szCs w:val="20"/>
              </w:rPr>
              <w:t>I-MAT</w:t>
            </w:r>
          </w:p>
        </w:tc>
      </w:tr>
      <w:tr w:rsidR="003C0FAB" w:rsidRPr="007B46B7" w14:paraId="3F7F3A27" w14:textId="77777777" w:rsidTr="00003336">
        <w:trPr>
          <w:trHeight w:val="143"/>
        </w:trPr>
        <w:tc>
          <w:tcPr>
            <w:tcW w:w="2263" w:type="dxa"/>
          </w:tcPr>
          <w:p w14:paraId="013752EC" w14:textId="77777777" w:rsidR="003C0FAB" w:rsidRPr="007B46B7" w:rsidRDefault="003C0FAB">
            <w:pPr>
              <w:rPr>
                <w:rFonts w:ascii="Tahoma" w:hAnsi="Tahoma" w:cs="Tahoma"/>
                <w:b/>
                <w:bCs/>
                <w:sz w:val="20"/>
                <w:szCs w:val="20"/>
              </w:rPr>
            </w:pPr>
            <w:r w:rsidRPr="007B46B7">
              <w:rPr>
                <w:rFonts w:ascii="Tahoma" w:hAnsi="Tahoma" w:cs="Tahoma"/>
                <w:b/>
                <w:bCs/>
                <w:sz w:val="20"/>
                <w:szCs w:val="20"/>
              </w:rPr>
              <w:t>Mediador:</w:t>
            </w:r>
          </w:p>
        </w:tc>
        <w:tc>
          <w:tcPr>
            <w:tcW w:w="3119" w:type="dxa"/>
          </w:tcPr>
          <w:p w14:paraId="4274CD46" w14:textId="37F8755E" w:rsidR="003C0FAB" w:rsidRPr="007B46B7" w:rsidRDefault="001C2A56">
            <w:pPr>
              <w:rPr>
                <w:rFonts w:ascii="Tahoma" w:hAnsi="Tahoma" w:cs="Tahoma"/>
                <w:sz w:val="20"/>
                <w:szCs w:val="20"/>
              </w:rPr>
            </w:pPr>
            <w:r w:rsidRPr="001C2A56">
              <w:rPr>
                <w:rFonts w:ascii="Tahoma" w:hAnsi="Tahoma" w:cs="Tahoma"/>
                <w:sz w:val="20"/>
                <w:szCs w:val="20"/>
              </w:rPr>
              <w:t>Ing. Guillermo Aguirre</w:t>
            </w:r>
          </w:p>
        </w:tc>
        <w:tc>
          <w:tcPr>
            <w:tcW w:w="2551" w:type="dxa"/>
            <w:vMerge w:val="restart"/>
          </w:tcPr>
          <w:p w14:paraId="15F3D059" w14:textId="77777777" w:rsidR="003C0FAB" w:rsidRPr="007B46B7" w:rsidRDefault="002672A0">
            <w:pPr>
              <w:rPr>
                <w:rFonts w:ascii="Tahoma" w:hAnsi="Tahoma" w:cs="Tahoma"/>
                <w:b/>
                <w:bCs/>
                <w:sz w:val="20"/>
                <w:szCs w:val="20"/>
              </w:rPr>
            </w:pPr>
            <w:r w:rsidRPr="002672A0">
              <w:rPr>
                <w:rFonts w:ascii="Tahoma" w:hAnsi="Tahoma" w:cs="Tahoma"/>
                <w:b/>
                <w:bCs/>
                <w:sz w:val="20"/>
                <w:szCs w:val="20"/>
              </w:rPr>
              <w:t>Objetivo general de la asignatura:</w:t>
            </w:r>
          </w:p>
        </w:tc>
        <w:tc>
          <w:tcPr>
            <w:tcW w:w="5063" w:type="dxa"/>
            <w:vMerge w:val="restart"/>
          </w:tcPr>
          <w:p w14:paraId="458CA413" w14:textId="61A61B41" w:rsidR="003C0FAB" w:rsidRPr="007B46B7" w:rsidRDefault="008E3EE1">
            <w:pPr>
              <w:rPr>
                <w:rFonts w:ascii="Tahoma" w:hAnsi="Tahoma" w:cs="Tahoma"/>
                <w:sz w:val="20"/>
                <w:szCs w:val="20"/>
              </w:rPr>
            </w:pPr>
            <w:r w:rsidRPr="008E3EE1">
              <w:rPr>
                <w:rFonts w:ascii="Tahoma" w:hAnsi="Tahoma" w:cs="Tahoma"/>
                <w:sz w:val="20"/>
                <w:szCs w:val="20"/>
              </w:rPr>
              <w:t>Calcular los diferentes elementos de un sistema de cola, de un solo servidor y servidores múltiples.</w:t>
            </w:r>
          </w:p>
        </w:tc>
      </w:tr>
      <w:tr w:rsidR="003C0FAB" w:rsidRPr="007B46B7" w14:paraId="6E2C129E" w14:textId="77777777" w:rsidTr="00003336">
        <w:trPr>
          <w:trHeight w:val="143"/>
        </w:trPr>
        <w:tc>
          <w:tcPr>
            <w:tcW w:w="2263" w:type="dxa"/>
          </w:tcPr>
          <w:p w14:paraId="0EE6CE6D" w14:textId="77777777" w:rsidR="003C0FAB" w:rsidRPr="007B46B7" w:rsidRDefault="003C0FAB">
            <w:pPr>
              <w:rPr>
                <w:rFonts w:ascii="Tahoma" w:hAnsi="Tahoma" w:cs="Tahoma"/>
                <w:b/>
                <w:bCs/>
                <w:sz w:val="20"/>
                <w:szCs w:val="20"/>
              </w:rPr>
            </w:pPr>
            <w:r w:rsidRPr="007B46B7">
              <w:rPr>
                <w:rFonts w:ascii="Tahoma" w:hAnsi="Tahoma" w:cs="Tahoma"/>
                <w:b/>
                <w:bCs/>
                <w:sz w:val="20"/>
                <w:szCs w:val="20"/>
              </w:rPr>
              <w:t>Sesión de clase No.</w:t>
            </w:r>
          </w:p>
        </w:tc>
        <w:tc>
          <w:tcPr>
            <w:tcW w:w="3119" w:type="dxa"/>
          </w:tcPr>
          <w:p w14:paraId="4789E06C" w14:textId="16911B01" w:rsidR="003C0FAB" w:rsidRPr="007B46B7" w:rsidRDefault="00F32455">
            <w:pPr>
              <w:rPr>
                <w:rFonts w:ascii="Tahoma" w:hAnsi="Tahoma" w:cs="Tahoma"/>
                <w:sz w:val="20"/>
                <w:szCs w:val="20"/>
              </w:rPr>
            </w:pPr>
            <w:r>
              <w:rPr>
                <w:rFonts w:ascii="Tahoma" w:hAnsi="Tahoma" w:cs="Tahoma"/>
                <w:sz w:val="20"/>
                <w:szCs w:val="20"/>
              </w:rPr>
              <w:t>26</w:t>
            </w:r>
          </w:p>
        </w:tc>
        <w:tc>
          <w:tcPr>
            <w:tcW w:w="2551" w:type="dxa"/>
            <w:vMerge/>
          </w:tcPr>
          <w:p w14:paraId="0F736B40" w14:textId="77777777" w:rsidR="003C0FAB" w:rsidRPr="007B46B7" w:rsidRDefault="003C0FAB">
            <w:pPr>
              <w:rPr>
                <w:rFonts w:ascii="Tahoma" w:hAnsi="Tahoma" w:cs="Tahoma"/>
                <w:b/>
                <w:bCs/>
                <w:sz w:val="20"/>
                <w:szCs w:val="20"/>
              </w:rPr>
            </w:pPr>
          </w:p>
        </w:tc>
        <w:tc>
          <w:tcPr>
            <w:tcW w:w="5063" w:type="dxa"/>
            <w:vMerge/>
          </w:tcPr>
          <w:p w14:paraId="59E62BD3" w14:textId="77777777" w:rsidR="003C0FAB" w:rsidRPr="007B46B7" w:rsidRDefault="003C0FAB">
            <w:pPr>
              <w:rPr>
                <w:rFonts w:ascii="Tahoma" w:hAnsi="Tahoma" w:cs="Tahoma"/>
                <w:sz w:val="20"/>
                <w:szCs w:val="20"/>
              </w:rPr>
            </w:pPr>
          </w:p>
        </w:tc>
      </w:tr>
      <w:tr w:rsidR="003C0FAB" w:rsidRPr="007B46B7" w14:paraId="54678FF0" w14:textId="77777777" w:rsidTr="00003336">
        <w:trPr>
          <w:trHeight w:val="143"/>
        </w:trPr>
        <w:tc>
          <w:tcPr>
            <w:tcW w:w="2263" w:type="dxa"/>
          </w:tcPr>
          <w:p w14:paraId="2BD336DA" w14:textId="77777777" w:rsidR="003C0FAB" w:rsidRPr="007B46B7" w:rsidRDefault="003C0FAB">
            <w:pPr>
              <w:rPr>
                <w:rFonts w:ascii="Tahoma" w:hAnsi="Tahoma" w:cs="Tahoma"/>
                <w:b/>
                <w:bCs/>
                <w:sz w:val="20"/>
                <w:szCs w:val="20"/>
              </w:rPr>
            </w:pPr>
            <w:r w:rsidRPr="007B46B7">
              <w:rPr>
                <w:rFonts w:ascii="Tahoma" w:hAnsi="Tahoma" w:cs="Tahoma"/>
                <w:b/>
                <w:bCs/>
                <w:sz w:val="20"/>
                <w:szCs w:val="20"/>
              </w:rPr>
              <w:t>Tiempo:</w:t>
            </w:r>
          </w:p>
        </w:tc>
        <w:tc>
          <w:tcPr>
            <w:tcW w:w="3119" w:type="dxa"/>
          </w:tcPr>
          <w:p w14:paraId="60EC21FC" w14:textId="5CBD7DE6" w:rsidR="003C0FAB" w:rsidRPr="007B46B7" w:rsidRDefault="001C2A56">
            <w:pPr>
              <w:rPr>
                <w:rFonts w:ascii="Tahoma" w:hAnsi="Tahoma" w:cs="Tahoma"/>
                <w:sz w:val="20"/>
                <w:szCs w:val="20"/>
              </w:rPr>
            </w:pPr>
            <w:r>
              <w:rPr>
                <w:rFonts w:ascii="Tahoma" w:hAnsi="Tahoma" w:cs="Tahoma"/>
                <w:sz w:val="20"/>
                <w:szCs w:val="20"/>
              </w:rPr>
              <w:t>90 minutos</w:t>
            </w:r>
          </w:p>
        </w:tc>
        <w:tc>
          <w:tcPr>
            <w:tcW w:w="2551" w:type="dxa"/>
            <w:vMerge/>
          </w:tcPr>
          <w:p w14:paraId="5DE0A3C0" w14:textId="77777777" w:rsidR="003C0FAB" w:rsidRPr="007B46B7" w:rsidRDefault="003C0FAB">
            <w:pPr>
              <w:rPr>
                <w:rFonts w:ascii="Tahoma" w:hAnsi="Tahoma" w:cs="Tahoma"/>
                <w:b/>
                <w:bCs/>
                <w:sz w:val="20"/>
                <w:szCs w:val="20"/>
              </w:rPr>
            </w:pPr>
          </w:p>
        </w:tc>
        <w:tc>
          <w:tcPr>
            <w:tcW w:w="5063" w:type="dxa"/>
            <w:vMerge/>
          </w:tcPr>
          <w:p w14:paraId="0DF6E979" w14:textId="77777777" w:rsidR="003C0FAB" w:rsidRPr="007B46B7" w:rsidRDefault="003C0FAB">
            <w:pPr>
              <w:rPr>
                <w:rFonts w:ascii="Tahoma" w:hAnsi="Tahoma" w:cs="Tahoma"/>
                <w:sz w:val="20"/>
                <w:szCs w:val="20"/>
              </w:rPr>
            </w:pPr>
          </w:p>
        </w:tc>
      </w:tr>
      <w:tr w:rsidR="003C0FAB" w:rsidRPr="007B46B7" w14:paraId="1028D3EB" w14:textId="77777777" w:rsidTr="00003336">
        <w:trPr>
          <w:trHeight w:val="142"/>
        </w:trPr>
        <w:tc>
          <w:tcPr>
            <w:tcW w:w="2263" w:type="dxa"/>
          </w:tcPr>
          <w:p w14:paraId="2409C0E2" w14:textId="77777777" w:rsidR="003C0FAB" w:rsidRPr="007B46B7" w:rsidRDefault="009141BA">
            <w:pPr>
              <w:rPr>
                <w:rFonts w:ascii="Tahoma" w:hAnsi="Tahoma" w:cs="Tahoma"/>
                <w:b/>
                <w:bCs/>
                <w:sz w:val="20"/>
                <w:szCs w:val="20"/>
              </w:rPr>
            </w:pPr>
            <w:r w:rsidRPr="007B46B7">
              <w:rPr>
                <w:rFonts w:ascii="Tahoma" w:hAnsi="Tahoma" w:cs="Tahoma"/>
                <w:b/>
                <w:bCs/>
                <w:sz w:val="20"/>
                <w:szCs w:val="20"/>
              </w:rPr>
              <w:t>Fecha:</w:t>
            </w:r>
          </w:p>
        </w:tc>
        <w:tc>
          <w:tcPr>
            <w:tcW w:w="3119" w:type="dxa"/>
          </w:tcPr>
          <w:p w14:paraId="253957A6" w14:textId="7271197E" w:rsidR="003C0FAB" w:rsidRPr="007B46B7" w:rsidRDefault="00FC2736">
            <w:pPr>
              <w:rPr>
                <w:rFonts w:ascii="Tahoma" w:hAnsi="Tahoma" w:cs="Tahoma"/>
                <w:sz w:val="20"/>
                <w:szCs w:val="20"/>
              </w:rPr>
            </w:pPr>
            <w:r>
              <w:rPr>
                <w:rFonts w:ascii="Tahoma" w:hAnsi="Tahoma" w:cs="Tahoma"/>
                <w:sz w:val="20"/>
                <w:szCs w:val="20"/>
              </w:rPr>
              <w:t>Lunes</w:t>
            </w:r>
            <w:r w:rsidR="001C2A56" w:rsidRPr="001C2A56">
              <w:rPr>
                <w:rFonts w:ascii="Tahoma" w:hAnsi="Tahoma" w:cs="Tahoma"/>
                <w:sz w:val="20"/>
                <w:szCs w:val="20"/>
              </w:rPr>
              <w:t xml:space="preserve">, </w:t>
            </w:r>
            <w:r>
              <w:rPr>
                <w:rFonts w:ascii="Tahoma" w:hAnsi="Tahoma" w:cs="Tahoma"/>
                <w:sz w:val="20"/>
                <w:szCs w:val="20"/>
              </w:rPr>
              <w:t>17</w:t>
            </w:r>
            <w:r w:rsidR="005D1C70">
              <w:rPr>
                <w:rFonts w:ascii="Tahoma" w:hAnsi="Tahoma" w:cs="Tahoma"/>
                <w:sz w:val="20"/>
                <w:szCs w:val="20"/>
              </w:rPr>
              <w:t xml:space="preserve"> </w:t>
            </w:r>
            <w:r w:rsidR="001C2A56" w:rsidRPr="001C2A56">
              <w:rPr>
                <w:rFonts w:ascii="Tahoma" w:hAnsi="Tahoma" w:cs="Tahoma"/>
                <w:sz w:val="20"/>
                <w:szCs w:val="20"/>
              </w:rPr>
              <w:t xml:space="preserve">de </w:t>
            </w:r>
            <w:r>
              <w:rPr>
                <w:rFonts w:ascii="Tahoma" w:hAnsi="Tahoma" w:cs="Tahoma"/>
                <w:sz w:val="20"/>
                <w:szCs w:val="20"/>
              </w:rPr>
              <w:t>Junio</w:t>
            </w:r>
            <w:r w:rsidR="001C2A56" w:rsidRPr="001C2A56">
              <w:rPr>
                <w:rFonts w:ascii="Tahoma" w:hAnsi="Tahoma" w:cs="Tahoma"/>
                <w:sz w:val="20"/>
                <w:szCs w:val="20"/>
              </w:rPr>
              <w:t xml:space="preserve"> de 202</w:t>
            </w:r>
            <w:r>
              <w:rPr>
                <w:rFonts w:ascii="Tahoma" w:hAnsi="Tahoma" w:cs="Tahoma"/>
                <w:sz w:val="20"/>
                <w:szCs w:val="20"/>
              </w:rPr>
              <w:t>4</w:t>
            </w:r>
          </w:p>
        </w:tc>
        <w:tc>
          <w:tcPr>
            <w:tcW w:w="2551" w:type="dxa"/>
            <w:vMerge/>
          </w:tcPr>
          <w:p w14:paraId="23E441F7" w14:textId="77777777" w:rsidR="003C0FAB" w:rsidRPr="007B46B7" w:rsidRDefault="003C0FAB">
            <w:pPr>
              <w:rPr>
                <w:rFonts w:ascii="Tahoma" w:hAnsi="Tahoma" w:cs="Tahoma"/>
                <w:b/>
                <w:bCs/>
                <w:sz w:val="20"/>
                <w:szCs w:val="20"/>
              </w:rPr>
            </w:pPr>
          </w:p>
        </w:tc>
        <w:tc>
          <w:tcPr>
            <w:tcW w:w="5063" w:type="dxa"/>
            <w:vMerge/>
          </w:tcPr>
          <w:p w14:paraId="06C35F39" w14:textId="77777777" w:rsidR="003C0FAB" w:rsidRPr="007B46B7" w:rsidRDefault="003C0FAB">
            <w:pPr>
              <w:rPr>
                <w:rFonts w:ascii="Tahoma" w:hAnsi="Tahoma" w:cs="Tahoma"/>
                <w:sz w:val="20"/>
                <w:szCs w:val="20"/>
              </w:rPr>
            </w:pPr>
          </w:p>
        </w:tc>
      </w:tr>
    </w:tbl>
    <w:p w14:paraId="0956996B" w14:textId="77777777" w:rsidR="009D6C53" w:rsidRDefault="009D6C53">
      <w:pPr>
        <w:rPr>
          <w:sz w:val="18"/>
          <w:szCs w:val="18"/>
        </w:rPr>
      </w:pPr>
    </w:p>
    <w:p w14:paraId="5A485671" w14:textId="77777777" w:rsidR="009B000B" w:rsidRDefault="009B000B">
      <w:pPr>
        <w:rPr>
          <w:sz w:val="18"/>
          <w:szCs w:val="18"/>
        </w:rPr>
      </w:pPr>
    </w:p>
    <w:tbl>
      <w:tblPr>
        <w:tblStyle w:val="Tablaconcuadrcula"/>
        <w:tblW w:w="0" w:type="auto"/>
        <w:jc w:val="center"/>
        <w:tblLook w:val="04A0" w:firstRow="1" w:lastRow="0" w:firstColumn="1" w:lastColumn="0" w:noHBand="0" w:noVBand="1"/>
      </w:tblPr>
      <w:tblGrid>
        <w:gridCol w:w="1682"/>
        <w:gridCol w:w="1948"/>
        <w:gridCol w:w="3453"/>
        <w:gridCol w:w="3450"/>
        <w:gridCol w:w="1343"/>
        <w:gridCol w:w="1120"/>
      </w:tblGrid>
      <w:tr w:rsidR="00ED3F29" w14:paraId="41C70FA6" w14:textId="77777777" w:rsidTr="00ED3F29">
        <w:trPr>
          <w:jc w:val="center"/>
        </w:trPr>
        <w:tc>
          <w:tcPr>
            <w:tcW w:w="1682" w:type="dxa"/>
            <w:shd w:val="clear" w:color="auto" w:fill="143AB4"/>
            <w:vAlign w:val="center"/>
          </w:tcPr>
          <w:p w14:paraId="24290C36" w14:textId="77777777" w:rsidR="009B000B" w:rsidRPr="00F736E6" w:rsidRDefault="009B000B"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Objetivos de Aprendizaje</w:t>
            </w:r>
          </w:p>
        </w:tc>
        <w:tc>
          <w:tcPr>
            <w:tcW w:w="1948" w:type="dxa"/>
            <w:shd w:val="clear" w:color="auto" w:fill="143AB4"/>
            <w:vAlign w:val="center"/>
          </w:tcPr>
          <w:p w14:paraId="55C64151" w14:textId="77777777" w:rsidR="009B000B" w:rsidRPr="00F736E6" w:rsidRDefault="009B000B"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Contenido</w:t>
            </w:r>
          </w:p>
        </w:tc>
        <w:tc>
          <w:tcPr>
            <w:tcW w:w="3453" w:type="dxa"/>
            <w:shd w:val="clear" w:color="auto" w:fill="143AB4"/>
            <w:vAlign w:val="center"/>
          </w:tcPr>
          <w:p w14:paraId="31C4A821" w14:textId="77777777" w:rsidR="009B000B" w:rsidRPr="00F736E6" w:rsidRDefault="00B5715E"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Estrategias Pedagógicas</w:t>
            </w:r>
          </w:p>
        </w:tc>
        <w:tc>
          <w:tcPr>
            <w:tcW w:w="3450" w:type="dxa"/>
            <w:shd w:val="clear" w:color="auto" w:fill="143AB4"/>
            <w:vAlign w:val="center"/>
          </w:tcPr>
          <w:p w14:paraId="6072BC73" w14:textId="77777777" w:rsidR="009B000B" w:rsidRPr="00F736E6" w:rsidRDefault="00B5715E"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Medios y Recursos Didácticos</w:t>
            </w:r>
          </w:p>
        </w:tc>
        <w:tc>
          <w:tcPr>
            <w:tcW w:w="1343" w:type="dxa"/>
            <w:shd w:val="clear" w:color="auto" w:fill="143AB4"/>
            <w:vAlign w:val="center"/>
          </w:tcPr>
          <w:p w14:paraId="2CB4660A" w14:textId="77777777" w:rsidR="00B5715E" w:rsidRPr="00F736E6" w:rsidRDefault="00B5715E"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Estrategias de</w:t>
            </w:r>
          </w:p>
          <w:p w14:paraId="1FBB5471" w14:textId="77777777" w:rsidR="009B000B" w:rsidRPr="00F736E6" w:rsidRDefault="00B5715E"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Evaluación</w:t>
            </w:r>
          </w:p>
        </w:tc>
        <w:tc>
          <w:tcPr>
            <w:tcW w:w="1120" w:type="dxa"/>
            <w:shd w:val="clear" w:color="auto" w:fill="143AB4"/>
            <w:vAlign w:val="center"/>
          </w:tcPr>
          <w:p w14:paraId="70A33F7A" w14:textId="77777777" w:rsidR="009B000B" w:rsidRPr="00F736E6" w:rsidRDefault="00B3683B" w:rsidP="00B3683B">
            <w:pPr>
              <w:jc w:val="center"/>
              <w:rPr>
                <w:rFonts w:ascii="Tahoma" w:hAnsi="Tahoma" w:cs="Tahoma"/>
                <w:b/>
                <w:bCs/>
                <w:color w:val="FFFFFF" w:themeColor="background1"/>
                <w:sz w:val="20"/>
                <w:szCs w:val="20"/>
              </w:rPr>
            </w:pPr>
            <w:r w:rsidRPr="00F736E6">
              <w:rPr>
                <w:rFonts w:ascii="Tahoma" w:hAnsi="Tahoma" w:cs="Tahoma"/>
                <w:b/>
                <w:bCs/>
                <w:color w:val="FFFFFF" w:themeColor="background1"/>
                <w:sz w:val="20"/>
                <w:szCs w:val="20"/>
              </w:rPr>
              <w:t>Duración</w:t>
            </w:r>
          </w:p>
        </w:tc>
      </w:tr>
      <w:tr w:rsidR="00FD574F" w14:paraId="5702924F" w14:textId="77777777" w:rsidTr="007F399D">
        <w:trPr>
          <w:trHeight w:val="996"/>
          <w:jc w:val="center"/>
        </w:trPr>
        <w:tc>
          <w:tcPr>
            <w:tcW w:w="1682" w:type="dxa"/>
            <w:vMerge w:val="restart"/>
            <w:vAlign w:val="center"/>
          </w:tcPr>
          <w:p w14:paraId="0CB0358A" w14:textId="427CAE70" w:rsidR="00FD574F" w:rsidRDefault="008E3EE1">
            <w:pPr>
              <w:rPr>
                <w:sz w:val="18"/>
                <w:szCs w:val="18"/>
              </w:rPr>
            </w:pPr>
            <w:r w:rsidRPr="008E3EE1">
              <w:rPr>
                <w:sz w:val="18"/>
                <w:szCs w:val="18"/>
              </w:rPr>
              <w:t>Calcular los diferentes elementos de un sistema de cola, de un solo servidor y servidores múltiples.</w:t>
            </w:r>
          </w:p>
        </w:tc>
        <w:tc>
          <w:tcPr>
            <w:tcW w:w="1948" w:type="dxa"/>
            <w:vMerge w:val="restart"/>
            <w:vAlign w:val="center"/>
          </w:tcPr>
          <w:p w14:paraId="779428A6" w14:textId="77777777" w:rsidR="00726317" w:rsidRPr="00726317" w:rsidRDefault="00726317" w:rsidP="00726317">
            <w:pPr>
              <w:rPr>
                <w:sz w:val="18"/>
                <w:szCs w:val="18"/>
              </w:rPr>
            </w:pPr>
            <w:r w:rsidRPr="00726317">
              <w:rPr>
                <w:sz w:val="18"/>
                <w:szCs w:val="18"/>
              </w:rPr>
              <w:t>Análisis de un sistema de colas de un</w:t>
            </w:r>
          </w:p>
          <w:p w14:paraId="09E86A3C" w14:textId="77777777" w:rsidR="00726317" w:rsidRPr="00726317" w:rsidRDefault="00726317" w:rsidP="00726317">
            <w:pPr>
              <w:rPr>
                <w:sz w:val="18"/>
                <w:szCs w:val="18"/>
              </w:rPr>
            </w:pPr>
            <w:r w:rsidRPr="00726317">
              <w:rPr>
                <w:sz w:val="18"/>
                <w:szCs w:val="18"/>
              </w:rPr>
              <w:t>solo canal de una sola línea con llegada</w:t>
            </w:r>
          </w:p>
          <w:p w14:paraId="34403213" w14:textId="77777777" w:rsidR="00726317" w:rsidRPr="00726317" w:rsidRDefault="00726317" w:rsidP="00726317">
            <w:pPr>
              <w:rPr>
                <w:sz w:val="18"/>
                <w:szCs w:val="18"/>
              </w:rPr>
            </w:pPr>
            <w:r w:rsidRPr="00726317">
              <w:rPr>
                <w:sz w:val="18"/>
                <w:szCs w:val="18"/>
              </w:rPr>
              <w:t>exponencial y proceso de servicio (M/M/1).</w:t>
            </w:r>
          </w:p>
          <w:p w14:paraId="1DCDD82C" w14:textId="77777777" w:rsidR="00726317" w:rsidRPr="00726317" w:rsidRDefault="00726317" w:rsidP="00726317">
            <w:pPr>
              <w:rPr>
                <w:sz w:val="18"/>
                <w:szCs w:val="18"/>
              </w:rPr>
            </w:pPr>
            <w:r w:rsidRPr="00726317">
              <w:rPr>
                <w:sz w:val="18"/>
                <w:szCs w:val="18"/>
              </w:rPr>
              <w:t>4.2.2 Fila de espera con servidores</w:t>
            </w:r>
          </w:p>
          <w:p w14:paraId="5F02A7A1" w14:textId="7CEADE95" w:rsidR="00FD574F" w:rsidRDefault="00726317" w:rsidP="00726317">
            <w:pPr>
              <w:rPr>
                <w:sz w:val="18"/>
                <w:szCs w:val="18"/>
              </w:rPr>
            </w:pPr>
            <w:r w:rsidRPr="00726317">
              <w:rPr>
                <w:sz w:val="18"/>
                <w:szCs w:val="18"/>
              </w:rPr>
              <w:t>múltiples.</w:t>
            </w:r>
          </w:p>
        </w:tc>
        <w:tc>
          <w:tcPr>
            <w:tcW w:w="3453" w:type="dxa"/>
            <w:vAlign w:val="center"/>
          </w:tcPr>
          <w:p w14:paraId="10FA2EA7" w14:textId="77777777" w:rsidR="00894B95" w:rsidRPr="00806B73" w:rsidRDefault="00894B95" w:rsidP="00894B95">
            <w:pPr>
              <w:jc w:val="center"/>
              <w:rPr>
                <w:rFonts w:ascii="Tahoma" w:hAnsi="Tahoma" w:cs="Tahoma"/>
                <w:b/>
                <w:bCs/>
                <w:sz w:val="16"/>
                <w:szCs w:val="16"/>
                <w:u w:val="single"/>
              </w:rPr>
            </w:pPr>
            <w:r w:rsidRPr="00806B73">
              <w:rPr>
                <w:rFonts w:ascii="Tahoma" w:hAnsi="Tahoma" w:cs="Tahoma"/>
                <w:b/>
                <w:bCs/>
                <w:sz w:val="16"/>
                <w:szCs w:val="16"/>
                <w:u w:val="single"/>
              </w:rPr>
              <w:t>Inicio de la sesión:</w:t>
            </w:r>
          </w:p>
          <w:p w14:paraId="68DC6A5F" w14:textId="77777777" w:rsidR="00894B95" w:rsidRPr="00B37A77" w:rsidRDefault="00894B95" w:rsidP="00894B95">
            <w:pPr>
              <w:rPr>
                <w:rFonts w:ascii="Tahoma" w:hAnsi="Tahoma" w:cs="Tahoma"/>
                <w:sz w:val="16"/>
                <w:szCs w:val="16"/>
                <w:u w:val="single"/>
              </w:rPr>
            </w:pPr>
            <w:r w:rsidRPr="00B37A77">
              <w:rPr>
                <w:rFonts w:ascii="Tahoma" w:hAnsi="Tahoma" w:cs="Tahoma"/>
                <w:sz w:val="16"/>
                <w:szCs w:val="16"/>
                <w:u w:val="single"/>
              </w:rPr>
              <w:t>Mediador:</w:t>
            </w:r>
          </w:p>
          <w:p w14:paraId="67C31EB2" w14:textId="77777777" w:rsidR="005571C8" w:rsidRPr="005571C8" w:rsidRDefault="005571C8" w:rsidP="005571C8">
            <w:pPr>
              <w:rPr>
                <w:sz w:val="18"/>
                <w:szCs w:val="18"/>
              </w:rPr>
            </w:pPr>
            <w:r w:rsidRPr="005571C8">
              <w:rPr>
                <w:sz w:val="18"/>
                <w:szCs w:val="18"/>
              </w:rPr>
              <w:t>Organizará el espacio de aprendizaje y se asegurará de tener todo lo necesario para la sesión.</w:t>
            </w:r>
          </w:p>
          <w:p w14:paraId="437D88C0" w14:textId="77777777" w:rsidR="005571C8" w:rsidRPr="005571C8" w:rsidRDefault="005571C8" w:rsidP="005571C8">
            <w:pPr>
              <w:rPr>
                <w:sz w:val="18"/>
                <w:szCs w:val="18"/>
              </w:rPr>
            </w:pPr>
            <w:r w:rsidRPr="005571C8">
              <w:rPr>
                <w:sz w:val="18"/>
                <w:szCs w:val="18"/>
              </w:rPr>
              <w:t>Dará la bienvenida y motivará a los participantes.</w:t>
            </w:r>
          </w:p>
          <w:p w14:paraId="41F411C8" w14:textId="77777777" w:rsidR="005571C8" w:rsidRPr="005571C8" w:rsidRDefault="005571C8" w:rsidP="005571C8">
            <w:pPr>
              <w:rPr>
                <w:sz w:val="18"/>
                <w:szCs w:val="18"/>
              </w:rPr>
            </w:pPr>
            <w:r w:rsidRPr="005571C8">
              <w:rPr>
                <w:sz w:val="18"/>
                <w:szCs w:val="18"/>
              </w:rPr>
              <w:t>Tomará la lista de asistencia.</w:t>
            </w:r>
          </w:p>
          <w:p w14:paraId="4B5AEBF0" w14:textId="77777777" w:rsidR="005571C8" w:rsidRPr="005571C8" w:rsidRDefault="005571C8" w:rsidP="005571C8">
            <w:pPr>
              <w:rPr>
                <w:sz w:val="18"/>
                <w:szCs w:val="18"/>
              </w:rPr>
            </w:pPr>
            <w:r w:rsidRPr="005571C8">
              <w:rPr>
                <w:sz w:val="18"/>
                <w:szCs w:val="18"/>
              </w:rPr>
              <w:t>Presentará el tema de la clase: "Estructura básica de los modelos de Línea de Espera y análisis de un sistema de colas de un solo canal".</w:t>
            </w:r>
          </w:p>
          <w:p w14:paraId="7A1A3E8F" w14:textId="77777777" w:rsidR="005571C8" w:rsidRPr="005571C8" w:rsidRDefault="005571C8" w:rsidP="005571C8">
            <w:pPr>
              <w:rPr>
                <w:sz w:val="18"/>
                <w:szCs w:val="18"/>
              </w:rPr>
            </w:pPr>
            <w:r w:rsidRPr="005571C8">
              <w:rPr>
                <w:sz w:val="18"/>
                <w:szCs w:val="18"/>
              </w:rPr>
              <w:t>Indagará las expectativas y experiencia de los participantes sobre el tema.</w:t>
            </w:r>
          </w:p>
          <w:p w14:paraId="5BDEF520" w14:textId="77777777" w:rsidR="005571C8" w:rsidRPr="005571C8" w:rsidRDefault="005571C8" w:rsidP="005571C8">
            <w:pPr>
              <w:rPr>
                <w:sz w:val="18"/>
                <w:szCs w:val="18"/>
              </w:rPr>
            </w:pPr>
            <w:r w:rsidRPr="005571C8">
              <w:rPr>
                <w:sz w:val="18"/>
                <w:szCs w:val="18"/>
              </w:rPr>
              <w:t>Presentará y analizará la temática utilizando técnicas expositivas.</w:t>
            </w:r>
          </w:p>
          <w:p w14:paraId="7E29F87D" w14:textId="136EAC29" w:rsidR="00FD574F" w:rsidRDefault="005571C8" w:rsidP="005571C8">
            <w:pPr>
              <w:rPr>
                <w:sz w:val="18"/>
                <w:szCs w:val="18"/>
              </w:rPr>
            </w:pPr>
            <w:r w:rsidRPr="005571C8">
              <w:rPr>
                <w:sz w:val="18"/>
                <w:szCs w:val="18"/>
              </w:rPr>
              <w:t>Moderará una discusión sobre la importancia y beneficios de entender los modelos de línea de espera en el ámbito empresarial.</w:t>
            </w:r>
          </w:p>
          <w:p w14:paraId="0E456BB2" w14:textId="77777777" w:rsidR="005571C8" w:rsidRDefault="005571C8" w:rsidP="005571C8">
            <w:pPr>
              <w:rPr>
                <w:sz w:val="18"/>
                <w:szCs w:val="18"/>
              </w:rPr>
            </w:pPr>
          </w:p>
          <w:p w14:paraId="3E73400A" w14:textId="77777777" w:rsidR="00894B95" w:rsidRPr="00B37A77" w:rsidRDefault="00894B95" w:rsidP="00894B95">
            <w:pPr>
              <w:rPr>
                <w:rFonts w:ascii="Tahoma" w:hAnsi="Tahoma" w:cs="Tahoma"/>
                <w:sz w:val="16"/>
                <w:szCs w:val="16"/>
                <w:u w:val="single"/>
              </w:rPr>
            </w:pPr>
            <w:r w:rsidRPr="00B37A77">
              <w:rPr>
                <w:rFonts w:ascii="Tahoma" w:hAnsi="Tahoma" w:cs="Tahoma"/>
                <w:sz w:val="16"/>
                <w:szCs w:val="16"/>
                <w:u w:val="single"/>
              </w:rPr>
              <w:t>Participantes:</w:t>
            </w:r>
          </w:p>
          <w:p w14:paraId="6C055957" w14:textId="77777777" w:rsidR="003F3BF8" w:rsidRPr="003F3BF8" w:rsidRDefault="003F3BF8" w:rsidP="003F3BF8">
            <w:pPr>
              <w:rPr>
                <w:sz w:val="18"/>
                <w:szCs w:val="18"/>
              </w:rPr>
            </w:pPr>
            <w:r w:rsidRPr="003F3BF8">
              <w:rPr>
                <w:sz w:val="18"/>
                <w:szCs w:val="18"/>
              </w:rPr>
              <w:lastRenderedPageBreak/>
              <w:t>Leerán y analizarán los objetivos del tema.</w:t>
            </w:r>
          </w:p>
          <w:p w14:paraId="24413FA4" w14:textId="77777777" w:rsidR="003F3BF8" w:rsidRPr="003F3BF8" w:rsidRDefault="003F3BF8" w:rsidP="003F3BF8">
            <w:pPr>
              <w:rPr>
                <w:sz w:val="18"/>
                <w:szCs w:val="18"/>
              </w:rPr>
            </w:pPr>
            <w:r w:rsidRPr="003F3BF8">
              <w:rPr>
                <w:sz w:val="18"/>
                <w:szCs w:val="18"/>
              </w:rPr>
              <w:t>Exteriorizarán expectativas respecto al tema.</w:t>
            </w:r>
          </w:p>
          <w:p w14:paraId="03E5A3AF" w14:textId="763332BE" w:rsidR="00894B95" w:rsidRDefault="003F3BF8" w:rsidP="003F3BF8">
            <w:pPr>
              <w:rPr>
                <w:sz w:val="18"/>
                <w:szCs w:val="18"/>
              </w:rPr>
            </w:pPr>
            <w:r w:rsidRPr="003F3BF8">
              <w:rPr>
                <w:sz w:val="18"/>
                <w:szCs w:val="18"/>
              </w:rPr>
              <w:t>Participarán activamente en toda la etapa introductoria del tema.</w:t>
            </w:r>
          </w:p>
        </w:tc>
        <w:tc>
          <w:tcPr>
            <w:tcW w:w="3450" w:type="dxa"/>
            <w:vAlign w:val="center"/>
          </w:tcPr>
          <w:p w14:paraId="1BC51C09" w14:textId="7116C08A" w:rsidR="00FD574F" w:rsidRDefault="0017717A">
            <w:pPr>
              <w:rPr>
                <w:sz w:val="18"/>
                <w:szCs w:val="18"/>
              </w:rPr>
            </w:pPr>
            <w:r w:rsidRPr="0017717A">
              <w:rPr>
                <w:sz w:val="18"/>
                <w:szCs w:val="18"/>
              </w:rPr>
              <w:lastRenderedPageBreak/>
              <w:t>Marcadores, pizarra, borrador</w:t>
            </w:r>
          </w:p>
        </w:tc>
        <w:tc>
          <w:tcPr>
            <w:tcW w:w="1343" w:type="dxa"/>
            <w:vMerge w:val="restart"/>
            <w:vAlign w:val="center"/>
          </w:tcPr>
          <w:p w14:paraId="73D1463B" w14:textId="06FE7437" w:rsidR="00FD574F" w:rsidRDefault="0012329E" w:rsidP="00206AA1">
            <w:pPr>
              <w:jc w:val="center"/>
              <w:rPr>
                <w:sz w:val="18"/>
                <w:szCs w:val="18"/>
              </w:rPr>
            </w:pPr>
            <w:r>
              <w:rPr>
                <w:sz w:val="18"/>
                <w:szCs w:val="18"/>
              </w:rPr>
              <w:t>Formativa</w:t>
            </w:r>
          </w:p>
        </w:tc>
        <w:tc>
          <w:tcPr>
            <w:tcW w:w="1120" w:type="dxa"/>
            <w:vAlign w:val="center"/>
          </w:tcPr>
          <w:p w14:paraId="3E8031C8" w14:textId="72015EFA" w:rsidR="00FD574F" w:rsidRDefault="007F399D" w:rsidP="00206AA1">
            <w:pPr>
              <w:jc w:val="center"/>
              <w:rPr>
                <w:sz w:val="18"/>
                <w:szCs w:val="18"/>
              </w:rPr>
            </w:pPr>
            <w:r>
              <w:rPr>
                <w:sz w:val="18"/>
                <w:szCs w:val="18"/>
              </w:rPr>
              <w:t>15 min</w:t>
            </w:r>
          </w:p>
        </w:tc>
      </w:tr>
      <w:tr w:rsidR="00FD574F" w14:paraId="4818915C" w14:textId="77777777" w:rsidTr="007F399D">
        <w:trPr>
          <w:trHeight w:val="841"/>
          <w:jc w:val="center"/>
        </w:trPr>
        <w:tc>
          <w:tcPr>
            <w:tcW w:w="1682" w:type="dxa"/>
            <w:vMerge/>
            <w:vAlign w:val="center"/>
          </w:tcPr>
          <w:p w14:paraId="18B3B393" w14:textId="77777777" w:rsidR="00FD574F" w:rsidRDefault="00FD574F">
            <w:pPr>
              <w:rPr>
                <w:sz w:val="18"/>
                <w:szCs w:val="18"/>
              </w:rPr>
            </w:pPr>
          </w:p>
        </w:tc>
        <w:tc>
          <w:tcPr>
            <w:tcW w:w="1948" w:type="dxa"/>
            <w:vMerge/>
            <w:vAlign w:val="center"/>
          </w:tcPr>
          <w:p w14:paraId="40FCBDD5" w14:textId="77777777" w:rsidR="00FD574F" w:rsidRDefault="00FD574F">
            <w:pPr>
              <w:rPr>
                <w:sz w:val="18"/>
                <w:szCs w:val="18"/>
              </w:rPr>
            </w:pPr>
          </w:p>
        </w:tc>
        <w:tc>
          <w:tcPr>
            <w:tcW w:w="3453" w:type="dxa"/>
            <w:vAlign w:val="center"/>
          </w:tcPr>
          <w:p w14:paraId="560B2C76" w14:textId="77777777" w:rsidR="00894B95" w:rsidRPr="00806B73" w:rsidRDefault="00894B95" w:rsidP="00894B95">
            <w:pPr>
              <w:jc w:val="center"/>
              <w:rPr>
                <w:rFonts w:ascii="Tahoma" w:hAnsi="Tahoma" w:cs="Tahoma"/>
                <w:b/>
                <w:bCs/>
                <w:sz w:val="16"/>
                <w:szCs w:val="16"/>
                <w:u w:val="single"/>
              </w:rPr>
            </w:pPr>
            <w:r>
              <w:rPr>
                <w:rFonts w:ascii="Tahoma" w:hAnsi="Tahoma" w:cs="Tahoma"/>
                <w:b/>
                <w:bCs/>
                <w:sz w:val="16"/>
                <w:szCs w:val="16"/>
                <w:u w:val="single"/>
              </w:rPr>
              <w:t>Desarrollo</w:t>
            </w:r>
            <w:r w:rsidRPr="00806B73">
              <w:rPr>
                <w:rFonts w:ascii="Tahoma" w:hAnsi="Tahoma" w:cs="Tahoma"/>
                <w:b/>
                <w:bCs/>
                <w:sz w:val="16"/>
                <w:szCs w:val="16"/>
                <w:u w:val="single"/>
              </w:rPr>
              <w:t xml:space="preserve"> de la sesión:</w:t>
            </w:r>
          </w:p>
          <w:p w14:paraId="73EB9A96" w14:textId="77777777" w:rsidR="0012329E" w:rsidRPr="00B37A77" w:rsidRDefault="0012329E" w:rsidP="0012329E">
            <w:pPr>
              <w:rPr>
                <w:rFonts w:ascii="Tahoma" w:hAnsi="Tahoma" w:cs="Tahoma"/>
                <w:sz w:val="16"/>
                <w:szCs w:val="16"/>
                <w:u w:val="single"/>
              </w:rPr>
            </w:pPr>
            <w:r w:rsidRPr="00B37A77">
              <w:rPr>
                <w:rFonts w:ascii="Tahoma" w:hAnsi="Tahoma" w:cs="Tahoma"/>
                <w:sz w:val="16"/>
                <w:szCs w:val="16"/>
                <w:u w:val="single"/>
              </w:rPr>
              <w:t>Mediador:</w:t>
            </w:r>
          </w:p>
          <w:p w14:paraId="4E82E044" w14:textId="77777777" w:rsidR="003F3BF8" w:rsidRPr="003F3BF8" w:rsidRDefault="003F3BF8" w:rsidP="003F3BF8">
            <w:pPr>
              <w:rPr>
                <w:sz w:val="18"/>
                <w:szCs w:val="18"/>
              </w:rPr>
            </w:pPr>
            <w:r w:rsidRPr="003F3BF8">
              <w:rPr>
                <w:sz w:val="18"/>
                <w:szCs w:val="18"/>
              </w:rPr>
              <w:t>Explicará la estructura básica de los modelos de línea de espera, incluyendo los conceptos de llegadas, servicio y colas.</w:t>
            </w:r>
          </w:p>
          <w:p w14:paraId="0DE26381" w14:textId="77777777" w:rsidR="003F3BF8" w:rsidRPr="003F3BF8" w:rsidRDefault="003F3BF8" w:rsidP="003F3BF8">
            <w:pPr>
              <w:rPr>
                <w:sz w:val="18"/>
                <w:szCs w:val="18"/>
              </w:rPr>
            </w:pPr>
            <w:r w:rsidRPr="003F3BF8">
              <w:rPr>
                <w:sz w:val="18"/>
                <w:szCs w:val="18"/>
              </w:rPr>
              <w:t>Describirá en detalle el sistema de colas de un solo canal de una sola línea con llegada.</w:t>
            </w:r>
          </w:p>
          <w:p w14:paraId="1E241A7C" w14:textId="47B5CFA1" w:rsidR="003F3BF8" w:rsidRPr="003F3BF8" w:rsidRDefault="003F3BF8" w:rsidP="003F3BF8">
            <w:pPr>
              <w:rPr>
                <w:sz w:val="18"/>
                <w:szCs w:val="18"/>
              </w:rPr>
            </w:pPr>
            <w:r w:rsidRPr="003F3BF8">
              <w:rPr>
                <w:sz w:val="18"/>
                <w:szCs w:val="18"/>
              </w:rPr>
              <w:t>Proveerá ejemplos prácticos y demostrará cómo calcular los elementos clave de un sistema de cola, tales como la tasa de llegada (λ), la tasa de servicio (μ), el tiempo promedio en el sistema (W), el tiempo promedio en la cola (</w:t>
            </w:r>
            <w:proofErr w:type="spellStart"/>
            <w:r w:rsidRPr="003F3BF8">
              <w:rPr>
                <w:sz w:val="18"/>
                <w:szCs w:val="18"/>
              </w:rPr>
              <w:t>Wq</w:t>
            </w:r>
            <w:proofErr w:type="spellEnd"/>
            <w:r w:rsidRPr="003F3BF8">
              <w:rPr>
                <w:sz w:val="18"/>
                <w:szCs w:val="18"/>
              </w:rPr>
              <w:t>), el número promedio de clientes en el sistema (L), y el número promedio de clientes en la cola (</w:t>
            </w:r>
            <w:proofErr w:type="spellStart"/>
            <w:r w:rsidRPr="003F3BF8">
              <w:rPr>
                <w:sz w:val="18"/>
                <w:szCs w:val="18"/>
              </w:rPr>
              <w:t>Lq</w:t>
            </w:r>
            <w:proofErr w:type="spellEnd"/>
            <w:r w:rsidRPr="003F3BF8">
              <w:rPr>
                <w:sz w:val="18"/>
                <w:szCs w:val="18"/>
              </w:rPr>
              <w:t>).</w:t>
            </w:r>
          </w:p>
          <w:p w14:paraId="6A18D14C" w14:textId="77777777" w:rsidR="003F3BF8" w:rsidRPr="003F3BF8" w:rsidRDefault="003F3BF8" w:rsidP="003F3BF8">
            <w:pPr>
              <w:rPr>
                <w:sz w:val="18"/>
                <w:szCs w:val="18"/>
              </w:rPr>
            </w:pPr>
            <w:r w:rsidRPr="003F3BF8">
              <w:rPr>
                <w:sz w:val="18"/>
                <w:szCs w:val="18"/>
              </w:rPr>
              <w:t>Explicará la diferencia entre sistemas de un solo servidor y sistemas de servidores múltiples.</w:t>
            </w:r>
          </w:p>
          <w:p w14:paraId="55225109" w14:textId="77777777" w:rsidR="003F3BF8" w:rsidRPr="003F3BF8" w:rsidRDefault="003F3BF8" w:rsidP="003F3BF8">
            <w:pPr>
              <w:rPr>
                <w:sz w:val="18"/>
                <w:szCs w:val="18"/>
              </w:rPr>
            </w:pPr>
            <w:r w:rsidRPr="003F3BF8">
              <w:rPr>
                <w:sz w:val="18"/>
                <w:szCs w:val="18"/>
              </w:rPr>
              <w:t>Demostrará cómo se modifican los cálculos y el análisis en un sistema con múltiples servidores.</w:t>
            </w:r>
          </w:p>
          <w:p w14:paraId="30965DA3" w14:textId="208BACD9" w:rsidR="0012329E" w:rsidRDefault="003F3BF8" w:rsidP="003F3BF8">
            <w:pPr>
              <w:rPr>
                <w:sz w:val="18"/>
                <w:szCs w:val="18"/>
              </w:rPr>
            </w:pPr>
            <w:r w:rsidRPr="003F3BF8">
              <w:rPr>
                <w:sz w:val="18"/>
                <w:szCs w:val="18"/>
              </w:rPr>
              <w:t>Proveerá un caso de estudio práctico para que los participantes puedan aplicar los conceptos y cálculos aprendidos.</w:t>
            </w:r>
          </w:p>
          <w:p w14:paraId="1392F47C" w14:textId="77777777" w:rsidR="0012329E" w:rsidRPr="00B37A77" w:rsidRDefault="0012329E" w:rsidP="0012329E">
            <w:pPr>
              <w:rPr>
                <w:rFonts w:ascii="Tahoma" w:hAnsi="Tahoma" w:cs="Tahoma"/>
                <w:sz w:val="16"/>
                <w:szCs w:val="16"/>
                <w:u w:val="single"/>
              </w:rPr>
            </w:pPr>
            <w:r w:rsidRPr="00B37A77">
              <w:rPr>
                <w:rFonts w:ascii="Tahoma" w:hAnsi="Tahoma" w:cs="Tahoma"/>
                <w:sz w:val="16"/>
                <w:szCs w:val="16"/>
                <w:u w:val="single"/>
              </w:rPr>
              <w:t>Participantes:</w:t>
            </w:r>
          </w:p>
          <w:p w14:paraId="41054CEF" w14:textId="77777777" w:rsidR="00FD574F" w:rsidRDefault="00FD574F">
            <w:pPr>
              <w:rPr>
                <w:sz w:val="18"/>
                <w:szCs w:val="18"/>
              </w:rPr>
            </w:pPr>
          </w:p>
          <w:p w14:paraId="129FDA19" w14:textId="77777777" w:rsidR="00771CE4" w:rsidRPr="00771CE4" w:rsidRDefault="00771CE4" w:rsidP="00771CE4">
            <w:pPr>
              <w:rPr>
                <w:sz w:val="18"/>
                <w:szCs w:val="18"/>
              </w:rPr>
            </w:pPr>
            <w:r w:rsidRPr="00771CE4">
              <w:rPr>
                <w:sz w:val="18"/>
                <w:szCs w:val="18"/>
              </w:rPr>
              <w:t>Escucharán y observarán la presentación.</w:t>
            </w:r>
          </w:p>
          <w:p w14:paraId="197EA084" w14:textId="77777777" w:rsidR="00771CE4" w:rsidRPr="00771CE4" w:rsidRDefault="00771CE4" w:rsidP="00771CE4">
            <w:pPr>
              <w:rPr>
                <w:sz w:val="18"/>
                <w:szCs w:val="18"/>
              </w:rPr>
            </w:pPr>
            <w:r w:rsidRPr="00771CE4">
              <w:rPr>
                <w:sz w:val="18"/>
                <w:szCs w:val="18"/>
              </w:rPr>
              <w:t xml:space="preserve">Participarán respondiendo y exponiendo </w:t>
            </w:r>
            <w:r w:rsidRPr="00771CE4">
              <w:rPr>
                <w:sz w:val="18"/>
                <w:szCs w:val="18"/>
              </w:rPr>
              <w:lastRenderedPageBreak/>
              <w:t>sus opiniones.</w:t>
            </w:r>
          </w:p>
          <w:p w14:paraId="29E09A9B" w14:textId="77777777" w:rsidR="00771CE4" w:rsidRPr="00771CE4" w:rsidRDefault="00771CE4" w:rsidP="00771CE4">
            <w:pPr>
              <w:rPr>
                <w:sz w:val="18"/>
                <w:szCs w:val="18"/>
              </w:rPr>
            </w:pPr>
            <w:r w:rsidRPr="00771CE4">
              <w:rPr>
                <w:sz w:val="18"/>
                <w:szCs w:val="18"/>
              </w:rPr>
              <w:t>Leen el material proporcionado por el mediador.</w:t>
            </w:r>
          </w:p>
          <w:p w14:paraId="2897FE0F" w14:textId="77777777" w:rsidR="00771CE4" w:rsidRPr="00771CE4" w:rsidRDefault="00771CE4" w:rsidP="00771CE4">
            <w:pPr>
              <w:rPr>
                <w:sz w:val="18"/>
                <w:szCs w:val="18"/>
              </w:rPr>
            </w:pPr>
            <w:r w:rsidRPr="00771CE4">
              <w:rPr>
                <w:sz w:val="18"/>
                <w:szCs w:val="18"/>
              </w:rPr>
              <w:t>Realizarán cálculos prácticos siguiendo las instrucciones del mediador y aplicando los conceptos aprendidos a situaciones hipotéticas.</w:t>
            </w:r>
          </w:p>
          <w:p w14:paraId="3B0B6D65" w14:textId="69FA3F71" w:rsidR="00771CE4" w:rsidRDefault="00771CE4" w:rsidP="00771CE4">
            <w:pPr>
              <w:rPr>
                <w:sz w:val="18"/>
                <w:szCs w:val="18"/>
              </w:rPr>
            </w:pPr>
            <w:r w:rsidRPr="00771CE4">
              <w:rPr>
                <w:sz w:val="18"/>
                <w:szCs w:val="18"/>
              </w:rPr>
              <w:t>Participarán en la resolución del caso de estudio y presentarán sus resultados en un plenario.</w:t>
            </w:r>
          </w:p>
        </w:tc>
        <w:tc>
          <w:tcPr>
            <w:tcW w:w="3450" w:type="dxa"/>
            <w:vAlign w:val="center"/>
          </w:tcPr>
          <w:p w14:paraId="40708D70" w14:textId="4A3A2845" w:rsidR="00FD574F" w:rsidRDefault="00073A0F">
            <w:pPr>
              <w:rPr>
                <w:sz w:val="18"/>
                <w:szCs w:val="18"/>
              </w:rPr>
            </w:pPr>
            <w:r w:rsidRPr="00073A0F">
              <w:rPr>
                <w:sz w:val="18"/>
                <w:szCs w:val="18"/>
              </w:rPr>
              <w:lastRenderedPageBreak/>
              <w:t xml:space="preserve">Material de la unidad I en archivo PDF y guía de actividades no. </w:t>
            </w:r>
            <w:r w:rsidR="00B13A49">
              <w:rPr>
                <w:sz w:val="18"/>
                <w:szCs w:val="18"/>
              </w:rPr>
              <w:t>4</w:t>
            </w:r>
            <w:r w:rsidRPr="00073A0F">
              <w:rPr>
                <w:sz w:val="18"/>
                <w:szCs w:val="18"/>
              </w:rPr>
              <w:t xml:space="preserve"> enviado al grupo de </w:t>
            </w:r>
            <w:proofErr w:type="spellStart"/>
            <w:r w:rsidRPr="00073A0F">
              <w:rPr>
                <w:sz w:val="18"/>
                <w:szCs w:val="18"/>
              </w:rPr>
              <w:t>wsap</w:t>
            </w:r>
            <w:proofErr w:type="spellEnd"/>
            <w:r w:rsidRPr="00073A0F">
              <w:rPr>
                <w:sz w:val="18"/>
                <w:szCs w:val="18"/>
              </w:rPr>
              <w:t xml:space="preserve"> de los estudiantes.</w:t>
            </w:r>
          </w:p>
        </w:tc>
        <w:tc>
          <w:tcPr>
            <w:tcW w:w="1343" w:type="dxa"/>
            <w:vMerge/>
            <w:vAlign w:val="center"/>
          </w:tcPr>
          <w:p w14:paraId="38EEE20C" w14:textId="77777777" w:rsidR="00FD574F" w:rsidRDefault="00FD574F" w:rsidP="00206AA1">
            <w:pPr>
              <w:jc w:val="center"/>
              <w:rPr>
                <w:sz w:val="18"/>
                <w:szCs w:val="18"/>
              </w:rPr>
            </w:pPr>
          </w:p>
        </w:tc>
        <w:tc>
          <w:tcPr>
            <w:tcW w:w="1120" w:type="dxa"/>
            <w:vAlign w:val="center"/>
          </w:tcPr>
          <w:p w14:paraId="3F62B077" w14:textId="63D66571" w:rsidR="00FD574F" w:rsidRDefault="007F399D" w:rsidP="00206AA1">
            <w:pPr>
              <w:jc w:val="center"/>
              <w:rPr>
                <w:sz w:val="18"/>
                <w:szCs w:val="18"/>
              </w:rPr>
            </w:pPr>
            <w:r>
              <w:rPr>
                <w:sz w:val="18"/>
                <w:szCs w:val="18"/>
              </w:rPr>
              <w:t>60 min</w:t>
            </w:r>
          </w:p>
        </w:tc>
      </w:tr>
      <w:tr w:rsidR="00FD574F" w14:paraId="2D18D9B2" w14:textId="77777777" w:rsidTr="007F399D">
        <w:trPr>
          <w:trHeight w:val="838"/>
          <w:jc w:val="center"/>
        </w:trPr>
        <w:tc>
          <w:tcPr>
            <w:tcW w:w="1682" w:type="dxa"/>
            <w:vMerge/>
            <w:vAlign w:val="center"/>
          </w:tcPr>
          <w:p w14:paraId="718D3EE0" w14:textId="77777777" w:rsidR="00FD574F" w:rsidRDefault="00FD574F">
            <w:pPr>
              <w:rPr>
                <w:sz w:val="18"/>
                <w:szCs w:val="18"/>
              </w:rPr>
            </w:pPr>
          </w:p>
        </w:tc>
        <w:tc>
          <w:tcPr>
            <w:tcW w:w="1948" w:type="dxa"/>
            <w:vMerge/>
            <w:vAlign w:val="center"/>
          </w:tcPr>
          <w:p w14:paraId="52B20A04" w14:textId="77777777" w:rsidR="00FD574F" w:rsidRDefault="00FD574F">
            <w:pPr>
              <w:rPr>
                <w:sz w:val="18"/>
                <w:szCs w:val="18"/>
              </w:rPr>
            </w:pPr>
          </w:p>
        </w:tc>
        <w:tc>
          <w:tcPr>
            <w:tcW w:w="3453" w:type="dxa"/>
            <w:vAlign w:val="center"/>
          </w:tcPr>
          <w:p w14:paraId="5AC7A61F" w14:textId="77777777" w:rsidR="00894B95" w:rsidRPr="00806B73" w:rsidRDefault="00894B95" w:rsidP="00894B95">
            <w:pPr>
              <w:jc w:val="center"/>
              <w:rPr>
                <w:rFonts w:ascii="Tahoma" w:hAnsi="Tahoma" w:cs="Tahoma"/>
                <w:b/>
                <w:bCs/>
                <w:sz w:val="16"/>
                <w:szCs w:val="16"/>
                <w:u w:val="single"/>
              </w:rPr>
            </w:pPr>
            <w:r>
              <w:rPr>
                <w:rFonts w:ascii="Tahoma" w:hAnsi="Tahoma" w:cs="Tahoma"/>
                <w:b/>
                <w:bCs/>
                <w:sz w:val="16"/>
                <w:szCs w:val="16"/>
                <w:u w:val="single"/>
              </w:rPr>
              <w:t>Cierre</w:t>
            </w:r>
            <w:r w:rsidRPr="00806B73">
              <w:rPr>
                <w:rFonts w:ascii="Tahoma" w:hAnsi="Tahoma" w:cs="Tahoma"/>
                <w:b/>
                <w:bCs/>
                <w:sz w:val="16"/>
                <w:szCs w:val="16"/>
                <w:u w:val="single"/>
              </w:rPr>
              <w:t xml:space="preserve"> de la sesión:</w:t>
            </w:r>
          </w:p>
          <w:p w14:paraId="426E3141" w14:textId="77777777" w:rsidR="0012329E" w:rsidRPr="00B37A77" w:rsidRDefault="0012329E" w:rsidP="0012329E">
            <w:pPr>
              <w:rPr>
                <w:rFonts w:ascii="Tahoma" w:hAnsi="Tahoma" w:cs="Tahoma"/>
                <w:sz w:val="16"/>
                <w:szCs w:val="16"/>
                <w:u w:val="single"/>
              </w:rPr>
            </w:pPr>
            <w:r w:rsidRPr="00B37A77">
              <w:rPr>
                <w:rFonts w:ascii="Tahoma" w:hAnsi="Tahoma" w:cs="Tahoma"/>
                <w:sz w:val="16"/>
                <w:szCs w:val="16"/>
                <w:u w:val="single"/>
              </w:rPr>
              <w:t>Mediador:</w:t>
            </w:r>
          </w:p>
          <w:p w14:paraId="10F45038" w14:textId="77777777" w:rsidR="00B13A49" w:rsidRPr="00B13A49" w:rsidRDefault="00B13A49" w:rsidP="00B13A49">
            <w:pPr>
              <w:rPr>
                <w:sz w:val="18"/>
                <w:szCs w:val="18"/>
              </w:rPr>
            </w:pPr>
            <w:r w:rsidRPr="00B13A49">
              <w:rPr>
                <w:sz w:val="18"/>
                <w:szCs w:val="18"/>
              </w:rPr>
              <w:t>Realizará una síntesis del tema, utilizando técnica expositiva.</w:t>
            </w:r>
          </w:p>
          <w:p w14:paraId="07B620DB" w14:textId="77777777" w:rsidR="00B13A49" w:rsidRPr="00B13A49" w:rsidRDefault="00B13A49" w:rsidP="00B13A49">
            <w:pPr>
              <w:rPr>
                <w:sz w:val="18"/>
                <w:szCs w:val="18"/>
              </w:rPr>
            </w:pPr>
            <w:r w:rsidRPr="00B13A49">
              <w:rPr>
                <w:sz w:val="18"/>
                <w:szCs w:val="18"/>
              </w:rPr>
              <w:t>Presentará los logros alcanzados respecto al tema.</w:t>
            </w:r>
          </w:p>
          <w:p w14:paraId="711720FC" w14:textId="77777777" w:rsidR="00B13A49" w:rsidRPr="00B13A49" w:rsidRDefault="00B13A49" w:rsidP="00B13A49">
            <w:pPr>
              <w:rPr>
                <w:sz w:val="18"/>
                <w:szCs w:val="18"/>
              </w:rPr>
            </w:pPr>
            <w:r w:rsidRPr="00B13A49">
              <w:rPr>
                <w:sz w:val="18"/>
                <w:szCs w:val="18"/>
              </w:rPr>
              <w:t>Propondrá alternativas para cubrir lo que falta según el objetivo.</w:t>
            </w:r>
          </w:p>
          <w:p w14:paraId="1F5962ED" w14:textId="77777777" w:rsidR="00B13A49" w:rsidRPr="00B13A49" w:rsidRDefault="00B13A49" w:rsidP="00B13A49">
            <w:pPr>
              <w:rPr>
                <w:sz w:val="18"/>
                <w:szCs w:val="18"/>
              </w:rPr>
            </w:pPr>
            <w:r w:rsidRPr="00B13A49">
              <w:rPr>
                <w:sz w:val="18"/>
                <w:szCs w:val="18"/>
              </w:rPr>
              <w:t>Recibirá los documentos escritos por los equipos de participantes orientados en la actividad correspondiente.</w:t>
            </w:r>
          </w:p>
          <w:p w14:paraId="4334EFD8" w14:textId="77777777" w:rsidR="00B13A49" w:rsidRPr="00B13A49" w:rsidRDefault="00B13A49" w:rsidP="00B13A49">
            <w:pPr>
              <w:rPr>
                <w:sz w:val="18"/>
                <w:szCs w:val="18"/>
              </w:rPr>
            </w:pPr>
            <w:r w:rsidRPr="00B13A49">
              <w:rPr>
                <w:sz w:val="18"/>
                <w:szCs w:val="18"/>
              </w:rPr>
              <w:t>Orientará el autoestudio: realizar un análisis sobre la aplicación de modelos de línea de espera en un caso de estudio empresarial.</w:t>
            </w:r>
          </w:p>
          <w:p w14:paraId="18647458" w14:textId="60E211D3" w:rsidR="0012329E" w:rsidRDefault="00B13A49" w:rsidP="00B13A49">
            <w:pPr>
              <w:rPr>
                <w:sz w:val="18"/>
                <w:szCs w:val="18"/>
              </w:rPr>
            </w:pPr>
            <w:r w:rsidRPr="00B13A49">
              <w:rPr>
                <w:sz w:val="18"/>
                <w:szCs w:val="18"/>
              </w:rPr>
              <w:t>Presentará el siguiente tema al final de la sesión de clase: "Métodos de evaluación de sistemas de colas".</w:t>
            </w:r>
          </w:p>
          <w:p w14:paraId="60D00366" w14:textId="77777777" w:rsidR="0012329E" w:rsidRPr="00B37A77" w:rsidRDefault="0012329E" w:rsidP="0012329E">
            <w:pPr>
              <w:rPr>
                <w:rFonts w:ascii="Tahoma" w:hAnsi="Tahoma" w:cs="Tahoma"/>
                <w:sz w:val="16"/>
                <w:szCs w:val="16"/>
                <w:u w:val="single"/>
              </w:rPr>
            </w:pPr>
            <w:r w:rsidRPr="00B37A77">
              <w:rPr>
                <w:rFonts w:ascii="Tahoma" w:hAnsi="Tahoma" w:cs="Tahoma"/>
                <w:sz w:val="16"/>
                <w:szCs w:val="16"/>
                <w:u w:val="single"/>
              </w:rPr>
              <w:t>Participantes:</w:t>
            </w:r>
          </w:p>
          <w:p w14:paraId="7B1436FC" w14:textId="77777777" w:rsidR="00FE6E56" w:rsidRPr="00FE6E56" w:rsidRDefault="00FE6E56" w:rsidP="00FE6E56">
            <w:pPr>
              <w:rPr>
                <w:sz w:val="18"/>
                <w:szCs w:val="18"/>
              </w:rPr>
            </w:pPr>
            <w:r w:rsidRPr="00FE6E56">
              <w:rPr>
                <w:sz w:val="18"/>
                <w:szCs w:val="18"/>
              </w:rPr>
              <w:t>Escucharán y participarán en los comentarios, haciendo preguntas aclaratorias en caso de dudas.</w:t>
            </w:r>
          </w:p>
          <w:p w14:paraId="518E6A5D" w14:textId="77777777" w:rsidR="00FE6E56" w:rsidRPr="00FE6E56" w:rsidRDefault="00FE6E56" w:rsidP="00FE6E56">
            <w:pPr>
              <w:rPr>
                <w:sz w:val="18"/>
                <w:szCs w:val="18"/>
              </w:rPr>
            </w:pPr>
            <w:r w:rsidRPr="00FE6E56">
              <w:rPr>
                <w:sz w:val="18"/>
                <w:szCs w:val="18"/>
              </w:rPr>
              <w:t>Retomarán el siguiente tema para indagar al respecto.</w:t>
            </w:r>
          </w:p>
          <w:p w14:paraId="13371200" w14:textId="5F9365B3" w:rsidR="00FD574F" w:rsidRDefault="00FE6E56" w:rsidP="00FE6E56">
            <w:pPr>
              <w:rPr>
                <w:sz w:val="18"/>
                <w:szCs w:val="18"/>
              </w:rPr>
            </w:pPr>
            <w:r w:rsidRPr="00FE6E56">
              <w:rPr>
                <w:sz w:val="18"/>
                <w:szCs w:val="18"/>
              </w:rPr>
              <w:t xml:space="preserve">Consultarán sobre el material para el </w:t>
            </w:r>
            <w:r w:rsidRPr="00FE6E56">
              <w:rPr>
                <w:sz w:val="18"/>
                <w:szCs w:val="18"/>
              </w:rPr>
              <w:lastRenderedPageBreak/>
              <w:t>autoestudio.</w:t>
            </w:r>
          </w:p>
        </w:tc>
        <w:tc>
          <w:tcPr>
            <w:tcW w:w="3450" w:type="dxa"/>
            <w:vAlign w:val="center"/>
          </w:tcPr>
          <w:p w14:paraId="42BA359C" w14:textId="64A420CD" w:rsidR="00FD574F" w:rsidRDefault="00EF0A61">
            <w:pPr>
              <w:rPr>
                <w:sz w:val="18"/>
                <w:szCs w:val="18"/>
              </w:rPr>
            </w:pPr>
            <w:r w:rsidRPr="00EF0A61">
              <w:rPr>
                <w:sz w:val="18"/>
                <w:szCs w:val="18"/>
              </w:rPr>
              <w:lastRenderedPageBreak/>
              <w:t xml:space="preserve">Lectura recomendada sobre </w:t>
            </w:r>
            <w:hyperlink r:id="rId9" w:history="1">
              <w:r w:rsidR="00952884" w:rsidRPr="00952884">
                <w:rPr>
                  <w:rStyle w:val="Hipervnculo"/>
                  <w:sz w:val="18"/>
                  <w:szCs w:val="18"/>
                </w:rPr>
                <w:t>modelos de colas</w:t>
              </w:r>
            </w:hyperlink>
          </w:p>
        </w:tc>
        <w:tc>
          <w:tcPr>
            <w:tcW w:w="1343" w:type="dxa"/>
            <w:vMerge/>
            <w:vAlign w:val="center"/>
          </w:tcPr>
          <w:p w14:paraId="7CA77091" w14:textId="77777777" w:rsidR="00FD574F" w:rsidRDefault="00FD574F" w:rsidP="00206AA1">
            <w:pPr>
              <w:jc w:val="center"/>
              <w:rPr>
                <w:sz w:val="18"/>
                <w:szCs w:val="18"/>
              </w:rPr>
            </w:pPr>
          </w:p>
        </w:tc>
        <w:tc>
          <w:tcPr>
            <w:tcW w:w="1120" w:type="dxa"/>
            <w:vAlign w:val="center"/>
          </w:tcPr>
          <w:p w14:paraId="3E967525" w14:textId="382864A9" w:rsidR="00FD574F" w:rsidRDefault="007F399D" w:rsidP="00206AA1">
            <w:pPr>
              <w:jc w:val="center"/>
              <w:rPr>
                <w:sz w:val="18"/>
                <w:szCs w:val="18"/>
              </w:rPr>
            </w:pPr>
            <w:r>
              <w:rPr>
                <w:sz w:val="18"/>
                <w:szCs w:val="18"/>
              </w:rPr>
              <w:t>15 min</w:t>
            </w:r>
          </w:p>
        </w:tc>
      </w:tr>
    </w:tbl>
    <w:p w14:paraId="2D643F8E" w14:textId="77777777" w:rsidR="006E30F5" w:rsidRPr="007B46B7" w:rsidRDefault="006E30F5">
      <w:pPr>
        <w:rPr>
          <w:sz w:val="18"/>
          <w:szCs w:val="18"/>
        </w:rPr>
      </w:pPr>
    </w:p>
    <w:sectPr w:rsidR="006E30F5" w:rsidRPr="007B46B7" w:rsidSect="007003FC">
      <w:headerReference w:type="default" r:id="rId10"/>
      <w:pgSz w:w="15840" w:h="12240"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AC043" w14:textId="77777777" w:rsidR="000B673F" w:rsidRDefault="000B673F" w:rsidP="00346567">
      <w:r>
        <w:separator/>
      </w:r>
    </w:p>
  </w:endnote>
  <w:endnote w:type="continuationSeparator" w:id="0">
    <w:p w14:paraId="71474A53" w14:textId="77777777" w:rsidR="000B673F" w:rsidRDefault="000B673F" w:rsidP="00346567">
      <w:r>
        <w:continuationSeparator/>
      </w:r>
    </w:p>
  </w:endnote>
  <w:endnote w:type="continuationNotice" w:id="1">
    <w:p w14:paraId="7FD2FE90" w14:textId="77777777" w:rsidR="000B673F" w:rsidRDefault="000B67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41876" w14:textId="77777777" w:rsidR="000B673F" w:rsidRDefault="000B673F" w:rsidP="00346567">
      <w:r>
        <w:separator/>
      </w:r>
    </w:p>
  </w:footnote>
  <w:footnote w:type="continuationSeparator" w:id="0">
    <w:p w14:paraId="1E0AE5BB" w14:textId="77777777" w:rsidR="000B673F" w:rsidRDefault="000B673F" w:rsidP="00346567">
      <w:r>
        <w:continuationSeparator/>
      </w:r>
    </w:p>
  </w:footnote>
  <w:footnote w:type="continuationNotice" w:id="1">
    <w:p w14:paraId="05E4B74E" w14:textId="77777777" w:rsidR="000B673F" w:rsidRDefault="000B67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DAD55" w14:textId="77777777" w:rsidR="00346567" w:rsidRDefault="00346567">
    <w:pPr>
      <w:pStyle w:val="Encabezado"/>
    </w:pPr>
    <w:r>
      <w:rPr>
        <w:noProof/>
      </w:rPr>
      <w:drawing>
        <wp:anchor distT="0" distB="0" distL="114300" distR="114300" simplePos="0" relativeHeight="251658240" behindDoc="1" locked="0" layoutInCell="1" allowOverlap="1" wp14:anchorId="5C49F5D0" wp14:editId="1C68232D">
          <wp:simplePos x="0" y="0"/>
          <wp:positionH relativeFrom="column">
            <wp:posOffset>-4445</wp:posOffset>
          </wp:positionH>
          <wp:positionV relativeFrom="paragraph">
            <wp:posOffset>140970</wp:posOffset>
          </wp:positionV>
          <wp:extent cx="3919855" cy="1276350"/>
          <wp:effectExtent l="0" t="0" r="4445" b="0"/>
          <wp:wrapTight wrapText="bothSides">
            <wp:wrapPolygon edited="0">
              <wp:start x="0" y="0"/>
              <wp:lineTo x="0" y="21278"/>
              <wp:lineTo x="21520" y="21278"/>
              <wp:lineTo x="21520" y="0"/>
              <wp:lineTo x="0" y="0"/>
            </wp:wrapPolygon>
          </wp:wrapTight>
          <wp:docPr id="1"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3919855" cy="12763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C3"/>
    <w:rsid w:val="00003336"/>
    <w:rsid w:val="00073A0F"/>
    <w:rsid w:val="000B673F"/>
    <w:rsid w:val="0012329E"/>
    <w:rsid w:val="0017717A"/>
    <w:rsid w:val="001A36C3"/>
    <w:rsid w:val="001C2A56"/>
    <w:rsid w:val="00206AA1"/>
    <w:rsid w:val="002672A0"/>
    <w:rsid w:val="002D0986"/>
    <w:rsid w:val="00346567"/>
    <w:rsid w:val="003B463C"/>
    <w:rsid w:val="003C0FAB"/>
    <w:rsid w:val="003C4C51"/>
    <w:rsid w:val="003F3BF8"/>
    <w:rsid w:val="003F7E4F"/>
    <w:rsid w:val="00403341"/>
    <w:rsid w:val="00411302"/>
    <w:rsid w:val="004702A8"/>
    <w:rsid w:val="00473B94"/>
    <w:rsid w:val="004861DC"/>
    <w:rsid w:val="004A5FD0"/>
    <w:rsid w:val="004D57C4"/>
    <w:rsid w:val="00536600"/>
    <w:rsid w:val="005571C8"/>
    <w:rsid w:val="005D1C70"/>
    <w:rsid w:val="005E51C5"/>
    <w:rsid w:val="00613795"/>
    <w:rsid w:val="00636F96"/>
    <w:rsid w:val="0068324B"/>
    <w:rsid w:val="00691BCA"/>
    <w:rsid w:val="006B4456"/>
    <w:rsid w:val="006E30F5"/>
    <w:rsid w:val="007003FC"/>
    <w:rsid w:val="00726317"/>
    <w:rsid w:val="00747EAE"/>
    <w:rsid w:val="00771CE4"/>
    <w:rsid w:val="007B46B7"/>
    <w:rsid w:val="007F399D"/>
    <w:rsid w:val="00894B95"/>
    <w:rsid w:val="008A2DDD"/>
    <w:rsid w:val="008E3EE1"/>
    <w:rsid w:val="009141BA"/>
    <w:rsid w:val="00952884"/>
    <w:rsid w:val="00967D9C"/>
    <w:rsid w:val="009973DD"/>
    <w:rsid w:val="009B000B"/>
    <w:rsid w:val="009B370F"/>
    <w:rsid w:val="009B3CE2"/>
    <w:rsid w:val="009D6C53"/>
    <w:rsid w:val="00AA46ED"/>
    <w:rsid w:val="00AC543D"/>
    <w:rsid w:val="00B13A49"/>
    <w:rsid w:val="00B22F92"/>
    <w:rsid w:val="00B3683B"/>
    <w:rsid w:val="00B5715E"/>
    <w:rsid w:val="00C04208"/>
    <w:rsid w:val="00C93DC1"/>
    <w:rsid w:val="00D234E5"/>
    <w:rsid w:val="00D335C7"/>
    <w:rsid w:val="00D737DB"/>
    <w:rsid w:val="00DF047C"/>
    <w:rsid w:val="00E10464"/>
    <w:rsid w:val="00E5146C"/>
    <w:rsid w:val="00E568EB"/>
    <w:rsid w:val="00E855AB"/>
    <w:rsid w:val="00ED3F29"/>
    <w:rsid w:val="00EE28FF"/>
    <w:rsid w:val="00EF0A61"/>
    <w:rsid w:val="00F32455"/>
    <w:rsid w:val="00F736E6"/>
    <w:rsid w:val="00FC2736"/>
    <w:rsid w:val="00FD574F"/>
    <w:rsid w:val="00FE6E5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74C3"/>
  <w15:chartTrackingRefBased/>
  <w15:docId w15:val="{0282ED7A-008E-454D-853F-45F99268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29E"/>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9B370F"/>
    <w:pPr>
      <w:keepNext/>
      <w:keepLines/>
      <w:widowControl/>
      <w:autoSpaceDE/>
      <w:autoSpaceDN/>
      <w:spacing w:before="240" w:line="360" w:lineRule="auto"/>
      <w:jc w:val="center"/>
      <w:outlineLvl w:val="0"/>
    </w:pPr>
    <w:rPr>
      <w:rFonts w:ascii="Tahoma" w:eastAsiaTheme="majorEastAsia" w:hAnsi="Tahoma" w:cstheme="majorBidi"/>
      <w:b/>
      <w:sz w:val="28"/>
      <w:szCs w:val="32"/>
      <w:lang w:val="es-NI"/>
    </w:rPr>
  </w:style>
  <w:style w:type="paragraph" w:styleId="Ttulo2">
    <w:name w:val="heading 2"/>
    <w:basedOn w:val="Normal"/>
    <w:next w:val="Normal"/>
    <w:link w:val="Ttulo2Car"/>
    <w:uiPriority w:val="9"/>
    <w:semiHidden/>
    <w:unhideWhenUsed/>
    <w:qFormat/>
    <w:rsid w:val="00E5146C"/>
    <w:pPr>
      <w:keepNext/>
      <w:keepLines/>
      <w:widowControl/>
      <w:autoSpaceDE/>
      <w:autoSpaceDN/>
      <w:spacing w:before="40" w:line="360" w:lineRule="auto"/>
      <w:jc w:val="both"/>
      <w:outlineLvl w:val="1"/>
    </w:pPr>
    <w:rPr>
      <w:rFonts w:ascii="Tahoma" w:eastAsiaTheme="majorEastAsia" w:hAnsi="Tahoma" w:cstheme="majorBidi"/>
      <w:b/>
      <w:sz w:val="24"/>
      <w:szCs w:val="26"/>
      <w:lang w:val="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70F"/>
    <w:rPr>
      <w:rFonts w:ascii="Tahoma" w:eastAsiaTheme="majorEastAsia" w:hAnsi="Tahoma" w:cstheme="majorBidi"/>
      <w:b/>
      <w:sz w:val="28"/>
      <w:szCs w:val="32"/>
    </w:rPr>
  </w:style>
  <w:style w:type="character" w:customStyle="1" w:styleId="Ttulo2Car">
    <w:name w:val="Título 2 Car"/>
    <w:basedOn w:val="Fuentedeprrafopredeter"/>
    <w:link w:val="Ttulo2"/>
    <w:uiPriority w:val="9"/>
    <w:semiHidden/>
    <w:rsid w:val="00E5146C"/>
    <w:rPr>
      <w:rFonts w:ascii="Tahoma" w:eastAsiaTheme="majorEastAsia" w:hAnsi="Tahoma" w:cstheme="majorBidi"/>
      <w:b/>
      <w:sz w:val="24"/>
      <w:szCs w:val="26"/>
    </w:rPr>
  </w:style>
  <w:style w:type="paragraph" w:styleId="Subttulo">
    <w:name w:val="Subtitle"/>
    <w:basedOn w:val="Normal"/>
    <w:next w:val="Normal"/>
    <w:link w:val="SubttuloCar"/>
    <w:uiPriority w:val="11"/>
    <w:qFormat/>
    <w:rsid w:val="009B370F"/>
    <w:pPr>
      <w:widowControl/>
      <w:numPr>
        <w:ilvl w:val="1"/>
      </w:numPr>
      <w:autoSpaceDE/>
      <w:autoSpaceDN/>
      <w:spacing w:after="160" w:line="360" w:lineRule="auto"/>
      <w:jc w:val="both"/>
    </w:pPr>
    <w:rPr>
      <w:rFonts w:ascii="Tahoma" w:eastAsiaTheme="minorEastAsia" w:hAnsi="Tahoma" w:cstheme="minorBidi"/>
      <w:spacing w:val="15"/>
      <w:sz w:val="24"/>
      <w:u w:val="single"/>
      <w:lang w:val="es-NI"/>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table" w:customStyle="1" w:styleId="TableNormal">
    <w:name w:val="Table Normal"/>
    <w:uiPriority w:val="2"/>
    <w:semiHidden/>
    <w:unhideWhenUsed/>
    <w:qFormat/>
    <w:rsid w:val="007003F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003FC"/>
    <w:rPr>
      <w:b/>
      <w:bCs/>
      <w:i/>
      <w:iCs/>
    </w:rPr>
  </w:style>
  <w:style w:type="character" w:customStyle="1" w:styleId="TextoindependienteCar">
    <w:name w:val="Texto independiente Car"/>
    <w:basedOn w:val="Fuentedeprrafopredeter"/>
    <w:link w:val="Textoindependiente"/>
    <w:uiPriority w:val="1"/>
    <w:rsid w:val="007003FC"/>
    <w:rPr>
      <w:rFonts w:ascii="Calibri" w:eastAsia="Calibri" w:hAnsi="Calibri" w:cs="Calibri"/>
      <w:b/>
      <w:bCs/>
      <w:i/>
      <w:iCs/>
      <w:lang w:val="es-ES"/>
    </w:rPr>
  </w:style>
  <w:style w:type="paragraph" w:customStyle="1" w:styleId="TableParagraph">
    <w:name w:val="Table Paragraph"/>
    <w:basedOn w:val="Normal"/>
    <w:uiPriority w:val="1"/>
    <w:qFormat/>
    <w:rsid w:val="007003FC"/>
  </w:style>
  <w:style w:type="table" w:styleId="Tablaconcuadrcula">
    <w:name w:val="Table Grid"/>
    <w:basedOn w:val="Tablanormal"/>
    <w:uiPriority w:val="39"/>
    <w:rsid w:val="009D6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6567"/>
    <w:pPr>
      <w:tabs>
        <w:tab w:val="center" w:pos="4419"/>
        <w:tab w:val="right" w:pos="8838"/>
      </w:tabs>
    </w:pPr>
  </w:style>
  <w:style w:type="character" w:customStyle="1" w:styleId="EncabezadoCar">
    <w:name w:val="Encabezado Car"/>
    <w:basedOn w:val="Fuentedeprrafopredeter"/>
    <w:link w:val="Encabezado"/>
    <w:uiPriority w:val="99"/>
    <w:rsid w:val="00346567"/>
    <w:rPr>
      <w:rFonts w:ascii="Calibri" w:eastAsia="Calibri" w:hAnsi="Calibri" w:cs="Calibri"/>
      <w:lang w:val="es-ES"/>
    </w:rPr>
  </w:style>
  <w:style w:type="paragraph" w:styleId="Piedepgina">
    <w:name w:val="footer"/>
    <w:basedOn w:val="Normal"/>
    <w:link w:val="PiedepginaCar"/>
    <w:uiPriority w:val="99"/>
    <w:unhideWhenUsed/>
    <w:rsid w:val="00346567"/>
    <w:pPr>
      <w:tabs>
        <w:tab w:val="center" w:pos="4419"/>
        <w:tab w:val="right" w:pos="8838"/>
      </w:tabs>
    </w:pPr>
  </w:style>
  <w:style w:type="character" w:customStyle="1" w:styleId="PiedepginaCar">
    <w:name w:val="Pie de página Car"/>
    <w:basedOn w:val="Fuentedeprrafopredeter"/>
    <w:link w:val="Piedepgina"/>
    <w:uiPriority w:val="99"/>
    <w:rsid w:val="00346567"/>
    <w:rPr>
      <w:rFonts w:ascii="Calibri" w:eastAsia="Calibri" w:hAnsi="Calibri" w:cs="Calibri"/>
      <w:lang w:val="es-ES"/>
    </w:rPr>
  </w:style>
  <w:style w:type="character" w:styleId="Hipervnculo">
    <w:name w:val="Hyperlink"/>
    <w:basedOn w:val="Fuentedeprrafopredeter"/>
    <w:uiPriority w:val="99"/>
    <w:unhideWhenUsed/>
    <w:rsid w:val="00952884"/>
    <w:rPr>
      <w:color w:val="0563C1" w:themeColor="hyperlink"/>
      <w:u w:val="single"/>
    </w:rPr>
  </w:style>
  <w:style w:type="character" w:styleId="Mencinsinresolver">
    <w:name w:val="Unresolved Mention"/>
    <w:basedOn w:val="Fuentedeprrafopredeter"/>
    <w:uiPriority w:val="99"/>
    <w:semiHidden/>
    <w:unhideWhenUsed/>
    <w:rsid w:val="00952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google.com/url?sa=t&amp;rct=j&amp;q=&amp;esrc=s&amp;source=web&amp;cd=&amp;cad=rja&amp;uact=8&amp;ved=2ahUKEwjPlbKGj-OGAxUFVTABHaugDdoQFnoECBAQAQ&amp;url=https%3A%2F%2Fwww.estadistica.net%2FINVESTIGACION%2FTEORIA-COLAS.pdf&amp;usg=AOvVaw36_Pggj_hjOi-eHg82tV7F&amp;opi=8997844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Plan%20didactico%20Diar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0B6CDD-6996-4210-A8B5-8C146D642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821BCD-17E6-4663-B1D1-BB12CA062F71}">
  <ds:schemaRefs>
    <ds:schemaRef ds:uri="http://schemas.microsoft.com/sharepoint/v3/contenttype/forms"/>
  </ds:schemaRefs>
</ds:datastoreItem>
</file>

<file path=customXml/itemProps3.xml><?xml version="1.0" encoding="utf-8"?>
<ds:datastoreItem xmlns:ds="http://schemas.openxmlformats.org/officeDocument/2006/customXml" ds:itemID="{B2A8F671-DE1E-4065-ACB5-F93B08B3FF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Plan didactico Diario.dotx</Template>
  <TotalTime>29</TotalTime>
  <Pages>4</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32</cp:revision>
  <dcterms:created xsi:type="dcterms:W3CDTF">2023-03-06T01:56:00Z</dcterms:created>
  <dcterms:modified xsi:type="dcterms:W3CDTF">2024-06-21T14:53:00Z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