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A2F1C4" w14:textId="77777777" w:rsidR="00707D5A" w:rsidRDefault="009362B7" w:rsidP="009362B7">
      <w:pPr>
        <w:jc w:val="center"/>
        <w:rPr>
          <w:b/>
          <w:bCs/>
        </w:rPr>
      </w:pPr>
      <w:r w:rsidRPr="009362B7">
        <w:rPr>
          <w:b/>
          <w:bCs/>
        </w:rPr>
        <w:t>Método de la e</w:t>
      </w:r>
      <w:bookmarkStart w:id="0" w:name="_GoBack"/>
      <w:bookmarkEnd w:id="0"/>
      <w:r w:rsidRPr="009362B7">
        <w:rPr>
          <w:b/>
          <w:bCs/>
        </w:rPr>
        <w:t>squina noroeste</w:t>
      </w:r>
    </w:p>
    <w:p w14:paraId="3C21AF1D" w14:textId="77777777" w:rsidR="009362B7" w:rsidRDefault="009362B7" w:rsidP="009362B7"/>
    <w:p w14:paraId="7347CD3D" w14:textId="77777777" w:rsidR="009362B7" w:rsidRDefault="009362B7" w:rsidP="009362B7">
      <w:r>
        <w:t>El método de la esquina Noroeste es un algoritmo heurístico capaz de solucionar problemas de transporte o distribución, mediante la consecución de una solución básica inicial que satisfaga todas las restricciones existentes, sin que esto implique que se alcance el costo óptimo total.</w:t>
      </w:r>
    </w:p>
    <w:p w14:paraId="249997F8" w14:textId="77777777" w:rsidR="009362B7" w:rsidRDefault="009362B7" w:rsidP="009362B7"/>
    <w:p w14:paraId="3367D3D8" w14:textId="77777777" w:rsidR="009362B7" w:rsidRDefault="009362B7" w:rsidP="009362B7">
      <w:r>
        <w:t>Este método tiene como ventaja frente a sus similares, la rapidez de su ejecución, y es utilizado con mayor frecuencia en ejercicios donde el número de fuentes y destinos sea muy elevado.</w:t>
      </w:r>
    </w:p>
    <w:p w14:paraId="3136DBA3" w14:textId="77777777" w:rsidR="009362B7" w:rsidRDefault="009362B7" w:rsidP="009362B7"/>
    <w:p w14:paraId="2094D1B6" w14:textId="77777777" w:rsidR="009362B7" w:rsidRDefault="009362B7" w:rsidP="009362B7">
      <w:r>
        <w:t>Su nombre se debe al génesis del algoritmo, el cual inicia en la ruta, celda o esquina Noroeste. Es común encontrar gran variedad de métodos que se basen en la misma metodología de la esquina Noroeste, dado que podemos encontrar de igual manera el método e la esquina Noreste, Sureste o Suroeste.</w:t>
      </w:r>
    </w:p>
    <w:p w14:paraId="083DF043" w14:textId="77777777" w:rsidR="009362B7" w:rsidRDefault="009362B7" w:rsidP="009362B7"/>
    <w:p w14:paraId="4B36F635" w14:textId="77777777" w:rsidR="009362B7" w:rsidRPr="009362B7" w:rsidRDefault="009362B7" w:rsidP="009362B7">
      <w:pPr>
        <w:rPr>
          <w:b/>
          <w:bCs/>
        </w:rPr>
      </w:pPr>
      <w:r w:rsidRPr="009362B7">
        <w:rPr>
          <w:b/>
          <w:bCs/>
        </w:rPr>
        <w:t>Algoritmo de resolución de la Esquina Noroeste</w:t>
      </w:r>
    </w:p>
    <w:p w14:paraId="16902E1E" w14:textId="77777777" w:rsidR="009362B7" w:rsidRDefault="009362B7" w:rsidP="009362B7"/>
    <w:p w14:paraId="3445E6BA" w14:textId="77777777" w:rsidR="009362B7" w:rsidRPr="009362B7" w:rsidRDefault="009362B7" w:rsidP="009362B7">
      <w:r w:rsidRPr="009362B7">
        <w:t>Se parte por esbozar en forma matricial el problema, es decir, filas que representen fuentes y columnas que representen destinos, luego el algoritmo debe de iniciar en la celda, ruta o esquina Noroeste de la tabla (esquina superior izquierda).</w:t>
      </w:r>
    </w:p>
    <w:p w14:paraId="78B13F64" w14:textId="77777777" w:rsidR="009362B7" w:rsidRDefault="009362B7" w:rsidP="009362B7">
      <w:r w:rsidRPr="009362B7">
        <w:drawing>
          <wp:anchor distT="0" distB="0" distL="114300" distR="114300" simplePos="0" relativeHeight="251658240" behindDoc="1" locked="0" layoutInCell="1" allowOverlap="1" wp14:anchorId="4888126B" wp14:editId="27375F86">
            <wp:simplePos x="0" y="0"/>
            <wp:positionH relativeFrom="column">
              <wp:posOffset>1160900</wp:posOffset>
            </wp:positionH>
            <wp:positionV relativeFrom="paragraph">
              <wp:posOffset>160758</wp:posOffset>
            </wp:positionV>
            <wp:extent cx="2543175" cy="1704975"/>
            <wp:effectExtent l="0" t="0" r="9525" b="9525"/>
            <wp:wrapTight wrapText="bothSides">
              <wp:wrapPolygon edited="0">
                <wp:start x="0" y="0"/>
                <wp:lineTo x="0" y="21479"/>
                <wp:lineTo x="21519" y="21479"/>
                <wp:lineTo x="2151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9C6A8" w14:textId="77777777" w:rsidR="009362B7" w:rsidRDefault="009362B7" w:rsidP="009362B7"/>
    <w:p w14:paraId="37A6E117" w14:textId="77777777" w:rsidR="009362B7" w:rsidRDefault="009362B7" w:rsidP="009362B7"/>
    <w:p w14:paraId="181602D4" w14:textId="77777777" w:rsidR="009362B7" w:rsidRDefault="009362B7" w:rsidP="009362B7"/>
    <w:p w14:paraId="1F773FD5" w14:textId="77777777" w:rsidR="009362B7" w:rsidRDefault="009362B7" w:rsidP="009362B7"/>
    <w:p w14:paraId="3CD8866D" w14:textId="77777777" w:rsidR="009362B7" w:rsidRDefault="009362B7" w:rsidP="009362B7"/>
    <w:p w14:paraId="59A9D857" w14:textId="77777777" w:rsidR="009362B7" w:rsidRDefault="009362B7" w:rsidP="009362B7"/>
    <w:p w14:paraId="63DD6C27" w14:textId="77777777" w:rsidR="009362B7" w:rsidRDefault="009362B7" w:rsidP="009362B7"/>
    <w:p w14:paraId="408AF93F" w14:textId="77777777" w:rsidR="009362B7" w:rsidRDefault="009362B7" w:rsidP="009362B7"/>
    <w:p w14:paraId="2E88C100" w14:textId="77777777" w:rsidR="009362B7" w:rsidRDefault="009362B7" w:rsidP="009362B7"/>
    <w:p w14:paraId="4F60F20B" w14:textId="77777777" w:rsidR="009362B7" w:rsidRDefault="009362B7" w:rsidP="009362B7"/>
    <w:p w14:paraId="5532700E" w14:textId="77777777" w:rsidR="009362B7" w:rsidRDefault="009362B7" w:rsidP="009362B7">
      <w:r w:rsidRPr="009362B7">
        <w:rPr>
          <w:b/>
          <w:bCs/>
          <w:i/>
          <w:iCs/>
        </w:rPr>
        <w:t>Paso 1</w:t>
      </w:r>
      <w:r w:rsidR="001D5307">
        <w:rPr>
          <w:b/>
          <w:bCs/>
          <w:i/>
          <w:iCs/>
        </w:rPr>
        <w:t xml:space="preserve"> </w:t>
      </w:r>
      <w:r w:rsidRPr="009362B7">
        <w:t>En la celda seleccionada como esquina Noroeste se debe asignar la máxima cantidad de unidades posibles, cantidad que se ve restringida ya sea por las restricciones de oferta o de demanda. En este mismo paso se procede a ajustar la oferta y demanda de la fila y columna afectada, restándole la cantidad asignada a la celda.</w:t>
      </w:r>
    </w:p>
    <w:p w14:paraId="0B019DAF" w14:textId="77777777" w:rsidR="009362B7" w:rsidRPr="009362B7" w:rsidRDefault="009362B7" w:rsidP="009362B7"/>
    <w:p w14:paraId="580AF8D2" w14:textId="77777777" w:rsidR="009362B7" w:rsidRDefault="009362B7" w:rsidP="009362B7">
      <w:r w:rsidRPr="009362B7">
        <w:rPr>
          <w:b/>
          <w:bCs/>
          <w:i/>
          <w:iCs/>
        </w:rPr>
        <w:t>Paso 2</w:t>
      </w:r>
      <w:r w:rsidR="001D5307">
        <w:rPr>
          <w:b/>
          <w:bCs/>
          <w:i/>
          <w:iCs/>
        </w:rPr>
        <w:t xml:space="preserve"> </w:t>
      </w:r>
      <w:r w:rsidRPr="009362B7">
        <w:t>En este paso se procede a eliminar la fila o destino cuya oferta o demanda sea 0 después del «Paso 1», si dado el caso ambas son cero arbitrariamente se elige cual eliminar y la restante se deja con demanda u oferta cero (0) según sea el caso.</w:t>
      </w:r>
    </w:p>
    <w:p w14:paraId="37F87D9C" w14:textId="77777777" w:rsidR="001D5307" w:rsidRPr="009362B7" w:rsidRDefault="001D5307" w:rsidP="009362B7"/>
    <w:p w14:paraId="52F7A409" w14:textId="77777777" w:rsidR="009362B7" w:rsidRPr="009362B7" w:rsidRDefault="009362B7" w:rsidP="009362B7">
      <w:r w:rsidRPr="009362B7">
        <w:rPr>
          <w:b/>
          <w:bCs/>
          <w:i/>
          <w:iCs/>
        </w:rPr>
        <w:lastRenderedPageBreak/>
        <w:t>Paso 3</w:t>
      </w:r>
      <w:r w:rsidR="001D5307">
        <w:rPr>
          <w:b/>
          <w:bCs/>
          <w:i/>
          <w:iCs/>
        </w:rPr>
        <w:t xml:space="preserve"> </w:t>
      </w:r>
      <w:r w:rsidRPr="009362B7">
        <w:t>Una vez en este paso existen dos posibilidades, la primera que quede un solo renglón o columna, si este es el caso se ha llegado al final el método, «detenerse».</w:t>
      </w:r>
      <w:r w:rsidR="001D5307">
        <w:t xml:space="preserve"> </w:t>
      </w:r>
      <w:r w:rsidRPr="009362B7">
        <w:t>La segunda es que quede más de un renglón o columna, si este es el caso iniciar nuevamente el «Paso 1».</w:t>
      </w:r>
    </w:p>
    <w:p w14:paraId="015CC95C" w14:textId="77777777" w:rsidR="009362B7" w:rsidRDefault="009362B7" w:rsidP="009362B7"/>
    <w:p w14:paraId="5FA58AF6" w14:textId="77777777" w:rsidR="001D5307" w:rsidRPr="001D5307" w:rsidRDefault="001D5307" w:rsidP="001D5307">
      <w:pPr>
        <w:rPr>
          <w:b/>
          <w:bCs/>
        </w:rPr>
      </w:pPr>
      <w:r w:rsidRPr="001D5307">
        <w:rPr>
          <w:b/>
          <w:bCs/>
        </w:rPr>
        <w:t xml:space="preserve">Ejemplo del Método de la Esquina </w:t>
      </w:r>
      <w:proofErr w:type="spellStart"/>
      <w:r w:rsidRPr="001D5307">
        <w:rPr>
          <w:b/>
          <w:bCs/>
        </w:rPr>
        <w:t>Noroest</w:t>
      </w:r>
      <w:proofErr w:type="spellEnd"/>
    </w:p>
    <w:p w14:paraId="6CD0F694" w14:textId="77777777" w:rsidR="001D5307" w:rsidRDefault="001D5307" w:rsidP="009362B7"/>
    <w:p w14:paraId="279070B2" w14:textId="77777777" w:rsidR="001D5307" w:rsidRDefault="001D5307" w:rsidP="009362B7">
      <w:pPr>
        <w:rPr>
          <w:i/>
          <w:iCs/>
        </w:rPr>
      </w:pPr>
      <w:r w:rsidRPr="001D5307">
        <w:rPr>
          <w:i/>
          <w:iCs/>
        </w:rPr>
        <w:t xml:space="preserve">Una empresa energética colombiana dispone de cuatro plantas de generación para satisfacer la demanda diaria eléctrica en cuatro ciudades, Cali, Bogotá, Medellín y Barranquilla. Las plantas 1,2,3 y 4 pueden satisfacer 80, 30, 60 y 45 millones de KW al día respectivamente. Las necesidades de las ciudades de Cali, Bogotá, Medellín y Barranquilla son de 70, 40, 70 y 35 millones de </w:t>
      </w:r>
      <w:proofErr w:type="spellStart"/>
      <w:r w:rsidRPr="001D5307">
        <w:rPr>
          <w:i/>
          <w:iCs/>
        </w:rPr>
        <w:t>Kw</w:t>
      </w:r>
      <w:proofErr w:type="spellEnd"/>
      <w:r w:rsidRPr="001D5307">
        <w:rPr>
          <w:i/>
          <w:iCs/>
        </w:rPr>
        <w:t xml:space="preserve"> al día respectivamente. Los costos asociados al envío de suministro energético por cada millón de KW entre cada planta y cada ciudad son los registrados en la siguiente tabla.</w:t>
      </w:r>
    </w:p>
    <w:p w14:paraId="6B4029EA" w14:textId="77777777" w:rsidR="001D5307" w:rsidRDefault="001D5307" w:rsidP="009362B7">
      <w:pPr>
        <w:rPr>
          <w:i/>
          <w:iCs/>
        </w:rPr>
      </w:pPr>
      <w:r w:rsidRPr="001D5307">
        <w:drawing>
          <wp:anchor distT="0" distB="0" distL="114300" distR="114300" simplePos="0" relativeHeight="251659264" behindDoc="1" locked="0" layoutInCell="1" allowOverlap="1" wp14:anchorId="32E741F7" wp14:editId="6CDA6AD5">
            <wp:simplePos x="0" y="0"/>
            <wp:positionH relativeFrom="column">
              <wp:posOffset>912890</wp:posOffset>
            </wp:positionH>
            <wp:positionV relativeFrom="paragraph">
              <wp:posOffset>55880</wp:posOffset>
            </wp:positionV>
            <wp:extent cx="386715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494" y="21337"/>
                <wp:lineTo x="21494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4DA44" w14:textId="77777777" w:rsidR="001D5307" w:rsidRDefault="001D5307" w:rsidP="009362B7"/>
    <w:p w14:paraId="448617AD" w14:textId="77777777" w:rsidR="001D5307" w:rsidRDefault="001D5307" w:rsidP="009362B7"/>
    <w:p w14:paraId="674731CB" w14:textId="77777777" w:rsidR="001D5307" w:rsidRDefault="001D5307" w:rsidP="009362B7"/>
    <w:p w14:paraId="314E32CE" w14:textId="77777777" w:rsidR="001D5307" w:rsidRDefault="001D5307" w:rsidP="009362B7"/>
    <w:p w14:paraId="1FFFDE8E" w14:textId="77777777" w:rsidR="001D5307" w:rsidRDefault="001D5307" w:rsidP="009362B7"/>
    <w:p w14:paraId="3609BFA2" w14:textId="77777777" w:rsidR="001D5307" w:rsidRDefault="001D5307" w:rsidP="009362B7"/>
    <w:p w14:paraId="2F097FB9" w14:textId="77777777" w:rsidR="001D5307" w:rsidRDefault="001D5307" w:rsidP="009362B7"/>
    <w:p w14:paraId="1A7595D4" w14:textId="77777777" w:rsidR="001D5307" w:rsidRDefault="001D5307" w:rsidP="009362B7"/>
    <w:p w14:paraId="2C01B3A5" w14:textId="77777777" w:rsidR="001D5307" w:rsidRDefault="001D5307" w:rsidP="009362B7"/>
    <w:p w14:paraId="58557B4F" w14:textId="77777777" w:rsidR="00727D88" w:rsidRDefault="00727D88" w:rsidP="00727D88">
      <w:r w:rsidRPr="00727D88">
        <w:t>Formule un modelo de programación lineal que permita satisfacer las necesidades de todas las ciudades al tiempo que minimice los costos asociados al transporte.</w:t>
      </w:r>
    </w:p>
    <w:p w14:paraId="626872A5" w14:textId="77777777" w:rsidR="00727D88" w:rsidRPr="00727D88" w:rsidRDefault="00727D88" w:rsidP="00727D88"/>
    <w:p w14:paraId="5C0301D3" w14:textId="77777777" w:rsidR="00727D88" w:rsidRPr="00727D88" w:rsidRDefault="00727D88" w:rsidP="00727D88">
      <w:pPr>
        <w:rPr>
          <w:b/>
          <w:bCs/>
        </w:rPr>
      </w:pPr>
      <w:r w:rsidRPr="00727D88">
        <w:rPr>
          <w:b/>
          <w:bCs/>
          <w:i/>
          <w:iCs/>
        </w:rPr>
        <w:t>Solución paso a paso</w:t>
      </w:r>
    </w:p>
    <w:p w14:paraId="7A69EC57" w14:textId="77777777" w:rsidR="001D5307" w:rsidRDefault="00727D88" w:rsidP="009362B7">
      <w:r w:rsidRPr="00727D88">
        <w:drawing>
          <wp:anchor distT="0" distB="0" distL="114300" distR="114300" simplePos="0" relativeHeight="251660288" behindDoc="1" locked="0" layoutInCell="1" allowOverlap="1" wp14:anchorId="13018390" wp14:editId="3C20D3D9">
            <wp:simplePos x="0" y="0"/>
            <wp:positionH relativeFrom="column">
              <wp:posOffset>913130</wp:posOffset>
            </wp:positionH>
            <wp:positionV relativeFrom="paragraph">
              <wp:posOffset>96692</wp:posOffset>
            </wp:positionV>
            <wp:extent cx="3997960" cy="2414905"/>
            <wp:effectExtent l="0" t="0" r="2540" b="4445"/>
            <wp:wrapTight wrapText="bothSides">
              <wp:wrapPolygon edited="0">
                <wp:start x="0" y="0"/>
                <wp:lineTo x="0" y="21469"/>
                <wp:lineTo x="21511" y="21469"/>
                <wp:lineTo x="2151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CCD00" w14:textId="77777777" w:rsidR="00727D88" w:rsidRDefault="00727D88" w:rsidP="009362B7"/>
    <w:p w14:paraId="36715B88" w14:textId="77777777" w:rsidR="00727D88" w:rsidRDefault="00727D88" w:rsidP="009362B7"/>
    <w:p w14:paraId="35D144C7" w14:textId="77777777" w:rsidR="00727D88" w:rsidRDefault="00727D88" w:rsidP="009362B7"/>
    <w:p w14:paraId="38484E00" w14:textId="77777777" w:rsidR="00727D88" w:rsidRDefault="00727D88" w:rsidP="009362B7"/>
    <w:p w14:paraId="48E52952" w14:textId="77777777" w:rsidR="00727D88" w:rsidRDefault="00727D88" w:rsidP="009362B7"/>
    <w:p w14:paraId="1A6F0808" w14:textId="77777777" w:rsidR="00727D88" w:rsidRDefault="00727D88" w:rsidP="009362B7"/>
    <w:p w14:paraId="3093DB32" w14:textId="77777777" w:rsidR="00727D88" w:rsidRDefault="00727D88" w:rsidP="009362B7"/>
    <w:p w14:paraId="334CE129" w14:textId="77777777" w:rsidR="00727D88" w:rsidRDefault="00727D88" w:rsidP="009362B7"/>
    <w:p w14:paraId="2766AD20" w14:textId="77777777" w:rsidR="00727D88" w:rsidRDefault="00727D88" w:rsidP="009362B7"/>
    <w:p w14:paraId="290C6630" w14:textId="77777777" w:rsidR="00727D88" w:rsidRDefault="00727D88" w:rsidP="009362B7"/>
    <w:p w14:paraId="5BB916CD" w14:textId="77777777" w:rsidR="00727D88" w:rsidRDefault="00727D88" w:rsidP="009362B7"/>
    <w:p w14:paraId="66ACAEBB" w14:textId="77777777" w:rsidR="00727D88" w:rsidRDefault="00727D88" w:rsidP="009362B7"/>
    <w:p w14:paraId="09B82A3B" w14:textId="77777777" w:rsidR="00727D88" w:rsidRDefault="00727D88" w:rsidP="009362B7"/>
    <w:p w14:paraId="7938DB4B" w14:textId="77777777" w:rsidR="00727D88" w:rsidRDefault="00727D88" w:rsidP="009362B7">
      <w:r w:rsidRPr="00727D88">
        <w:lastRenderedPageBreak/>
        <w:drawing>
          <wp:anchor distT="0" distB="0" distL="114300" distR="114300" simplePos="0" relativeHeight="251661312" behindDoc="1" locked="0" layoutInCell="1" allowOverlap="1" wp14:anchorId="186065AD" wp14:editId="4529536C">
            <wp:simplePos x="0" y="0"/>
            <wp:positionH relativeFrom="column">
              <wp:posOffset>-635</wp:posOffset>
            </wp:positionH>
            <wp:positionV relativeFrom="paragraph">
              <wp:posOffset>841341</wp:posOffset>
            </wp:positionV>
            <wp:extent cx="5362575" cy="2771775"/>
            <wp:effectExtent l="0" t="0" r="9525" b="9525"/>
            <wp:wrapTight wrapText="bothSides">
              <wp:wrapPolygon edited="0">
                <wp:start x="0" y="0"/>
                <wp:lineTo x="0" y="21526"/>
                <wp:lineTo x="21562" y="21526"/>
                <wp:lineTo x="2156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7D88">
        <w:t>Ahora la cantidad asignada a la esquina noroeste es restada a la demanda de Cali y a la oferta de la «Planta 1», en un procedimiento muy lógico. Dado que la demanda de Cali una vez restada la cantidad asignada es cero (0), se procede a eliminar la columna. El proceso de asignación nuevamente se repite.</w:t>
      </w:r>
    </w:p>
    <w:p w14:paraId="1541BF7D" w14:textId="77777777" w:rsidR="00727D88" w:rsidRDefault="00727D88" w:rsidP="009362B7"/>
    <w:p w14:paraId="165BDFFA" w14:textId="77777777" w:rsidR="00727D88" w:rsidRDefault="004A0685" w:rsidP="009362B7">
      <w:r w:rsidRPr="004A0685">
        <w:drawing>
          <wp:anchor distT="0" distB="0" distL="114300" distR="114300" simplePos="0" relativeHeight="251662336" behindDoc="1" locked="0" layoutInCell="1" allowOverlap="1" wp14:anchorId="00EE843B" wp14:editId="59536DAD">
            <wp:simplePos x="0" y="0"/>
            <wp:positionH relativeFrom="column">
              <wp:posOffset>-42545</wp:posOffset>
            </wp:positionH>
            <wp:positionV relativeFrom="paragraph">
              <wp:posOffset>285750</wp:posOffset>
            </wp:positionV>
            <wp:extent cx="5612130" cy="2673985"/>
            <wp:effectExtent l="0" t="0" r="7620" b="0"/>
            <wp:wrapTight wrapText="bothSides">
              <wp:wrapPolygon edited="0">
                <wp:start x="0" y="0"/>
                <wp:lineTo x="0" y="21390"/>
                <wp:lineTo x="21556" y="21390"/>
                <wp:lineTo x="21556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D88" w:rsidRPr="00727D88">
        <w:t>Continuamos con las iteraciones.</w:t>
      </w:r>
    </w:p>
    <w:p w14:paraId="5DAC2AD2" w14:textId="77777777" w:rsidR="00727D88" w:rsidRDefault="00727D88" w:rsidP="009362B7"/>
    <w:p w14:paraId="30F3B28D" w14:textId="77777777" w:rsidR="004A0685" w:rsidRPr="004A0685" w:rsidRDefault="004A0685" w:rsidP="004A0685">
      <w:r w:rsidRPr="004A0685">
        <w:t xml:space="preserve">En este caso nos encontramos frente a la elección de la fila o columna a eliminar (tachar), sin </w:t>
      </w:r>
      <w:proofErr w:type="gramStart"/>
      <w:r w:rsidRPr="004A0685">
        <w:t>embargo</w:t>
      </w:r>
      <w:proofErr w:type="gramEnd"/>
      <w:r w:rsidRPr="004A0685">
        <w:t xml:space="preserve"> podemos utilizar un criterio mediante el cual eliminemos la fila o columna que presente los costos más elevados. En este caso la «Planta 2».</w:t>
      </w:r>
    </w:p>
    <w:p w14:paraId="10159328" w14:textId="77777777" w:rsidR="004A0685" w:rsidRPr="004A0685" w:rsidRDefault="004A0685" w:rsidP="004A0685">
      <w:r w:rsidRPr="004A0685">
        <w:rPr>
          <w:i/>
          <w:iCs/>
        </w:rPr>
        <w:t>Nueva iteración:</w:t>
      </w:r>
    </w:p>
    <w:p w14:paraId="26BB2765" w14:textId="77777777" w:rsidR="004A0685" w:rsidRDefault="004A0685" w:rsidP="009362B7"/>
    <w:p w14:paraId="74E31A91" w14:textId="77777777" w:rsidR="004A0685" w:rsidRDefault="00C21BB6" w:rsidP="009362B7">
      <w:r w:rsidRPr="00C21BB6">
        <w:lastRenderedPageBreak/>
        <w:drawing>
          <wp:anchor distT="0" distB="0" distL="114300" distR="114300" simplePos="0" relativeHeight="251663360" behindDoc="1" locked="0" layoutInCell="1" allowOverlap="1" wp14:anchorId="6EB453DA" wp14:editId="1701D147">
            <wp:simplePos x="0" y="0"/>
            <wp:positionH relativeFrom="column">
              <wp:posOffset>311768</wp:posOffset>
            </wp:positionH>
            <wp:positionV relativeFrom="paragraph">
              <wp:posOffset>0</wp:posOffset>
            </wp:positionV>
            <wp:extent cx="478155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514" y="21526"/>
                <wp:lineTo x="21514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F1474" w14:textId="77777777" w:rsidR="00727D88" w:rsidRDefault="00727D88" w:rsidP="009362B7"/>
    <w:p w14:paraId="71406FA5" w14:textId="77777777" w:rsidR="00727D88" w:rsidRDefault="00727D88" w:rsidP="009362B7"/>
    <w:p w14:paraId="5007EE0C" w14:textId="77777777" w:rsidR="00C21BB6" w:rsidRDefault="00C21BB6" w:rsidP="009362B7"/>
    <w:p w14:paraId="5B442BC8" w14:textId="77777777" w:rsidR="00C21BB6" w:rsidRDefault="00C21BB6" w:rsidP="009362B7"/>
    <w:p w14:paraId="6150874C" w14:textId="77777777" w:rsidR="00C21BB6" w:rsidRDefault="00C21BB6" w:rsidP="009362B7"/>
    <w:p w14:paraId="6963612C" w14:textId="77777777" w:rsidR="00C21BB6" w:rsidRDefault="00C21BB6" w:rsidP="009362B7"/>
    <w:p w14:paraId="2493CAC6" w14:textId="77777777" w:rsidR="00C21BB6" w:rsidRDefault="00C21BB6" w:rsidP="009362B7"/>
    <w:p w14:paraId="54D6D616" w14:textId="77777777" w:rsidR="00C21BB6" w:rsidRDefault="00C21BB6" w:rsidP="009362B7"/>
    <w:p w14:paraId="50DFE0C2" w14:textId="77777777" w:rsidR="00C21BB6" w:rsidRDefault="00C21BB6" w:rsidP="009362B7"/>
    <w:p w14:paraId="37BE595B" w14:textId="77777777" w:rsidR="00C21BB6" w:rsidRDefault="00C21BB6" w:rsidP="009362B7"/>
    <w:p w14:paraId="1C76BA99" w14:textId="77777777" w:rsidR="00C21BB6" w:rsidRDefault="00C21BB6" w:rsidP="009362B7"/>
    <w:p w14:paraId="11E13E73" w14:textId="77777777" w:rsidR="00C21BB6" w:rsidRDefault="00C21BB6" w:rsidP="009362B7"/>
    <w:p w14:paraId="09258478" w14:textId="77777777" w:rsidR="00C21BB6" w:rsidRDefault="00C21BB6" w:rsidP="009362B7"/>
    <w:p w14:paraId="7F579607" w14:textId="77777777" w:rsidR="00C21BB6" w:rsidRDefault="00C21BB6" w:rsidP="009362B7"/>
    <w:p w14:paraId="5E2391B6" w14:textId="77777777" w:rsidR="00C21BB6" w:rsidRDefault="00C21BB6" w:rsidP="009362B7">
      <w:r w:rsidRPr="00C21BB6">
        <w:t xml:space="preserve">Una vez finalizada esta asignación, se elimina la «Planta 3» que ya ha sido satisfecha con la asignación de 60 unidades, por </w:t>
      </w:r>
      <w:proofErr w:type="gramStart"/>
      <w:r w:rsidRPr="00C21BB6">
        <w:t>ende</w:t>
      </w:r>
      <w:proofErr w:type="gramEnd"/>
      <w:r w:rsidRPr="00C21BB6">
        <w:t xml:space="preserve"> nos queda una sola fila a la cual le asignamos las unidades estrictamente requeridas y hemos finalizado el método.</w:t>
      </w:r>
    </w:p>
    <w:p w14:paraId="1599E709" w14:textId="77777777" w:rsidR="00C21BB6" w:rsidRDefault="00C21BB6" w:rsidP="009362B7">
      <w:r w:rsidRPr="00C21BB6">
        <w:drawing>
          <wp:anchor distT="0" distB="0" distL="114300" distR="114300" simplePos="0" relativeHeight="251664384" behindDoc="1" locked="0" layoutInCell="1" allowOverlap="1" wp14:anchorId="17F0C707" wp14:editId="0B100CBF">
            <wp:simplePos x="0" y="0"/>
            <wp:positionH relativeFrom="column">
              <wp:posOffset>518349</wp:posOffset>
            </wp:positionH>
            <wp:positionV relativeFrom="paragraph">
              <wp:posOffset>72047</wp:posOffset>
            </wp:positionV>
            <wp:extent cx="474345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513" y="21506"/>
                <wp:lineTo x="21513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0F7AB" w14:textId="77777777" w:rsidR="00C21BB6" w:rsidRDefault="00C21BB6" w:rsidP="009362B7"/>
    <w:p w14:paraId="736A4C2F" w14:textId="77777777" w:rsidR="00C21BB6" w:rsidRDefault="00C21BB6" w:rsidP="009362B7"/>
    <w:p w14:paraId="4FF9AAF3" w14:textId="77777777" w:rsidR="00C21BB6" w:rsidRDefault="00C21BB6" w:rsidP="009362B7"/>
    <w:p w14:paraId="381FFA21" w14:textId="77777777" w:rsidR="00C21BB6" w:rsidRDefault="00C21BB6" w:rsidP="009362B7"/>
    <w:p w14:paraId="3DCB9343" w14:textId="77777777" w:rsidR="00C21BB6" w:rsidRDefault="00C21BB6" w:rsidP="009362B7"/>
    <w:p w14:paraId="45DD51EC" w14:textId="77777777" w:rsidR="00C21BB6" w:rsidRDefault="00C21BB6" w:rsidP="009362B7"/>
    <w:p w14:paraId="569CA9BE" w14:textId="77777777" w:rsidR="00C21BB6" w:rsidRDefault="00C21BB6" w:rsidP="009362B7"/>
    <w:p w14:paraId="5328C426" w14:textId="77777777" w:rsidR="00C21BB6" w:rsidRDefault="00C21BB6" w:rsidP="009362B7"/>
    <w:p w14:paraId="5DF9D5BF" w14:textId="77777777" w:rsidR="00C21BB6" w:rsidRDefault="00C21BB6" w:rsidP="009362B7"/>
    <w:p w14:paraId="5489E876" w14:textId="77777777" w:rsidR="00C21BB6" w:rsidRDefault="00C21BB6" w:rsidP="009362B7"/>
    <w:p w14:paraId="49A7DC2C" w14:textId="77777777" w:rsidR="00C21BB6" w:rsidRDefault="00C21BB6" w:rsidP="009362B7"/>
    <w:p w14:paraId="47B64DA4" w14:textId="77777777" w:rsidR="00C21BB6" w:rsidRDefault="00C21BB6" w:rsidP="009362B7"/>
    <w:p w14:paraId="37CD5542" w14:textId="77777777" w:rsidR="00C21BB6" w:rsidRDefault="00BA5A52" w:rsidP="009362B7">
      <w:r w:rsidRPr="00C21BB6">
        <w:drawing>
          <wp:anchor distT="0" distB="0" distL="114300" distR="114300" simplePos="0" relativeHeight="251665408" behindDoc="1" locked="0" layoutInCell="1" allowOverlap="1" wp14:anchorId="49352069" wp14:editId="16294A84">
            <wp:simplePos x="0" y="0"/>
            <wp:positionH relativeFrom="column">
              <wp:posOffset>1333311</wp:posOffset>
            </wp:positionH>
            <wp:positionV relativeFrom="paragraph">
              <wp:posOffset>342900</wp:posOffset>
            </wp:positionV>
            <wp:extent cx="3432810" cy="1579880"/>
            <wp:effectExtent l="0" t="0" r="0" b="1270"/>
            <wp:wrapTight wrapText="bothSides">
              <wp:wrapPolygon edited="0">
                <wp:start x="0" y="0"/>
                <wp:lineTo x="0" y="21357"/>
                <wp:lineTo x="21456" y="21357"/>
                <wp:lineTo x="21456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BB6" w:rsidRPr="00C21BB6">
        <w:t>El cuadro de las asignaciones (que debemos desarrollarlo paralelamente) queda así:</w:t>
      </w:r>
    </w:p>
    <w:p w14:paraId="5B4CA628" w14:textId="77777777" w:rsidR="00C21BB6" w:rsidRDefault="00C21BB6" w:rsidP="009362B7"/>
    <w:p w14:paraId="268F3CED" w14:textId="77777777" w:rsidR="00C21BB6" w:rsidRDefault="00C21BB6" w:rsidP="009362B7"/>
    <w:p w14:paraId="60211541" w14:textId="77777777" w:rsidR="00BA5A52" w:rsidRDefault="00BA5A52" w:rsidP="009362B7"/>
    <w:p w14:paraId="7039518D" w14:textId="77777777" w:rsidR="00BA5A52" w:rsidRDefault="00BA5A52" w:rsidP="009362B7"/>
    <w:p w14:paraId="61FA807D" w14:textId="77777777" w:rsidR="00BA5A52" w:rsidRDefault="00BA5A52" w:rsidP="009362B7"/>
    <w:p w14:paraId="62201566" w14:textId="77777777" w:rsidR="00BA5A52" w:rsidRDefault="00BA5A52" w:rsidP="009362B7"/>
    <w:p w14:paraId="03E1C9AB" w14:textId="77777777" w:rsidR="00BA5A52" w:rsidRDefault="00BA5A52" w:rsidP="009362B7"/>
    <w:p w14:paraId="08024FE9" w14:textId="77777777" w:rsidR="00BA5A52" w:rsidRDefault="00BA5A52" w:rsidP="009362B7">
      <w:pPr>
        <w:rPr>
          <w:i/>
          <w:iCs/>
        </w:rPr>
      </w:pPr>
      <w:r w:rsidRPr="00BA5A52">
        <w:rPr>
          <w:i/>
          <w:iCs/>
        </w:rPr>
        <w:lastRenderedPageBreak/>
        <w:t>Los costos asociados a la distribución son:</w:t>
      </w:r>
    </w:p>
    <w:p w14:paraId="5BC04641" w14:textId="77777777" w:rsidR="00BA5A52" w:rsidRDefault="00BA5A52" w:rsidP="009362B7">
      <w:pPr>
        <w:rPr>
          <w:i/>
          <w:iCs/>
        </w:rPr>
      </w:pPr>
      <w:r w:rsidRPr="00BA5A52">
        <w:drawing>
          <wp:anchor distT="0" distB="0" distL="114300" distR="114300" simplePos="0" relativeHeight="251666432" behindDoc="1" locked="0" layoutInCell="1" allowOverlap="1" wp14:anchorId="13C17403" wp14:editId="7F8C4C83">
            <wp:simplePos x="0" y="0"/>
            <wp:positionH relativeFrom="column">
              <wp:posOffset>40983</wp:posOffset>
            </wp:positionH>
            <wp:positionV relativeFrom="paragraph">
              <wp:posOffset>135049</wp:posOffset>
            </wp:positionV>
            <wp:extent cx="27051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448" y="21559"/>
                <wp:lineTo x="21448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416AF" w14:textId="77777777" w:rsidR="00BA5A52" w:rsidRDefault="00BA5A52" w:rsidP="009362B7"/>
    <w:p w14:paraId="06F72712" w14:textId="77777777" w:rsidR="00BA5A52" w:rsidRDefault="00BA5A52" w:rsidP="009362B7"/>
    <w:p w14:paraId="52A29BCE" w14:textId="77777777" w:rsidR="00BA5A52" w:rsidRDefault="00BA5A52" w:rsidP="009362B7"/>
    <w:p w14:paraId="43400581" w14:textId="77777777" w:rsidR="00BA5A52" w:rsidRDefault="00BA5A52" w:rsidP="009362B7"/>
    <w:p w14:paraId="0A1FED46" w14:textId="77777777" w:rsidR="00BA5A52" w:rsidRDefault="00BA5A52" w:rsidP="009362B7"/>
    <w:p w14:paraId="05DE4DE1" w14:textId="77777777" w:rsidR="00BA5A52" w:rsidRDefault="00BA5A52" w:rsidP="009362B7"/>
    <w:p w14:paraId="3C5E7419" w14:textId="77777777" w:rsidR="00BA5A52" w:rsidRDefault="00BA5A52" w:rsidP="009362B7"/>
    <w:p w14:paraId="0E98C83D" w14:textId="77777777" w:rsidR="00BA5A52" w:rsidRDefault="00BA5A52" w:rsidP="009362B7"/>
    <w:p w14:paraId="164687E2" w14:textId="77777777" w:rsidR="00BA5A52" w:rsidRDefault="00BA5A52" w:rsidP="009362B7"/>
    <w:p w14:paraId="2AD793AA" w14:textId="77777777" w:rsidR="00BA5A52" w:rsidRDefault="00BA5A52" w:rsidP="009362B7"/>
    <w:p w14:paraId="2B489AD4" w14:textId="77777777" w:rsidR="00BA5A52" w:rsidRDefault="00BA5A52" w:rsidP="009362B7"/>
    <w:p w14:paraId="1B688817" w14:textId="77777777" w:rsidR="00BA5A52" w:rsidRDefault="00BA5A52" w:rsidP="009362B7"/>
    <w:p w14:paraId="1439A25D" w14:textId="77777777" w:rsidR="00BA5A52" w:rsidRDefault="00BA5A52" w:rsidP="009362B7"/>
    <w:p w14:paraId="0216929F" w14:textId="77777777" w:rsidR="00BA5A52" w:rsidRDefault="00BA5A52" w:rsidP="009362B7"/>
    <w:p w14:paraId="37038028" w14:textId="77777777" w:rsidR="00BA5A52" w:rsidRDefault="00BA5A52" w:rsidP="009362B7"/>
    <w:p w14:paraId="1C584053" w14:textId="77777777" w:rsidR="00BA5A52" w:rsidRDefault="00BA5A52" w:rsidP="009362B7"/>
    <w:p w14:paraId="00A866B4" w14:textId="77777777" w:rsidR="00BA5A52" w:rsidRDefault="00BA5A52" w:rsidP="009362B7"/>
    <w:p w14:paraId="5778C3DB" w14:textId="77777777" w:rsidR="00BA5A52" w:rsidRDefault="00BA5A52" w:rsidP="009362B7"/>
    <w:p w14:paraId="4EFE98CD" w14:textId="77777777" w:rsidR="00BA5A52" w:rsidRDefault="00BA5A52" w:rsidP="009362B7"/>
    <w:p w14:paraId="1838D986" w14:textId="77777777" w:rsidR="00BA5A52" w:rsidRDefault="00BA5A52" w:rsidP="009362B7"/>
    <w:p w14:paraId="57FDB67B" w14:textId="77777777" w:rsidR="00BA5A52" w:rsidRDefault="00BA5A52" w:rsidP="009362B7"/>
    <w:p w14:paraId="3B4E6D7E" w14:textId="77777777" w:rsidR="00BA5A52" w:rsidRDefault="00BA5A52" w:rsidP="009362B7"/>
    <w:p w14:paraId="4ACB4853" w14:textId="77777777" w:rsidR="00BA5A52" w:rsidRDefault="00BA5A52" w:rsidP="009362B7"/>
    <w:p w14:paraId="73A271EA" w14:textId="77777777" w:rsidR="00BA5A52" w:rsidRDefault="00BA5A52" w:rsidP="009362B7"/>
    <w:p w14:paraId="39F90F13" w14:textId="77777777" w:rsidR="00BA5A52" w:rsidRDefault="00BA5A52" w:rsidP="009362B7"/>
    <w:p w14:paraId="22C4297D" w14:textId="77777777" w:rsidR="00BA5A52" w:rsidRDefault="00BA5A52" w:rsidP="009362B7">
      <w:r w:rsidRPr="00BA5A52">
        <w:t xml:space="preserve">El costo total es evidentemente superior al obtenido mediante Programación Lineal y el Método de Aproximación de Vogel, lo cual demuestra lo enunciado en la descripción del algoritmo que cita que no obtiene siempre la mejor solución, sin </w:t>
      </w:r>
      <w:proofErr w:type="gramStart"/>
      <w:r w:rsidRPr="00BA5A52">
        <w:t>embargo</w:t>
      </w:r>
      <w:proofErr w:type="gramEnd"/>
      <w:r w:rsidRPr="00BA5A52">
        <w:t xml:space="preserve"> presenta un cumplimiento de todas las restricciones y una rapidez de elaboración, lo cual es una ventaja en problemas con innumerables fuentes y destinos en los cuales no nos importe más que satisfacer las restricciones.</w:t>
      </w:r>
    </w:p>
    <w:p w14:paraId="5A78753A" w14:textId="77777777" w:rsidR="00BA5A52" w:rsidRPr="00BA5A52" w:rsidRDefault="00BA5A52" w:rsidP="009362B7"/>
    <w:sectPr w:rsidR="00BA5A52" w:rsidRPr="00BA5A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B7"/>
    <w:rsid w:val="001D5307"/>
    <w:rsid w:val="00232293"/>
    <w:rsid w:val="00367D28"/>
    <w:rsid w:val="004A0685"/>
    <w:rsid w:val="006B6105"/>
    <w:rsid w:val="00727D88"/>
    <w:rsid w:val="00891D18"/>
    <w:rsid w:val="008B0A58"/>
    <w:rsid w:val="009362B7"/>
    <w:rsid w:val="00BA5A52"/>
    <w:rsid w:val="00C2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5DE6E1"/>
  <w15:chartTrackingRefBased/>
  <w15:docId w15:val="{E6318E48-73CA-416D-A95B-3236987B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8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5CD1BB-1599-411A-A063-014811B24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27E151-8D62-40E7-94CD-73BAF3793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0D0193-85DF-4BAE-A356-F5F4AEFEDB9C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e78cd964-bcde-446a-be9b-a906f90c623a"/>
    <ds:schemaRef ds:uri="http://purl.org/dc/dcmitype/"/>
    <ds:schemaRef ds:uri="http://schemas.microsoft.com/office/infopath/2007/PartnerControls"/>
    <ds:schemaRef ds:uri="4608b1a4-6008-49c0-85d3-704a55b4f3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2020-03-26T17:29:00Z</dcterms:created>
  <dcterms:modified xsi:type="dcterms:W3CDTF">2020-03-26T17:44:00Z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