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8F839B" w14:textId="77777777" w:rsidR="00F43320" w:rsidRDefault="00B0400E">
      <w:r>
        <w:rPr>
          <w:noProof/>
        </w:rPr>
        <w:drawing>
          <wp:anchor distT="0" distB="0" distL="114300" distR="114300" simplePos="0" relativeHeight="251628544" behindDoc="0" locked="0" layoutInCell="1" allowOverlap="1" wp14:anchorId="22743D9D" wp14:editId="244323A1">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B88B02" w14:textId="77777777" w:rsidR="00F43320" w:rsidRDefault="00F43320"/>
    <w:p w14:paraId="6EB979F5" w14:textId="77777777" w:rsidR="00F43320" w:rsidRDefault="00F43320"/>
    <w:p w14:paraId="5C88941E" w14:textId="77777777" w:rsidR="00F43320" w:rsidRDefault="00F43320"/>
    <w:p w14:paraId="7EA7188A" w14:textId="77777777" w:rsidR="00F43320" w:rsidRDefault="00F43320"/>
    <w:p w14:paraId="6B655792" w14:textId="77777777" w:rsidR="00F43320" w:rsidRDefault="00F43320"/>
    <w:p w14:paraId="29DD7C8B" w14:textId="77777777" w:rsidR="00F43320" w:rsidRDefault="00F43320" w:rsidP="00EA693E">
      <w:pPr>
        <w:pStyle w:val="Ttulo1"/>
      </w:pPr>
    </w:p>
    <w:p w14:paraId="30FFA7C1" w14:textId="77777777" w:rsidR="00F43320" w:rsidRDefault="00F43320"/>
    <w:p w14:paraId="5AD366FC" w14:textId="77777777" w:rsidR="00F43320" w:rsidRDefault="00F43320"/>
    <w:p w14:paraId="7B22C382" w14:textId="77777777" w:rsidR="00F43320" w:rsidRDefault="006D7C25">
      <w:r>
        <w:rPr>
          <w:noProof/>
        </w:rPr>
        <mc:AlternateContent>
          <mc:Choice Requires="wps">
            <w:drawing>
              <wp:anchor distT="0" distB="0" distL="114300" distR="114300" simplePos="0" relativeHeight="251630592" behindDoc="1" locked="0" layoutInCell="1" allowOverlap="1" wp14:anchorId="39046C55" wp14:editId="3EBAA843">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03D087A"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9046C55"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203D087A"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FB35CFD" w14:textId="77777777" w:rsidR="00F43320" w:rsidRDefault="00F43320"/>
    <w:p w14:paraId="1F036566" w14:textId="77777777" w:rsidR="00F43320" w:rsidRDefault="00F43320"/>
    <w:p w14:paraId="6055CDE6" w14:textId="77777777" w:rsidR="00F43320" w:rsidRDefault="003E0D37">
      <w:r w:rsidRPr="0070212E">
        <w:rPr>
          <w:noProof/>
          <w:color w:val="0000FF"/>
        </w:rPr>
        <mc:AlternateContent>
          <mc:Choice Requires="wpg">
            <w:drawing>
              <wp:anchor distT="0" distB="0" distL="114300" distR="114300" simplePos="0" relativeHeight="251629568" behindDoc="0" locked="0" layoutInCell="1" allowOverlap="1" wp14:anchorId="5A3D81EA" wp14:editId="19D5E4D7">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279F07" id="Grupo 3" o:spid="_x0000_s1026" style="position:absolute;margin-left:160.6pt;margin-top:13.2pt;width:277.8pt;height:15.6pt;z-index:25162956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56C8D435" w14:textId="77777777" w:rsidR="00F43320" w:rsidRDefault="003E0D37">
      <w:r>
        <w:rPr>
          <w:noProof/>
        </w:rPr>
        <mc:AlternateContent>
          <mc:Choice Requires="wps">
            <w:drawing>
              <wp:anchor distT="0" distB="0" distL="114300" distR="114300" simplePos="0" relativeHeight="251631616" behindDoc="0" locked="0" layoutInCell="1" allowOverlap="1" wp14:anchorId="1A6E1AC8" wp14:editId="3DB8BF0F">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0C0015" w14:textId="4173584C" w:rsidR="00F43320" w:rsidRPr="005E6C17" w:rsidRDefault="00C97D77" w:rsidP="00EF5DC0">
                            <w:pPr>
                              <w:jc w:val="right"/>
                              <w:rPr>
                                <w:rFonts w:ascii="EleganTech™" w:hAnsi="EleganTech™"/>
                                <w:b/>
                                <w:color w:val="404040"/>
                                <w:sz w:val="54"/>
                                <w:szCs w:val="56"/>
                              </w:rPr>
                            </w:pPr>
                            <w:r w:rsidRPr="00C97D77">
                              <w:rPr>
                                <w:rFonts w:cs="Calibri"/>
                                <w:b/>
                                <w:color w:val="000000"/>
                                <w:sz w:val="48"/>
                                <w:szCs w:val="52"/>
                                <w:lang w:eastAsia="es-NI"/>
                              </w:rPr>
                              <w:t>Teoría de Decisión</w:t>
                            </w:r>
                            <w:r w:rsidR="00F43320">
                              <w:rPr>
                                <w:rFonts w:cs="Calibri"/>
                                <w:b/>
                                <w:color w:val="000000"/>
                                <w:sz w:val="48"/>
                                <w:szCs w:val="52"/>
                                <w:lang w:eastAsia="es-NI"/>
                              </w:rPr>
                              <w:t xml:space="preserve">, Unidad </w:t>
                            </w:r>
                            <w:r>
                              <w:rPr>
                                <w:rFonts w:cs="Calibri"/>
                                <w:b/>
                                <w:color w:val="000000"/>
                                <w:sz w:val="48"/>
                                <w:szCs w:val="52"/>
                                <w:lang w:eastAsia="es-NI"/>
                              </w:rPr>
                              <w:t>I</w:t>
                            </w:r>
                          </w:p>
                          <w:p w14:paraId="186C0E88"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6E1AC8" id="Cuadro de texto 7" o:spid="_x0000_s1027" type="#_x0000_t202" style="position:absolute;left:0;text-align:left;margin-left:-24.25pt;margin-top:7.35pt;width:458.35pt;height:81.9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650C0015" w14:textId="4173584C" w:rsidR="00F43320" w:rsidRPr="005E6C17" w:rsidRDefault="00C97D77" w:rsidP="00EF5DC0">
                      <w:pPr>
                        <w:jc w:val="right"/>
                        <w:rPr>
                          <w:rFonts w:ascii="EleganTech™" w:hAnsi="EleganTech™"/>
                          <w:b/>
                          <w:color w:val="404040"/>
                          <w:sz w:val="54"/>
                          <w:szCs w:val="56"/>
                        </w:rPr>
                      </w:pPr>
                      <w:r w:rsidRPr="00C97D77">
                        <w:rPr>
                          <w:rFonts w:cs="Calibri"/>
                          <w:b/>
                          <w:color w:val="000000"/>
                          <w:sz w:val="48"/>
                          <w:szCs w:val="52"/>
                          <w:lang w:eastAsia="es-NI"/>
                        </w:rPr>
                        <w:t>Teoría de Decisión</w:t>
                      </w:r>
                      <w:r w:rsidR="00F43320">
                        <w:rPr>
                          <w:rFonts w:cs="Calibri"/>
                          <w:b/>
                          <w:color w:val="000000"/>
                          <w:sz w:val="48"/>
                          <w:szCs w:val="52"/>
                          <w:lang w:eastAsia="es-NI"/>
                        </w:rPr>
                        <w:t xml:space="preserve">, Unidad </w:t>
                      </w:r>
                      <w:r>
                        <w:rPr>
                          <w:rFonts w:cs="Calibri"/>
                          <w:b/>
                          <w:color w:val="000000"/>
                          <w:sz w:val="48"/>
                          <w:szCs w:val="52"/>
                          <w:lang w:eastAsia="es-NI"/>
                        </w:rPr>
                        <w:t>I</w:t>
                      </w:r>
                    </w:p>
                    <w:p w14:paraId="186C0E88" w14:textId="77777777" w:rsidR="00F43320" w:rsidRDefault="00F43320" w:rsidP="00F43320">
                      <w:pPr>
                        <w:jc w:val="right"/>
                      </w:pPr>
                    </w:p>
                  </w:txbxContent>
                </v:textbox>
              </v:shape>
            </w:pict>
          </mc:Fallback>
        </mc:AlternateContent>
      </w:r>
    </w:p>
    <w:p w14:paraId="7181E56B" w14:textId="77777777" w:rsidR="00F43320" w:rsidRDefault="00F43320"/>
    <w:p w14:paraId="1F4B36DB" w14:textId="77777777" w:rsidR="005B0B82" w:rsidRDefault="005B0B82"/>
    <w:p w14:paraId="23842223" w14:textId="77777777" w:rsidR="005B0B82" w:rsidRDefault="005B0B82"/>
    <w:p w14:paraId="1F1E637F" w14:textId="77777777" w:rsidR="005B0B82" w:rsidRDefault="005B0B82"/>
    <w:p w14:paraId="6BDBBD40" w14:textId="77777777" w:rsidR="005B0B82" w:rsidRDefault="005B0B82"/>
    <w:p w14:paraId="67F83057" w14:textId="77777777" w:rsidR="005B0B82" w:rsidRDefault="005B0B82"/>
    <w:p w14:paraId="37636F9E" w14:textId="77777777" w:rsidR="005B0B82" w:rsidRDefault="005B0B82"/>
    <w:p w14:paraId="7CBDDD75" w14:textId="77777777" w:rsidR="005B0B82" w:rsidRDefault="005B0B82"/>
    <w:p w14:paraId="1AE5C246" w14:textId="77777777" w:rsidR="005B0B82" w:rsidRDefault="005B0B82"/>
    <w:p w14:paraId="7B5AB923" w14:textId="77777777" w:rsidR="005B0B82" w:rsidRDefault="005B0B82"/>
    <w:p w14:paraId="627D7F61" w14:textId="77777777" w:rsidR="005B0B82" w:rsidRDefault="005B0B82"/>
    <w:p w14:paraId="038C9C43" w14:textId="77777777" w:rsidR="005B0B82" w:rsidRDefault="005B0B82"/>
    <w:p w14:paraId="445358A8" w14:textId="77777777" w:rsidR="00636C8A" w:rsidRDefault="00636C8A"/>
    <w:p w14:paraId="4C7D0636" w14:textId="77777777" w:rsidR="00A66A79" w:rsidRDefault="00A66A79">
      <w:pPr>
        <w:sectPr w:rsidR="00A66A79" w:rsidSect="00BD7CF6">
          <w:pgSz w:w="12240" w:h="15840"/>
          <w:pgMar w:top="1418" w:right="1701" w:bottom="1418" w:left="1701" w:header="709" w:footer="709" w:gutter="0"/>
          <w:cols w:space="708"/>
          <w:docGrid w:linePitch="360"/>
        </w:sectPr>
      </w:pPr>
    </w:p>
    <w:p w14:paraId="73643602" w14:textId="77777777" w:rsidR="00A66A79" w:rsidRDefault="006D7C25">
      <w:r>
        <w:rPr>
          <w:noProof/>
        </w:rPr>
        <w:lastRenderedPageBreak/>
        <mc:AlternateContent>
          <mc:Choice Requires="wpg">
            <w:drawing>
              <wp:anchor distT="0" distB="0" distL="114300" distR="114300" simplePos="0" relativeHeight="251645952" behindDoc="0" locked="0" layoutInCell="1" allowOverlap="1" wp14:anchorId="410EF562" wp14:editId="738669B4">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CDE1E" w14:textId="77777777" w:rsidR="0070212E" w:rsidRPr="00D904A7" w:rsidRDefault="0070212E" w:rsidP="0070212E">
                              <w:pPr>
                                <w:pStyle w:val="Ttulo1"/>
                              </w:pPr>
                              <w:bookmarkStart w:id="0" w:name="_Toc161125785"/>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10EF562" id="Grupo 43" o:spid="_x0000_s1028" style="position:absolute;left:0;text-align:left;margin-left:-22.05pt;margin-top:-4.9pt;width:517.5pt;height:26.25pt;z-index:251645952"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460CDE1E" w14:textId="77777777" w:rsidR="0070212E" w:rsidRPr="00D904A7" w:rsidRDefault="0070212E" w:rsidP="0070212E">
                        <w:pPr>
                          <w:pStyle w:val="Ttulo1"/>
                        </w:pPr>
                        <w:bookmarkStart w:id="1" w:name="_Toc161125785"/>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6678D63F"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4C021E7"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19E16DCB" w14:textId="77777777" w:rsidR="00843820" w:rsidRPr="004A18B8" w:rsidRDefault="00843820" w:rsidP="00843820">
          <w:pPr>
            <w:rPr>
              <w:rFonts w:cs="Tahoma"/>
              <w:szCs w:val="24"/>
              <w:lang w:val="es-ES" w:eastAsia="es-NI"/>
            </w:rPr>
          </w:pPr>
        </w:p>
        <w:p w14:paraId="23ECE023" w14:textId="3CBA6B76" w:rsidR="008F490F"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61125785" w:history="1">
            <w:r w:rsidR="008F490F" w:rsidRPr="009C48C9">
              <w:rPr>
                <w:rStyle w:val="Hipervnculo"/>
                <w:noProof/>
              </w:rPr>
              <w:t>Índice de Contenido</w:t>
            </w:r>
            <w:r w:rsidR="008F490F">
              <w:rPr>
                <w:noProof/>
                <w:webHidden/>
              </w:rPr>
              <w:tab/>
            </w:r>
            <w:r w:rsidR="008F490F">
              <w:rPr>
                <w:noProof/>
                <w:webHidden/>
              </w:rPr>
              <w:fldChar w:fldCharType="begin"/>
            </w:r>
            <w:r w:rsidR="008F490F">
              <w:rPr>
                <w:noProof/>
                <w:webHidden/>
              </w:rPr>
              <w:instrText xml:space="preserve"> PAGEREF _Toc161125785 \h </w:instrText>
            </w:r>
            <w:r w:rsidR="008F490F">
              <w:rPr>
                <w:noProof/>
                <w:webHidden/>
              </w:rPr>
            </w:r>
            <w:r w:rsidR="008F490F">
              <w:rPr>
                <w:noProof/>
                <w:webHidden/>
              </w:rPr>
              <w:fldChar w:fldCharType="separate"/>
            </w:r>
            <w:r w:rsidR="006C7007">
              <w:rPr>
                <w:noProof/>
                <w:webHidden/>
              </w:rPr>
              <w:t>2</w:t>
            </w:r>
            <w:r w:rsidR="008F490F">
              <w:rPr>
                <w:noProof/>
                <w:webHidden/>
              </w:rPr>
              <w:fldChar w:fldCharType="end"/>
            </w:r>
          </w:hyperlink>
        </w:p>
        <w:p w14:paraId="515F75DB" w14:textId="1EE0B51A" w:rsidR="008F490F" w:rsidRDefault="00000000">
          <w:pPr>
            <w:pStyle w:val="TDC1"/>
            <w:tabs>
              <w:tab w:val="right" w:leader="dot" w:pos="8828"/>
            </w:tabs>
            <w:rPr>
              <w:rFonts w:asciiTheme="minorHAnsi" w:eastAsiaTheme="minorEastAsia" w:hAnsiTheme="minorHAnsi"/>
              <w:noProof/>
              <w:sz w:val="22"/>
              <w:lang w:eastAsia="es-NI"/>
            </w:rPr>
          </w:pPr>
          <w:hyperlink w:anchor="_Toc161125786" w:history="1">
            <w:r w:rsidR="008F490F" w:rsidRPr="009C48C9">
              <w:rPr>
                <w:rStyle w:val="Hipervnculo"/>
                <w:noProof/>
              </w:rPr>
              <w:t>Introducción</w:t>
            </w:r>
            <w:r w:rsidR="008F490F">
              <w:rPr>
                <w:noProof/>
                <w:webHidden/>
              </w:rPr>
              <w:tab/>
            </w:r>
            <w:r w:rsidR="008F490F">
              <w:rPr>
                <w:noProof/>
                <w:webHidden/>
              </w:rPr>
              <w:fldChar w:fldCharType="begin"/>
            </w:r>
            <w:r w:rsidR="008F490F">
              <w:rPr>
                <w:noProof/>
                <w:webHidden/>
              </w:rPr>
              <w:instrText xml:space="preserve"> PAGEREF _Toc161125786 \h </w:instrText>
            </w:r>
            <w:r w:rsidR="008F490F">
              <w:rPr>
                <w:noProof/>
                <w:webHidden/>
              </w:rPr>
            </w:r>
            <w:r w:rsidR="008F490F">
              <w:rPr>
                <w:noProof/>
                <w:webHidden/>
              </w:rPr>
              <w:fldChar w:fldCharType="separate"/>
            </w:r>
            <w:r w:rsidR="006C7007">
              <w:rPr>
                <w:noProof/>
                <w:webHidden/>
              </w:rPr>
              <w:t>4</w:t>
            </w:r>
            <w:r w:rsidR="008F490F">
              <w:rPr>
                <w:noProof/>
                <w:webHidden/>
              </w:rPr>
              <w:fldChar w:fldCharType="end"/>
            </w:r>
          </w:hyperlink>
        </w:p>
        <w:p w14:paraId="563935EA" w14:textId="1A880E5A" w:rsidR="008F490F" w:rsidRDefault="00000000">
          <w:pPr>
            <w:pStyle w:val="TDC1"/>
            <w:tabs>
              <w:tab w:val="right" w:leader="dot" w:pos="8828"/>
            </w:tabs>
            <w:rPr>
              <w:rFonts w:asciiTheme="minorHAnsi" w:eastAsiaTheme="minorEastAsia" w:hAnsiTheme="minorHAnsi"/>
              <w:noProof/>
              <w:sz w:val="22"/>
              <w:lang w:eastAsia="es-NI"/>
            </w:rPr>
          </w:pPr>
          <w:hyperlink w:anchor="_Toc161125787" w:history="1">
            <w:r w:rsidR="008F490F" w:rsidRPr="009C48C9">
              <w:rPr>
                <w:rStyle w:val="Hipervnculo"/>
                <w:noProof/>
              </w:rPr>
              <w:t>Desarrollo de Contenidos</w:t>
            </w:r>
            <w:r w:rsidR="008F490F">
              <w:rPr>
                <w:noProof/>
                <w:webHidden/>
              </w:rPr>
              <w:tab/>
            </w:r>
            <w:r w:rsidR="008F490F">
              <w:rPr>
                <w:noProof/>
                <w:webHidden/>
              </w:rPr>
              <w:fldChar w:fldCharType="begin"/>
            </w:r>
            <w:r w:rsidR="008F490F">
              <w:rPr>
                <w:noProof/>
                <w:webHidden/>
              </w:rPr>
              <w:instrText xml:space="preserve"> PAGEREF _Toc161125787 \h </w:instrText>
            </w:r>
            <w:r w:rsidR="008F490F">
              <w:rPr>
                <w:noProof/>
                <w:webHidden/>
              </w:rPr>
            </w:r>
            <w:r w:rsidR="008F490F">
              <w:rPr>
                <w:noProof/>
                <w:webHidden/>
              </w:rPr>
              <w:fldChar w:fldCharType="separate"/>
            </w:r>
            <w:r w:rsidR="006C7007">
              <w:rPr>
                <w:noProof/>
                <w:webHidden/>
              </w:rPr>
              <w:t>5</w:t>
            </w:r>
            <w:r w:rsidR="008F490F">
              <w:rPr>
                <w:noProof/>
                <w:webHidden/>
              </w:rPr>
              <w:fldChar w:fldCharType="end"/>
            </w:r>
          </w:hyperlink>
        </w:p>
        <w:p w14:paraId="6BD6264D" w14:textId="105E51F8" w:rsidR="008F490F" w:rsidRDefault="00000000">
          <w:pPr>
            <w:pStyle w:val="TDC2"/>
            <w:tabs>
              <w:tab w:val="right" w:leader="dot" w:pos="8828"/>
            </w:tabs>
            <w:rPr>
              <w:noProof/>
            </w:rPr>
          </w:pPr>
          <w:hyperlink w:anchor="_Toc161125788" w:history="1">
            <w:r w:rsidR="008F490F" w:rsidRPr="009C48C9">
              <w:rPr>
                <w:rStyle w:val="Hipervnculo"/>
                <w:noProof/>
              </w:rPr>
              <w:t>Introducción a la teoría de decisión</w:t>
            </w:r>
            <w:r w:rsidR="008F490F">
              <w:rPr>
                <w:noProof/>
                <w:webHidden/>
              </w:rPr>
              <w:tab/>
            </w:r>
            <w:r w:rsidR="008F490F">
              <w:rPr>
                <w:noProof/>
                <w:webHidden/>
              </w:rPr>
              <w:fldChar w:fldCharType="begin"/>
            </w:r>
            <w:r w:rsidR="008F490F">
              <w:rPr>
                <w:noProof/>
                <w:webHidden/>
              </w:rPr>
              <w:instrText xml:space="preserve"> PAGEREF _Toc161125788 \h </w:instrText>
            </w:r>
            <w:r w:rsidR="008F490F">
              <w:rPr>
                <w:noProof/>
                <w:webHidden/>
              </w:rPr>
            </w:r>
            <w:r w:rsidR="008F490F">
              <w:rPr>
                <w:noProof/>
                <w:webHidden/>
              </w:rPr>
              <w:fldChar w:fldCharType="separate"/>
            </w:r>
            <w:r w:rsidR="006C7007">
              <w:rPr>
                <w:noProof/>
                <w:webHidden/>
              </w:rPr>
              <w:t>5</w:t>
            </w:r>
            <w:r w:rsidR="008F490F">
              <w:rPr>
                <w:noProof/>
                <w:webHidden/>
              </w:rPr>
              <w:fldChar w:fldCharType="end"/>
            </w:r>
          </w:hyperlink>
        </w:p>
        <w:p w14:paraId="11883F14" w14:textId="4F6F831F" w:rsidR="008F490F" w:rsidRDefault="00000000">
          <w:pPr>
            <w:pStyle w:val="TDC3"/>
            <w:tabs>
              <w:tab w:val="right" w:leader="dot" w:pos="8828"/>
            </w:tabs>
            <w:rPr>
              <w:noProof/>
            </w:rPr>
          </w:pPr>
          <w:hyperlink w:anchor="_Toc161125789" w:history="1">
            <w:r w:rsidR="008F490F" w:rsidRPr="009C48C9">
              <w:rPr>
                <w:rStyle w:val="Hipervnculo"/>
                <w:noProof/>
              </w:rPr>
              <w:t>Características y fases del proceso de decisión.</w:t>
            </w:r>
            <w:r w:rsidR="008F490F">
              <w:rPr>
                <w:noProof/>
                <w:webHidden/>
              </w:rPr>
              <w:tab/>
            </w:r>
            <w:r w:rsidR="008F490F">
              <w:rPr>
                <w:noProof/>
                <w:webHidden/>
              </w:rPr>
              <w:fldChar w:fldCharType="begin"/>
            </w:r>
            <w:r w:rsidR="008F490F">
              <w:rPr>
                <w:noProof/>
                <w:webHidden/>
              </w:rPr>
              <w:instrText xml:space="preserve"> PAGEREF _Toc161125789 \h </w:instrText>
            </w:r>
            <w:r w:rsidR="008F490F">
              <w:rPr>
                <w:noProof/>
                <w:webHidden/>
              </w:rPr>
            </w:r>
            <w:r w:rsidR="008F490F">
              <w:rPr>
                <w:noProof/>
                <w:webHidden/>
              </w:rPr>
              <w:fldChar w:fldCharType="separate"/>
            </w:r>
            <w:r w:rsidR="006C7007">
              <w:rPr>
                <w:noProof/>
                <w:webHidden/>
              </w:rPr>
              <w:t>6</w:t>
            </w:r>
            <w:r w:rsidR="008F490F">
              <w:rPr>
                <w:noProof/>
                <w:webHidden/>
              </w:rPr>
              <w:fldChar w:fldCharType="end"/>
            </w:r>
          </w:hyperlink>
        </w:p>
        <w:p w14:paraId="32E89358" w14:textId="7AB85C06" w:rsidR="008F490F" w:rsidRDefault="00000000">
          <w:pPr>
            <w:pStyle w:val="TDC3"/>
            <w:tabs>
              <w:tab w:val="right" w:leader="dot" w:pos="8828"/>
            </w:tabs>
            <w:rPr>
              <w:noProof/>
            </w:rPr>
          </w:pPr>
          <w:hyperlink w:anchor="_Toc161125790" w:history="1">
            <w:r w:rsidR="008F490F" w:rsidRPr="009C48C9">
              <w:rPr>
                <w:rStyle w:val="Hipervnculo"/>
                <w:noProof/>
              </w:rPr>
              <w:t>Clasificación de los procesos de decisión.</w:t>
            </w:r>
            <w:r w:rsidR="008F490F">
              <w:rPr>
                <w:noProof/>
                <w:webHidden/>
              </w:rPr>
              <w:tab/>
            </w:r>
            <w:r w:rsidR="008F490F">
              <w:rPr>
                <w:noProof/>
                <w:webHidden/>
              </w:rPr>
              <w:fldChar w:fldCharType="begin"/>
            </w:r>
            <w:r w:rsidR="008F490F">
              <w:rPr>
                <w:noProof/>
                <w:webHidden/>
              </w:rPr>
              <w:instrText xml:space="preserve"> PAGEREF _Toc161125790 \h </w:instrText>
            </w:r>
            <w:r w:rsidR="008F490F">
              <w:rPr>
                <w:noProof/>
                <w:webHidden/>
              </w:rPr>
            </w:r>
            <w:r w:rsidR="008F490F">
              <w:rPr>
                <w:noProof/>
                <w:webHidden/>
              </w:rPr>
              <w:fldChar w:fldCharType="separate"/>
            </w:r>
            <w:r w:rsidR="006C7007">
              <w:rPr>
                <w:noProof/>
                <w:webHidden/>
              </w:rPr>
              <w:t>7</w:t>
            </w:r>
            <w:r w:rsidR="008F490F">
              <w:rPr>
                <w:noProof/>
                <w:webHidden/>
              </w:rPr>
              <w:fldChar w:fldCharType="end"/>
            </w:r>
          </w:hyperlink>
        </w:p>
        <w:p w14:paraId="1F696FD6" w14:textId="1AD2C186" w:rsidR="008F490F" w:rsidRDefault="00000000">
          <w:pPr>
            <w:pStyle w:val="TDC3"/>
            <w:tabs>
              <w:tab w:val="right" w:leader="dot" w:pos="8828"/>
            </w:tabs>
            <w:rPr>
              <w:noProof/>
            </w:rPr>
          </w:pPr>
          <w:hyperlink w:anchor="_Toc161125791" w:history="1">
            <w:r w:rsidR="008F490F" w:rsidRPr="009C48C9">
              <w:rPr>
                <w:rStyle w:val="Hipervnculo"/>
                <w:noProof/>
              </w:rPr>
              <w:t>Elemento de un problema de decisión.</w:t>
            </w:r>
            <w:r w:rsidR="008F490F">
              <w:rPr>
                <w:noProof/>
                <w:webHidden/>
              </w:rPr>
              <w:tab/>
            </w:r>
            <w:r w:rsidR="008F490F">
              <w:rPr>
                <w:noProof/>
                <w:webHidden/>
              </w:rPr>
              <w:fldChar w:fldCharType="begin"/>
            </w:r>
            <w:r w:rsidR="008F490F">
              <w:rPr>
                <w:noProof/>
                <w:webHidden/>
              </w:rPr>
              <w:instrText xml:space="preserve"> PAGEREF _Toc161125791 \h </w:instrText>
            </w:r>
            <w:r w:rsidR="008F490F">
              <w:rPr>
                <w:noProof/>
                <w:webHidden/>
              </w:rPr>
            </w:r>
            <w:r w:rsidR="008F490F">
              <w:rPr>
                <w:noProof/>
                <w:webHidden/>
              </w:rPr>
              <w:fldChar w:fldCharType="separate"/>
            </w:r>
            <w:r w:rsidR="006C7007">
              <w:rPr>
                <w:noProof/>
                <w:webHidden/>
              </w:rPr>
              <w:t>8</w:t>
            </w:r>
            <w:r w:rsidR="008F490F">
              <w:rPr>
                <w:noProof/>
                <w:webHidden/>
              </w:rPr>
              <w:fldChar w:fldCharType="end"/>
            </w:r>
          </w:hyperlink>
        </w:p>
        <w:p w14:paraId="2AF4288E" w14:textId="7AAAA0D0" w:rsidR="008F490F" w:rsidRDefault="00000000">
          <w:pPr>
            <w:pStyle w:val="TDC2"/>
            <w:tabs>
              <w:tab w:val="right" w:leader="dot" w:pos="8828"/>
            </w:tabs>
            <w:rPr>
              <w:noProof/>
            </w:rPr>
          </w:pPr>
          <w:hyperlink w:anchor="_Toc161125792" w:history="1">
            <w:r w:rsidR="008F490F" w:rsidRPr="009C48C9">
              <w:rPr>
                <w:rStyle w:val="Hipervnculo"/>
                <w:noProof/>
              </w:rPr>
              <w:t>Tablas de decisión.</w:t>
            </w:r>
            <w:r w:rsidR="008F490F">
              <w:rPr>
                <w:noProof/>
                <w:webHidden/>
              </w:rPr>
              <w:tab/>
            </w:r>
            <w:r w:rsidR="008F490F">
              <w:rPr>
                <w:noProof/>
                <w:webHidden/>
              </w:rPr>
              <w:fldChar w:fldCharType="begin"/>
            </w:r>
            <w:r w:rsidR="008F490F">
              <w:rPr>
                <w:noProof/>
                <w:webHidden/>
              </w:rPr>
              <w:instrText xml:space="preserve"> PAGEREF _Toc161125792 \h </w:instrText>
            </w:r>
            <w:r w:rsidR="008F490F">
              <w:rPr>
                <w:noProof/>
                <w:webHidden/>
              </w:rPr>
            </w:r>
            <w:r w:rsidR="008F490F">
              <w:rPr>
                <w:noProof/>
                <w:webHidden/>
              </w:rPr>
              <w:fldChar w:fldCharType="separate"/>
            </w:r>
            <w:r w:rsidR="006C7007">
              <w:rPr>
                <w:noProof/>
                <w:webHidden/>
              </w:rPr>
              <w:t>9</w:t>
            </w:r>
            <w:r w:rsidR="008F490F">
              <w:rPr>
                <w:noProof/>
                <w:webHidden/>
              </w:rPr>
              <w:fldChar w:fldCharType="end"/>
            </w:r>
          </w:hyperlink>
        </w:p>
        <w:p w14:paraId="73C491D2" w14:textId="2EC3E5FE" w:rsidR="008F490F" w:rsidRDefault="00000000">
          <w:pPr>
            <w:pStyle w:val="TDC2"/>
            <w:tabs>
              <w:tab w:val="right" w:leader="dot" w:pos="8828"/>
            </w:tabs>
            <w:rPr>
              <w:noProof/>
            </w:rPr>
          </w:pPr>
          <w:hyperlink w:anchor="_Toc161125793" w:history="1">
            <w:r w:rsidR="008F490F" w:rsidRPr="009C48C9">
              <w:rPr>
                <w:rStyle w:val="Hipervnculo"/>
                <w:noProof/>
              </w:rPr>
              <w:t>Criterio de decisión en condiciones de riesgo. (Tabla de utilidad)</w:t>
            </w:r>
            <w:r w:rsidR="008F490F">
              <w:rPr>
                <w:noProof/>
                <w:webHidden/>
              </w:rPr>
              <w:tab/>
            </w:r>
            <w:r w:rsidR="008F490F">
              <w:rPr>
                <w:noProof/>
                <w:webHidden/>
              </w:rPr>
              <w:fldChar w:fldCharType="begin"/>
            </w:r>
            <w:r w:rsidR="008F490F">
              <w:rPr>
                <w:noProof/>
                <w:webHidden/>
              </w:rPr>
              <w:instrText xml:space="preserve"> PAGEREF _Toc161125793 \h </w:instrText>
            </w:r>
            <w:r w:rsidR="008F490F">
              <w:rPr>
                <w:noProof/>
                <w:webHidden/>
              </w:rPr>
            </w:r>
            <w:r w:rsidR="008F490F">
              <w:rPr>
                <w:noProof/>
                <w:webHidden/>
              </w:rPr>
              <w:fldChar w:fldCharType="separate"/>
            </w:r>
            <w:r w:rsidR="006C7007">
              <w:rPr>
                <w:noProof/>
                <w:webHidden/>
              </w:rPr>
              <w:t>16</w:t>
            </w:r>
            <w:r w:rsidR="008F490F">
              <w:rPr>
                <w:noProof/>
                <w:webHidden/>
              </w:rPr>
              <w:fldChar w:fldCharType="end"/>
            </w:r>
          </w:hyperlink>
        </w:p>
        <w:p w14:paraId="571B1502" w14:textId="3A7D23A0" w:rsidR="008F490F" w:rsidRDefault="00000000">
          <w:pPr>
            <w:pStyle w:val="TDC3"/>
            <w:tabs>
              <w:tab w:val="right" w:leader="dot" w:pos="8828"/>
            </w:tabs>
            <w:rPr>
              <w:noProof/>
            </w:rPr>
          </w:pPr>
          <w:hyperlink w:anchor="_Toc161125794" w:history="1">
            <w:r w:rsidR="008F490F" w:rsidRPr="009C48C9">
              <w:rPr>
                <w:rStyle w:val="Hipervnculo"/>
                <w:noProof/>
              </w:rPr>
              <w:t>Cálculo del valor monetario esperado (VME).</w:t>
            </w:r>
            <w:r w:rsidR="008F490F">
              <w:rPr>
                <w:noProof/>
                <w:webHidden/>
              </w:rPr>
              <w:tab/>
            </w:r>
            <w:r w:rsidR="008F490F">
              <w:rPr>
                <w:noProof/>
                <w:webHidden/>
              </w:rPr>
              <w:fldChar w:fldCharType="begin"/>
            </w:r>
            <w:r w:rsidR="008F490F">
              <w:rPr>
                <w:noProof/>
                <w:webHidden/>
              </w:rPr>
              <w:instrText xml:space="preserve"> PAGEREF _Toc161125794 \h </w:instrText>
            </w:r>
            <w:r w:rsidR="008F490F">
              <w:rPr>
                <w:noProof/>
                <w:webHidden/>
              </w:rPr>
            </w:r>
            <w:r w:rsidR="008F490F">
              <w:rPr>
                <w:noProof/>
                <w:webHidden/>
              </w:rPr>
              <w:fldChar w:fldCharType="separate"/>
            </w:r>
            <w:r w:rsidR="006C7007">
              <w:rPr>
                <w:noProof/>
                <w:webHidden/>
              </w:rPr>
              <w:t>17</w:t>
            </w:r>
            <w:r w:rsidR="008F490F">
              <w:rPr>
                <w:noProof/>
                <w:webHidden/>
              </w:rPr>
              <w:fldChar w:fldCharType="end"/>
            </w:r>
          </w:hyperlink>
        </w:p>
        <w:p w14:paraId="4501C0F9" w14:textId="5C43A8A8" w:rsidR="008F490F" w:rsidRDefault="00000000">
          <w:pPr>
            <w:pStyle w:val="TDC3"/>
            <w:tabs>
              <w:tab w:val="right" w:leader="dot" w:pos="8828"/>
            </w:tabs>
            <w:rPr>
              <w:noProof/>
            </w:rPr>
          </w:pPr>
          <w:hyperlink w:anchor="_Toc161125795" w:history="1">
            <w:r w:rsidR="008F490F" w:rsidRPr="009C48C9">
              <w:rPr>
                <w:rStyle w:val="Hipervnculo"/>
                <w:noProof/>
              </w:rPr>
              <w:t>Cálculo de la ganancia de información completa (GEIC).</w:t>
            </w:r>
            <w:r w:rsidR="008F490F">
              <w:rPr>
                <w:noProof/>
                <w:webHidden/>
              </w:rPr>
              <w:tab/>
            </w:r>
            <w:r w:rsidR="008F490F">
              <w:rPr>
                <w:noProof/>
                <w:webHidden/>
              </w:rPr>
              <w:fldChar w:fldCharType="begin"/>
            </w:r>
            <w:r w:rsidR="008F490F">
              <w:rPr>
                <w:noProof/>
                <w:webHidden/>
              </w:rPr>
              <w:instrText xml:space="preserve"> PAGEREF _Toc161125795 \h </w:instrText>
            </w:r>
            <w:r w:rsidR="008F490F">
              <w:rPr>
                <w:noProof/>
                <w:webHidden/>
              </w:rPr>
            </w:r>
            <w:r w:rsidR="008F490F">
              <w:rPr>
                <w:noProof/>
                <w:webHidden/>
              </w:rPr>
              <w:fldChar w:fldCharType="separate"/>
            </w:r>
            <w:r w:rsidR="006C7007">
              <w:rPr>
                <w:noProof/>
                <w:webHidden/>
              </w:rPr>
              <w:t>18</w:t>
            </w:r>
            <w:r w:rsidR="008F490F">
              <w:rPr>
                <w:noProof/>
                <w:webHidden/>
              </w:rPr>
              <w:fldChar w:fldCharType="end"/>
            </w:r>
          </w:hyperlink>
        </w:p>
        <w:p w14:paraId="6F54E2BA" w14:textId="5D4DA18A" w:rsidR="008F490F" w:rsidRDefault="00000000">
          <w:pPr>
            <w:pStyle w:val="TDC3"/>
            <w:tabs>
              <w:tab w:val="right" w:leader="dot" w:pos="8828"/>
            </w:tabs>
            <w:rPr>
              <w:noProof/>
            </w:rPr>
          </w:pPr>
          <w:hyperlink w:anchor="_Toc161125796" w:history="1">
            <w:r w:rsidR="008F490F" w:rsidRPr="009C48C9">
              <w:rPr>
                <w:rStyle w:val="Hipervnculo"/>
                <w:noProof/>
              </w:rPr>
              <w:t>Cálculo del valor esperado de la información completa (VEIP).</w:t>
            </w:r>
            <w:r w:rsidR="008F490F">
              <w:rPr>
                <w:noProof/>
                <w:webHidden/>
              </w:rPr>
              <w:tab/>
            </w:r>
            <w:r w:rsidR="008F490F">
              <w:rPr>
                <w:noProof/>
                <w:webHidden/>
              </w:rPr>
              <w:fldChar w:fldCharType="begin"/>
            </w:r>
            <w:r w:rsidR="008F490F">
              <w:rPr>
                <w:noProof/>
                <w:webHidden/>
              </w:rPr>
              <w:instrText xml:space="preserve"> PAGEREF _Toc161125796 \h </w:instrText>
            </w:r>
            <w:r w:rsidR="008F490F">
              <w:rPr>
                <w:noProof/>
                <w:webHidden/>
              </w:rPr>
            </w:r>
            <w:r w:rsidR="008F490F">
              <w:rPr>
                <w:noProof/>
                <w:webHidden/>
              </w:rPr>
              <w:fldChar w:fldCharType="separate"/>
            </w:r>
            <w:r w:rsidR="006C7007">
              <w:rPr>
                <w:noProof/>
                <w:webHidden/>
              </w:rPr>
              <w:t>20</w:t>
            </w:r>
            <w:r w:rsidR="008F490F">
              <w:rPr>
                <w:noProof/>
                <w:webHidden/>
              </w:rPr>
              <w:fldChar w:fldCharType="end"/>
            </w:r>
          </w:hyperlink>
        </w:p>
        <w:p w14:paraId="268AE458" w14:textId="2231CB02" w:rsidR="008F490F" w:rsidRDefault="00000000">
          <w:pPr>
            <w:pStyle w:val="TDC3"/>
            <w:tabs>
              <w:tab w:val="right" w:leader="dot" w:pos="8828"/>
            </w:tabs>
            <w:rPr>
              <w:noProof/>
            </w:rPr>
          </w:pPr>
          <w:hyperlink w:anchor="_Toc161125797" w:history="1">
            <w:r w:rsidR="008F490F" w:rsidRPr="009C48C9">
              <w:rPr>
                <w:rStyle w:val="Hipervnculo"/>
                <w:noProof/>
              </w:rPr>
              <w:t>Stock de demanda Aleatoria.</w:t>
            </w:r>
            <w:r w:rsidR="008F490F">
              <w:rPr>
                <w:noProof/>
                <w:webHidden/>
              </w:rPr>
              <w:tab/>
            </w:r>
            <w:r w:rsidR="008F490F">
              <w:rPr>
                <w:noProof/>
                <w:webHidden/>
              </w:rPr>
              <w:fldChar w:fldCharType="begin"/>
            </w:r>
            <w:r w:rsidR="008F490F">
              <w:rPr>
                <w:noProof/>
                <w:webHidden/>
              </w:rPr>
              <w:instrText xml:space="preserve"> PAGEREF _Toc161125797 \h </w:instrText>
            </w:r>
            <w:r w:rsidR="008F490F">
              <w:rPr>
                <w:noProof/>
                <w:webHidden/>
              </w:rPr>
            </w:r>
            <w:r w:rsidR="008F490F">
              <w:rPr>
                <w:noProof/>
                <w:webHidden/>
              </w:rPr>
              <w:fldChar w:fldCharType="separate"/>
            </w:r>
            <w:r w:rsidR="006C7007">
              <w:rPr>
                <w:noProof/>
                <w:webHidden/>
              </w:rPr>
              <w:t>22</w:t>
            </w:r>
            <w:r w:rsidR="008F490F">
              <w:rPr>
                <w:noProof/>
                <w:webHidden/>
              </w:rPr>
              <w:fldChar w:fldCharType="end"/>
            </w:r>
          </w:hyperlink>
        </w:p>
        <w:p w14:paraId="3966D7AA" w14:textId="7214CDE6" w:rsidR="008F490F" w:rsidRDefault="00000000">
          <w:pPr>
            <w:pStyle w:val="TDC2"/>
            <w:tabs>
              <w:tab w:val="right" w:leader="dot" w:pos="8828"/>
            </w:tabs>
            <w:rPr>
              <w:noProof/>
            </w:rPr>
          </w:pPr>
          <w:hyperlink w:anchor="_Toc161125798" w:history="1">
            <w:r w:rsidR="008F490F" w:rsidRPr="009C48C9">
              <w:rPr>
                <w:rStyle w:val="Hipervnculo"/>
                <w:noProof/>
              </w:rPr>
              <w:t>Criterio de decisión en condiciones de riesgo. (Tabla de costo)</w:t>
            </w:r>
            <w:r w:rsidR="008F490F">
              <w:rPr>
                <w:noProof/>
                <w:webHidden/>
              </w:rPr>
              <w:tab/>
            </w:r>
            <w:r w:rsidR="008F490F">
              <w:rPr>
                <w:noProof/>
                <w:webHidden/>
              </w:rPr>
              <w:fldChar w:fldCharType="begin"/>
            </w:r>
            <w:r w:rsidR="008F490F">
              <w:rPr>
                <w:noProof/>
                <w:webHidden/>
              </w:rPr>
              <w:instrText xml:space="preserve"> PAGEREF _Toc161125798 \h </w:instrText>
            </w:r>
            <w:r w:rsidR="008F490F">
              <w:rPr>
                <w:noProof/>
                <w:webHidden/>
              </w:rPr>
            </w:r>
            <w:r w:rsidR="008F490F">
              <w:rPr>
                <w:noProof/>
                <w:webHidden/>
              </w:rPr>
              <w:fldChar w:fldCharType="separate"/>
            </w:r>
            <w:r w:rsidR="006C7007">
              <w:rPr>
                <w:noProof/>
                <w:webHidden/>
              </w:rPr>
              <w:t>27</w:t>
            </w:r>
            <w:r w:rsidR="008F490F">
              <w:rPr>
                <w:noProof/>
                <w:webHidden/>
              </w:rPr>
              <w:fldChar w:fldCharType="end"/>
            </w:r>
          </w:hyperlink>
        </w:p>
        <w:p w14:paraId="396C6A7A" w14:textId="6644A54B" w:rsidR="008F490F" w:rsidRDefault="00000000">
          <w:pPr>
            <w:pStyle w:val="TDC3"/>
            <w:tabs>
              <w:tab w:val="right" w:leader="dot" w:pos="8828"/>
            </w:tabs>
            <w:rPr>
              <w:noProof/>
            </w:rPr>
          </w:pPr>
          <w:hyperlink w:anchor="_Toc161125799" w:history="1">
            <w:r w:rsidR="008F490F" w:rsidRPr="009C48C9">
              <w:rPr>
                <w:rStyle w:val="Hipervnculo"/>
                <w:noProof/>
              </w:rPr>
              <w:t>Cálculo del VME.</w:t>
            </w:r>
            <w:r w:rsidR="008F490F">
              <w:rPr>
                <w:noProof/>
                <w:webHidden/>
              </w:rPr>
              <w:tab/>
            </w:r>
            <w:r w:rsidR="008F490F">
              <w:rPr>
                <w:noProof/>
                <w:webHidden/>
              </w:rPr>
              <w:fldChar w:fldCharType="begin"/>
            </w:r>
            <w:r w:rsidR="008F490F">
              <w:rPr>
                <w:noProof/>
                <w:webHidden/>
              </w:rPr>
              <w:instrText xml:space="preserve"> PAGEREF _Toc161125799 \h </w:instrText>
            </w:r>
            <w:r w:rsidR="008F490F">
              <w:rPr>
                <w:noProof/>
                <w:webHidden/>
              </w:rPr>
            </w:r>
            <w:r w:rsidR="008F490F">
              <w:rPr>
                <w:noProof/>
                <w:webHidden/>
              </w:rPr>
              <w:fldChar w:fldCharType="separate"/>
            </w:r>
            <w:r w:rsidR="006C7007">
              <w:rPr>
                <w:noProof/>
                <w:webHidden/>
              </w:rPr>
              <w:t>28</w:t>
            </w:r>
            <w:r w:rsidR="008F490F">
              <w:rPr>
                <w:noProof/>
                <w:webHidden/>
              </w:rPr>
              <w:fldChar w:fldCharType="end"/>
            </w:r>
          </w:hyperlink>
        </w:p>
        <w:p w14:paraId="0F3D9C5F" w14:textId="1CF38E84" w:rsidR="008F490F" w:rsidRDefault="00000000">
          <w:pPr>
            <w:pStyle w:val="TDC3"/>
            <w:tabs>
              <w:tab w:val="right" w:leader="dot" w:pos="8828"/>
            </w:tabs>
            <w:rPr>
              <w:noProof/>
            </w:rPr>
          </w:pPr>
          <w:hyperlink w:anchor="_Toc161125800" w:history="1">
            <w:r w:rsidR="008F490F" w:rsidRPr="009C48C9">
              <w:rPr>
                <w:rStyle w:val="Hipervnculo"/>
                <w:noProof/>
              </w:rPr>
              <w:t>Cálculo del costo de información completa (CIC).</w:t>
            </w:r>
            <w:r w:rsidR="008F490F">
              <w:rPr>
                <w:noProof/>
                <w:webHidden/>
              </w:rPr>
              <w:tab/>
            </w:r>
            <w:r w:rsidR="008F490F">
              <w:rPr>
                <w:noProof/>
                <w:webHidden/>
              </w:rPr>
              <w:fldChar w:fldCharType="begin"/>
            </w:r>
            <w:r w:rsidR="008F490F">
              <w:rPr>
                <w:noProof/>
                <w:webHidden/>
              </w:rPr>
              <w:instrText xml:space="preserve"> PAGEREF _Toc161125800 \h </w:instrText>
            </w:r>
            <w:r w:rsidR="008F490F">
              <w:rPr>
                <w:noProof/>
                <w:webHidden/>
              </w:rPr>
            </w:r>
            <w:r w:rsidR="008F490F">
              <w:rPr>
                <w:noProof/>
                <w:webHidden/>
              </w:rPr>
              <w:fldChar w:fldCharType="separate"/>
            </w:r>
            <w:r w:rsidR="006C7007">
              <w:rPr>
                <w:noProof/>
                <w:webHidden/>
              </w:rPr>
              <w:t>29</w:t>
            </w:r>
            <w:r w:rsidR="008F490F">
              <w:rPr>
                <w:noProof/>
                <w:webHidden/>
              </w:rPr>
              <w:fldChar w:fldCharType="end"/>
            </w:r>
          </w:hyperlink>
        </w:p>
        <w:p w14:paraId="49A49804" w14:textId="499D8832" w:rsidR="008F490F" w:rsidRDefault="00000000">
          <w:pPr>
            <w:pStyle w:val="TDC3"/>
            <w:tabs>
              <w:tab w:val="right" w:leader="dot" w:pos="8828"/>
            </w:tabs>
            <w:rPr>
              <w:noProof/>
            </w:rPr>
          </w:pPr>
          <w:hyperlink w:anchor="_Toc161125801" w:history="1">
            <w:r w:rsidR="008F490F" w:rsidRPr="009C48C9">
              <w:rPr>
                <w:rStyle w:val="Hipervnculo"/>
                <w:noProof/>
              </w:rPr>
              <w:t>Cálculo del costo de Riesgo.</w:t>
            </w:r>
            <w:r w:rsidR="008F490F">
              <w:rPr>
                <w:noProof/>
                <w:webHidden/>
              </w:rPr>
              <w:tab/>
            </w:r>
            <w:r w:rsidR="008F490F">
              <w:rPr>
                <w:noProof/>
                <w:webHidden/>
              </w:rPr>
              <w:fldChar w:fldCharType="begin"/>
            </w:r>
            <w:r w:rsidR="008F490F">
              <w:rPr>
                <w:noProof/>
                <w:webHidden/>
              </w:rPr>
              <w:instrText xml:space="preserve"> PAGEREF _Toc161125801 \h </w:instrText>
            </w:r>
            <w:r w:rsidR="008F490F">
              <w:rPr>
                <w:noProof/>
                <w:webHidden/>
              </w:rPr>
            </w:r>
            <w:r w:rsidR="008F490F">
              <w:rPr>
                <w:noProof/>
                <w:webHidden/>
              </w:rPr>
              <w:fldChar w:fldCharType="separate"/>
            </w:r>
            <w:r w:rsidR="006C7007">
              <w:rPr>
                <w:noProof/>
                <w:webHidden/>
              </w:rPr>
              <w:t>30</w:t>
            </w:r>
            <w:r w:rsidR="008F490F">
              <w:rPr>
                <w:noProof/>
                <w:webHidden/>
              </w:rPr>
              <w:fldChar w:fldCharType="end"/>
            </w:r>
          </w:hyperlink>
        </w:p>
        <w:p w14:paraId="4A68B170" w14:textId="0922B1D5" w:rsidR="008F490F" w:rsidRDefault="00000000">
          <w:pPr>
            <w:pStyle w:val="TDC2"/>
            <w:tabs>
              <w:tab w:val="right" w:leader="dot" w:pos="8828"/>
            </w:tabs>
            <w:rPr>
              <w:noProof/>
            </w:rPr>
          </w:pPr>
          <w:hyperlink w:anchor="_Toc161125802" w:history="1">
            <w:r w:rsidR="008F490F" w:rsidRPr="009C48C9">
              <w:rPr>
                <w:rStyle w:val="Hipervnculo"/>
                <w:noProof/>
              </w:rPr>
              <w:t>Problema de decisión bajo incertidumbre.</w:t>
            </w:r>
            <w:r w:rsidR="008F490F">
              <w:rPr>
                <w:noProof/>
                <w:webHidden/>
              </w:rPr>
              <w:tab/>
            </w:r>
            <w:r w:rsidR="008F490F">
              <w:rPr>
                <w:noProof/>
                <w:webHidden/>
              </w:rPr>
              <w:fldChar w:fldCharType="begin"/>
            </w:r>
            <w:r w:rsidR="008F490F">
              <w:rPr>
                <w:noProof/>
                <w:webHidden/>
              </w:rPr>
              <w:instrText xml:space="preserve"> PAGEREF _Toc161125802 \h </w:instrText>
            </w:r>
            <w:r w:rsidR="008F490F">
              <w:rPr>
                <w:noProof/>
                <w:webHidden/>
              </w:rPr>
            </w:r>
            <w:r w:rsidR="008F490F">
              <w:rPr>
                <w:noProof/>
                <w:webHidden/>
              </w:rPr>
              <w:fldChar w:fldCharType="separate"/>
            </w:r>
            <w:r w:rsidR="006C7007">
              <w:rPr>
                <w:noProof/>
                <w:webHidden/>
              </w:rPr>
              <w:t>32</w:t>
            </w:r>
            <w:r w:rsidR="008F490F">
              <w:rPr>
                <w:noProof/>
                <w:webHidden/>
              </w:rPr>
              <w:fldChar w:fldCharType="end"/>
            </w:r>
          </w:hyperlink>
        </w:p>
        <w:p w14:paraId="2D6BE351" w14:textId="70C9CD5A" w:rsidR="008F490F" w:rsidRDefault="00000000">
          <w:pPr>
            <w:pStyle w:val="TDC3"/>
            <w:tabs>
              <w:tab w:val="right" w:leader="dot" w:pos="8828"/>
            </w:tabs>
            <w:rPr>
              <w:noProof/>
            </w:rPr>
          </w:pPr>
          <w:hyperlink w:anchor="_Toc161125803" w:history="1">
            <w:r w:rsidR="008F490F" w:rsidRPr="009C48C9">
              <w:rPr>
                <w:rStyle w:val="Hipervnculo"/>
                <w:noProof/>
              </w:rPr>
              <w:t>Reglas de decision.</w:t>
            </w:r>
            <w:r w:rsidR="008F490F">
              <w:rPr>
                <w:noProof/>
                <w:webHidden/>
              </w:rPr>
              <w:tab/>
            </w:r>
            <w:r w:rsidR="008F490F">
              <w:rPr>
                <w:noProof/>
                <w:webHidden/>
              </w:rPr>
              <w:fldChar w:fldCharType="begin"/>
            </w:r>
            <w:r w:rsidR="008F490F">
              <w:rPr>
                <w:noProof/>
                <w:webHidden/>
              </w:rPr>
              <w:instrText xml:space="preserve"> PAGEREF _Toc161125803 \h </w:instrText>
            </w:r>
            <w:r w:rsidR="008F490F">
              <w:rPr>
                <w:noProof/>
                <w:webHidden/>
              </w:rPr>
            </w:r>
            <w:r w:rsidR="008F490F">
              <w:rPr>
                <w:noProof/>
                <w:webHidden/>
              </w:rPr>
              <w:fldChar w:fldCharType="separate"/>
            </w:r>
            <w:r w:rsidR="006C7007">
              <w:rPr>
                <w:noProof/>
                <w:webHidden/>
              </w:rPr>
              <w:t>32</w:t>
            </w:r>
            <w:r w:rsidR="008F490F">
              <w:rPr>
                <w:noProof/>
                <w:webHidden/>
              </w:rPr>
              <w:fldChar w:fldCharType="end"/>
            </w:r>
          </w:hyperlink>
        </w:p>
        <w:p w14:paraId="1EFC54CC" w14:textId="5B8EFD83" w:rsidR="008F490F" w:rsidRDefault="00000000">
          <w:pPr>
            <w:pStyle w:val="TDC2"/>
            <w:tabs>
              <w:tab w:val="right" w:leader="dot" w:pos="8828"/>
            </w:tabs>
            <w:rPr>
              <w:noProof/>
            </w:rPr>
          </w:pPr>
          <w:hyperlink w:anchor="_Toc161125804" w:history="1">
            <w:r w:rsidR="008F490F" w:rsidRPr="009C48C9">
              <w:rPr>
                <w:rStyle w:val="Hipervnculo"/>
                <w:noProof/>
              </w:rPr>
              <w:t>Arboles de Decisión.</w:t>
            </w:r>
            <w:r w:rsidR="008F490F">
              <w:rPr>
                <w:noProof/>
                <w:webHidden/>
              </w:rPr>
              <w:tab/>
            </w:r>
            <w:r w:rsidR="008F490F">
              <w:rPr>
                <w:noProof/>
                <w:webHidden/>
              </w:rPr>
              <w:fldChar w:fldCharType="begin"/>
            </w:r>
            <w:r w:rsidR="008F490F">
              <w:rPr>
                <w:noProof/>
                <w:webHidden/>
              </w:rPr>
              <w:instrText xml:space="preserve"> PAGEREF _Toc161125804 \h </w:instrText>
            </w:r>
            <w:r w:rsidR="008F490F">
              <w:rPr>
                <w:noProof/>
                <w:webHidden/>
              </w:rPr>
            </w:r>
            <w:r w:rsidR="008F490F">
              <w:rPr>
                <w:noProof/>
                <w:webHidden/>
              </w:rPr>
              <w:fldChar w:fldCharType="separate"/>
            </w:r>
            <w:r w:rsidR="006C7007">
              <w:rPr>
                <w:noProof/>
                <w:webHidden/>
              </w:rPr>
              <w:t>34</w:t>
            </w:r>
            <w:r w:rsidR="008F490F">
              <w:rPr>
                <w:noProof/>
                <w:webHidden/>
              </w:rPr>
              <w:fldChar w:fldCharType="end"/>
            </w:r>
          </w:hyperlink>
        </w:p>
        <w:p w14:paraId="514DDCB1" w14:textId="034D12B1" w:rsidR="008F490F" w:rsidRDefault="00000000">
          <w:pPr>
            <w:pStyle w:val="TDC3"/>
            <w:tabs>
              <w:tab w:val="right" w:leader="dot" w:pos="8828"/>
            </w:tabs>
            <w:rPr>
              <w:noProof/>
            </w:rPr>
          </w:pPr>
          <w:hyperlink w:anchor="_Toc161125805" w:history="1">
            <w:r w:rsidR="008F490F" w:rsidRPr="009C48C9">
              <w:rPr>
                <w:rStyle w:val="Hipervnculo"/>
                <w:noProof/>
              </w:rPr>
              <w:t>Definición.</w:t>
            </w:r>
            <w:r w:rsidR="008F490F">
              <w:rPr>
                <w:noProof/>
                <w:webHidden/>
              </w:rPr>
              <w:tab/>
            </w:r>
            <w:r w:rsidR="008F490F">
              <w:rPr>
                <w:noProof/>
                <w:webHidden/>
              </w:rPr>
              <w:fldChar w:fldCharType="begin"/>
            </w:r>
            <w:r w:rsidR="008F490F">
              <w:rPr>
                <w:noProof/>
                <w:webHidden/>
              </w:rPr>
              <w:instrText xml:space="preserve"> PAGEREF _Toc161125805 \h </w:instrText>
            </w:r>
            <w:r w:rsidR="008F490F">
              <w:rPr>
                <w:noProof/>
                <w:webHidden/>
              </w:rPr>
            </w:r>
            <w:r w:rsidR="008F490F">
              <w:rPr>
                <w:noProof/>
                <w:webHidden/>
              </w:rPr>
              <w:fldChar w:fldCharType="separate"/>
            </w:r>
            <w:r w:rsidR="006C7007">
              <w:rPr>
                <w:noProof/>
                <w:webHidden/>
              </w:rPr>
              <w:t>34</w:t>
            </w:r>
            <w:r w:rsidR="008F490F">
              <w:rPr>
                <w:noProof/>
                <w:webHidden/>
              </w:rPr>
              <w:fldChar w:fldCharType="end"/>
            </w:r>
          </w:hyperlink>
        </w:p>
        <w:p w14:paraId="33185030" w14:textId="36A4DB5B" w:rsidR="008F490F" w:rsidRDefault="00000000">
          <w:pPr>
            <w:pStyle w:val="TDC3"/>
            <w:tabs>
              <w:tab w:val="right" w:leader="dot" w:pos="8828"/>
            </w:tabs>
            <w:rPr>
              <w:noProof/>
            </w:rPr>
          </w:pPr>
          <w:hyperlink w:anchor="_Toc161125806" w:history="1">
            <w:r w:rsidR="008F490F" w:rsidRPr="009C48C9">
              <w:rPr>
                <w:rStyle w:val="Hipervnculo"/>
                <w:noProof/>
              </w:rPr>
              <w:t>Componentes y estructura.</w:t>
            </w:r>
            <w:r w:rsidR="008F490F">
              <w:rPr>
                <w:noProof/>
                <w:webHidden/>
              </w:rPr>
              <w:tab/>
            </w:r>
            <w:r w:rsidR="008F490F">
              <w:rPr>
                <w:noProof/>
                <w:webHidden/>
              </w:rPr>
              <w:fldChar w:fldCharType="begin"/>
            </w:r>
            <w:r w:rsidR="008F490F">
              <w:rPr>
                <w:noProof/>
                <w:webHidden/>
              </w:rPr>
              <w:instrText xml:space="preserve"> PAGEREF _Toc161125806 \h </w:instrText>
            </w:r>
            <w:r w:rsidR="008F490F">
              <w:rPr>
                <w:noProof/>
                <w:webHidden/>
              </w:rPr>
            </w:r>
            <w:r w:rsidR="008F490F">
              <w:rPr>
                <w:noProof/>
                <w:webHidden/>
              </w:rPr>
              <w:fldChar w:fldCharType="separate"/>
            </w:r>
            <w:r w:rsidR="006C7007">
              <w:rPr>
                <w:noProof/>
                <w:webHidden/>
              </w:rPr>
              <w:t>34</w:t>
            </w:r>
            <w:r w:rsidR="008F490F">
              <w:rPr>
                <w:noProof/>
                <w:webHidden/>
              </w:rPr>
              <w:fldChar w:fldCharType="end"/>
            </w:r>
          </w:hyperlink>
        </w:p>
        <w:p w14:paraId="46C90BC4" w14:textId="63D10E2C" w:rsidR="008F490F" w:rsidRDefault="00000000">
          <w:pPr>
            <w:pStyle w:val="TDC3"/>
            <w:tabs>
              <w:tab w:val="right" w:leader="dot" w:pos="8828"/>
            </w:tabs>
            <w:rPr>
              <w:noProof/>
            </w:rPr>
          </w:pPr>
          <w:hyperlink w:anchor="_Toc161125807" w:history="1">
            <w:r w:rsidR="008F490F" w:rsidRPr="009C48C9">
              <w:rPr>
                <w:rStyle w:val="Hipervnculo"/>
                <w:noProof/>
              </w:rPr>
              <w:t>Análisis: criterio del valor monetario Esperado.</w:t>
            </w:r>
            <w:r w:rsidR="008F490F">
              <w:rPr>
                <w:noProof/>
                <w:webHidden/>
              </w:rPr>
              <w:tab/>
            </w:r>
            <w:r w:rsidR="008F490F">
              <w:rPr>
                <w:noProof/>
                <w:webHidden/>
              </w:rPr>
              <w:fldChar w:fldCharType="begin"/>
            </w:r>
            <w:r w:rsidR="008F490F">
              <w:rPr>
                <w:noProof/>
                <w:webHidden/>
              </w:rPr>
              <w:instrText xml:space="preserve"> PAGEREF _Toc161125807 \h </w:instrText>
            </w:r>
            <w:r w:rsidR="008F490F">
              <w:rPr>
                <w:noProof/>
                <w:webHidden/>
              </w:rPr>
            </w:r>
            <w:r w:rsidR="008F490F">
              <w:rPr>
                <w:noProof/>
                <w:webHidden/>
              </w:rPr>
              <w:fldChar w:fldCharType="separate"/>
            </w:r>
            <w:r w:rsidR="006C7007">
              <w:rPr>
                <w:noProof/>
                <w:webHidden/>
              </w:rPr>
              <w:t>35</w:t>
            </w:r>
            <w:r w:rsidR="008F490F">
              <w:rPr>
                <w:noProof/>
                <w:webHidden/>
              </w:rPr>
              <w:fldChar w:fldCharType="end"/>
            </w:r>
          </w:hyperlink>
        </w:p>
        <w:p w14:paraId="29D53F3D" w14:textId="01D4BDC5" w:rsidR="008F490F" w:rsidRDefault="00000000">
          <w:pPr>
            <w:pStyle w:val="TDC3"/>
            <w:tabs>
              <w:tab w:val="right" w:leader="dot" w:pos="8828"/>
            </w:tabs>
            <w:rPr>
              <w:noProof/>
            </w:rPr>
          </w:pPr>
          <w:hyperlink w:anchor="_Toc161125808" w:history="1">
            <w:r w:rsidR="008F490F" w:rsidRPr="009C48C9">
              <w:rPr>
                <w:rStyle w:val="Hipervnculo"/>
                <w:noProof/>
              </w:rPr>
              <w:t>Análisis Bayesiano.</w:t>
            </w:r>
            <w:r w:rsidR="008F490F">
              <w:rPr>
                <w:noProof/>
                <w:webHidden/>
              </w:rPr>
              <w:tab/>
            </w:r>
            <w:r w:rsidR="008F490F">
              <w:rPr>
                <w:noProof/>
                <w:webHidden/>
              </w:rPr>
              <w:fldChar w:fldCharType="begin"/>
            </w:r>
            <w:r w:rsidR="008F490F">
              <w:rPr>
                <w:noProof/>
                <w:webHidden/>
              </w:rPr>
              <w:instrText xml:space="preserve"> PAGEREF _Toc161125808 \h </w:instrText>
            </w:r>
            <w:r w:rsidR="008F490F">
              <w:rPr>
                <w:noProof/>
                <w:webHidden/>
              </w:rPr>
            </w:r>
            <w:r w:rsidR="008F490F">
              <w:rPr>
                <w:noProof/>
                <w:webHidden/>
              </w:rPr>
              <w:fldChar w:fldCharType="separate"/>
            </w:r>
            <w:r w:rsidR="006C7007">
              <w:rPr>
                <w:noProof/>
                <w:webHidden/>
              </w:rPr>
              <w:t>36</w:t>
            </w:r>
            <w:r w:rsidR="008F490F">
              <w:rPr>
                <w:noProof/>
                <w:webHidden/>
              </w:rPr>
              <w:fldChar w:fldCharType="end"/>
            </w:r>
          </w:hyperlink>
        </w:p>
        <w:p w14:paraId="74E7C340" w14:textId="3F97DB3E" w:rsidR="008F490F" w:rsidRDefault="00000000">
          <w:pPr>
            <w:pStyle w:val="TDC1"/>
            <w:tabs>
              <w:tab w:val="right" w:leader="dot" w:pos="8828"/>
            </w:tabs>
            <w:rPr>
              <w:rFonts w:asciiTheme="minorHAnsi" w:eastAsiaTheme="minorEastAsia" w:hAnsiTheme="minorHAnsi"/>
              <w:noProof/>
              <w:sz w:val="22"/>
              <w:lang w:eastAsia="es-NI"/>
            </w:rPr>
          </w:pPr>
          <w:hyperlink w:anchor="_Toc161125809" w:history="1">
            <w:r w:rsidR="008F490F" w:rsidRPr="009C48C9">
              <w:rPr>
                <w:rStyle w:val="Hipervnculo"/>
                <w:noProof/>
              </w:rPr>
              <w:t>Bibliografía y Webgrafía</w:t>
            </w:r>
            <w:r w:rsidR="008F490F">
              <w:rPr>
                <w:noProof/>
                <w:webHidden/>
              </w:rPr>
              <w:tab/>
            </w:r>
            <w:r w:rsidR="008F490F">
              <w:rPr>
                <w:noProof/>
                <w:webHidden/>
              </w:rPr>
              <w:fldChar w:fldCharType="begin"/>
            </w:r>
            <w:r w:rsidR="008F490F">
              <w:rPr>
                <w:noProof/>
                <w:webHidden/>
              </w:rPr>
              <w:instrText xml:space="preserve"> PAGEREF _Toc161125809 \h </w:instrText>
            </w:r>
            <w:r w:rsidR="008F490F">
              <w:rPr>
                <w:noProof/>
                <w:webHidden/>
              </w:rPr>
            </w:r>
            <w:r w:rsidR="008F490F">
              <w:rPr>
                <w:noProof/>
                <w:webHidden/>
              </w:rPr>
              <w:fldChar w:fldCharType="separate"/>
            </w:r>
            <w:r w:rsidR="006C7007">
              <w:rPr>
                <w:noProof/>
                <w:webHidden/>
              </w:rPr>
              <w:t>39</w:t>
            </w:r>
            <w:r w:rsidR="008F490F">
              <w:rPr>
                <w:noProof/>
                <w:webHidden/>
              </w:rPr>
              <w:fldChar w:fldCharType="end"/>
            </w:r>
          </w:hyperlink>
        </w:p>
        <w:p w14:paraId="7A3A6203" w14:textId="28BE871C" w:rsidR="008F490F" w:rsidRDefault="00000000">
          <w:pPr>
            <w:pStyle w:val="TDC1"/>
            <w:tabs>
              <w:tab w:val="right" w:leader="dot" w:pos="8828"/>
            </w:tabs>
            <w:rPr>
              <w:rFonts w:asciiTheme="minorHAnsi" w:eastAsiaTheme="minorEastAsia" w:hAnsiTheme="minorHAnsi"/>
              <w:noProof/>
              <w:sz w:val="22"/>
              <w:lang w:eastAsia="es-NI"/>
            </w:rPr>
          </w:pPr>
          <w:hyperlink w:anchor="_Toc161125810" w:history="1">
            <w:r w:rsidR="008F490F" w:rsidRPr="009C48C9">
              <w:rPr>
                <w:rStyle w:val="Hipervnculo"/>
                <w:noProof/>
              </w:rPr>
              <w:t>Glosario</w:t>
            </w:r>
            <w:r w:rsidR="008F490F">
              <w:rPr>
                <w:noProof/>
                <w:webHidden/>
              </w:rPr>
              <w:tab/>
            </w:r>
            <w:r w:rsidR="008F490F">
              <w:rPr>
                <w:noProof/>
                <w:webHidden/>
              </w:rPr>
              <w:fldChar w:fldCharType="begin"/>
            </w:r>
            <w:r w:rsidR="008F490F">
              <w:rPr>
                <w:noProof/>
                <w:webHidden/>
              </w:rPr>
              <w:instrText xml:space="preserve"> PAGEREF _Toc161125810 \h </w:instrText>
            </w:r>
            <w:r w:rsidR="008F490F">
              <w:rPr>
                <w:noProof/>
                <w:webHidden/>
              </w:rPr>
            </w:r>
            <w:r w:rsidR="008F490F">
              <w:rPr>
                <w:noProof/>
                <w:webHidden/>
              </w:rPr>
              <w:fldChar w:fldCharType="separate"/>
            </w:r>
            <w:r w:rsidR="006C7007">
              <w:rPr>
                <w:noProof/>
                <w:webHidden/>
              </w:rPr>
              <w:t>39</w:t>
            </w:r>
            <w:r w:rsidR="008F490F">
              <w:rPr>
                <w:noProof/>
                <w:webHidden/>
              </w:rPr>
              <w:fldChar w:fldCharType="end"/>
            </w:r>
          </w:hyperlink>
        </w:p>
        <w:p w14:paraId="5A3BAAB7" w14:textId="2CCEFF5B" w:rsidR="00843820" w:rsidRDefault="00843820">
          <w:r w:rsidRPr="004A18B8">
            <w:rPr>
              <w:rFonts w:cs="Tahoma"/>
              <w:szCs w:val="24"/>
              <w:lang w:val="es-ES"/>
            </w:rPr>
            <w:fldChar w:fldCharType="end"/>
          </w:r>
        </w:p>
      </w:sdtContent>
    </w:sdt>
    <w:p w14:paraId="3E111DAD" w14:textId="77777777" w:rsidR="00B0609B" w:rsidRPr="008D04CA" w:rsidRDefault="00B0609B" w:rsidP="008D04CA">
      <w:pPr>
        <w:spacing w:line="276" w:lineRule="auto"/>
        <w:rPr>
          <w:bCs/>
        </w:rPr>
      </w:pPr>
    </w:p>
    <w:p w14:paraId="31AC3E9B" w14:textId="77777777" w:rsidR="00B0609B" w:rsidRPr="008D04CA" w:rsidRDefault="00B0609B" w:rsidP="008D04CA">
      <w:pPr>
        <w:spacing w:line="276" w:lineRule="auto"/>
        <w:rPr>
          <w:bCs/>
        </w:rPr>
      </w:pPr>
    </w:p>
    <w:p w14:paraId="37EA8219" w14:textId="77777777" w:rsidR="00B0609B" w:rsidRPr="008D04CA" w:rsidRDefault="00B0609B" w:rsidP="008D04CA">
      <w:pPr>
        <w:spacing w:line="276" w:lineRule="auto"/>
        <w:rPr>
          <w:bCs/>
        </w:rPr>
      </w:pPr>
    </w:p>
    <w:p w14:paraId="3A8DBEFE" w14:textId="77777777" w:rsidR="00B0609B" w:rsidRPr="008D04CA" w:rsidRDefault="00B0609B" w:rsidP="008D04CA">
      <w:pPr>
        <w:spacing w:line="276" w:lineRule="auto"/>
        <w:rPr>
          <w:bCs/>
        </w:rPr>
      </w:pPr>
    </w:p>
    <w:p w14:paraId="6AE4DBCE" w14:textId="77777777" w:rsidR="00B0609B" w:rsidRPr="008D04CA" w:rsidRDefault="00B0609B" w:rsidP="008D04CA">
      <w:pPr>
        <w:spacing w:line="276" w:lineRule="auto"/>
        <w:rPr>
          <w:bCs/>
        </w:rPr>
      </w:pPr>
    </w:p>
    <w:p w14:paraId="68D15D41" w14:textId="77777777" w:rsidR="00B0609B" w:rsidRPr="008D04CA" w:rsidRDefault="00B0609B" w:rsidP="008D04CA">
      <w:pPr>
        <w:spacing w:line="276" w:lineRule="auto"/>
        <w:rPr>
          <w:bCs/>
        </w:rPr>
      </w:pPr>
    </w:p>
    <w:p w14:paraId="42F36459" w14:textId="77777777" w:rsidR="00B0609B" w:rsidRPr="008D04CA" w:rsidRDefault="00B0609B" w:rsidP="008D04CA">
      <w:pPr>
        <w:spacing w:line="276" w:lineRule="auto"/>
        <w:rPr>
          <w:bCs/>
        </w:rPr>
      </w:pPr>
    </w:p>
    <w:p w14:paraId="0E5D8D17" w14:textId="77777777" w:rsidR="00B0609B" w:rsidRPr="008D04CA" w:rsidRDefault="00B0609B" w:rsidP="008D04CA">
      <w:pPr>
        <w:spacing w:line="276" w:lineRule="auto"/>
        <w:rPr>
          <w:bCs/>
        </w:rPr>
      </w:pPr>
    </w:p>
    <w:p w14:paraId="35FA6E44" w14:textId="77777777" w:rsidR="00B0609B" w:rsidRPr="008D04CA" w:rsidRDefault="00B0609B" w:rsidP="008D04CA">
      <w:pPr>
        <w:spacing w:line="276" w:lineRule="auto"/>
        <w:rPr>
          <w:bCs/>
        </w:rPr>
      </w:pPr>
    </w:p>
    <w:p w14:paraId="63650868" w14:textId="77777777" w:rsidR="00B0609B" w:rsidRPr="008D04CA" w:rsidRDefault="00B0609B" w:rsidP="008D04CA">
      <w:pPr>
        <w:spacing w:line="276" w:lineRule="auto"/>
        <w:rPr>
          <w:bCs/>
        </w:rPr>
      </w:pPr>
    </w:p>
    <w:p w14:paraId="36007897" w14:textId="77777777" w:rsidR="00B0609B" w:rsidRPr="008D04CA" w:rsidRDefault="00B0609B" w:rsidP="008D04CA">
      <w:pPr>
        <w:spacing w:line="276" w:lineRule="auto"/>
        <w:rPr>
          <w:bCs/>
        </w:rPr>
      </w:pPr>
    </w:p>
    <w:p w14:paraId="4B1F0788" w14:textId="77777777" w:rsidR="00B0609B" w:rsidRPr="008D04CA" w:rsidRDefault="00B0609B" w:rsidP="008D04CA">
      <w:pPr>
        <w:spacing w:line="276" w:lineRule="auto"/>
        <w:rPr>
          <w:bCs/>
        </w:rPr>
      </w:pPr>
    </w:p>
    <w:p w14:paraId="0070BB9C" w14:textId="77777777" w:rsidR="00B0609B" w:rsidRPr="008D04CA" w:rsidRDefault="00B0609B" w:rsidP="008D04CA">
      <w:pPr>
        <w:spacing w:line="276" w:lineRule="auto"/>
        <w:rPr>
          <w:bCs/>
        </w:rPr>
      </w:pPr>
    </w:p>
    <w:p w14:paraId="7FDA02EB" w14:textId="77777777" w:rsidR="00B0609B" w:rsidRPr="008D04CA" w:rsidRDefault="00B0609B" w:rsidP="008D04CA">
      <w:pPr>
        <w:spacing w:line="276" w:lineRule="auto"/>
        <w:rPr>
          <w:bCs/>
        </w:rPr>
      </w:pPr>
    </w:p>
    <w:p w14:paraId="69AEFADD" w14:textId="77777777" w:rsidR="00B0609B" w:rsidRPr="008D04CA" w:rsidRDefault="00B0609B" w:rsidP="008D04CA">
      <w:pPr>
        <w:spacing w:line="276" w:lineRule="auto"/>
        <w:rPr>
          <w:bCs/>
        </w:rPr>
      </w:pPr>
    </w:p>
    <w:p w14:paraId="78DAE1A6" w14:textId="77777777" w:rsidR="00B0609B" w:rsidRPr="008D04CA" w:rsidRDefault="00B0609B" w:rsidP="008D04CA">
      <w:pPr>
        <w:spacing w:line="276" w:lineRule="auto"/>
        <w:rPr>
          <w:bCs/>
        </w:rPr>
      </w:pPr>
    </w:p>
    <w:p w14:paraId="000F96B1" w14:textId="77777777" w:rsidR="00B0609B" w:rsidRPr="008D04CA" w:rsidRDefault="00B0609B" w:rsidP="008D04CA">
      <w:pPr>
        <w:spacing w:line="276" w:lineRule="auto"/>
        <w:rPr>
          <w:bCs/>
        </w:rPr>
      </w:pPr>
    </w:p>
    <w:p w14:paraId="7114C1AA" w14:textId="77777777" w:rsidR="00B0609B" w:rsidRPr="008D04CA" w:rsidRDefault="00B0609B" w:rsidP="008D04CA">
      <w:pPr>
        <w:spacing w:line="276" w:lineRule="auto"/>
        <w:rPr>
          <w:bCs/>
        </w:rPr>
      </w:pPr>
    </w:p>
    <w:p w14:paraId="44568DE5" w14:textId="77777777" w:rsidR="00B0609B" w:rsidRPr="008D04CA" w:rsidRDefault="00B0609B" w:rsidP="008D04CA">
      <w:pPr>
        <w:spacing w:line="276" w:lineRule="auto"/>
        <w:rPr>
          <w:bCs/>
        </w:rPr>
      </w:pPr>
    </w:p>
    <w:p w14:paraId="478E6A79" w14:textId="082C9017" w:rsidR="008D04CA" w:rsidRDefault="008D04CA" w:rsidP="008D04CA">
      <w:pPr>
        <w:spacing w:line="276" w:lineRule="auto"/>
        <w:rPr>
          <w:bCs/>
        </w:rPr>
      </w:pPr>
    </w:p>
    <w:p w14:paraId="30A08172" w14:textId="3F218031" w:rsidR="008F490F" w:rsidRDefault="008F490F" w:rsidP="008D04CA">
      <w:pPr>
        <w:spacing w:line="276" w:lineRule="auto"/>
        <w:rPr>
          <w:bCs/>
        </w:rPr>
      </w:pPr>
    </w:p>
    <w:p w14:paraId="033F9ACA" w14:textId="3A21F9B2" w:rsidR="008F490F" w:rsidRDefault="008F490F" w:rsidP="008D04CA">
      <w:pPr>
        <w:spacing w:line="276" w:lineRule="auto"/>
        <w:rPr>
          <w:bCs/>
        </w:rPr>
      </w:pPr>
    </w:p>
    <w:p w14:paraId="4474F1FD" w14:textId="77777777" w:rsidR="008F490F" w:rsidRPr="008D04CA" w:rsidRDefault="008F490F" w:rsidP="008D04CA">
      <w:pPr>
        <w:spacing w:line="276" w:lineRule="auto"/>
        <w:rPr>
          <w:bCs/>
        </w:rPr>
      </w:pPr>
    </w:p>
    <w:p w14:paraId="3D978D75" w14:textId="77777777" w:rsidR="008D04CA" w:rsidRDefault="008D04CA" w:rsidP="00AB2DF6">
      <w:pPr>
        <w:spacing w:line="276" w:lineRule="auto"/>
        <w:jc w:val="right"/>
        <w:rPr>
          <w:b/>
        </w:rPr>
      </w:pPr>
    </w:p>
    <w:p w14:paraId="7A1A91C0" w14:textId="77777777" w:rsidR="00B0609B" w:rsidRDefault="00B0609B" w:rsidP="00AB2DF6">
      <w:pPr>
        <w:spacing w:line="276" w:lineRule="auto"/>
        <w:jc w:val="right"/>
        <w:rPr>
          <w:b/>
        </w:rPr>
      </w:pPr>
    </w:p>
    <w:p w14:paraId="68566131" w14:textId="77777777" w:rsidR="00B0609B" w:rsidRPr="00A76AA1" w:rsidRDefault="00B0609B" w:rsidP="00A76AA1">
      <w:pPr>
        <w:contextualSpacing/>
        <w:rPr>
          <w:bCs/>
        </w:rPr>
      </w:pPr>
    </w:p>
    <w:p w14:paraId="54DB8B1D"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51072" behindDoc="0" locked="0" layoutInCell="1" allowOverlap="1" wp14:anchorId="7444EC08" wp14:editId="069214A2">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240D6" w14:textId="77777777" w:rsidR="008D04CA" w:rsidRPr="00D904A7" w:rsidRDefault="008D04CA" w:rsidP="008D04CA">
                              <w:pPr>
                                <w:pStyle w:val="Ttulo1"/>
                              </w:pPr>
                              <w:bookmarkStart w:id="1" w:name="_Toc161125786"/>
                              <w:r w:rsidRPr="008D04CA">
                                <w:t>Introducción</w:t>
                              </w:r>
                              <w:bookmarkEnd w:id="1"/>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444EC08" id="Grupo 37" o:spid="_x0000_s1033" style="position:absolute;left:0;text-align:left;margin-left:-23.35pt;margin-top:-11.45pt;width:505.5pt;height:26.25pt;z-index:251651072"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239240D6" w14:textId="77777777" w:rsidR="008D04CA" w:rsidRPr="00D904A7" w:rsidRDefault="008D04CA" w:rsidP="008D04CA">
                        <w:pPr>
                          <w:pStyle w:val="Ttulo1"/>
                        </w:pPr>
                        <w:bookmarkStart w:id="3" w:name="_Toc161125786"/>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0574AA1C" w14:textId="04E45243" w:rsidR="00B0609B" w:rsidRPr="00A76AA1" w:rsidRDefault="000C0B68" w:rsidP="00A76AA1">
      <w:pPr>
        <w:contextualSpacing/>
        <w:rPr>
          <w:bCs/>
        </w:rPr>
      </w:pPr>
      <w:r>
        <w:rPr>
          <w:bCs/>
          <w:noProof/>
        </w:rPr>
        <w:drawing>
          <wp:anchor distT="0" distB="0" distL="114300" distR="114300" simplePos="0" relativeHeight="251670528" behindDoc="1" locked="0" layoutInCell="1" allowOverlap="1" wp14:anchorId="7C268326" wp14:editId="2D2E303E">
            <wp:simplePos x="0" y="0"/>
            <wp:positionH relativeFrom="column">
              <wp:posOffset>-3810</wp:posOffset>
            </wp:positionH>
            <wp:positionV relativeFrom="paragraph">
              <wp:posOffset>271145</wp:posOffset>
            </wp:positionV>
            <wp:extent cx="3429000" cy="1826895"/>
            <wp:effectExtent l="0" t="0" r="0" b="1905"/>
            <wp:wrapTight wrapText="bothSides">
              <wp:wrapPolygon edited="0">
                <wp:start x="0" y="0"/>
                <wp:lineTo x="0" y="21397"/>
                <wp:lineTo x="21480" y="21397"/>
                <wp:lineTo x="21480"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extLst>
                        <a:ext uri="{28A0092B-C50C-407E-A947-70E740481C1C}">
                          <a14:useLocalDpi xmlns:a14="http://schemas.microsoft.com/office/drawing/2010/main" val="0"/>
                        </a:ext>
                      </a:extLst>
                    </a:blip>
                    <a:stretch>
                      <a:fillRect/>
                    </a:stretch>
                  </pic:blipFill>
                  <pic:spPr>
                    <a:xfrm>
                      <a:off x="0" y="0"/>
                      <a:ext cx="3429000" cy="1826895"/>
                    </a:xfrm>
                    <a:prstGeom prst="rect">
                      <a:avLst/>
                    </a:prstGeom>
                  </pic:spPr>
                </pic:pic>
              </a:graphicData>
            </a:graphic>
            <wp14:sizeRelH relativeFrom="page">
              <wp14:pctWidth>0</wp14:pctWidth>
            </wp14:sizeRelH>
            <wp14:sizeRelV relativeFrom="page">
              <wp14:pctHeight>0</wp14:pctHeight>
            </wp14:sizeRelV>
          </wp:anchor>
        </w:drawing>
      </w:r>
    </w:p>
    <w:p w14:paraId="6DAA6EE4" w14:textId="2C4241D5" w:rsidR="00B067DB" w:rsidRPr="00B067DB" w:rsidRDefault="000C0B68" w:rsidP="00B067DB">
      <w:pPr>
        <w:contextualSpacing/>
        <w:rPr>
          <w:bCs/>
        </w:rPr>
      </w:pPr>
      <w:r>
        <w:rPr>
          <w:bCs/>
        </w:rPr>
        <w:t>L</w:t>
      </w:r>
      <w:r w:rsidR="00B067DB" w:rsidRPr="00B067DB">
        <w:rPr>
          <w:bCs/>
        </w:rPr>
        <w:t>a toma de decisiones es un proceso crucial en cualquier ámbito de la vida, desde lo personal hasta lo empresarial. La unidad de Teoría de Decisión tiene como objetivo proporcionar una comprensión profunda de este proceso, desde sus características fundamentales hasta su aplicación en condiciones de riesgo e incertidumbre. A lo largo de esta unidad, exploraremos diversos métodos y herramientas que permiten estructurar problemas de decisión, evaluar alternativas y seleccionar la mejor opción posible.</w:t>
      </w:r>
    </w:p>
    <w:p w14:paraId="3E6D1830" w14:textId="77777777" w:rsidR="00B067DB" w:rsidRPr="00B067DB" w:rsidRDefault="00B067DB" w:rsidP="00B067DB">
      <w:pPr>
        <w:contextualSpacing/>
        <w:rPr>
          <w:bCs/>
        </w:rPr>
      </w:pPr>
    </w:p>
    <w:p w14:paraId="7A45D0E9" w14:textId="77777777" w:rsidR="00B067DB" w:rsidRPr="00B067DB" w:rsidRDefault="00B067DB" w:rsidP="00B067DB">
      <w:pPr>
        <w:contextualSpacing/>
        <w:rPr>
          <w:bCs/>
        </w:rPr>
      </w:pPr>
      <w:r w:rsidRPr="00B067DB">
        <w:rPr>
          <w:bCs/>
        </w:rPr>
        <w:t>Los objetivos principales de esta unidad son claros: primero, entender las características de un proceso de toma de decisiones y aprender a estructurar un problema de decisión utilizando herramientas como las matrices de consecuencias económicas. Luego, nos adentraremos en la aplicación del proceso de toma de decisiones bajo condiciones de riesgo y de incertidumbre, calculando aspectos clave como el valor de información perfecta y el costo de oportunidad. Además, exploraremos la construcción de matrices de utilidad, aplicando conceptos como el stock de demanda aleatoria.</w:t>
      </w:r>
    </w:p>
    <w:p w14:paraId="636C74ED" w14:textId="77777777" w:rsidR="00B067DB" w:rsidRPr="00B067DB" w:rsidRDefault="00B067DB" w:rsidP="00B067DB">
      <w:pPr>
        <w:contextualSpacing/>
        <w:rPr>
          <w:bCs/>
        </w:rPr>
      </w:pPr>
    </w:p>
    <w:p w14:paraId="52CE92B8" w14:textId="77777777" w:rsidR="00B067DB" w:rsidRPr="00B067DB" w:rsidRDefault="00B067DB" w:rsidP="00B067DB">
      <w:pPr>
        <w:contextualSpacing/>
        <w:rPr>
          <w:bCs/>
        </w:rPr>
      </w:pPr>
      <w:r w:rsidRPr="00B067DB">
        <w:rPr>
          <w:bCs/>
        </w:rPr>
        <w:t xml:space="preserve">A lo largo del contenido, abordaremos diferentes enfoques para la toma de decisiones en condiciones de riesgo e incertidumbre, desde el cálculo del valor monetario esperado hasta la consideración de criterios como </w:t>
      </w:r>
      <w:proofErr w:type="spellStart"/>
      <w:r w:rsidRPr="00B067DB">
        <w:rPr>
          <w:bCs/>
        </w:rPr>
        <w:t>Maximax</w:t>
      </w:r>
      <w:proofErr w:type="spellEnd"/>
      <w:r w:rsidRPr="00B067DB">
        <w:rPr>
          <w:bCs/>
        </w:rPr>
        <w:t xml:space="preserve">, </w:t>
      </w:r>
      <w:proofErr w:type="spellStart"/>
      <w:r w:rsidRPr="00B067DB">
        <w:rPr>
          <w:bCs/>
        </w:rPr>
        <w:t>Maximin</w:t>
      </w:r>
      <w:proofErr w:type="spellEnd"/>
      <w:r w:rsidRPr="00B067DB">
        <w:rPr>
          <w:bCs/>
        </w:rPr>
        <w:t xml:space="preserve"> y </w:t>
      </w:r>
      <w:proofErr w:type="spellStart"/>
      <w:r w:rsidRPr="00B067DB">
        <w:rPr>
          <w:bCs/>
        </w:rPr>
        <w:t>Minimax</w:t>
      </w:r>
      <w:proofErr w:type="spellEnd"/>
      <w:r w:rsidRPr="00B067DB">
        <w:rPr>
          <w:bCs/>
        </w:rPr>
        <w:t>. Finalmente, nos sumergiremos en el análisis de decisiones a través de la diagramación de árboles de decisión, comprendiendo su estructura, componentes y aplicaciones prácticas.</w:t>
      </w:r>
    </w:p>
    <w:p w14:paraId="59DF88E4" w14:textId="77777777" w:rsidR="00B067DB" w:rsidRPr="00B067DB" w:rsidRDefault="00B067DB" w:rsidP="00B067DB">
      <w:pPr>
        <w:contextualSpacing/>
        <w:rPr>
          <w:bCs/>
        </w:rPr>
      </w:pPr>
    </w:p>
    <w:p w14:paraId="0E3D4ECF" w14:textId="31082B82" w:rsidR="00AB2DF6" w:rsidRPr="002117E6" w:rsidRDefault="00B067DB" w:rsidP="00A76AA1">
      <w:pPr>
        <w:contextualSpacing/>
        <w:rPr>
          <w:bCs/>
        </w:rPr>
      </w:pPr>
      <w:r w:rsidRPr="00B067DB">
        <w:rPr>
          <w:bCs/>
        </w:rPr>
        <w:lastRenderedPageBreak/>
        <w:t>Esta unidad constituye un paso fundamental para aquellos que buscan mejorar sus habilidades en la toma de decisiones informadas y estratégicas, proporcionando las herramientas necesarias para enfrentar desafíos complejos y alcanzar resultados óptimos en cualquier contexto.</w:t>
      </w:r>
    </w:p>
    <w:p w14:paraId="61052347" w14:textId="77777777" w:rsidR="00AB2DF6" w:rsidRPr="002117E6" w:rsidRDefault="006D7C25" w:rsidP="00A76AA1">
      <w:pPr>
        <w:contextualSpacing/>
        <w:rPr>
          <w:bCs/>
        </w:rPr>
      </w:pPr>
      <w:r>
        <w:rPr>
          <w:bCs/>
          <w:noProof/>
        </w:rPr>
        <mc:AlternateContent>
          <mc:Choice Requires="wpg">
            <w:drawing>
              <wp:anchor distT="0" distB="0" distL="114300" distR="114300" simplePos="0" relativeHeight="251659264" behindDoc="0" locked="0" layoutInCell="1" allowOverlap="1" wp14:anchorId="49926906" wp14:editId="5FFD8680">
                <wp:simplePos x="0" y="0"/>
                <wp:positionH relativeFrom="column">
                  <wp:posOffset>-297815</wp:posOffset>
                </wp:positionH>
                <wp:positionV relativeFrom="paragraph">
                  <wp:posOffset>220345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935A03" w14:textId="77777777" w:rsidR="008D04CA" w:rsidRPr="00D904A7" w:rsidRDefault="008D04CA" w:rsidP="008D04CA">
                              <w:pPr>
                                <w:pStyle w:val="Ttulo1"/>
                              </w:pPr>
                              <w:bookmarkStart w:id="2" w:name="_Toc161125787"/>
                              <w:r w:rsidRPr="008D04CA">
                                <w:t>Desarrollo de Contenidos</w:t>
                              </w:r>
                              <w:bookmarkEnd w:id="2"/>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9926906" id="Grupo 50" o:spid="_x0000_s1038" style="position:absolute;left:0;text-align:left;margin-left:-23.45pt;margin-top:17.35pt;width:510.15pt;height:26.25pt;z-index:251659264"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4A935A03" w14:textId="77777777" w:rsidR="008D04CA" w:rsidRPr="00D904A7" w:rsidRDefault="008D04CA" w:rsidP="008D04CA">
                        <w:pPr>
                          <w:pStyle w:val="Ttulo1"/>
                        </w:pPr>
                        <w:bookmarkStart w:id="5" w:name="_Toc161125787"/>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1D2750F5" w14:textId="77777777" w:rsidR="00AB2DF6" w:rsidRPr="002117E6" w:rsidRDefault="00AB2DF6" w:rsidP="00A76AA1">
      <w:pPr>
        <w:contextualSpacing/>
        <w:rPr>
          <w:bCs/>
        </w:rPr>
      </w:pPr>
    </w:p>
    <w:p w14:paraId="08598BA4" w14:textId="77777777" w:rsidR="00AB2DF6" w:rsidRDefault="00AB2DF6" w:rsidP="00A76AA1">
      <w:pPr>
        <w:tabs>
          <w:tab w:val="left" w:pos="3075"/>
        </w:tabs>
        <w:contextualSpacing/>
      </w:pPr>
    </w:p>
    <w:p w14:paraId="5F3D5C7D" w14:textId="7DF0FEA2" w:rsidR="004975DB" w:rsidRDefault="004975DB" w:rsidP="004975DB">
      <w:pPr>
        <w:pStyle w:val="Ttulo2"/>
      </w:pPr>
      <w:bookmarkStart w:id="3" w:name="_Toc161125788"/>
      <w:r>
        <w:t>Introducción a la teoría de decisión</w:t>
      </w:r>
      <w:bookmarkEnd w:id="3"/>
    </w:p>
    <w:p w14:paraId="40607B7E" w14:textId="77777777" w:rsidR="00805950" w:rsidRDefault="00805950" w:rsidP="00805950"/>
    <w:p w14:paraId="00BAEBF1" w14:textId="77777777" w:rsidR="00805950" w:rsidRDefault="00805950" w:rsidP="00805950">
      <w:r>
        <w:t>En un mundo repleto de incertidumbre y variedad, la Teoría de Decisión se erige como faro guía para entender cómo las entidades, sean individuos o empresas, navegan el complejo océano de decisiones. Desde las estrategias corporativas más ambiciosas hasta las elecciones financieras más personales, esta disciplina multidisciplinaria se adentra en los entresijos de la mente humana y los contextos que rodean cada elección.</w:t>
      </w:r>
    </w:p>
    <w:p w14:paraId="1DFA3A72" w14:textId="77777777" w:rsidR="00805950" w:rsidRDefault="00805950" w:rsidP="00805950"/>
    <w:p w14:paraId="23A0DC3E" w14:textId="77777777" w:rsidR="00805950" w:rsidRDefault="00805950" w:rsidP="00805950">
      <w:r>
        <w:t>A través de un enfoque que abarca aspectos cognitivos, emocionales y situacionales, la Teoría de Decisión nos invita a desentrañar los hilos que tejen el tapiz de nuestras elecciones. Explora cómo las percepciones, los valores y las circunstancias se entrelazan para dar forma a nuestras decisiones, ofreciendo una visión panorámica que trasciende las barreras disciplinarias.</w:t>
      </w:r>
    </w:p>
    <w:p w14:paraId="6D2DF7AC" w14:textId="77777777" w:rsidR="00805950" w:rsidRDefault="00805950" w:rsidP="00805950"/>
    <w:p w14:paraId="376A15CB" w14:textId="17836C13" w:rsidR="00805950" w:rsidRDefault="00805950" w:rsidP="00805950">
      <w:r>
        <w:t>Desde los dilemas éticos hasta las inversiones de alto riesgo, esta disciplina nos invita a reflexionar sobre los procesos que guían nuestras elecciones, revelando las complejidades inherentes a cada decisión. A través de este viaje intelectual, nos embarcamos en un viaje hacia una comprensión más profunda de cómo elegimos y por qué lo hacemos</w:t>
      </w:r>
    </w:p>
    <w:p w14:paraId="2451AAD8" w14:textId="77777777" w:rsidR="00805950" w:rsidRDefault="00805950" w:rsidP="00805950"/>
    <w:p w14:paraId="07DA089D" w14:textId="77777777" w:rsidR="00805950" w:rsidRPr="00805950" w:rsidRDefault="00805950" w:rsidP="00805950"/>
    <w:p w14:paraId="50121BD9" w14:textId="0A800F63" w:rsidR="004975DB" w:rsidRDefault="004975DB" w:rsidP="004975DB">
      <w:pPr>
        <w:pStyle w:val="Ttulo3"/>
      </w:pPr>
      <w:bookmarkStart w:id="4" w:name="_Toc161125789"/>
      <w:r>
        <w:lastRenderedPageBreak/>
        <w:t>Características y fases del proceso de decisión.</w:t>
      </w:r>
      <w:bookmarkEnd w:id="4"/>
    </w:p>
    <w:p w14:paraId="105B0F83" w14:textId="77777777" w:rsidR="006535BB" w:rsidRDefault="006535BB" w:rsidP="006535BB">
      <w:r>
        <w:t>El proceso de toma de decisiones es un viaje complejo y multifacético que atraviesa varias etapas intrínsecamente relacionadas. En primer lugar, destaca la imperativa tarea de identificar y definir el problema en cuestión. Este punto de partida crítico puede manifestarse en diversas formas, desde la búsqueda de nuevas oportunidades de mercado hasta la optimización de operaciones existentes dentro de una empresa.</w:t>
      </w:r>
    </w:p>
    <w:p w14:paraId="106ED7CE" w14:textId="77777777" w:rsidR="006535BB" w:rsidRDefault="006535BB" w:rsidP="006535BB"/>
    <w:p w14:paraId="0759AAB1" w14:textId="77777777" w:rsidR="006535BB" w:rsidRDefault="006535BB" w:rsidP="006535BB">
      <w:r>
        <w:t>Tras la identificación del problema, comienza una fase de exploración y evaluación de alternativas. Aquí, se despliegan herramientas analíticas como el análisis de costo-beneficio o el meticuloso escrutinio mediante el análisis DAFO, que arrojan luz sobre las posibles rutas a seguir. Esta etapa implica una cuidadosa consideración de las ventajas y desventajas de cada opción, así como una evaluación de los riesgos y oportunidades asociados.</w:t>
      </w:r>
    </w:p>
    <w:p w14:paraId="15F60C43" w14:textId="77777777" w:rsidR="006535BB" w:rsidRDefault="006535BB" w:rsidP="006535BB"/>
    <w:p w14:paraId="1B413684" w14:textId="77777777" w:rsidR="006535BB" w:rsidRDefault="006535BB" w:rsidP="006535BB">
      <w:r>
        <w:t>Una vez completada la fase de evaluación, se abre paso a la etapa crucial de la toma de decisiones. Aquí, se elige entre las alternativas identificadas aquella que mejor se alinea con los objetivos y valores predefinidos. Este momento trascendental requiere no solo un análisis racional, sino también una comprensión profunda de las implicaciones a largo plazo y las repercusiones potenciales de cada elección.</w:t>
      </w:r>
    </w:p>
    <w:p w14:paraId="2FD52711" w14:textId="77777777" w:rsidR="006535BB" w:rsidRDefault="006535BB" w:rsidP="006535BB"/>
    <w:p w14:paraId="388385C1" w14:textId="1F488B19" w:rsidR="00805950" w:rsidRDefault="006535BB" w:rsidP="006535BB">
      <w:r>
        <w:t>Finalmente, el proceso no culmina con la toma de decisión, sino que continúa con el seguimiento y control de los resultados obtenidos. Esta fase de retroalimentación es esencial para evaluar la efectividad de la decisión tomada y realizar ajustes según sea necesario. Se trata de un ciclo continuo de aprendizaje y adaptación que permite a las entidades evolucionar y prosperar en un entorno dinámico y cambiante.</w:t>
      </w:r>
    </w:p>
    <w:p w14:paraId="60D99742" w14:textId="77777777" w:rsidR="00805950" w:rsidRDefault="00805950" w:rsidP="00805950"/>
    <w:p w14:paraId="6C0310E2" w14:textId="77777777" w:rsidR="00805950" w:rsidRDefault="00805950" w:rsidP="00805950"/>
    <w:p w14:paraId="0A3EA424" w14:textId="77777777" w:rsidR="00805950" w:rsidRPr="00805950" w:rsidRDefault="00805950" w:rsidP="00805950"/>
    <w:p w14:paraId="61C33802" w14:textId="6DDAF266" w:rsidR="004975DB" w:rsidRDefault="004975DB" w:rsidP="004975DB">
      <w:pPr>
        <w:pStyle w:val="Ttulo3"/>
      </w:pPr>
      <w:bookmarkStart w:id="5" w:name="_Toc161125790"/>
      <w:r>
        <w:lastRenderedPageBreak/>
        <w:t>Clasificación de los procesos de decisión.</w:t>
      </w:r>
      <w:bookmarkEnd w:id="5"/>
    </w:p>
    <w:p w14:paraId="7AB2DB4D" w14:textId="77777777" w:rsidR="00D353D6" w:rsidRDefault="00D353D6" w:rsidP="00D353D6">
      <w:r>
        <w:t>Los procesos de toma de decisiones pueden ser categorizados de diversas maneras, proporcionando un marco útil para comprender su complejidad y dinámica. Una clasificación común se basa en el nivel de certeza presente en el entorno de decisión, delineando entre decisiones programadas y no programadas.</w:t>
      </w:r>
    </w:p>
    <w:p w14:paraId="3A94126F" w14:textId="77777777" w:rsidR="00D353D6" w:rsidRDefault="00D353D6" w:rsidP="00D353D6"/>
    <w:p w14:paraId="5D93F0BB" w14:textId="77777777" w:rsidR="00D353D6" w:rsidRDefault="00D353D6" w:rsidP="00D353D6">
      <w:r>
        <w:t>En el ámbito de las decisiones programadas, nos encontramos con escenarios donde la certeza y la estabilidad predominan. Estas decisiones, como la fijación de políticas de precios o la implementación de procedimientos operativos estándar, se basan en datos conocidos y patrones preestablecidos. Aquí, los actores implicados pueden confiar en información histórica y análisis predictivos para guiar sus elecciones, lo que proporciona un terreno firme sobre el cual fundamentar sus decisiones.</w:t>
      </w:r>
    </w:p>
    <w:p w14:paraId="0F872FEC" w14:textId="77777777" w:rsidR="00D353D6" w:rsidRDefault="00D353D6" w:rsidP="00D353D6"/>
    <w:p w14:paraId="5046191F" w14:textId="77777777" w:rsidR="00D353D6" w:rsidRDefault="00D353D6" w:rsidP="00D353D6">
      <w:r>
        <w:t>En contraste, las decisiones no programadas emergen en entornos caracterizados por la incertidumbre y la imprevisibilidad. Este escenario se presenta cuando se enfrentan a situaciones nuevas y desafiantes, como responder a una crisis repentina o abordar problemas complejos sin precedentes. Aquí, la falta de datos claros y la ausencia de patrones definidos exigen un enfoque más flexible y adaptativo. Los tomadores de decisiones deben confiar en su capacidad para analizar rápidamente la situación, evaluar múltiples opciones y tomar medidas decisivas en medio de la incertidumbre.</w:t>
      </w:r>
    </w:p>
    <w:p w14:paraId="2C3E906E" w14:textId="77777777" w:rsidR="00D353D6" w:rsidRDefault="00D353D6" w:rsidP="00D353D6"/>
    <w:p w14:paraId="16A66F08" w14:textId="7737A173" w:rsidR="006535BB" w:rsidRDefault="00D353D6" w:rsidP="00D353D6">
      <w:r>
        <w:t>Esta clasificación ofrece una perspectiva valiosa sobre la naturaleza diversa de los procesos de decisión, destacando la importancia de adaptar enfoques y estrategias según el contexto específico en el que se encuentren los individuos y las organizaciones.</w:t>
      </w:r>
    </w:p>
    <w:p w14:paraId="79F78A3E" w14:textId="77777777" w:rsidR="006535BB" w:rsidRDefault="006535BB" w:rsidP="006535BB"/>
    <w:p w14:paraId="5952B196" w14:textId="77777777" w:rsidR="006535BB" w:rsidRPr="006535BB" w:rsidRDefault="006535BB" w:rsidP="006535BB"/>
    <w:p w14:paraId="19489F50" w14:textId="03921E0E" w:rsidR="004975DB" w:rsidRDefault="004975DB" w:rsidP="004975DB">
      <w:pPr>
        <w:pStyle w:val="Ttulo3"/>
      </w:pPr>
      <w:bookmarkStart w:id="6" w:name="_Toc161125791"/>
      <w:r>
        <w:lastRenderedPageBreak/>
        <w:t>Elemento de un problema de decisión.</w:t>
      </w:r>
      <w:bookmarkEnd w:id="6"/>
    </w:p>
    <w:p w14:paraId="54503C24" w14:textId="77777777" w:rsidR="00341015" w:rsidRDefault="00341015" w:rsidP="00341015">
      <w:r>
        <w:t>Los problemas de decisión son como rompecabezas complejos, compuestos por una variedad de elementos que influyen en el proceso de elección. Entre estos componentes críticos se encuentran los objetivos, que actúan como faros que guían la búsqueda de alternativas y la evaluación de su idoneidad. Un claro entendimiento de los objetivos es fundamental para trazar el camino hacia una decisión acertada.</w:t>
      </w:r>
    </w:p>
    <w:p w14:paraId="25200DB1" w14:textId="77777777" w:rsidR="00341015" w:rsidRDefault="00341015" w:rsidP="00341015"/>
    <w:p w14:paraId="59BA0642" w14:textId="77777777" w:rsidR="00341015" w:rsidRDefault="00341015" w:rsidP="00341015">
      <w:r>
        <w:t>Además, las restricciones imponen límites y moldean el espacio de decisiones. Estas pueden manifestarse en forma de restricciones temporales, financieras o de recursos. Por ejemplo, una empresa que debe seleccionar un proveedor para un componente crítico debe considerar no solo la calidad del producto, sino también las restricciones presupuestarias y los plazos de entrega.</w:t>
      </w:r>
    </w:p>
    <w:p w14:paraId="508EEC57" w14:textId="77777777" w:rsidR="00341015" w:rsidRDefault="00341015" w:rsidP="00341015"/>
    <w:p w14:paraId="160DA1B2" w14:textId="77777777" w:rsidR="00341015" w:rsidRDefault="00341015" w:rsidP="00341015">
      <w:r>
        <w:t>Al comprender y manejar estos elementos de manera efectiva, las organizaciones pueden mejorar significativamente su capacidad para tomar decisiones estratégicas y adaptativas. La aplicación de métodos analíticos y herramientas de decisión en la gestión empresarial permite abordar desafíos con mayor certeza y eficacia. Esto se traduce en la maximización de los resultados y la reducción del riesgo de errores costosos.</w:t>
      </w:r>
    </w:p>
    <w:p w14:paraId="2400E635" w14:textId="77777777" w:rsidR="00341015" w:rsidRDefault="00341015" w:rsidP="00341015"/>
    <w:p w14:paraId="72BA27D0" w14:textId="518C501A" w:rsidR="00D353D6" w:rsidRDefault="00341015" w:rsidP="00341015">
      <w:r>
        <w:t>En última instancia, la teoría de decisión se erige como un pilar fundamental en la toma de decisiones informadas y exitosas en el mundo empresarial. Al integrar una comprensión profunda de los elementos clave de un problema de decisión, las organizaciones pueden navegar con confianza hacia un futuro más próspero y sostenible.</w:t>
      </w:r>
    </w:p>
    <w:p w14:paraId="24F5CA18" w14:textId="77777777" w:rsidR="00D353D6" w:rsidRDefault="00D353D6" w:rsidP="00D353D6"/>
    <w:p w14:paraId="48D4871A" w14:textId="77777777" w:rsidR="00D353D6" w:rsidRDefault="00D353D6" w:rsidP="00D353D6"/>
    <w:p w14:paraId="31576ED8" w14:textId="77777777" w:rsidR="00A66B8D" w:rsidRPr="00D353D6" w:rsidRDefault="00A66B8D" w:rsidP="00D353D6"/>
    <w:p w14:paraId="121479D6" w14:textId="21658C62" w:rsidR="004975DB" w:rsidRDefault="004975DB" w:rsidP="004975DB">
      <w:pPr>
        <w:pStyle w:val="Ttulo2"/>
      </w:pPr>
      <w:bookmarkStart w:id="7" w:name="_Toc161125792"/>
      <w:r>
        <w:lastRenderedPageBreak/>
        <w:t>Tablas de decisión.</w:t>
      </w:r>
      <w:bookmarkEnd w:id="7"/>
    </w:p>
    <w:p w14:paraId="5BEC0D44" w14:textId="77777777" w:rsidR="00DE3467" w:rsidRDefault="00DE3467" w:rsidP="00624984"/>
    <w:p w14:paraId="3C40F487" w14:textId="0FEA98CB" w:rsidR="00624984" w:rsidRDefault="00624984" w:rsidP="00624984">
      <w:r>
        <w:t xml:space="preserve">La toma de decisiones es una parte crucial en la estrategia de cualquier negocio exitoso, sin embargo, identificar la opción correcta puede resultar desafiante en ocasiones. La clave radica en actuar con </w:t>
      </w:r>
      <w:r w:rsidR="00E60062">
        <w:t>prontitud,</w:t>
      </w:r>
      <w:r>
        <w:t xml:space="preserve"> pero sin precipitarse, tomando decisiones bien fundamentadas sin perder el ritmo.</w:t>
      </w:r>
    </w:p>
    <w:p w14:paraId="22F1ABC6" w14:textId="77777777" w:rsidR="00624984" w:rsidRDefault="00624984" w:rsidP="00624984"/>
    <w:p w14:paraId="2C577E68" w14:textId="77777777" w:rsidR="00624984" w:rsidRDefault="00624984" w:rsidP="00624984">
      <w:r>
        <w:t>Si esto suena como un dilema complicado de resolver, no te preocupes, no lo es. Con una matriz de decisión, puedes evaluar rápidamente los pros y los contras de cada alternativa, considerar diferentes variables y llegar a una decisión informada de manera rápida y sencilla.</w:t>
      </w:r>
    </w:p>
    <w:p w14:paraId="33992D74" w14:textId="77777777" w:rsidR="00624984" w:rsidRDefault="00624984" w:rsidP="00624984"/>
    <w:p w14:paraId="16719488" w14:textId="77777777" w:rsidR="00624984" w:rsidRPr="00624984" w:rsidRDefault="00624984" w:rsidP="00624984">
      <w:pPr>
        <w:rPr>
          <w:b/>
          <w:bCs/>
        </w:rPr>
      </w:pPr>
      <w:r w:rsidRPr="00624984">
        <w:rPr>
          <w:b/>
          <w:bCs/>
        </w:rPr>
        <w:t>¿Qué es una matriz de decisión?</w:t>
      </w:r>
    </w:p>
    <w:p w14:paraId="1E5BF3A2" w14:textId="77777777" w:rsidR="00624984" w:rsidRDefault="00624984" w:rsidP="00624984">
      <w:r>
        <w:t>Una matriz de decisión es una herramienta diseñada para comparar y seleccionar la mejor opción entre diferentes alternativas. Resulta especialmente útil cuando te encuentras ante múltiples opciones y debes tener en cuenta diversos factores para tomar la decisión final.</w:t>
      </w:r>
    </w:p>
    <w:p w14:paraId="489E599B" w14:textId="77777777" w:rsidR="00624984" w:rsidRDefault="00624984" w:rsidP="00624984"/>
    <w:p w14:paraId="231AE067" w14:textId="23F93876" w:rsidR="00624984" w:rsidRDefault="00624984" w:rsidP="00624984">
      <w:r>
        <w:t>Es posible que hayas escuchado sobre la matriz de decisión bajo diferentes nombres, pero todos se refieren a la misma herramienta:</w:t>
      </w:r>
    </w:p>
    <w:p w14:paraId="591FA403" w14:textId="77777777" w:rsidR="00624984" w:rsidRDefault="00624984" w:rsidP="00FD0A2E">
      <w:pPr>
        <w:pStyle w:val="Prrafodelista"/>
        <w:numPr>
          <w:ilvl w:val="0"/>
          <w:numId w:val="1"/>
        </w:numPr>
      </w:pPr>
      <w:r>
        <w:t>Matriz de Pugh</w:t>
      </w:r>
    </w:p>
    <w:p w14:paraId="2DE3E3B4" w14:textId="77777777" w:rsidR="00624984" w:rsidRDefault="00624984" w:rsidP="00FD0A2E">
      <w:pPr>
        <w:pStyle w:val="Prrafodelista"/>
        <w:numPr>
          <w:ilvl w:val="0"/>
          <w:numId w:val="1"/>
        </w:numPr>
      </w:pPr>
      <w:r>
        <w:t>Análisis de cuadrícula</w:t>
      </w:r>
    </w:p>
    <w:p w14:paraId="1AA3375A" w14:textId="77777777" w:rsidR="00624984" w:rsidRDefault="00624984" w:rsidP="00FD0A2E">
      <w:pPr>
        <w:pStyle w:val="Prrafodelista"/>
        <w:numPr>
          <w:ilvl w:val="0"/>
          <w:numId w:val="1"/>
        </w:numPr>
      </w:pPr>
      <w:r>
        <w:t xml:space="preserve">Teoría de la utilidad </w:t>
      </w:r>
      <w:proofErr w:type="spellStart"/>
      <w:r>
        <w:t>multiatributo</w:t>
      </w:r>
      <w:proofErr w:type="spellEnd"/>
    </w:p>
    <w:p w14:paraId="028F2BB3" w14:textId="77777777" w:rsidR="00624984" w:rsidRDefault="00624984" w:rsidP="00FD0A2E">
      <w:pPr>
        <w:pStyle w:val="Prrafodelista"/>
        <w:numPr>
          <w:ilvl w:val="0"/>
          <w:numId w:val="1"/>
        </w:numPr>
      </w:pPr>
      <w:r>
        <w:t>Matriz de selección de problemas</w:t>
      </w:r>
    </w:p>
    <w:p w14:paraId="330F7B4D" w14:textId="498C27C0" w:rsidR="00A66B8D" w:rsidRDefault="00624984" w:rsidP="00FD0A2E">
      <w:pPr>
        <w:pStyle w:val="Prrafodelista"/>
        <w:numPr>
          <w:ilvl w:val="0"/>
          <w:numId w:val="1"/>
        </w:numPr>
      </w:pPr>
      <w:r>
        <w:t>Cuadrícula de decisiones</w:t>
      </w:r>
    </w:p>
    <w:p w14:paraId="5B90E8A8" w14:textId="77777777" w:rsidR="00A66B8D" w:rsidRDefault="00A66B8D" w:rsidP="00A66B8D"/>
    <w:p w14:paraId="5E4BDBA0" w14:textId="77777777" w:rsidR="00FD0A2E" w:rsidRDefault="00FD0A2E" w:rsidP="00A66B8D"/>
    <w:p w14:paraId="5F61810C" w14:textId="77777777" w:rsidR="00FD0A2E" w:rsidRDefault="00FD0A2E" w:rsidP="00A66B8D"/>
    <w:p w14:paraId="6F7A0131" w14:textId="52A98A9E" w:rsidR="00FD0A2E" w:rsidRPr="00FD0A2E" w:rsidRDefault="0069359A" w:rsidP="00FD0A2E">
      <w:pPr>
        <w:rPr>
          <w:b/>
          <w:bCs/>
        </w:rPr>
      </w:pPr>
      <w:r>
        <w:rPr>
          <w:b/>
          <w:bCs/>
        </w:rPr>
        <w:lastRenderedPageBreak/>
        <w:t>¿</w:t>
      </w:r>
      <w:r w:rsidR="00FD0A2E" w:rsidRPr="00FD0A2E">
        <w:rPr>
          <w:b/>
          <w:bCs/>
        </w:rPr>
        <w:t>Cuándo emplear una matriz de decisiones</w:t>
      </w:r>
      <w:r>
        <w:rPr>
          <w:b/>
          <w:bCs/>
        </w:rPr>
        <w:t>?</w:t>
      </w:r>
    </w:p>
    <w:p w14:paraId="584271D6" w14:textId="18F7D60B" w:rsidR="00FD0A2E" w:rsidRDefault="00FD0A2E" w:rsidP="00FD0A2E">
      <w:r>
        <w:t>La utilización de una matriz de decisiones no es siempre necesaria. Aunque el proceso es robusto y relativamente simple, resulta más efectivo cuando debes elegir entre varias opciones comparables. Si los criterios de evaluación no son uniformes para las diferentes opciones, es probable que la matriz no sea la herramienta más adecuada para tomar decisiones. Por ejemplo, una matriz de decisiones no sería útil para determinar la dirección que deberá tomar tu equipo para el próximo año, ya que las opciones disponibles no son comparables entre sí. La matriz de decisiones es apropiada para los siguientes casos:</w:t>
      </w:r>
    </w:p>
    <w:p w14:paraId="0815F8A9" w14:textId="77777777" w:rsidR="00FD0A2E" w:rsidRPr="00FD0A2E" w:rsidRDefault="00FD0A2E" w:rsidP="00FD0A2E">
      <w:pPr>
        <w:pStyle w:val="Prrafodelista"/>
        <w:numPr>
          <w:ilvl w:val="0"/>
          <w:numId w:val="2"/>
        </w:numPr>
      </w:pPr>
      <w:r w:rsidRPr="00FD0A2E">
        <w:t>Comparar múltiples opciones similares.</w:t>
      </w:r>
    </w:p>
    <w:p w14:paraId="4DF11DAC" w14:textId="77777777" w:rsidR="00FD0A2E" w:rsidRPr="00FD0A2E" w:rsidRDefault="00FD0A2E" w:rsidP="00FD0A2E">
      <w:pPr>
        <w:pStyle w:val="Prrafodelista"/>
        <w:numPr>
          <w:ilvl w:val="0"/>
          <w:numId w:val="2"/>
        </w:numPr>
      </w:pPr>
      <w:r w:rsidRPr="00FD0A2E">
        <w:t>Reducir el número de opciones hasta llegar a una decisión final.</w:t>
      </w:r>
    </w:p>
    <w:p w14:paraId="360C24C1" w14:textId="77777777" w:rsidR="00FD0A2E" w:rsidRPr="00FD0A2E" w:rsidRDefault="00FD0A2E" w:rsidP="00FD0A2E">
      <w:pPr>
        <w:pStyle w:val="Prrafodelista"/>
        <w:numPr>
          <w:ilvl w:val="0"/>
          <w:numId w:val="2"/>
        </w:numPr>
      </w:pPr>
      <w:r w:rsidRPr="00FD0A2E">
        <w:t>Evaluar una variedad de factores importantes.</w:t>
      </w:r>
    </w:p>
    <w:p w14:paraId="0AEACEB7" w14:textId="77777777" w:rsidR="00FD0A2E" w:rsidRPr="00FD0A2E" w:rsidRDefault="00FD0A2E" w:rsidP="00FD0A2E">
      <w:pPr>
        <w:pStyle w:val="Prrafodelista"/>
        <w:numPr>
          <w:ilvl w:val="0"/>
          <w:numId w:val="2"/>
        </w:numPr>
      </w:pPr>
      <w:r w:rsidRPr="00FD0A2E">
        <w:t>Abordar la decisión desde un enfoque lógico en lugar de uno intuitivo o emocional.</w:t>
      </w:r>
    </w:p>
    <w:p w14:paraId="01C39AF5" w14:textId="77777777" w:rsidR="004614DD" w:rsidRDefault="004614DD" w:rsidP="004614DD">
      <w:pPr>
        <w:pStyle w:val="Prrafodelista"/>
        <w:ind w:left="0"/>
      </w:pPr>
    </w:p>
    <w:p w14:paraId="6D090AB5" w14:textId="68B4F90F" w:rsidR="00FD0A2E" w:rsidRPr="00FD0A2E" w:rsidRDefault="00FD0A2E" w:rsidP="004614DD">
      <w:pPr>
        <w:pStyle w:val="Prrafodelista"/>
        <w:ind w:left="0"/>
      </w:pPr>
      <w:r w:rsidRPr="00FD0A2E">
        <w:t>Si determinas que la matriz de decisiones no es adecuada para tu situación específica, considera otros enfoques para tomar decisiones que se describen a continuación.</w:t>
      </w:r>
    </w:p>
    <w:p w14:paraId="0EECC5DB" w14:textId="77777777" w:rsidR="00FD0A2E" w:rsidRDefault="00FD0A2E" w:rsidP="00FD0A2E"/>
    <w:p w14:paraId="3E06196C" w14:textId="715EEE39" w:rsidR="00FD0A2E" w:rsidRPr="00FD0A2E" w:rsidRDefault="00FD0A2E" w:rsidP="00FD0A2E">
      <w:pPr>
        <w:rPr>
          <w:b/>
          <w:bCs/>
        </w:rPr>
      </w:pPr>
      <w:r w:rsidRPr="00FD0A2E">
        <w:rPr>
          <w:b/>
          <w:bCs/>
        </w:rPr>
        <w:t>Cómo elaborar una matriz de decisiones en 7 sencillos pasos</w:t>
      </w:r>
    </w:p>
    <w:p w14:paraId="1EC04A1C" w14:textId="46C728B9" w:rsidR="00FD0A2E" w:rsidRDefault="00FD0A2E" w:rsidP="00FD0A2E">
      <w:r>
        <w:t>Una matriz de decisiones puede resultar útil para evaluar las mejores opciones entre diferentes alternativas, considerando varios factores clave y su importancia relativa. Aquí tienes los siete pasos para crear una matriz de decisiones:</w:t>
      </w:r>
    </w:p>
    <w:p w14:paraId="1E3D360A" w14:textId="77777777" w:rsidR="00FF385C" w:rsidRDefault="00FD0A2E" w:rsidP="00FD0A2E">
      <w:pPr>
        <w:pStyle w:val="Prrafodelista"/>
        <w:numPr>
          <w:ilvl w:val="0"/>
          <w:numId w:val="3"/>
        </w:numPr>
      </w:pPr>
      <w:r w:rsidRPr="00FF385C">
        <w:rPr>
          <w:b/>
          <w:bCs/>
        </w:rPr>
        <w:t>Identifica las alternativas</w:t>
      </w:r>
      <w:r>
        <w:t>: Antes de crear la matriz, identifica las opciones entre las que debes decidir. Por ejemplo, si tu equipo está planificando una nueva campaña de marca para el próximo verano, podrías tener tres agencias de diseño como opciones.</w:t>
      </w:r>
    </w:p>
    <w:p w14:paraId="231094F8" w14:textId="77777777" w:rsidR="00B4202A" w:rsidRDefault="00FD0A2E" w:rsidP="00FD0A2E">
      <w:pPr>
        <w:pStyle w:val="Prrafodelista"/>
        <w:numPr>
          <w:ilvl w:val="0"/>
          <w:numId w:val="3"/>
        </w:numPr>
      </w:pPr>
      <w:r w:rsidRPr="00FF385C">
        <w:rPr>
          <w:b/>
          <w:bCs/>
        </w:rPr>
        <w:t>Identifica los aspectos importantes a considerar</w:t>
      </w:r>
      <w:r>
        <w:t xml:space="preserve">: Identifica los criterios importantes que afectan a tu decisión. Estos criterios te ayudarán a tomar </w:t>
      </w:r>
      <w:r>
        <w:lastRenderedPageBreak/>
        <w:t>decisiones más fundamentadas y evitar sesgos. Por ejemplo, podrías considerar el costo, la experiencia, la comunicación y las reseñas de clientes anteriores.</w:t>
      </w:r>
    </w:p>
    <w:p w14:paraId="7154743A" w14:textId="2F0692DF" w:rsidR="00A66B8D" w:rsidRDefault="00B4202A" w:rsidP="00FD0A2E">
      <w:pPr>
        <w:pStyle w:val="Prrafodelista"/>
        <w:numPr>
          <w:ilvl w:val="0"/>
          <w:numId w:val="3"/>
        </w:numPr>
      </w:pPr>
      <w:r>
        <w:rPr>
          <w:noProof/>
        </w:rPr>
        <w:drawing>
          <wp:anchor distT="0" distB="0" distL="114300" distR="114300" simplePos="0" relativeHeight="251671552" behindDoc="1" locked="0" layoutInCell="1" allowOverlap="1" wp14:anchorId="09518209" wp14:editId="1C1DBD63">
            <wp:simplePos x="0" y="0"/>
            <wp:positionH relativeFrom="page">
              <wp:posOffset>1181100</wp:posOffset>
            </wp:positionH>
            <wp:positionV relativeFrom="paragraph">
              <wp:posOffset>1237615</wp:posOffset>
            </wp:positionV>
            <wp:extent cx="5783580" cy="1927860"/>
            <wp:effectExtent l="0" t="0" r="7620" b="0"/>
            <wp:wrapTight wrapText="bothSides">
              <wp:wrapPolygon edited="0">
                <wp:start x="0" y="0"/>
                <wp:lineTo x="0" y="21344"/>
                <wp:lineTo x="21557" y="21344"/>
                <wp:lineTo x="21557" y="0"/>
                <wp:lineTo x="0" y="0"/>
              </wp:wrapPolygon>
            </wp:wrapTight>
            <wp:docPr id="13772910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83580" cy="1927860"/>
                    </a:xfrm>
                    <a:prstGeom prst="rect">
                      <a:avLst/>
                    </a:prstGeom>
                    <a:noFill/>
                  </pic:spPr>
                </pic:pic>
              </a:graphicData>
            </a:graphic>
            <wp14:sizeRelH relativeFrom="page">
              <wp14:pctWidth>0</wp14:pctWidth>
            </wp14:sizeRelH>
            <wp14:sizeRelV relativeFrom="page">
              <wp14:pctHeight>0</wp14:pctHeight>
            </wp14:sizeRelV>
          </wp:anchor>
        </w:drawing>
      </w:r>
      <w:r w:rsidR="00FD0A2E" w:rsidRPr="00B4202A">
        <w:rPr>
          <w:b/>
          <w:bCs/>
        </w:rPr>
        <w:t>Crea la matriz de decisiones</w:t>
      </w:r>
      <w:r w:rsidR="00FD0A2E">
        <w:t>: Una matriz de decisiones es una herramienta que te permite comparar varias opciones teniendo en cuenta los criterios identificados. Puedes crear una cuadrícula donde cada fila represente una opción y cada columna represente un criterio de evaluación.</w:t>
      </w:r>
    </w:p>
    <w:p w14:paraId="710D4DF9" w14:textId="763B4190" w:rsidR="00394AFA" w:rsidRDefault="00394AFA" w:rsidP="00394AFA">
      <w:pPr>
        <w:pStyle w:val="Prrafodelista"/>
        <w:numPr>
          <w:ilvl w:val="0"/>
          <w:numId w:val="3"/>
        </w:numPr>
      </w:pPr>
      <w:r w:rsidRPr="00394AFA">
        <w:rPr>
          <w:b/>
          <w:bCs/>
        </w:rPr>
        <w:t>Rellena tu matriz de decisiones</w:t>
      </w:r>
      <w:r>
        <w:t>: Ahora, asigna una puntuación a cada criterio según una escala predefinida. Si las diferencias entre las opciones no son significativas, puedes utilizar una escala del 1 al 3, donde 3 representa la mejor opción. Para situaciones con más opciones, considera una escala del 1 al 5, donde 5 es la mejor opción.</w:t>
      </w:r>
    </w:p>
    <w:p w14:paraId="267537FA" w14:textId="77777777" w:rsidR="00394AFA" w:rsidRDefault="00394AFA" w:rsidP="00394AFA"/>
    <w:p w14:paraId="387D693D" w14:textId="4E375E52" w:rsidR="00394AFA" w:rsidRDefault="00394AFA" w:rsidP="00394AFA">
      <w:r>
        <w:t>Aquí es donde la utilidad de la matriz de decisiones se hace evidente. Supongamos que debes elegir entre tres agencias y tienes cuatro criterios importantes, pero no cuentas con una matriz de decisiones. A continuación, se presenta un resumen de las ventajas y desventajas de cada agencia:</w:t>
      </w:r>
    </w:p>
    <w:p w14:paraId="3E3B2E17" w14:textId="3F42DEBB" w:rsidR="00394AFA" w:rsidRDefault="00394AFA" w:rsidP="00394AFA">
      <w:pPr>
        <w:pStyle w:val="Prrafodelista"/>
        <w:numPr>
          <w:ilvl w:val="0"/>
          <w:numId w:val="4"/>
        </w:numPr>
      </w:pPr>
      <w:r>
        <w:t xml:space="preserve">Agencia 1: Ofrece un costo realmente </w:t>
      </w:r>
      <w:r w:rsidR="00E60062">
        <w:t>económico,</w:t>
      </w:r>
      <w:r>
        <w:t xml:space="preserve"> pero tiene poca experiencia. Las reseñas de sus clientes y su nivel de comunicación son normales.</w:t>
      </w:r>
    </w:p>
    <w:p w14:paraId="01CB48B0" w14:textId="1CB6CDAB" w:rsidR="00394AFA" w:rsidRDefault="00394AFA" w:rsidP="00394AFA">
      <w:pPr>
        <w:pStyle w:val="Prrafodelista"/>
        <w:numPr>
          <w:ilvl w:val="0"/>
          <w:numId w:val="4"/>
        </w:numPr>
      </w:pPr>
      <w:r>
        <w:lastRenderedPageBreak/>
        <w:t>Agencia 2: No es muy económica, pero tampoco es la más cara. Tiene una considerable experiencia y recibe excelentes reseñas de sus clientes, aunque su comunicación ha sido deficiente hasta el momento.</w:t>
      </w:r>
    </w:p>
    <w:p w14:paraId="6EB0442D" w14:textId="77777777" w:rsidR="00394AFA" w:rsidRDefault="00394AFA" w:rsidP="00394AFA">
      <w:pPr>
        <w:pStyle w:val="Prrafodelista"/>
        <w:numPr>
          <w:ilvl w:val="0"/>
          <w:numId w:val="4"/>
        </w:numPr>
      </w:pPr>
      <w:r>
        <w:t>Agencia 3: Es la más cara, pero también la más experimentada. Su nivel de comunicación es normal y cuenta con reseñas bastante buenas de sus clientes.</w:t>
      </w:r>
    </w:p>
    <w:p w14:paraId="7B34740C" w14:textId="77777777" w:rsidR="00394AFA" w:rsidRDefault="00394AFA" w:rsidP="00394AFA"/>
    <w:p w14:paraId="150587D3" w14:textId="2654F150" w:rsidR="00B4202A" w:rsidRDefault="00394AFA" w:rsidP="00394AFA">
      <w:r>
        <w:t>Estas descripciones son relativamente similares, lo que dificulta tomar una decisión clara basándose en párrafos tan breves. Cada agencia tiene sus ventajas y desventajas. A continuación, se presenta cómo se verían las tres agencias con sus cuatro criterios en una matriz de decisiones con una escala del 1 al 5, donde 5 representa la mejor opción:</w:t>
      </w:r>
    </w:p>
    <w:p w14:paraId="4F74A1F7" w14:textId="7459527A" w:rsidR="00B4202A" w:rsidRDefault="000C1D1E" w:rsidP="00B4202A">
      <w:r>
        <w:rPr>
          <w:noProof/>
        </w:rPr>
        <w:drawing>
          <wp:anchor distT="0" distB="0" distL="114300" distR="114300" simplePos="0" relativeHeight="251672576" behindDoc="1" locked="0" layoutInCell="1" allowOverlap="1" wp14:anchorId="7F8B4619" wp14:editId="3BF72D1F">
            <wp:simplePos x="0" y="0"/>
            <wp:positionH relativeFrom="column">
              <wp:posOffset>1905</wp:posOffset>
            </wp:positionH>
            <wp:positionV relativeFrom="paragraph">
              <wp:posOffset>11430</wp:posOffset>
            </wp:positionV>
            <wp:extent cx="5707380" cy="1902460"/>
            <wp:effectExtent l="0" t="0" r="7620" b="2540"/>
            <wp:wrapTight wrapText="bothSides">
              <wp:wrapPolygon edited="0">
                <wp:start x="0" y="0"/>
                <wp:lineTo x="0" y="21413"/>
                <wp:lineTo x="21557" y="21413"/>
                <wp:lineTo x="21557" y="0"/>
                <wp:lineTo x="0" y="0"/>
              </wp:wrapPolygon>
            </wp:wrapTight>
            <wp:docPr id="164394519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07380" cy="1902460"/>
                    </a:xfrm>
                    <a:prstGeom prst="rect">
                      <a:avLst/>
                    </a:prstGeom>
                    <a:noFill/>
                  </pic:spPr>
                </pic:pic>
              </a:graphicData>
            </a:graphic>
            <wp14:sizeRelH relativeFrom="page">
              <wp14:pctWidth>0</wp14:pctWidth>
            </wp14:sizeRelH>
            <wp14:sizeRelV relativeFrom="page">
              <wp14:pctHeight>0</wp14:pctHeight>
            </wp14:sizeRelV>
          </wp:anchor>
        </w:drawing>
      </w:r>
    </w:p>
    <w:p w14:paraId="563709A4" w14:textId="5471B8F3" w:rsidR="009D463F" w:rsidRDefault="009D463F" w:rsidP="00A0693E">
      <w:pPr>
        <w:pStyle w:val="Prrafodelista"/>
        <w:numPr>
          <w:ilvl w:val="0"/>
          <w:numId w:val="3"/>
        </w:numPr>
      </w:pPr>
      <w:r w:rsidRPr="00A0693E">
        <w:rPr>
          <w:b/>
          <w:bCs/>
        </w:rPr>
        <w:t>Incorpora la ponderación:</w:t>
      </w:r>
      <w:r w:rsidR="00A0693E" w:rsidRPr="00A0693E">
        <w:rPr>
          <w:b/>
          <w:bCs/>
        </w:rPr>
        <w:t xml:space="preserve"> </w:t>
      </w:r>
      <w:r>
        <w:t>En ocasiones, ciertos aspectos son más cruciales que otros. En tal situación, una matriz de decisiones ponderada puede ayudar a identificar la mejor opción.</w:t>
      </w:r>
    </w:p>
    <w:p w14:paraId="1879B724" w14:textId="77777777" w:rsidR="009D463F" w:rsidRDefault="009D463F" w:rsidP="009D463F"/>
    <w:p w14:paraId="10739C66" w14:textId="77777777" w:rsidR="009D463F" w:rsidRDefault="009D463F" w:rsidP="009D463F">
      <w:r>
        <w:t>Siguiendo con el ejemplo, consideremos que el presupuesto es un factor determinante y no podemos excedernos de él. Además, las reseñas de los clientes son relevantes, ya que indican la eficacia previa de cada agencia.</w:t>
      </w:r>
    </w:p>
    <w:p w14:paraId="3E43B0FF" w14:textId="77777777" w:rsidR="009D463F" w:rsidRDefault="009D463F" w:rsidP="009D463F"/>
    <w:p w14:paraId="3EEB655B" w14:textId="469E7919" w:rsidR="00394AFA" w:rsidRDefault="00494A53" w:rsidP="00B4202A">
      <w:r>
        <w:rPr>
          <w:noProof/>
        </w:rPr>
        <w:lastRenderedPageBreak/>
        <w:drawing>
          <wp:anchor distT="0" distB="0" distL="114300" distR="114300" simplePos="0" relativeHeight="251673600" behindDoc="1" locked="0" layoutInCell="1" allowOverlap="1" wp14:anchorId="06130BBE" wp14:editId="38BB25D4">
            <wp:simplePos x="0" y="0"/>
            <wp:positionH relativeFrom="margin">
              <wp:posOffset>148590</wp:posOffset>
            </wp:positionH>
            <wp:positionV relativeFrom="paragraph">
              <wp:posOffset>1558290</wp:posOffset>
            </wp:positionV>
            <wp:extent cx="5181600" cy="1727200"/>
            <wp:effectExtent l="0" t="0" r="0" b="6350"/>
            <wp:wrapTight wrapText="bothSides">
              <wp:wrapPolygon edited="0">
                <wp:start x="0" y="0"/>
                <wp:lineTo x="0" y="21441"/>
                <wp:lineTo x="21521" y="21441"/>
                <wp:lineTo x="21521" y="0"/>
                <wp:lineTo x="0" y="0"/>
              </wp:wrapPolygon>
            </wp:wrapTight>
            <wp:docPr id="19463017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81600" cy="1727200"/>
                    </a:xfrm>
                    <a:prstGeom prst="rect">
                      <a:avLst/>
                    </a:prstGeom>
                    <a:noFill/>
                  </pic:spPr>
                </pic:pic>
              </a:graphicData>
            </a:graphic>
            <wp14:sizeRelH relativeFrom="page">
              <wp14:pctWidth>0</wp14:pctWidth>
            </wp14:sizeRelH>
            <wp14:sizeRelV relativeFrom="page">
              <wp14:pctHeight>0</wp14:pctHeight>
            </wp14:sizeRelV>
          </wp:anchor>
        </w:drawing>
      </w:r>
      <w:r w:rsidR="009D463F">
        <w:t>Para añadir la ponderación a cada agencia en la matriz de decisiones, asigna un número (del 1 al 3 o del 1 al 5, dependiendo del número de opciones disponibles) a cada criterio. Luego, durante el proceso de toma de decisiones, multiplicarás el factor de ponderación de cada criterio por su valor.</w:t>
      </w:r>
      <w:r>
        <w:t xml:space="preserve"> </w:t>
      </w:r>
      <w:r w:rsidR="009D463F">
        <w:t>Aquí te muestro cómo se visualiza con nuestro ejemplo:</w:t>
      </w:r>
    </w:p>
    <w:p w14:paraId="6E5FF94D" w14:textId="7D045209" w:rsidR="00394AFA" w:rsidRDefault="00394AFA" w:rsidP="00B4202A"/>
    <w:p w14:paraId="6AEE4531" w14:textId="27D9D3C7" w:rsidR="00FD04CC" w:rsidRDefault="00FD04CC" w:rsidP="00FD04CC">
      <w:pPr>
        <w:pStyle w:val="Prrafodelista"/>
        <w:numPr>
          <w:ilvl w:val="0"/>
          <w:numId w:val="3"/>
        </w:numPr>
      </w:pPr>
      <w:r w:rsidRPr="00FD04CC">
        <w:rPr>
          <w:b/>
          <w:bCs/>
        </w:rPr>
        <w:t xml:space="preserve">Calcula los puntajes ponderados: </w:t>
      </w:r>
      <w:r>
        <w:t>Una vez que hayas aplicado tu escala de valoración y asignado una ponderación a cada criterio, multiplica ese factor de ponderación por el valor asignado en la tabla. Esto garantiza que los aspectos más importantes reciban mayor peso, lo que facilitará la selección de la mejor agencia.</w:t>
      </w:r>
    </w:p>
    <w:p w14:paraId="361947E1" w14:textId="77777777" w:rsidR="00E60062" w:rsidRDefault="00E60062" w:rsidP="00FD04CC"/>
    <w:p w14:paraId="4AC353F2" w14:textId="13B677BF" w:rsidR="00FD04CC" w:rsidRDefault="00494A53" w:rsidP="00FD04CC">
      <w:r>
        <w:rPr>
          <w:noProof/>
        </w:rPr>
        <w:drawing>
          <wp:anchor distT="0" distB="0" distL="114300" distR="114300" simplePos="0" relativeHeight="251674624" behindDoc="1" locked="0" layoutInCell="1" allowOverlap="1" wp14:anchorId="5EA941BE" wp14:editId="4C3A071D">
            <wp:simplePos x="0" y="0"/>
            <wp:positionH relativeFrom="margin">
              <wp:posOffset>34290</wp:posOffset>
            </wp:positionH>
            <wp:positionV relativeFrom="paragraph">
              <wp:posOffset>667385</wp:posOffset>
            </wp:positionV>
            <wp:extent cx="5543550" cy="1847850"/>
            <wp:effectExtent l="0" t="0" r="0" b="0"/>
            <wp:wrapTight wrapText="bothSides">
              <wp:wrapPolygon edited="0">
                <wp:start x="0" y="0"/>
                <wp:lineTo x="0" y="21377"/>
                <wp:lineTo x="21526" y="21377"/>
                <wp:lineTo x="21526" y="0"/>
                <wp:lineTo x="0" y="0"/>
              </wp:wrapPolygon>
            </wp:wrapTight>
            <wp:docPr id="136564673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43550" cy="1847850"/>
                    </a:xfrm>
                    <a:prstGeom prst="rect">
                      <a:avLst/>
                    </a:prstGeom>
                    <a:noFill/>
                  </pic:spPr>
                </pic:pic>
              </a:graphicData>
            </a:graphic>
            <wp14:sizeRelH relativeFrom="page">
              <wp14:pctWidth>0</wp14:pctWidth>
            </wp14:sizeRelH>
            <wp14:sizeRelV relativeFrom="page">
              <wp14:pctHeight>0</wp14:pctHeight>
            </wp14:sizeRelV>
          </wp:anchor>
        </w:drawing>
      </w:r>
      <w:r w:rsidR="00FD04CC">
        <w:t>Siguiendo con el ejemplo, aquí tienes cómo se vería al aplicar la puntuación ponderada a cada criterio para cada una de las agencias analizadas:</w:t>
      </w:r>
    </w:p>
    <w:p w14:paraId="0CB9703F" w14:textId="77777777" w:rsidR="00494A53" w:rsidRDefault="00494A53" w:rsidP="00FD04CC"/>
    <w:p w14:paraId="2616A147" w14:textId="08543EE3" w:rsidR="00EF260F" w:rsidRDefault="00EF260F" w:rsidP="00031ECE">
      <w:pPr>
        <w:pStyle w:val="Prrafodelista"/>
        <w:numPr>
          <w:ilvl w:val="0"/>
          <w:numId w:val="3"/>
        </w:numPr>
      </w:pPr>
      <w:r w:rsidRPr="00031ECE">
        <w:rPr>
          <w:b/>
          <w:bCs/>
        </w:rPr>
        <w:lastRenderedPageBreak/>
        <w:t>Calcula la calificación total</w:t>
      </w:r>
      <w:r>
        <w:t>: Una vez que hayas multiplicado la puntuación ponderada, suma todas las consideraciones de cada agencia. En este punto, obtendrás una respuesta clara basada en números sobre cuál es la mejor opción.</w:t>
      </w:r>
    </w:p>
    <w:p w14:paraId="4D35DB16" w14:textId="77777777" w:rsidR="00EF260F" w:rsidRDefault="00EF260F" w:rsidP="00EF260F"/>
    <w:p w14:paraId="7116EDF7" w14:textId="4EC42B50" w:rsidR="00FD04CC" w:rsidRDefault="00EF260F" w:rsidP="00EF260F">
      <w:r>
        <w:t>Así es cómo se vería, por ejemplo, una matriz de decisiones completada:</w:t>
      </w:r>
    </w:p>
    <w:p w14:paraId="60396F3B" w14:textId="56BE6AD0" w:rsidR="00394AFA" w:rsidRDefault="00494A53" w:rsidP="00B4202A">
      <w:r>
        <w:rPr>
          <w:noProof/>
        </w:rPr>
        <w:drawing>
          <wp:anchor distT="0" distB="0" distL="114300" distR="114300" simplePos="0" relativeHeight="251675648" behindDoc="1" locked="0" layoutInCell="1" allowOverlap="1" wp14:anchorId="755332E4" wp14:editId="2039CB34">
            <wp:simplePos x="0" y="0"/>
            <wp:positionH relativeFrom="column">
              <wp:posOffset>5715</wp:posOffset>
            </wp:positionH>
            <wp:positionV relativeFrom="paragraph">
              <wp:posOffset>9525</wp:posOffset>
            </wp:positionV>
            <wp:extent cx="5067300" cy="1689100"/>
            <wp:effectExtent l="0" t="0" r="0" b="6350"/>
            <wp:wrapTight wrapText="bothSides">
              <wp:wrapPolygon edited="0">
                <wp:start x="0" y="0"/>
                <wp:lineTo x="0" y="21438"/>
                <wp:lineTo x="21519" y="21438"/>
                <wp:lineTo x="21519" y="0"/>
                <wp:lineTo x="0" y="0"/>
              </wp:wrapPolygon>
            </wp:wrapTight>
            <wp:docPr id="12509940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67300" cy="1689100"/>
                    </a:xfrm>
                    <a:prstGeom prst="rect">
                      <a:avLst/>
                    </a:prstGeom>
                    <a:noFill/>
                  </pic:spPr>
                </pic:pic>
              </a:graphicData>
            </a:graphic>
            <wp14:sizeRelH relativeFrom="page">
              <wp14:pctWidth>0</wp14:pctWidth>
            </wp14:sizeRelH>
            <wp14:sizeRelV relativeFrom="page">
              <wp14:pctHeight>0</wp14:pctHeight>
            </wp14:sizeRelV>
          </wp:anchor>
        </w:drawing>
      </w:r>
    </w:p>
    <w:p w14:paraId="3DF6EAD0" w14:textId="3C6FB0CA" w:rsidR="00EF2FF6" w:rsidRPr="00EF2FF6" w:rsidRDefault="0082045C" w:rsidP="00EF2FF6">
      <w:pPr>
        <w:rPr>
          <w:b/>
          <w:bCs/>
        </w:rPr>
      </w:pPr>
      <w:r w:rsidRPr="0082045C">
        <w:rPr>
          <w:b/>
          <w:bCs/>
        </w:rPr>
        <w:t>Ejemplo de matriz de decisiones</w:t>
      </w:r>
    </w:p>
    <w:p w14:paraId="449B005C" w14:textId="77777777" w:rsidR="00EF2FF6" w:rsidRDefault="00EF2FF6" w:rsidP="00EF2FF6">
      <w:r>
        <w:t>Las matrices de decisiones son herramientas valiosas que pueden aplicarse en diversas situaciones empresariales, permitiendo una evaluación estructurada de las opciones disponibles. Estas decisiones no siempre son cruciales para el éxito de la empresa, pudiendo también abordar decisiones más simples y rápidas.</w:t>
      </w:r>
    </w:p>
    <w:p w14:paraId="09699840" w14:textId="77777777" w:rsidR="00EF2FF6" w:rsidRDefault="00EF2FF6" w:rsidP="00EF2FF6"/>
    <w:p w14:paraId="433F0F40" w14:textId="33028606" w:rsidR="0082045C" w:rsidRDefault="00EF2FF6" w:rsidP="00EF2FF6">
      <w:r>
        <w:t>Por ejemplo, imagina que estás buscando comprar una silla para tu espacio de trabajo en casa y te encuentras con cuatro opciones diferentes. En este caso, puedes emplear una matriz de decisiones donde los criterios clave a considerar son la comodidad, el costo y las reseñas de cada opción.</w:t>
      </w:r>
    </w:p>
    <w:p w14:paraId="6A6FD381" w14:textId="1D770251" w:rsidR="0082045C" w:rsidRDefault="00EF2FF6" w:rsidP="00A66B8D">
      <w:r>
        <w:rPr>
          <w:noProof/>
        </w:rPr>
        <w:drawing>
          <wp:anchor distT="0" distB="0" distL="114300" distR="114300" simplePos="0" relativeHeight="251676672" behindDoc="1" locked="0" layoutInCell="1" allowOverlap="1" wp14:anchorId="15E732D1" wp14:editId="752BFC7F">
            <wp:simplePos x="0" y="0"/>
            <wp:positionH relativeFrom="margin">
              <wp:align>left</wp:align>
            </wp:positionH>
            <wp:positionV relativeFrom="paragraph">
              <wp:posOffset>0</wp:posOffset>
            </wp:positionV>
            <wp:extent cx="4953000" cy="1768475"/>
            <wp:effectExtent l="0" t="0" r="0" b="3175"/>
            <wp:wrapTight wrapText="bothSides">
              <wp:wrapPolygon edited="0">
                <wp:start x="0" y="0"/>
                <wp:lineTo x="0" y="21406"/>
                <wp:lineTo x="21517" y="21406"/>
                <wp:lineTo x="21517" y="0"/>
                <wp:lineTo x="0" y="0"/>
              </wp:wrapPolygon>
            </wp:wrapTight>
            <wp:docPr id="115186995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63505" cy="1772832"/>
                    </a:xfrm>
                    <a:prstGeom prst="rect">
                      <a:avLst/>
                    </a:prstGeom>
                    <a:noFill/>
                  </pic:spPr>
                </pic:pic>
              </a:graphicData>
            </a:graphic>
            <wp14:sizeRelH relativeFrom="page">
              <wp14:pctWidth>0</wp14:pctWidth>
            </wp14:sizeRelH>
            <wp14:sizeRelV relativeFrom="page">
              <wp14:pctHeight>0</wp14:pctHeight>
            </wp14:sizeRelV>
          </wp:anchor>
        </w:drawing>
      </w:r>
    </w:p>
    <w:p w14:paraId="78635F84" w14:textId="18621CCE" w:rsidR="0082045C" w:rsidRPr="00113D19" w:rsidRDefault="00113D19" w:rsidP="00A66B8D">
      <w:pPr>
        <w:rPr>
          <w:b/>
          <w:bCs/>
        </w:rPr>
      </w:pPr>
      <w:r w:rsidRPr="00113D19">
        <w:rPr>
          <w:b/>
          <w:bCs/>
        </w:rPr>
        <w:lastRenderedPageBreak/>
        <w:t>Alternativas para tomar decisiones</w:t>
      </w:r>
    </w:p>
    <w:p w14:paraId="20DFD395" w14:textId="31210B8A" w:rsidR="00AD112D" w:rsidRDefault="00AD112D" w:rsidP="00AD112D">
      <w:r>
        <w:t>Si el método de la matriz de decisiones no es completamente adecuado para tus opciones, aquí tienes algunas alternativas que podrías considerar:</w:t>
      </w:r>
    </w:p>
    <w:p w14:paraId="251AC59B" w14:textId="32838C78" w:rsidR="00AD112D" w:rsidRDefault="00AD112D" w:rsidP="00AD112D">
      <w:pPr>
        <w:pStyle w:val="Prrafodelista"/>
        <w:numPr>
          <w:ilvl w:val="0"/>
          <w:numId w:val="6"/>
        </w:numPr>
      </w:pPr>
      <w:r w:rsidRPr="00AD112D">
        <w:rPr>
          <w:b/>
          <w:bCs/>
        </w:rPr>
        <w:t>Matriz de Eisenhower</w:t>
      </w:r>
      <w:r>
        <w:t xml:space="preserve">: Esta herramienta consiste en una cuadrícula de 2x2 que ayuda a priorizar tareas según su urgencia e importancia. Puedes categorizar los trabajos en cuatro cuadrantes: urgentes e importantes, </w:t>
      </w:r>
      <w:proofErr w:type="gramStart"/>
      <w:r>
        <w:t>importantes</w:t>
      </w:r>
      <w:proofErr w:type="gramEnd"/>
      <w:r>
        <w:t xml:space="preserve"> pero no urgentes, urgentes pero no importantes, y ni urgentes ni importantes. Esto te ayudará a determinar qué tareas abordar primero y cómo gestionar las demás.</w:t>
      </w:r>
    </w:p>
    <w:p w14:paraId="2CD5F6F4" w14:textId="62BC30DB" w:rsidR="00AD112D" w:rsidRDefault="00AD112D" w:rsidP="00AD112D">
      <w:pPr>
        <w:pStyle w:val="Prrafodelista"/>
        <w:numPr>
          <w:ilvl w:val="0"/>
          <w:numId w:val="6"/>
        </w:numPr>
      </w:pPr>
      <w:r w:rsidRPr="00AD112D">
        <w:rPr>
          <w:b/>
          <w:bCs/>
        </w:rPr>
        <w:t>Mapa de análisis de participantes y gráfico RACI</w:t>
      </w:r>
      <w:r>
        <w:t>: Durante la planificación de proyectos, es crucial decidir quiénes participarán y cómo se les involucrará. Un mapa de análisis de participantes te permite categorizar a los involucrados según su influencia e interés en el proyecto. Luego, un gráfico RACI (</w:t>
      </w:r>
      <w:proofErr w:type="gramStart"/>
      <w:r>
        <w:t>Responsable</w:t>
      </w:r>
      <w:proofErr w:type="gramEnd"/>
      <w:r>
        <w:t>, Aprobador, Consultado e Informado) ayuda a asignar responsabilidades específicas a cada individuo, facilitando la toma de decisiones y la comunicación.</w:t>
      </w:r>
    </w:p>
    <w:p w14:paraId="06560E62" w14:textId="50778497" w:rsidR="00A13F87" w:rsidRDefault="00AD112D" w:rsidP="00A66B8D">
      <w:pPr>
        <w:pStyle w:val="Prrafodelista"/>
        <w:numPr>
          <w:ilvl w:val="0"/>
          <w:numId w:val="6"/>
        </w:numPr>
      </w:pPr>
      <w:r w:rsidRPr="00AD112D">
        <w:rPr>
          <w:b/>
          <w:bCs/>
        </w:rPr>
        <w:t>Sesión de lluvia de ideas con el equipo</w:t>
      </w:r>
      <w:r>
        <w:t>: Organizar una sesión de lluvia de ideas puede ser una forma efectiva de tomar decisiones colaborativas. Utilizando una pizarra o una herramienta de gestión de proyectos, el equipo puede generar y discutir diferentes ideas y opciones. Esto fomenta la creatividad y la participación de todos los miembros, permitiendo llegar a una decisión consensuada.</w:t>
      </w:r>
    </w:p>
    <w:p w14:paraId="780C0C67" w14:textId="3FB4D62E" w:rsidR="00A13F87" w:rsidRDefault="00A13F87" w:rsidP="00A66B8D"/>
    <w:p w14:paraId="178982D9" w14:textId="0E6C2364" w:rsidR="000F7686" w:rsidRDefault="000F7686" w:rsidP="00A66B8D"/>
    <w:p w14:paraId="659663CE" w14:textId="324BA584" w:rsidR="000F7686" w:rsidRDefault="000F7686" w:rsidP="00A66B8D"/>
    <w:p w14:paraId="1B19781F" w14:textId="438D2961" w:rsidR="000F7686" w:rsidRDefault="000F7686" w:rsidP="00A66B8D"/>
    <w:p w14:paraId="19795412" w14:textId="77777777" w:rsidR="000F7686" w:rsidRPr="00A66B8D" w:rsidRDefault="000F7686" w:rsidP="00A66B8D"/>
    <w:p w14:paraId="3692BBF1" w14:textId="4FC74512" w:rsidR="004975DB" w:rsidRDefault="004975DB" w:rsidP="004975DB">
      <w:pPr>
        <w:pStyle w:val="Ttulo2"/>
      </w:pPr>
      <w:bookmarkStart w:id="8" w:name="_Toc161125793"/>
      <w:r>
        <w:lastRenderedPageBreak/>
        <w:t>Criterio de decisión en condiciones de riesgo. (Tabla de utilidad)</w:t>
      </w:r>
      <w:bookmarkEnd w:id="8"/>
    </w:p>
    <w:p w14:paraId="1F54B299" w14:textId="77777777" w:rsidR="00092DB2" w:rsidRDefault="00092DB2" w:rsidP="00D1417D"/>
    <w:p w14:paraId="13894D93" w14:textId="2F2AFDBB" w:rsidR="00D1417D" w:rsidRDefault="00D1417D" w:rsidP="00D1417D">
      <w:r>
        <w:t>En condiciones de riesgo, el criterio de decisión se basa en calcular la utilidad esperada de cada alternativa para determinar la mejor opción. La utilidad esperada se calcula multiplicando la probabilidad de que ocurra cada resultado por la utilidad asociada a ese resultado, y luego sumando estos productos para todas las posibles eventualidades.</w:t>
      </w:r>
    </w:p>
    <w:p w14:paraId="1571B142" w14:textId="77777777" w:rsidR="00D1417D" w:rsidRDefault="00D1417D" w:rsidP="00D1417D"/>
    <w:p w14:paraId="45A9F4F0" w14:textId="77777777" w:rsidR="00D1417D" w:rsidRDefault="00D1417D" w:rsidP="00D1417D">
      <w:r>
        <w:t>Una forma común de representar este proceso es mediante una tabla de utilidad. A continuación, te proporciono un ejemplo simple de cómo podría ser una tabla de utilidad para un problema de toma de decisiones bajo condiciones de riesgo:</w:t>
      </w:r>
    </w:p>
    <w:p w14:paraId="24266B5D" w14:textId="77777777" w:rsidR="00D1417D" w:rsidRDefault="00D1417D" w:rsidP="00D1417D"/>
    <w:p w14:paraId="1F9CE96B" w14:textId="70F18FE5" w:rsidR="00A13F87" w:rsidRDefault="00D1417D" w:rsidP="00D1417D">
      <w:r>
        <w:t>Supongamos que estás considerando tres alternativas de inversión (A, B y C) con diferentes resultados posibles y sus respectivas probabilidades y utilidades asociadas. Aquí está la tabla de utilidad:</w:t>
      </w:r>
    </w:p>
    <w:p w14:paraId="5822BDA7" w14:textId="77777777" w:rsidR="00D1417D" w:rsidRDefault="00D1417D" w:rsidP="00D1417D"/>
    <w:tbl>
      <w:tblPr>
        <w:tblStyle w:val="Tablanormal5"/>
        <w:tblW w:w="9072" w:type="dxa"/>
        <w:tblLayout w:type="fixed"/>
        <w:tblLook w:val="04A0" w:firstRow="1" w:lastRow="0" w:firstColumn="1" w:lastColumn="0" w:noHBand="0" w:noVBand="1"/>
      </w:tblPr>
      <w:tblGrid>
        <w:gridCol w:w="851"/>
        <w:gridCol w:w="850"/>
        <w:gridCol w:w="993"/>
        <w:gridCol w:w="850"/>
        <w:gridCol w:w="851"/>
        <w:gridCol w:w="992"/>
        <w:gridCol w:w="850"/>
        <w:gridCol w:w="993"/>
        <w:gridCol w:w="992"/>
        <w:gridCol w:w="850"/>
      </w:tblGrid>
      <w:tr w:rsidR="00D1417D" w:rsidRPr="00D1417D" w14:paraId="3F355605" w14:textId="77777777" w:rsidTr="00281D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51" w:type="dxa"/>
            <w:hideMark/>
          </w:tcPr>
          <w:p w14:paraId="129DEC03" w14:textId="77777777" w:rsidR="00D1417D" w:rsidRPr="00D1417D" w:rsidRDefault="00D1417D" w:rsidP="00D1417D">
            <w:pPr>
              <w:rPr>
                <w:b/>
                <w:bCs/>
                <w:sz w:val="20"/>
                <w:szCs w:val="18"/>
                <w:lang w:val="es-ES"/>
              </w:rPr>
            </w:pPr>
            <w:r w:rsidRPr="00D1417D">
              <w:rPr>
                <w:b/>
                <w:bCs/>
                <w:sz w:val="20"/>
                <w:szCs w:val="18"/>
                <w:lang w:val="es-ES"/>
              </w:rPr>
              <w:t>Alternativa</w:t>
            </w:r>
          </w:p>
        </w:tc>
        <w:tc>
          <w:tcPr>
            <w:tcW w:w="850" w:type="dxa"/>
            <w:hideMark/>
          </w:tcPr>
          <w:p w14:paraId="4F73E20A" w14:textId="77777777" w:rsidR="00D1417D" w:rsidRPr="00D1417D" w:rsidRDefault="00D1417D" w:rsidP="00D1417D">
            <w:pPr>
              <w:cnfStyle w:val="100000000000" w:firstRow="1" w:lastRow="0" w:firstColumn="0" w:lastColumn="0" w:oddVBand="0" w:evenVBand="0" w:oddHBand="0" w:evenHBand="0" w:firstRowFirstColumn="0" w:firstRowLastColumn="0" w:lastRowFirstColumn="0" w:lastRowLastColumn="0"/>
              <w:rPr>
                <w:b/>
                <w:bCs/>
                <w:sz w:val="20"/>
                <w:szCs w:val="18"/>
                <w:lang w:val="es-ES"/>
              </w:rPr>
            </w:pPr>
            <w:r w:rsidRPr="00D1417D">
              <w:rPr>
                <w:b/>
                <w:bCs/>
                <w:sz w:val="20"/>
                <w:szCs w:val="18"/>
                <w:lang w:val="es-ES"/>
              </w:rPr>
              <w:t>Resultado 1</w:t>
            </w:r>
          </w:p>
        </w:tc>
        <w:tc>
          <w:tcPr>
            <w:tcW w:w="993" w:type="dxa"/>
            <w:hideMark/>
          </w:tcPr>
          <w:p w14:paraId="2BB38741" w14:textId="77777777" w:rsidR="00D1417D" w:rsidRPr="00D1417D" w:rsidRDefault="00D1417D" w:rsidP="00D1417D">
            <w:pPr>
              <w:cnfStyle w:val="100000000000" w:firstRow="1" w:lastRow="0" w:firstColumn="0" w:lastColumn="0" w:oddVBand="0" w:evenVBand="0" w:oddHBand="0" w:evenHBand="0" w:firstRowFirstColumn="0" w:firstRowLastColumn="0" w:lastRowFirstColumn="0" w:lastRowLastColumn="0"/>
              <w:rPr>
                <w:b/>
                <w:bCs/>
                <w:sz w:val="20"/>
                <w:szCs w:val="18"/>
                <w:lang w:val="es-ES"/>
              </w:rPr>
            </w:pPr>
            <w:r w:rsidRPr="00D1417D">
              <w:rPr>
                <w:b/>
                <w:bCs/>
                <w:sz w:val="20"/>
                <w:szCs w:val="18"/>
                <w:lang w:val="es-ES"/>
              </w:rPr>
              <w:t>Probabilidad 1</w:t>
            </w:r>
          </w:p>
        </w:tc>
        <w:tc>
          <w:tcPr>
            <w:tcW w:w="850" w:type="dxa"/>
            <w:hideMark/>
          </w:tcPr>
          <w:p w14:paraId="2158987D" w14:textId="77777777" w:rsidR="00D1417D" w:rsidRPr="00D1417D" w:rsidRDefault="00D1417D" w:rsidP="00D1417D">
            <w:pPr>
              <w:cnfStyle w:val="100000000000" w:firstRow="1" w:lastRow="0" w:firstColumn="0" w:lastColumn="0" w:oddVBand="0" w:evenVBand="0" w:oddHBand="0" w:evenHBand="0" w:firstRowFirstColumn="0" w:firstRowLastColumn="0" w:lastRowFirstColumn="0" w:lastRowLastColumn="0"/>
              <w:rPr>
                <w:b/>
                <w:bCs/>
                <w:sz w:val="20"/>
                <w:szCs w:val="18"/>
                <w:lang w:val="es-ES"/>
              </w:rPr>
            </w:pPr>
            <w:r w:rsidRPr="00D1417D">
              <w:rPr>
                <w:b/>
                <w:bCs/>
                <w:sz w:val="20"/>
                <w:szCs w:val="18"/>
                <w:lang w:val="es-ES"/>
              </w:rPr>
              <w:t>Utilidad 1</w:t>
            </w:r>
          </w:p>
        </w:tc>
        <w:tc>
          <w:tcPr>
            <w:tcW w:w="851" w:type="dxa"/>
            <w:hideMark/>
          </w:tcPr>
          <w:p w14:paraId="5EDEBF03" w14:textId="77777777" w:rsidR="00D1417D" w:rsidRPr="00D1417D" w:rsidRDefault="00D1417D" w:rsidP="00D1417D">
            <w:pPr>
              <w:cnfStyle w:val="100000000000" w:firstRow="1" w:lastRow="0" w:firstColumn="0" w:lastColumn="0" w:oddVBand="0" w:evenVBand="0" w:oddHBand="0" w:evenHBand="0" w:firstRowFirstColumn="0" w:firstRowLastColumn="0" w:lastRowFirstColumn="0" w:lastRowLastColumn="0"/>
              <w:rPr>
                <w:b/>
                <w:bCs/>
                <w:sz w:val="20"/>
                <w:szCs w:val="18"/>
                <w:lang w:val="es-ES"/>
              </w:rPr>
            </w:pPr>
            <w:r w:rsidRPr="00D1417D">
              <w:rPr>
                <w:b/>
                <w:bCs/>
                <w:sz w:val="20"/>
                <w:szCs w:val="18"/>
                <w:lang w:val="es-ES"/>
              </w:rPr>
              <w:t>Resultado 2</w:t>
            </w:r>
          </w:p>
        </w:tc>
        <w:tc>
          <w:tcPr>
            <w:tcW w:w="992" w:type="dxa"/>
            <w:hideMark/>
          </w:tcPr>
          <w:p w14:paraId="2252BA7F" w14:textId="77777777" w:rsidR="00D1417D" w:rsidRPr="00D1417D" w:rsidRDefault="00D1417D" w:rsidP="00D1417D">
            <w:pPr>
              <w:cnfStyle w:val="100000000000" w:firstRow="1" w:lastRow="0" w:firstColumn="0" w:lastColumn="0" w:oddVBand="0" w:evenVBand="0" w:oddHBand="0" w:evenHBand="0" w:firstRowFirstColumn="0" w:firstRowLastColumn="0" w:lastRowFirstColumn="0" w:lastRowLastColumn="0"/>
              <w:rPr>
                <w:b/>
                <w:bCs/>
                <w:sz w:val="20"/>
                <w:szCs w:val="18"/>
                <w:lang w:val="es-ES"/>
              </w:rPr>
            </w:pPr>
            <w:r w:rsidRPr="00D1417D">
              <w:rPr>
                <w:b/>
                <w:bCs/>
                <w:sz w:val="20"/>
                <w:szCs w:val="18"/>
                <w:lang w:val="es-ES"/>
              </w:rPr>
              <w:t>Probabilidad 2</w:t>
            </w:r>
          </w:p>
        </w:tc>
        <w:tc>
          <w:tcPr>
            <w:tcW w:w="850" w:type="dxa"/>
            <w:hideMark/>
          </w:tcPr>
          <w:p w14:paraId="5AC95CE6" w14:textId="77777777" w:rsidR="00D1417D" w:rsidRPr="00D1417D" w:rsidRDefault="00D1417D" w:rsidP="00D1417D">
            <w:pPr>
              <w:cnfStyle w:val="100000000000" w:firstRow="1" w:lastRow="0" w:firstColumn="0" w:lastColumn="0" w:oddVBand="0" w:evenVBand="0" w:oddHBand="0" w:evenHBand="0" w:firstRowFirstColumn="0" w:firstRowLastColumn="0" w:lastRowFirstColumn="0" w:lastRowLastColumn="0"/>
              <w:rPr>
                <w:b/>
                <w:bCs/>
                <w:sz w:val="20"/>
                <w:szCs w:val="18"/>
                <w:lang w:val="es-ES"/>
              </w:rPr>
            </w:pPr>
            <w:r w:rsidRPr="00D1417D">
              <w:rPr>
                <w:b/>
                <w:bCs/>
                <w:sz w:val="20"/>
                <w:szCs w:val="18"/>
                <w:lang w:val="es-ES"/>
              </w:rPr>
              <w:t>Utilidad 2</w:t>
            </w:r>
          </w:p>
        </w:tc>
        <w:tc>
          <w:tcPr>
            <w:tcW w:w="993" w:type="dxa"/>
            <w:hideMark/>
          </w:tcPr>
          <w:p w14:paraId="79FDB752" w14:textId="77777777" w:rsidR="00D1417D" w:rsidRPr="00D1417D" w:rsidRDefault="00D1417D" w:rsidP="00D1417D">
            <w:pPr>
              <w:cnfStyle w:val="100000000000" w:firstRow="1" w:lastRow="0" w:firstColumn="0" w:lastColumn="0" w:oddVBand="0" w:evenVBand="0" w:oddHBand="0" w:evenHBand="0" w:firstRowFirstColumn="0" w:firstRowLastColumn="0" w:lastRowFirstColumn="0" w:lastRowLastColumn="0"/>
              <w:rPr>
                <w:b/>
                <w:bCs/>
                <w:sz w:val="20"/>
                <w:szCs w:val="18"/>
                <w:lang w:val="es-ES"/>
              </w:rPr>
            </w:pPr>
            <w:r w:rsidRPr="00D1417D">
              <w:rPr>
                <w:b/>
                <w:bCs/>
                <w:sz w:val="20"/>
                <w:szCs w:val="18"/>
                <w:lang w:val="es-ES"/>
              </w:rPr>
              <w:t>Resultado 3</w:t>
            </w:r>
          </w:p>
        </w:tc>
        <w:tc>
          <w:tcPr>
            <w:tcW w:w="992" w:type="dxa"/>
            <w:hideMark/>
          </w:tcPr>
          <w:p w14:paraId="156EC7D7" w14:textId="77777777" w:rsidR="00D1417D" w:rsidRPr="00D1417D" w:rsidRDefault="00D1417D" w:rsidP="00D1417D">
            <w:pPr>
              <w:cnfStyle w:val="100000000000" w:firstRow="1" w:lastRow="0" w:firstColumn="0" w:lastColumn="0" w:oddVBand="0" w:evenVBand="0" w:oddHBand="0" w:evenHBand="0" w:firstRowFirstColumn="0" w:firstRowLastColumn="0" w:lastRowFirstColumn="0" w:lastRowLastColumn="0"/>
              <w:rPr>
                <w:b/>
                <w:bCs/>
                <w:sz w:val="20"/>
                <w:szCs w:val="18"/>
                <w:lang w:val="es-ES"/>
              </w:rPr>
            </w:pPr>
            <w:r w:rsidRPr="00D1417D">
              <w:rPr>
                <w:b/>
                <w:bCs/>
                <w:sz w:val="20"/>
                <w:szCs w:val="18"/>
                <w:lang w:val="es-ES"/>
              </w:rPr>
              <w:t>Probabilidad 3</w:t>
            </w:r>
          </w:p>
        </w:tc>
        <w:tc>
          <w:tcPr>
            <w:tcW w:w="850" w:type="dxa"/>
            <w:hideMark/>
          </w:tcPr>
          <w:p w14:paraId="55F5511B" w14:textId="77777777" w:rsidR="00D1417D" w:rsidRPr="00D1417D" w:rsidRDefault="00D1417D" w:rsidP="00D1417D">
            <w:pPr>
              <w:cnfStyle w:val="100000000000" w:firstRow="1" w:lastRow="0" w:firstColumn="0" w:lastColumn="0" w:oddVBand="0" w:evenVBand="0" w:oddHBand="0" w:evenHBand="0" w:firstRowFirstColumn="0" w:firstRowLastColumn="0" w:lastRowFirstColumn="0" w:lastRowLastColumn="0"/>
              <w:rPr>
                <w:b/>
                <w:bCs/>
                <w:sz w:val="20"/>
                <w:szCs w:val="18"/>
                <w:lang w:val="es-ES"/>
              </w:rPr>
            </w:pPr>
            <w:r w:rsidRPr="00D1417D">
              <w:rPr>
                <w:b/>
                <w:bCs/>
                <w:sz w:val="20"/>
                <w:szCs w:val="18"/>
                <w:lang w:val="es-ES"/>
              </w:rPr>
              <w:t>Utilidad 3</w:t>
            </w:r>
          </w:p>
        </w:tc>
      </w:tr>
      <w:tr w:rsidR="00D1417D" w:rsidRPr="00D1417D" w14:paraId="61400E37" w14:textId="77777777" w:rsidTr="00281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7C31D627" w14:textId="77777777" w:rsidR="00D1417D" w:rsidRPr="00D1417D" w:rsidRDefault="00D1417D" w:rsidP="00D1417D">
            <w:pPr>
              <w:rPr>
                <w:sz w:val="20"/>
                <w:szCs w:val="18"/>
                <w:lang w:val="es-ES"/>
              </w:rPr>
            </w:pPr>
            <w:r w:rsidRPr="00D1417D">
              <w:rPr>
                <w:sz w:val="20"/>
                <w:szCs w:val="18"/>
                <w:lang w:val="es-ES"/>
              </w:rPr>
              <w:t>A</w:t>
            </w:r>
          </w:p>
        </w:tc>
        <w:tc>
          <w:tcPr>
            <w:tcW w:w="850" w:type="dxa"/>
            <w:hideMark/>
          </w:tcPr>
          <w:p w14:paraId="1EF19C4B" w14:textId="77777777" w:rsidR="00D1417D" w:rsidRPr="00D1417D" w:rsidRDefault="00D1417D" w:rsidP="00D1417D">
            <w:pPr>
              <w:cnfStyle w:val="000000100000" w:firstRow="0" w:lastRow="0" w:firstColumn="0" w:lastColumn="0" w:oddVBand="0" w:evenVBand="0" w:oddHBand="1" w:evenHBand="0" w:firstRowFirstColumn="0" w:firstRowLastColumn="0" w:lastRowFirstColumn="0" w:lastRowLastColumn="0"/>
              <w:rPr>
                <w:sz w:val="20"/>
                <w:szCs w:val="18"/>
                <w:lang w:val="es-ES"/>
              </w:rPr>
            </w:pPr>
            <w:r w:rsidRPr="00D1417D">
              <w:rPr>
                <w:sz w:val="20"/>
                <w:szCs w:val="18"/>
                <w:lang w:val="es-ES"/>
              </w:rPr>
              <w:t>$100</w:t>
            </w:r>
          </w:p>
        </w:tc>
        <w:tc>
          <w:tcPr>
            <w:tcW w:w="993" w:type="dxa"/>
            <w:hideMark/>
          </w:tcPr>
          <w:p w14:paraId="3605A21E" w14:textId="77777777" w:rsidR="00D1417D" w:rsidRPr="00D1417D" w:rsidRDefault="00D1417D" w:rsidP="00D1417D">
            <w:pPr>
              <w:cnfStyle w:val="000000100000" w:firstRow="0" w:lastRow="0" w:firstColumn="0" w:lastColumn="0" w:oddVBand="0" w:evenVBand="0" w:oddHBand="1" w:evenHBand="0" w:firstRowFirstColumn="0" w:firstRowLastColumn="0" w:lastRowFirstColumn="0" w:lastRowLastColumn="0"/>
              <w:rPr>
                <w:sz w:val="20"/>
                <w:szCs w:val="18"/>
                <w:lang w:val="es-ES"/>
              </w:rPr>
            </w:pPr>
            <w:r w:rsidRPr="00D1417D">
              <w:rPr>
                <w:sz w:val="20"/>
                <w:szCs w:val="18"/>
                <w:lang w:val="es-ES"/>
              </w:rPr>
              <w:t>0.3</w:t>
            </w:r>
          </w:p>
        </w:tc>
        <w:tc>
          <w:tcPr>
            <w:tcW w:w="850" w:type="dxa"/>
            <w:hideMark/>
          </w:tcPr>
          <w:p w14:paraId="11292D92" w14:textId="77777777" w:rsidR="00D1417D" w:rsidRPr="00D1417D" w:rsidRDefault="00D1417D" w:rsidP="00D1417D">
            <w:pPr>
              <w:cnfStyle w:val="000000100000" w:firstRow="0" w:lastRow="0" w:firstColumn="0" w:lastColumn="0" w:oddVBand="0" w:evenVBand="0" w:oddHBand="1" w:evenHBand="0" w:firstRowFirstColumn="0" w:firstRowLastColumn="0" w:lastRowFirstColumn="0" w:lastRowLastColumn="0"/>
              <w:rPr>
                <w:sz w:val="20"/>
                <w:szCs w:val="18"/>
                <w:lang w:val="es-ES"/>
              </w:rPr>
            </w:pPr>
            <w:r w:rsidRPr="00D1417D">
              <w:rPr>
                <w:sz w:val="20"/>
                <w:szCs w:val="18"/>
                <w:lang w:val="es-ES"/>
              </w:rPr>
              <w:t>$50</w:t>
            </w:r>
          </w:p>
        </w:tc>
        <w:tc>
          <w:tcPr>
            <w:tcW w:w="851" w:type="dxa"/>
            <w:hideMark/>
          </w:tcPr>
          <w:p w14:paraId="73C5F741" w14:textId="77777777" w:rsidR="00D1417D" w:rsidRPr="00D1417D" w:rsidRDefault="00D1417D" w:rsidP="00D1417D">
            <w:pPr>
              <w:cnfStyle w:val="000000100000" w:firstRow="0" w:lastRow="0" w:firstColumn="0" w:lastColumn="0" w:oddVBand="0" w:evenVBand="0" w:oddHBand="1" w:evenHBand="0" w:firstRowFirstColumn="0" w:firstRowLastColumn="0" w:lastRowFirstColumn="0" w:lastRowLastColumn="0"/>
              <w:rPr>
                <w:sz w:val="20"/>
                <w:szCs w:val="18"/>
                <w:lang w:val="es-ES"/>
              </w:rPr>
            </w:pPr>
            <w:r w:rsidRPr="00D1417D">
              <w:rPr>
                <w:sz w:val="20"/>
                <w:szCs w:val="18"/>
                <w:lang w:val="es-ES"/>
              </w:rPr>
              <w:t>$0</w:t>
            </w:r>
          </w:p>
        </w:tc>
        <w:tc>
          <w:tcPr>
            <w:tcW w:w="992" w:type="dxa"/>
            <w:hideMark/>
          </w:tcPr>
          <w:p w14:paraId="0CAB61D1" w14:textId="77777777" w:rsidR="00D1417D" w:rsidRPr="00D1417D" w:rsidRDefault="00D1417D" w:rsidP="00D1417D">
            <w:pPr>
              <w:cnfStyle w:val="000000100000" w:firstRow="0" w:lastRow="0" w:firstColumn="0" w:lastColumn="0" w:oddVBand="0" w:evenVBand="0" w:oddHBand="1" w:evenHBand="0" w:firstRowFirstColumn="0" w:firstRowLastColumn="0" w:lastRowFirstColumn="0" w:lastRowLastColumn="0"/>
              <w:rPr>
                <w:sz w:val="20"/>
                <w:szCs w:val="18"/>
                <w:lang w:val="es-ES"/>
              </w:rPr>
            </w:pPr>
            <w:r w:rsidRPr="00D1417D">
              <w:rPr>
                <w:sz w:val="20"/>
                <w:szCs w:val="18"/>
                <w:lang w:val="es-ES"/>
              </w:rPr>
              <w:t>0.5</w:t>
            </w:r>
          </w:p>
        </w:tc>
        <w:tc>
          <w:tcPr>
            <w:tcW w:w="850" w:type="dxa"/>
            <w:hideMark/>
          </w:tcPr>
          <w:p w14:paraId="25D4434D" w14:textId="77777777" w:rsidR="00D1417D" w:rsidRPr="00D1417D" w:rsidRDefault="00D1417D" w:rsidP="00D1417D">
            <w:pPr>
              <w:cnfStyle w:val="000000100000" w:firstRow="0" w:lastRow="0" w:firstColumn="0" w:lastColumn="0" w:oddVBand="0" w:evenVBand="0" w:oddHBand="1" w:evenHBand="0" w:firstRowFirstColumn="0" w:firstRowLastColumn="0" w:lastRowFirstColumn="0" w:lastRowLastColumn="0"/>
              <w:rPr>
                <w:sz w:val="20"/>
                <w:szCs w:val="18"/>
                <w:lang w:val="es-ES"/>
              </w:rPr>
            </w:pPr>
            <w:r w:rsidRPr="00D1417D">
              <w:rPr>
                <w:sz w:val="20"/>
                <w:szCs w:val="18"/>
                <w:lang w:val="es-ES"/>
              </w:rPr>
              <w:t>-$10</w:t>
            </w:r>
          </w:p>
        </w:tc>
        <w:tc>
          <w:tcPr>
            <w:tcW w:w="993" w:type="dxa"/>
            <w:hideMark/>
          </w:tcPr>
          <w:p w14:paraId="5B26B989" w14:textId="77777777" w:rsidR="00D1417D" w:rsidRPr="00D1417D" w:rsidRDefault="00D1417D" w:rsidP="00D1417D">
            <w:pPr>
              <w:cnfStyle w:val="000000100000" w:firstRow="0" w:lastRow="0" w:firstColumn="0" w:lastColumn="0" w:oddVBand="0" w:evenVBand="0" w:oddHBand="1" w:evenHBand="0" w:firstRowFirstColumn="0" w:firstRowLastColumn="0" w:lastRowFirstColumn="0" w:lastRowLastColumn="0"/>
              <w:rPr>
                <w:sz w:val="20"/>
                <w:szCs w:val="18"/>
                <w:lang w:val="es-ES"/>
              </w:rPr>
            </w:pPr>
            <w:r w:rsidRPr="00D1417D">
              <w:rPr>
                <w:sz w:val="20"/>
                <w:szCs w:val="18"/>
                <w:lang w:val="es-ES"/>
              </w:rPr>
              <w:t>-$100</w:t>
            </w:r>
          </w:p>
        </w:tc>
        <w:tc>
          <w:tcPr>
            <w:tcW w:w="992" w:type="dxa"/>
            <w:hideMark/>
          </w:tcPr>
          <w:p w14:paraId="77A8B16E" w14:textId="77777777" w:rsidR="00D1417D" w:rsidRPr="00D1417D" w:rsidRDefault="00D1417D" w:rsidP="00D1417D">
            <w:pPr>
              <w:cnfStyle w:val="000000100000" w:firstRow="0" w:lastRow="0" w:firstColumn="0" w:lastColumn="0" w:oddVBand="0" w:evenVBand="0" w:oddHBand="1" w:evenHBand="0" w:firstRowFirstColumn="0" w:firstRowLastColumn="0" w:lastRowFirstColumn="0" w:lastRowLastColumn="0"/>
              <w:rPr>
                <w:sz w:val="20"/>
                <w:szCs w:val="18"/>
                <w:lang w:val="es-ES"/>
              </w:rPr>
            </w:pPr>
            <w:r w:rsidRPr="00D1417D">
              <w:rPr>
                <w:sz w:val="20"/>
                <w:szCs w:val="18"/>
                <w:lang w:val="es-ES"/>
              </w:rPr>
              <w:t>0.2</w:t>
            </w:r>
          </w:p>
        </w:tc>
        <w:tc>
          <w:tcPr>
            <w:tcW w:w="850" w:type="dxa"/>
            <w:hideMark/>
          </w:tcPr>
          <w:p w14:paraId="1DABC20C" w14:textId="77777777" w:rsidR="00D1417D" w:rsidRPr="00D1417D" w:rsidRDefault="00D1417D" w:rsidP="00D1417D">
            <w:pPr>
              <w:cnfStyle w:val="000000100000" w:firstRow="0" w:lastRow="0" w:firstColumn="0" w:lastColumn="0" w:oddVBand="0" w:evenVBand="0" w:oddHBand="1" w:evenHBand="0" w:firstRowFirstColumn="0" w:firstRowLastColumn="0" w:lastRowFirstColumn="0" w:lastRowLastColumn="0"/>
              <w:rPr>
                <w:sz w:val="20"/>
                <w:szCs w:val="18"/>
                <w:lang w:val="es-ES"/>
              </w:rPr>
            </w:pPr>
            <w:r w:rsidRPr="00D1417D">
              <w:rPr>
                <w:sz w:val="20"/>
                <w:szCs w:val="18"/>
                <w:lang w:val="es-ES"/>
              </w:rPr>
              <w:t>-$80</w:t>
            </w:r>
          </w:p>
        </w:tc>
      </w:tr>
      <w:tr w:rsidR="00D1417D" w:rsidRPr="00D1417D" w14:paraId="0C3AD475" w14:textId="77777777" w:rsidTr="00281D69">
        <w:tc>
          <w:tcPr>
            <w:cnfStyle w:val="001000000000" w:firstRow="0" w:lastRow="0" w:firstColumn="1" w:lastColumn="0" w:oddVBand="0" w:evenVBand="0" w:oddHBand="0" w:evenHBand="0" w:firstRowFirstColumn="0" w:firstRowLastColumn="0" w:lastRowFirstColumn="0" w:lastRowLastColumn="0"/>
            <w:tcW w:w="851" w:type="dxa"/>
            <w:hideMark/>
          </w:tcPr>
          <w:p w14:paraId="716E353C" w14:textId="77777777" w:rsidR="00D1417D" w:rsidRPr="00D1417D" w:rsidRDefault="00D1417D" w:rsidP="00D1417D">
            <w:pPr>
              <w:rPr>
                <w:sz w:val="20"/>
                <w:szCs w:val="18"/>
                <w:lang w:val="es-ES"/>
              </w:rPr>
            </w:pPr>
            <w:r w:rsidRPr="00D1417D">
              <w:rPr>
                <w:sz w:val="20"/>
                <w:szCs w:val="18"/>
                <w:lang w:val="es-ES"/>
              </w:rPr>
              <w:t>B</w:t>
            </w:r>
          </w:p>
        </w:tc>
        <w:tc>
          <w:tcPr>
            <w:tcW w:w="850" w:type="dxa"/>
            <w:hideMark/>
          </w:tcPr>
          <w:p w14:paraId="2BFD3629" w14:textId="77777777" w:rsidR="00D1417D" w:rsidRPr="00D1417D" w:rsidRDefault="00D1417D" w:rsidP="00D1417D">
            <w:pPr>
              <w:cnfStyle w:val="000000000000" w:firstRow="0" w:lastRow="0" w:firstColumn="0" w:lastColumn="0" w:oddVBand="0" w:evenVBand="0" w:oddHBand="0" w:evenHBand="0" w:firstRowFirstColumn="0" w:firstRowLastColumn="0" w:lastRowFirstColumn="0" w:lastRowLastColumn="0"/>
              <w:rPr>
                <w:sz w:val="20"/>
                <w:szCs w:val="18"/>
                <w:lang w:val="es-ES"/>
              </w:rPr>
            </w:pPr>
            <w:r w:rsidRPr="00D1417D">
              <w:rPr>
                <w:sz w:val="20"/>
                <w:szCs w:val="18"/>
                <w:lang w:val="es-ES"/>
              </w:rPr>
              <w:t>$100</w:t>
            </w:r>
          </w:p>
        </w:tc>
        <w:tc>
          <w:tcPr>
            <w:tcW w:w="993" w:type="dxa"/>
            <w:hideMark/>
          </w:tcPr>
          <w:p w14:paraId="2C138402" w14:textId="77777777" w:rsidR="00D1417D" w:rsidRPr="00D1417D" w:rsidRDefault="00D1417D" w:rsidP="00D1417D">
            <w:pPr>
              <w:cnfStyle w:val="000000000000" w:firstRow="0" w:lastRow="0" w:firstColumn="0" w:lastColumn="0" w:oddVBand="0" w:evenVBand="0" w:oddHBand="0" w:evenHBand="0" w:firstRowFirstColumn="0" w:firstRowLastColumn="0" w:lastRowFirstColumn="0" w:lastRowLastColumn="0"/>
              <w:rPr>
                <w:sz w:val="20"/>
                <w:szCs w:val="18"/>
                <w:lang w:val="es-ES"/>
              </w:rPr>
            </w:pPr>
            <w:r w:rsidRPr="00D1417D">
              <w:rPr>
                <w:sz w:val="20"/>
                <w:szCs w:val="18"/>
                <w:lang w:val="es-ES"/>
              </w:rPr>
              <w:t>0.2</w:t>
            </w:r>
          </w:p>
        </w:tc>
        <w:tc>
          <w:tcPr>
            <w:tcW w:w="850" w:type="dxa"/>
            <w:hideMark/>
          </w:tcPr>
          <w:p w14:paraId="03BC14A6" w14:textId="77777777" w:rsidR="00D1417D" w:rsidRPr="00D1417D" w:rsidRDefault="00D1417D" w:rsidP="00D1417D">
            <w:pPr>
              <w:cnfStyle w:val="000000000000" w:firstRow="0" w:lastRow="0" w:firstColumn="0" w:lastColumn="0" w:oddVBand="0" w:evenVBand="0" w:oddHBand="0" w:evenHBand="0" w:firstRowFirstColumn="0" w:firstRowLastColumn="0" w:lastRowFirstColumn="0" w:lastRowLastColumn="0"/>
              <w:rPr>
                <w:sz w:val="20"/>
                <w:szCs w:val="18"/>
                <w:lang w:val="es-ES"/>
              </w:rPr>
            </w:pPr>
            <w:r w:rsidRPr="00D1417D">
              <w:rPr>
                <w:sz w:val="20"/>
                <w:szCs w:val="18"/>
                <w:lang w:val="es-ES"/>
              </w:rPr>
              <w:t>$70</w:t>
            </w:r>
          </w:p>
        </w:tc>
        <w:tc>
          <w:tcPr>
            <w:tcW w:w="851" w:type="dxa"/>
            <w:hideMark/>
          </w:tcPr>
          <w:p w14:paraId="6170E890" w14:textId="77777777" w:rsidR="00D1417D" w:rsidRPr="00D1417D" w:rsidRDefault="00D1417D" w:rsidP="00D1417D">
            <w:pPr>
              <w:cnfStyle w:val="000000000000" w:firstRow="0" w:lastRow="0" w:firstColumn="0" w:lastColumn="0" w:oddVBand="0" w:evenVBand="0" w:oddHBand="0" w:evenHBand="0" w:firstRowFirstColumn="0" w:firstRowLastColumn="0" w:lastRowFirstColumn="0" w:lastRowLastColumn="0"/>
              <w:rPr>
                <w:sz w:val="20"/>
                <w:szCs w:val="18"/>
                <w:lang w:val="es-ES"/>
              </w:rPr>
            </w:pPr>
            <w:r w:rsidRPr="00D1417D">
              <w:rPr>
                <w:sz w:val="20"/>
                <w:szCs w:val="18"/>
                <w:lang w:val="es-ES"/>
              </w:rPr>
              <w:t>$0</w:t>
            </w:r>
          </w:p>
        </w:tc>
        <w:tc>
          <w:tcPr>
            <w:tcW w:w="992" w:type="dxa"/>
            <w:hideMark/>
          </w:tcPr>
          <w:p w14:paraId="4396C85C" w14:textId="77777777" w:rsidR="00D1417D" w:rsidRPr="00D1417D" w:rsidRDefault="00D1417D" w:rsidP="00D1417D">
            <w:pPr>
              <w:cnfStyle w:val="000000000000" w:firstRow="0" w:lastRow="0" w:firstColumn="0" w:lastColumn="0" w:oddVBand="0" w:evenVBand="0" w:oddHBand="0" w:evenHBand="0" w:firstRowFirstColumn="0" w:firstRowLastColumn="0" w:lastRowFirstColumn="0" w:lastRowLastColumn="0"/>
              <w:rPr>
                <w:sz w:val="20"/>
                <w:szCs w:val="18"/>
                <w:lang w:val="es-ES"/>
              </w:rPr>
            </w:pPr>
            <w:r w:rsidRPr="00D1417D">
              <w:rPr>
                <w:sz w:val="20"/>
                <w:szCs w:val="18"/>
                <w:lang w:val="es-ES"/>
              </w:rPr>
              <w:t>0.6</w:t>
            </w:r>
          </w:p>
        </w:tc>
        <w:tc>
          <w:tcPr>
            <w:tcW w:w="850" w:type="dxa"/>
            <w:hideMark/>
          </w:tcPr>
          <w:p w14:paraId="0A91486B" w14:textId="77777777" w:rsidR="00D1417D" w:rsidRPr="00D1417D" w:rsidRDefault="00D1417D" w:rsidP="00D1417D">
            <w:pPr>
              <w:cnfStyle w:val="000000000000" w:firstRow="0" w:lastRow="0" w:firstColumn="0" w:lastColumn="0" w:oddVBand="0" w:evenVBand="0" w:oddHBand="0" w:evenHBand="0" w:firstRowFirstColumn="0" w:firstRowLastColumn="0" w:lastRowFirstColumn="0" w:lastRowLastColumn="0"/>
              <w:rPr>
                <w:sz w:val="20"/>
                <w:szCs w:val="18"/>
                <w:lang w:val="es-ES"/>
              </w:rPr>
            </w:pPr>
            <w:r w:rsidRPr="00D1417D">
              <w:rPr>
                <w:sz w:val="20"/>
                <w:szCs w:val="18"/>
                <w:lang w:val="es-ES"/>
              </w:rPr>
              <w:t>-$20</w:t>
            </w:r>
          </w:p>
        </w:tc>
        <w:tc>
          <w:tcPr>
            <w:tcW w:w="993" w:type="dxa"/>
            <w:hideMark/>
          </w:tcPr>
          <w:p w14:paraId="0293DFEE" w14:textId="77777777" w:rsidR="00D1417D" w:rsidRPr="00D1417D" w:rsidRDefault="00D1417D" w:rsidP="00D1417D">
            <w:pPr>
              <w:cnfStyle w:val="000000000000" w:firstRow="0" w:lastRow="0" w:firstColumn="0" w:lastColumn="0" w:oddVBand="0" w:evenVBand="0" w:oddHBand="0" w:evenHBand="0" w:firstRowFirstColumn="0" w:firstRowLastColumn="0" w:lastRowFirstColumn="0" w:lastRowLastColumn="0"/>
              <w:rPr>
                <w:sz w:val="20"/>
                <w:szCs w:val="18"/>
                <w:lang w:val="es-ES"/>
              </w:rPr>
            </w:pPr>
            <w:r w:rsidRPr="00D1417D">
              <w:rPr>
                <w:sz w:val="20"/>
                <w:szCs w:val="18"/>
                <w:lang w:val="es-ES"/>
              </w:rPr>
              <w:t>-$100</w:t>
            </w:r>
          </w:p>
        </w:tc>
        <w:tc>
          <w:tcPr>
            <w:tcW w:w="992" w:type="dxa"/>
            <w:hideMark/>
          </w:tcPr>
          <w:p w14:paraId="7E0263A1" w14:textId="77777777" w:rsidR="00D1417D" w:rsidRPr="00D1417D" w:rsidRDefault="00D1417D" w:rsidP="00D1417D">
            <w:pPr>
              <w:cnfStyle w:val="000000000000" w:firstRow="0" w:lastRow="0" w:firstColumn="0" w:lastColumn="0" w:oddVBand="0" w:evenVBand="0" w:oddHBand="0" w:evenHBand="0" w:firstRowFirstColumn="0" w:firstRowLastColumn="0" w:lastRowFirstColumn="0" w:lastRowLastColumn="0"/>
              <w:rPr>
                <w:sz w:val="20"/>
                <w:szCs w:val="18"/>
                <w:lang w:val="es-ES"/>
              </w:rPr>
            </w:pPr>
            <w:r w:rsidRPr="00D1417D">
              <w:rPr>
                <w:sz w:val="20"/>
                <w:szCs w:val="18"/>
                <w:lang w:val="es-ES"/>
              </w:rPr>
              <w:t>0.2</w:t>
            </w:r>
          </w:p>
        </w:tc>
        <w:tc>
          <w:tcPr>
            <w:tcW w:w="850" w:type="dxa"/>
            <w:hideMark/>
          </w:tcPr>
          <w:p w14:paraId="3CB52435" w14:textId="77777777" w:rsidR="00D1417D" w:rsidRPr="00D1417D" w:rsidRDefault="00D1417D" w:rsidP="00D1417D">
            <w:pPr>
              <w:cnfStyle w:val="000000000000" w:firstRow="0" w:lastRow="0" w:firstColumn="0" w:lastColumn="0" w:oddVBand="0" w:evenVBand="0" w:oddHBand="0" w:evenHBand="0" w:firstRowFirstColumn="0" w:firstRowLastColumn="0" w:lastRowFirstColumn="0" w:lastRowLastColumn="0"/>
              <w:rPr>
                <w:sz w:val="20"/>
                <w:szCs w:val="18"/>
                <w:lang w:val="es-ES"/>
              </w:rPr>
            </w:pPr>
            <w:r w:rsidRPr="00D1417D">
              <w:rPr>
                <w:sz w:val="20"/>
                <w:szCs w:val="18"/>
                <w:lang w:val="es-ES"/>
              </w:rPr>
              <w:t>-$60</w:t>
            </w:r>
          </w:p>
        </w:tc>
      </w:tr>
      <w:tr w:rsidR="00D1417D" w:rsidRPr="00D1417D" w14:paraId="2A50E657" w14:textId="77777777" w:rsidTr="00281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47F53FC1" w14:textId="77777777" w:rsidR="00D1417D" w:rsidRPr="00D1417D" w:rsidRDefault="00D1417D" w:rsidP="00D1417D">
            <w:pPr>
              <w:rPr>
                <w:sz w:val="20"/>
                <w:szCs w:val="18"/>
                <w:lang w:val="es-ES"/>
              </w:rPr>
            </w:pPr>
            <w:r w:rsidRPr="00D1417D">
              <w:rPr>
                <w:sz w:val="20"/>
                <w:szCs w:val="18"/>
                <w:lang w:val="es-ES"/>
              </w:rPr>
              <w:t>C</w:t>
            </w:r>
          </w:p>
        </w:tc>
        <w:tc>
          <w:tcPr>
            <w:tcW w:w="850" w:type="dxa"/>
            <w:hideMark/>
          </w:tcPr>
          <w:p w14:paraId="269BB23F" w14:textId="77777777" w:rsidR="00D1417D" w:rsidRPr="00D1417D" w:rsidRDefault="00D1417D" w:rsidP="00D1417D">
            <w:pPr>
              <w:cnfStyle w:val="000000100000" w:firstRow="0" w:lastRow="0" w:firstColumn="0" w:lastColumn="0" w:oddVBand="0" w:evenVBand="0" w:oddHBand="1" w:evenHBand="0" w:firstRowFirstColumn="0" w:firstRowLastColumn="0" w:lastRowFirstColumn="0" w:lastRowLastColumn="0"/>
              <w:rPr>
                <w:sz w:val="20"/>
                <w:szCs w:val="18"/>
                <w:lang w:val="es-ES"/>
              </w:rPr>
            </w:pPr>
            <w:r w:rsidRPr="00D1417D">
              <w:rPr>
                <w:sz w:val="20"/>
                <w:szCs w:val="18"/>
                <w:lang w:val="es-ES"/>
              </w:rPr>
              <w:t>$100</w:t>
            </w:r>
          </w:p>
        </w:tc>
        <w:tc>
          <w:tcPr>
            <w:tcW w:w="993" w:type="dxa"/>
            <w:hideMark/>
          </w:tcPr>
          <w:p w14:paraId="3E11DA47" w14:textId="77777777" w:rsidR="00D1417D" w:rsidRPr="00D1417D" w:rsidRDefault="00D1417D" w:rsidP="00D1417D">
            <w:pPr>
              <w:cnfStyle w:val="000000100000" w:firstRow="0" w:lastRow="0" w:firstColumn="0" w:lastColumn="0" w:oddVBand="0" w:evenVBand="0" w:oddHBand="1" w:evenHBand="0" w:firstRowFirstColumn="0" w:firstRowLastColumn="0" w:lastRowFirstColumn="0" w:lastRowLastColumn="0"/>
              <w:rPr>
                <w:sz w:val="20"/>
                <w:szCs w:val="18"/>
                <w:lang w:val="es-ES"/>
              </w:rPr>
            </w:pPr>
            <w:r w:rsidRPr="00D1417D">
              <w:rPr>
                <w:sz w:val="20"/>
                <w:szCs w:val="18"/>
                <w:lang w:val="es-ES"/>
              </w:rPr>
              <w:t>0.4</w:t>
            </w:r>
          </w:p>
        </w:tc>
        <w:tc>
          <w:tcPr>
            <w:tcW w:w="850" w:type="dxa"/>
            <w:hideMark/>
          </w:tcPr>
          <w:p w14:paraId="4DEFA2E5" w14:textId="77777777" w:rsidR="00D1417D" w:rsidRPr="00D1417D" w:rsidRDefault="00D1417D" w:rsidP="00D1417D">
            <w:pPr>
              <w:cnfStyle w:val="000000100000" w:firstRow="0" w:lastRow="0" w:firstColumn="0" w:lastColumn="0" w:oddVBand="0" w:evenVBand="0" w:oddHBand="1" w:evenHBand="0" w:firstRowFirstColumn="0" w:firstRowLastColumn="0" w:lastRowFirstColumn="0" w:lastRowLastColumn="0"/>
              <w:rPr>
                <w:sz w:val="20"/>
                <w:szCs w:val="18"/>
                <w:lang w:val="es-ES"/>
              </w:rPr>
            </w:pPr>
            <w:r w:rsidRPr="00D1417D">
              <w:rPr>
                <w:sz w:val="20"/>
                <w:szCs w:val="18"/>
                <w:lang w:val="es-ES"/>
              </w:rPr>
              <w:t>$40</w:t>
            </w:r>
          </w:p>
        </w:tc>
        <w:tc>
          <w:tcPr>
            <w:tcW w:w="851" w:type="dxa"/>
            <w:hideMark/>
          </w:tcPr>
          <w:p w14:paraId="7D490181" w14:textId="77777777" w:rsidR="00D1417D" w:rsidRPr="00D1417D" w:rsidRDefault="00D1417D" w:rsidP="00D1417D">
            <w:pPr>
              <w:cnfStyle w:val="000000100000" w:firstRow="0" w:lastRow="0" w:firstColumn="0" w:lastColumn="0" w:oddVBand="0" w:evenVBand="0" w:oddHBand="1" w:evenHBand="0" w:firstRowFirstColumn="0" w:firstRowLastColumn="0" w:lastRowFirstColumn="0" w:lastRowLastColumn="0"/>
              <w:rPr>
                <w:sz w:val="20"/>
                <w:szCs w:val="18"/>
                <w:lang w:val="es-ES"/>
              </w:rPr>
            </w:pPr>
            <w:r w:rsidRPr="00D1417D">
              <w:rPr>
                <w:sz w:val="20"/>
                <w:szCs w:val="18"/>
                <w:lang w:val="es-ES"/>
              </w:rPr>
              <w:t>$0</w:t>
            </w:r>
          </w:p>
        </w:tc>
        <w:tc>
          <w:tcPr>
            <w:tcW w:w="992" w:type="dxa"/>
            <w:hideMark/>
          </w:tcPr>
          <w:p w14:paraId="74CBBBA7" w14:textId="77777777" w:rsidR="00D1417D" w:rsidRPr="00D1417D" w:rsidRDefault="00D1417D" w:rsidP="00D1417D">
            <w:pPr>
              <w:cnfStyle w:val="000000100000" w:firstRow="0" w:lastRow="0" w:firstColumn="0" w:lastColumn="0" w:oddVBand="0" w:evenVBand="0" w:oddHBand="1" w:evenHBand="0" w:firstRowFirstColumn="0" w:firstRowLastColumn="0" w:lastRowFirstColumn="0" w:lastRowLastColumn="0"/>
              <w:rPr>
                <w:sz w:val="20"/>
                <w:szCs w:val="18"/>
                <w:lang w:val="es-ES"/>
              </w:rPr>
            </w:pPr>
            <w:r w:rsidRPr="00D1417D">
              <w:rPr>
                <w:sz w:val="20"/>
                <w:szCs w:val="18"/>
                <w:lang w:val="es-ES"/>
              </w:rPr>
              <w:t>0.3</w:t>
            </w:r>
          </w:p>
        </w:tc>
        <w:tc>
          <w:tcPr>
            <w:tcW w:w="850" w:type="dxa"/>
            <w:hideMark/>
          </w:tcPr>
          <w:p w14:paraId="46EAF75E" w14:textId="77777777" w:rsidR="00D1417D" w:rsidRPr="00D1417D" w:rsidRDefault="00D1417D" w:rsidP="00D1417D">
            <w:pPr>
              <w:cnfStyle w:val="000000100000" w:firstRow="0" w:lastRow="0" w:firstColumn="0" w:lastColumn="0" w:oddVBand="0" w:evenVBand="0" w:oddHBand="1" w:evenHBand="0" w:firstRowFirstColumn="0" w:firstRowLastColumn="0" w:lastRowFirstColumn="0" w:lastRowLastColumn="0"/>
              <w:rPr>
                <w:sz w:val="20"/>
                <w:szCs w:val="18"/>
                <w:lang w:val="es-ES"/>
              </w:rPr>
            </w:pPr>
            <w:r w:rsidRPr="00D1417D">
              <w:rPr>
                <w:sz w:val="20"/>
                <w:szCs w:val="18"/>
                <w:lang w:val="es-ES"/>
              </w:rPr>
              <w:t>-$30</w:t>
            </w:r>
          </w:p>
        </w:tc>
        <w:tc>
          <w:tcPr>
            <w:tcW w:w="993" w:type="dxa"/>
            <w:hideMark/>
          </w:tcPr>
          <w:p w14:paraId="3F20BB2C" w14:textId="77777777" w:rsidR="00D1417D" w:rsidRPr="00D1417D" w:rsidRDefault="00D1417D" w:rsidP="00D1417D">
            <w:pPr>
              <w:cnfStyle w:val="000000100000" w:firstRow="0" w:lastRow="0" w:firstColumn="0" w:lastColumn="0" w:oddVBand="0" w:evenVBand="0" w:oddHBand="1" w:evenHBand="0" w:firstRowFirstColumn="0" w:firstRowLastColumn="0" w:lastRowFirstColumn="0" w:lastRowLastColumn="0"/>
              <w:rPr>
                <w:sz w:val="20"/>
                <w:szCs w:val="18"/>
                <w:lang w:val="es-ES"/>
              </w:rPr>
            </w:pPr>
            <w:r w:rsidRPr="00D1417D">
              <w:rPr>
                <w:sz w:val="20"/>
                <w:szCs w:val="18"/>
                <w:lang w:val="es-ES"/>
              </w:rPr>
              <w:t>-$100</w:t>
            </w:r>
          </w:p>
        </w:tc>
        <w:tc>
          <w:tcPr>
            <w:tcW w:w="992" w:type="dxa"/>
            <w:hideMark/>
          </w:tcPr>
          <w:p w14:paraId="65B961A5" w14:textId="77777777" w:rsidR="00D1417D" w:rsidRPr="00D1417D" w:rsidRDefault="00D1417D" w:rsidP="00D1417D">
            <w:pPr>
              <w:cnfStyle w:val="000000100000" w:firstRow="0" w:lastRow="0" w:firstColumn="0" w:lastColumn="0" w:oddVBand="0" w:evenVBand="0" w:oddHBand="1" w:evenHBand="0" w:firstRowFirstColumn="0" w:firstRowLastColumn="0" w:lastRowFirstColumn="0" w:lastRowLastColumn="0"/>
              <w:rPr>
                <w:sz w:val="20"/>
                <w:szCs w:val="18"/>
                <w:lang w:val="es-ES"/>
              </w:rPr>
            </w:pPr>
          </w:p>
        </w:tc>
        <w:tc>
          <w:tcPr>
            <w:tcW w:w="850" w:type="dxa"/>
            <w:hideMark/>
          </w:tcPr>
          <w:p w14:paraId="13E3EEE8" w14:textId="77777777" w:rsidR="00D1417D" w:rsidRPr="00D1417D" w:rsidRDefault="00D1417D" w:rsidP="00D1417D">
            <w:pPr>
              <w:cnfStyle w:val="000000100000" w:firstRow="0" w:lastRow="0" w:firstColumn="0" w:lastColumn="0" w:oddVBand="0" w:evenVBand="0" w:oddHBand="1" w:evenHBand="0" w:firstRowFirstColumn="0" w:firstRowLastColumn="0" w:lastRowFirstColumn="0" w:lastRowLastColumn="0"/>
              <w:rPr>
                <w:sz w:val="20"/>
                <w:szCs w:val="18"/>
                <w:lang w:val="es-ES"/>
              </w:rPr>
            </w:pPr>
          </w:p>
        </w:tc>
      </w:tr>
    </w:tbl>
    <w:p w14:paraId="2FEFEEB3" w14:textId="77777777" w:rsidR="00092DB2" w:rsidRDefault="00092DB2" w:rsidP="00A13F87"/>
    <w:p w14:paraId="7F0354AE" w14:textId="28A1E001" w:rsidR="00923597" w:rsidRDefault="00923597" w:rsidP="00923597">
      <w:r>
        <w:t>En esta tabla:</w:t>
      </w:r>
    </w:p>
    <w:p w14:paraId="3DD4A4D4" w14:textId="77777777" w:rsidR="00923597" w:rsidRDefault="00923597" w:rsidP="00460851">
      <w:pPr>
        <w:pStyle w:val="Prrafodelista"/>
        <w:numPr>
          <w:ilvl w:val="0"/>
          <w:numId w:val="7"/>
        </w:numPr>
      </w:pPr>
      <w:r>
        <w:t>"Alternativa" representa las diferentes opciones de inversión (A, B y C).</w:t>
      </w:r>
    </w:p>
    <w:p w14:paraId="21C42F1C" w14:textId="77777777" w:rsidR="00923597" w:rsidRDefault="00923597" w:rsidP="00460851">
      <w:pPr>
        <w:pStyle w:val="Prrafodelista"/>
        <w:numPr>
          <w:ilvl w:val="0"/>
          <w:numId w:val="7"/>
        </w:numPr>
      </w:pPr>
      <w:r>
        <w:t>"Resultado X" muestra los posibles resultados de cada opción de inversión.</w:t>
      </w:r>
    </w:p>
    <w:p w14:paraId="7E5013B1" w14:textId="77777777" w:rsidR="00923597" w:rsidRDefault="00923597" w:rsidP="00460851">
      <w:pPr>
        <w:pStyle w:val="Prrafodelista"/>
        <w:numPr>
          <w:ilvl w:val="0"/>
          <w:numId w:val="7"/>
        </w:numPr>
      </w:pPr>
      <w:r>
        <w:t>"Probabilidad X" indica la probabilidad de que ocurra cada resultado.</w:t>
      </w:r>
    </w:p>
    <w:p w14:paraId="61107B4A" w14:textId="77777777" w:rsidR="00923597" w:rsidRDefault="00923597" w:rsidP="00460851">
      <w:pPr>
        <w:pStyle w:val="Prrafodelista"/>
        <w:numPr>
          <w:ilvl w:val="0"/>
          <w:numId w:val="7"/>
        </w:numPr>
      </w:pPr>
      <w:r>
        <w:t>"Utilidad X" es la utilidad asociada a cada resultado. Puede ser un valor monetario o cualquier otra medida de utilidad relevante.</w:t>
      </w:r>
    </w:p>
    <w:p w14:paraId="5FC3B901" w14:textId="77777777" w:rsidR="00460851" w:rsidRDefault="00460851" w:rsidP="00923597"/>
    <w:p w14:paraId="0B381A0F" w14:textId="539394E3" w:rsidR="00923597" w:rsidRDefault="00923597" w:rsidP="00923597">
      <w:r>
        <w:t>Para tomar una decisión bajo condiciones de riesgo, calcularías la utilidad esperada para cada alternativa multiplicando cada resultado por su probabilidad y sumando los productos. Luego, seleccionarías la alternativa con la mayor utilidad esperada.</w:t>
      </w:r>
    </w:p>
    <w:p w14:paraId="18CBE6FD" w14:textId="77777777" w:rsidR="00460851" w:rsidRPr="00A13F87" w:rsidRDefault="00460851" w:rsidP="00923597"/>
    <w:p w14:paraId="3640E50B" w14:textId="1797C140" w:rsidR="004975DB" w:rsidRDefault="004975DB" w:rsidP="004975DB">
      <w:pPr>
        <w:pStyle w:val="Ttulo3"/>
      </w:pPr>
      <w:bookmarkStart w:id="9" w:name="_Toc161125794"/>
      <w:r>
        <w:t>Cálculo del valor monetario esperado (VME).</w:t>
      </w:r>
      <w:bookmarkEnd w:id="9"/>
    </w:p>
    <w:p w14:paraId="136E20A6" w14:textId="2E26F62E" w:rsidR="00C52A09" w:rsidRDefault="0042242C" w:rsidP="00C52A09">
      <w:r w:rsidRPr="0042242C">
        <w:t>El Valor Monetario Esperado (VME), también conocido como Valor Esperado, es una medida que se utiliza en la toma de decisiones bajo condiciones de riesgo. Se calcula multiplicando cada resultado posible por su probabilidad de ocurrencia y luego sumando estos productos. Matemáticamente, el VME se expresa de la siguiente manera:</w:t>
      </w:r>
    </w:p>
    <w:p w14:paraId="1DE5EDBB" w14:textId="23985BD0" w:rsidR="0042242C" w:rsidRPr="00612938" w:rsidRDefault="00612938" w:rsidP="00C52A09">
      <w:pPr>
        <w:rPr>
          <w:sz w:val="36"/>
          <w:szCs w:val="32"/>
        </w:rPr>
      </w:pPr>
      <m:oMathPara>
        <m:oMath>
          <m:r>
            <w:rPr>
              <w:rFonts w:ascii="Cambria Math" w:hAnsi="Cambria Math"/>
              <w:sz w:val="36"/>
              <w:szCs w:val="32"/>
            </w:rPr>
            <m:t>VME=</m:t>
          </m:r>
          <m:nary>
            <m:naryPr>
              <m:chr m:val="∑"/>
              <m:limLoc m:val="undOvr"/>
              <m:grow m:val="1"/>
              <m:ctrlPr>
                <w:rPr>
                  <w:rFonts w:ascii="Cambria Math" w:hAnsi="Cambria Math"/>
                  <w:i/>
                  <w:sz w:val="36"/>
                  <w:szCs w:val="32"/>
                </w:rPr>
              </m:ctrlPr>
            </m:naryPr>
            <m:sub>
              <m:r>
                <w:rPr>
                  <w:rFonts w:ascii="Cambria Math" w:hAnsi="Cambria Math"/>
                  <w:sz w:val="36"/>
                  <w:szCs w:val="32"/>
                </w:rPr>
                <m:t>i=1</m:t>
              </m:r>
            </m:sub>
            <m:sup>
              <m:r>
                <w:rPr>
                  <w:rFonts w:ascii="Cambria Math" w:hAnsi="Cambria Math"/>
                  <w:sz w:val="36"/>
                  <w:szCs w:val="32"/>
                </w:rPr>
                <m:t>n</m:t>
              </m:r>
            </m:sup>
            <m:e>
              <m:sSub>
                <m:sSubPr>
                  <m:ctrlPr>
                    <w:rPr>
                      <w:rFonts w:ascii="Cambria Math" w:hAnsi="Cambria Math"/>
                      <w:i/>
                      <w:sz w:val="36"/>
                      <w:szCs w:val="32"/>
                    </w:rPr>
                  </m:ctrlPr>
                </m:sSubPr>
                <m:e>
                  <m:r>
                    <w:rPr>
                      <w:rFonts w:ascii="Cambria Math" w:hAnsi="Cambria Math"/>
                      <w:sz w:val="36"/>
                      <w:szCs w:val="32"/>
                    </w:rPr>
                    <m:t>P</m:t>
                  </m:r>
                </m:e>
                <m:sub>
                  <m:r>
                    <w:rPr>
                      <w:rFonts w:ascii="Cambria Math" w:hAnsi="Cambria Math"/>
                      <w:sz w:val="36"/>
                      <w:szCs w:val="32"/>
                    </w:rPr>
                    <m:t>i</m:t>
                  </m:r>
                </m:sub>
              </m:sSub>
            </m:e>
          </m:nary>
          <m:r>
            <w:rPr>
              <w:rFonts w:ascii="Cambria Math" w:hAnsi="Cambria Math"/>
              <w:sz w:val="36"/>
              <w:szCs w:val="32"/>
            </w:rPr>
            <m:t>*</m:t>
          </m:r>
          <m:sSub>
            <m:sSubPr>
              <m:ctrlPr>
                <w:rPr>
                  <w:rFonts w:ascii="Cambria Math" w:hAnsi="Cambria Math"/>
                  <w:i/>
                  <w:sz w:val="36"/>
                  <w:szCs w:val="32"/>
                </w:rPr>
              </m:ctrlPr>
            </m:sSubPr>
            <m:e>
              <m:r>
                <w:rPr>
                  <w:rFonts w:ascii="Cambria Math" w:hAnsi="Cambria Math"/>
                  <w:sz w:val="36"/>
                  <w:szCs w:val="32"/>
                </w:rPr>
                <m:t>R</m:t>
              </m:r>
            </m:e>
            <m:sub>
              <m:r>
                <w:rPr>
                  <w:rFonts w:ascii="Cambria Math" w:hAnsi="Cambria Math"/>
                  <w:sz w:val="36"/>
                  <w:szCs w:val="32"/>
                </w:rPr>
                <m:t>i</m:t>
              </m:r>
            </m:sub>
          </m:sSub>
        </m:oMath>
      </m:oMathPara>
    </w:p>
    <w:p w14:paraId="01D7ABAA" w14:textId="023FF99C" w:rsidR="0042242C" w:rsidRDefault="00FA5D83" w:rsidP="00C52A09">
      <w:r>
        <w:t xml:space="preserve">Donde: </w:t>
      </w:r>
    </w:p>
    <w:p w14:paraId="60BE07EC" w14:textId="3B39AC3E" w:rsidR="0042242C" w:rsidRDefault="0044554A" w:rsidP="00B91F88">
      <w:pPr>
        <w:ind w:left="567"/>
      </w:pPr>
      <w:r>
        <w:t xml:space="preserve">VME: </w:t>
      </w:r>
      <w:r w:rsidR="00FA5D83" w:rsidRPr="00FA5D83">
        <w:t>es el Valor Monetario Esperado.</w:t>
      </w:r>
    </w:p>
    <w:p w14:paraId="22B3AD9E" w14:textId="42D83CC6" w:rsidR="00FA5D83" w:rsidRDefault="00FA5D83" w:rsidP="00B91F88">
      <w:pPr>
        <w:ind w:left="567"/>
      </w:pPr>
      <w:r>
        <w:t>P</w:t>
      </w:r>
      <w:r w:rsidRPr="00514238">
        <w:rPr>
          <w:vertAlign w:val="subscript"/>
        </w:rPr>
        <w:t>i</w:t>
      </w:r>
      <w:r>
        <w:t>: son las probabilidades asociadas a cada resultado posible i.</w:t>
      </w:r>
    </w:p>
    <w:p w14:paraId="7E9FC473" w14:textId="3B8A09C8" w:rsidR="00C52A09" w:rsidRDefault="00514238" w:rsidP="00B91F88">
      <w:pPr>
        <w:ind w:left="567"/>
      </w:pPr>
      <w:proofErr w:type="spellStart"/>
      <w:r>
        <w:t>R</w:t>
      </w:r>
      <w:r w:rsidRPr="00514238">
        <w:rPr>
          <w:vertAlign w:val="subscript"/>
        </w:rPr>
        <w:t>i</w:t>
      </w:r>
      <w:proofErr w:type="spellEnd"/>
      <w:r>
        <w:t xml:space="preserve">: </w:t>
      </w:r>
      <w:r w:rsidRPr="00514238">
        <w:t>es el valor (monetario o de utilidad) asociado a cada resultado posible</w:t>
      </w:r>
      <w:r>
        <w:t xml:space="preserve"> i</w:t>
      </w:r>
    </w:p>
    <w:p w14:paraId="30BE38E4" w14:textId="6625B83F" w:rsidR="00514238" w:rsidRDefault="00B91F88" w:rsidP="00B91F88">
      <w:pPr>
        <w:ind w:left="567"/>
      </w:pPr>
      <w:r>
        <w:t xml:space="preserve">n: </w:t>
      </w:r>
      <w:r w:rsidRPr="00B91F88">
        <w:t>es el número total de resultados posibles.</w:t>
      </w:r>
    </w:p>
    <w:p w14:paraId="72488082" w14:textId="77777777" w:rsidR="00514238" w:rsidRDefault="00514238" w:rsidP="00C52A09"/>
    <w:p w14:paraId="72903189" w14:textId="029A4AC9" w:rsidR="00B91F88" w:rsidRDefault="0028276F" w:rsidP="0028276F">
      <w:r>
        <w:t>A continuación, aplicaré este cálculo al ejemplo anterior de la tabla de utilidad</w:t>
      </w:r>
      <w:r w:rsidR="000F7686">
        <w:t xml:space="preserve">. </w:t>
      </w:r>
      <w:r>
        <w:t>Supongamos que tenemos la misma tabla de utilidad:</w:t>
      </w:r>
    </w:p>
    <w:tbl>
      <w:tblPr>
        <w:tblStyle w:val="Tablanormal5"/>
        <w:tblW w:w="0" w:type="auto"/>
        <w:tblLook w:val="04A0" w:firstRow="1" w:lastRow="0" w:firstColumn="1" w:lastColumn="0" w:noHBand="0" w:noVBand="1"/>
      </w:tblPr>
      <w:tblGrid>
        <w:gridCol w:w="939"/>
        <w:gridCol w:w="870"/>
        <w:gridCol w:w="1038"/>
        <w:gridCol w:w="725"/>
        <w:gridCol w:w="870"/>
        <w:gridCol w:w="1038"/>
        <w:gridCol w:w="725"/>
        <w:gridCol w:w="870"/>
        <w:gridCol w:w="1038"/>
        <w:gridCol w:w="725"/>
      </w:tblGrid>
      <w:tr w:rsidR="00622CBC" w:rsidRPr="00622CBC" w14:paraId="5F7172DD" w14:textId="77777777" w:rsidTr="00622C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2" w:type="dxa"/>
          </w:tcPr>
          <w:p w14:paraId="25F6F155" w14:textId="77777777" w:rsidR="00622CBC" w:rsidRPr="00BB263D" w:rsidRDefault="00622CBC" w:rsidP="00176615">
            <w:pPr>
              <w:rPr>
                <w:b/>
                <w:bCs/>
                <w:sz w:val="18"/>
                <w:szCs w:val="16"/>
              </w:rPr>
            </w:pPr>
            <w:r w:rsidRPr="00BB263D">
              <w:rPr>
                <w:b/>
                <w:bCs/>
                <w:sz w:val="18"/>
                <w:szCs w:val="16"/>
              </w:rPr>
              <w:t>Alternativa</w:t>
            </w:r>
          </w:p>
        </w:tc>
        <w:tc>
          <w:tcPr>
            <w:tcW w:w="882" w:type="dxa"/>
          </w:tcPr>
          <w:p w14:paraId="0D9513C3" w14:textId="77777777" w:rsidR="00622CBC" w:rsidRPr="00BB263D" w:rsidRDefault="00622CBC" w:rsidP="00176615">
            <w:pPr>
              <w:cnfStyle w:val="100000000000" w:firstRow="1" w:lastRow="0" w:firstColumn="0" w:lastColumn="0" w:oddVBand="0" w:evenVBand="0" w:oddHBand="0" w:evenHBand="0" w:firstRowFirstColumn="0" w:firstRowLastColumn="0" w:lastRowFirstColumn="0" w:lastRowLastColumn="0"/>
              <w:rPr>
                <w:b/>
                <w:bCs/>
                <w:sz w:val="18"/>
                <w:szCs w:val="16"/>
              </w:rPr>
            </w:pPr>
            <w:r w:rsidRPr="00BB263D">
              <w:rPr>
                <w:b/>
                <w:bCs/>
                <w:sz w:val="18"/>
                <w:szCs w:val="16"/>
              </w:rPr>
              <w:t>Resultado 1</w:t>
            </w:r>
          </w:p>
        </w:tc>
        <w:tc>
          <w:tcPr>
            <w:tcW w:w="883" w:type="dxa"/>
          </w:tcPr>
          <w:p w14:paraId="2B23D710" w14:textId="77777777" w:rsidR="00622CBC" w:rsidRPr="00BB263D" w:rsidRDefault="00622CBC" w:rsidP="00176615">
            <w:pPr>
              <w:cnfStyle w:val="100000000000" w:firstRow="1" w:lastRow="0" w:firstColumn="0" w:lastColumn="0" w:oddVBand="0" w:evenVBand="0" w:oddHBand="0" w:evenHBand="0" w:firstRowFirstColumn="0" w:firstRowLastColumn="0" w:lastRowFirstColumn="0" w:lastRowLastColumn="0"/>
              <w:rPr>
                <w:b/>
                <w:bCs/>
                <w:sz w:val="18"/>
                <w:szCs w:val="16"/>
              </w:rPr>
            </w:pPr>
            <w:r w:rsidRPr="00BB263D">
              <w:rPr>
                <w:b/>
                <w:bCs/>
                <w:sz w:val="18"/>
                <w:szCs w:val="16"/>
              </w:rPr>
              <w:t>Probabilidad 1</w:t>
            </w:r>
          </w:p>
        </w:tc>
        <w:tc>
          <w:tcPr>
            <w:tcW w:w="883" w:type="dxa"/>
          </w:tcPr>
          <w:p w14:paraId="18FE55A2" w14:textId="77777777" w:rsidR="00622CBC" w:rsidRPr="00BB263D" w:rsidRDefault="00622CBC" w:rsidP="00176615">
            <w:pPr>
              <w:cnfStyle w:val="100000000000" w:firstRow="1" w:lastRow="0" w:firstColumn="0" w:lastColumn="0" w:oddVBand="0" w:evenVBand="0" w:oddHBand="0" w:evenHBand="0" w:firstRowFirstColumn="0" w:firstRowLastColumn="0" w:lastRowFirstColumn="0" w:lastRowLastColumn="0"/>
              <w:rPr>
                <w:b/>
                <w:bCs/>
                <w:sz w:val="18"/>
                <w:szCs w:val="16"/>
              </w:rPr>
            </w:pPr>
            <w:r w:rsidRPr="00BB263D">
              <w:rPr>
                <w:b/>
                <w:bCs/>
                <w:sz w:val="18"/>
                <w:szCs w:val="16"/>
              </w:rPr>
              <w:t>Utilidad 1</w:t>
            </w:r>
          </w:p>
        </w:tc>
        <w:tc>
          <w:tcPr>
            <w:tcW w:w="883" w:type="dxa"/>
          </w:tcPr>
          <w:p w14:paraId="7027F301" w14:textId="77777777" w:rsidR="00622CBC" w:rsidRPr="00BB263D" w:rsidRDefault="00622CBC" w:rsidP="00176615">
            <w:pPr>
              <w:cnfStyle w:val="100000000000" w:firstRow="1" w:lastRow="0" w:firstColumn="0" w:lastColumn="0" w:oddVBand="0" w:evenVBand="0" w:oddHBand="0" w:evenHBand="0" w:firstRowFirstColumn="0" w:firstRowLastColumn="0" w:lastRowFirstColumn="0" w:lastRowLastColumn="0"/>
              <w:rPr>
                <w:b/>
                <w:bCs/>
                <w:sz w:val="18"/>
                <w:szCs w:val="16"/>
              </w:rPr>
            </w:pPr>
            <w:r w:rsidRPr="00BB263D">
              <w:rPr>
                <w:b/>
                <w:bCs/>
                <w:sz w:val="18"/>
                <w:szCs w:val="16"/>
              </w:rPr>
              <w:t>Resultado 2</w:t>
            </w:r>
          </w:p>
        </w:tc>
        <w:tc>
          <w:tcPr>
            <w:tcW w:w="883" w:type="dxa"/>
          </w:tcPr>
          <w:p w14:paraId="47A24E52" w14:textId="77777777" w:rsidR="00622CBC" w:rsidRPr="00BB263D" w:rsidRDefault="00622CBC" w:rsidP="00176615">
            <w:pPr>
              <w:cnfStyle w:val="100000000000" w:firstRow="1" w:lastRow="0" w:firstColumn="0" w:lastColumn="0" w:oddVBand="0" w:evenVBand="0" w:oddHBand="0" w:evenHBand="0" w:firstRowFirstColumn="0" w:firstRowLastColumn="0" w:lastRowFirstColumn="0" w:lastRowLastColumn="0"/>
              <w:rPr>
                <w:b/>
                <w:bCs/>
                <w:sz w:val="18"/>
                <w:szCs w:val="16"/>
              </w:rPr>
            </w:pPr>
            <w:r w:rsidRPr="00BB263D">
              <w:rPr>
                <w:b/>
                <w:bCs/>
                <w:sz w:val="18"/>
                <w:szCs w:val="16"/>
              </w:rPr>
              <w:t>Probabilidad 2</w:t>
            </w:r>
          </w:p>
        </w:tc>
        <w:tc>
          <w:tcPr>
            <w:tcW w:w="883" w:type="dxa"/>
          </w:tcPr>
          <w:p w14:paraId="38A37B6D" w14:textId="77777777" w:rsidR="00622CBC" w:rsidRPr="00BB263D" w:rsidRDefault="00622CBC" w:rsidP="00176615">
            <w:pPr>
              <w:cnfStyle w:val="100000000000" w:firstRow="1" w:lastRow="0" w:firstColumn="0" w:lastColumn="0" w:oddVBand="0" w:evenVBand="0" w:oddHBand="0" w:evenHBand="0" w:firstRowFirstColumn="0" w:firstRowLastColumn="0" w:lastRowFirstColumn="0" w:lastRowLastColumn="0"/>
              <w:rPr>
                <w:b/>
                <w:bCs/>
                <w:sz w:val="18"/>
                <w:szCs w:val="16"/>
              </w:rPr>
            </w:pPr>
            <w:r w:rsidRPr="00BB263D">
              <w:rPr>
                <w:b/>
                <w:bCs/>
                <w:sz w:val="18"/>
                <w:szCs w:val="16"/>
              </w:rPr>
              <w:t>Utilidad 2</w:t>
            </w:r>
          </w:p>
        </w:tc>
        <w:tc>
          <w:tcPr>
            <w:tcW w:w="883" w:type="dxa"/>
          </w:tcPr>
          <w:p w14:paraId="72C2E40E" w14:textId="77777777" w:rsidR="00622CBC" w:rsidRPr="00BB263D" w:rsidRDefault="00622CBC" w:rsidP="00176615">
            <w:pPr>
              <w:cnfStyle w:val="100000000000" w:firstRow="1" w:lastRow="0" w:firstColumn="0" w:lastColumn="0" w:oddVBand="0" w:evenVBand="0" w:oddHBand="0" w:evenHBand="0" w:firstRowFirstColumn="0" w:firstRowLastColumn="0" w:lastRowFirstColumn="0" w:lastRowLastColumn="0"/>
              <w:rPr>
                <w:b/>
                <w:bCs/>
                <w:sz w:val="18"/>
                <w:szCs w:val="16"/>
              </w:rPr>
            </w:pPr>
            <w:r w:rsidRPr="00BB263D">
              <w:rPr>
                <w:b/>
                <w:bCs/>
                <w:sz w:val="18"/>
                <w:szCs w:val="16"/>
              </w:rPr>
              <w:t>Resultado 3</w:t>
            </w:r>
          </w:p>
        </w:tc>
        <w:tc>
          <w:tcPr>
            <w:tcW w:w="883" w:type="dxa"/>
          </w:tcPr>
          <w:p w14:paraId="39B3D6A9" w14:textId="77777777" w:rsidR="00622CBC" w:rsidRPr="00BB263D" w:rsidRDefault="00622CBC" w:rsidP="00176615">
            <w:pPr>
              <w:cnfStyle w:val="100000000000" w:firstRow="1" w:lastRow="0" w:firstColumn="0" w:lastColumn="0" w:oddVBand="0" w:evenVBand="0" w:oddHBand="0" w:evenHBand="0" w:firstRowFirstColumn="0" w:firstRowLastColumn="0" w:lastRowFirstColumn="0" w:lastRowLastColumn="0"/>
              <w:rPr>
                <w:b/>
                <w:bCs/>
                <w:sz w:val="18"/>
                <w:szCs w:val="16"/>
              </w:rPr>
            </w:pPr>
            <w:r w:rsidRPr="00BB263D">
              <w:rPr>
                <w:b/>
                <w:bCs/>
                <w:sz w:val="18"/>
                <w:szCs w:val="16"/>
              </w:rPr>
              <w:t>Probabilidad 3</w:t>
            </w:r>
          </w:p>
        </w:tc>
        <w:tc>
          <w:tcPr>
            <w:tcW w:w="883" w:type="dxa"/>
          </w:tcPr>
          <w:p w14:paraId="433EE8B0" w14:textId="77777777" w:rsidR="00622CBC" w:rsidRPr="00BB263D" w:rsidRDefault="00622CBC" w:rsidP="00176615">
            <w:pPr>
              <w:cnfStyle w:val="100000000000" w:firstRow="1" w:lastRow="0" w:firstColumn="0" w:lastColumn="0" w:oddVBand="0" w:evenVBand="0" w:oddHBand="0" w:evenHBand="0" w:firstRowFirstColumn="0" w:firstRowLastColumn="0" w:lastRowFirstColumn="0" w:lastRowLastColumn="0"/>
              <w:rPr>
                <w:b/>
                <w:bCs/>
                <w:sz w:val="18"/>
                <w:szCs w:val="16"/>
              </w:rPr>
            </w:pPr>
            <w:r w:rsidRPr="00BB263D">
              <w:rPr>
                <w:b/>
                <w:bCs/>
                <w:sz w:val="18"/>
                <w:szCs w:val="16"/>
              </w:rPr>
              <w:t>Utilidad 3</w:t>
            </w:r>
          </w:p>
        </w:tc>
      </w:tr>
      <w:tr w:rsidR="00622CBC" w:rsidRPr="00622CBC" w14:paraId="7589FF78" w14:textId="77777777" w:rsidTr="00622C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1E507AB4" w14:textId="77777777" w:rsidR="00622CBC" w:rsidRPr="00BB263D" w:rsidRDefault="00622CBC" w:rsidP="00176615">
            <w:pPr>
              <w:rPr>
                <w:sz w:val="18"/>
                <w:szCs w:val="16"/>
              </w:rPr>
            </w:pPr>
            <w:r w:rsidRPr="00BB263D">
              <w:rPr>
                <w:sz w:val="18"/>
                <w:szCs w:val="16"/>
              </w:rPr>
              <w:t>A</w:t>
            </w:r>
          </w:p>
        </w:tc>
        <w:tc>
          <w:tcPr>
            <w:tcW w:w="882" w:type="dxa"/>
          </w:tcPr>
          <w:p w14:paraId="10800CE2" w14:textId="77777777" w:rsidR="00622CBC" w:rsidRPr="00BB263D" w:rsidRDefault="00622CBC" w:rsidP="00176615">
            <w:pPr>
              <w:cnfStyle w:val="000000100000" w:firstRow="0" w:lastRow="0" w:firstColumn="0" w:lastColumn="0" w:oddVBand="0" w:evenVBand="0" w:oddHBand="1" w:evenHBand="0" w:firstRowFirstColumn="0" w:firstRowLastColumn="0" w:lastRowFirstColumn="0" w:lastRowLastColumn="0"/>
              <w:rPr>
                <w:sz w:val="18"/>
                <w:szCs w:val="16"/>
              </w:rPr>
            </w:pPr>
            <w:r w:rsidRPr="00BB263D">
              <w:rPr>
                <w:sz w:val="18"/>
                <w:szCs w:val="16"/>
              </w:rPr>
              <w:t>$100</w:t>
            </w:r>
          </w:p>
        </w:tc>
        <w:tc>
          <w:tcPr>
            <w:tcW w:w="883" w:type="dxa"/>
          </w:tcPr>
          <w:p w14:paraId="1B7AE424" w14:textId="77777777" w:rsidR="00622CBC" w:rsidRPr="00BB263D" w:rsidRDefault="00622CBC" w:rsidP="00176615">
            <w:pPr>
              <w:cnfStyle w:val="000000100000" w:firstRow="0" w:lastRow="0" w:firstColumn="0" w:lastColumn="0" w:oddVBand="0" w:evenVBand="0" w:oddHBand="1" w:evenHBand="0" w:firstRowFirstColumn="0" w:firstRowLastColumn="0" w:lastRowFirstColumn="0" w:lastRowLastColumn="0"/>
              <w:rPr>
                <w:sz w:val="18"/>
                <w:szCs w:val="16"/>
              </w:rPr>
            </w:pPr>
            <w:r w:rsidRPr="00BB263D">
              <w:rPr>
                <w:sz w:val="18"/>
                <w:szCs w:val="16"/>
              </w:rPr>
              <w:t>0.3</w:t>
            </w:r>
          </w:p>
        </w:tc>
        <w:tc>
          <w:tcPr>
            <w:tcW w:w="883" w:type="dxa"/>
          </w:tcPr>
          <w:p w14:paraId="548EE8BB" w14:textId="77777777" w:rsidR="00622CBC" w:rsidRPr="00BB263D" w:rsidRDefault="00622CBC" w:rsidP="00176615">
            <w:pPr>
              <w:cnfStyle w:val="000000100000" w:firstRow="0" w:lastRow="0" w:firstColumn="0" w:lastColumn="0" w:oddVBand="0" w:evenVBand="0" w:oddHBand="1" w:evenHBand="0" w:firstRowFirstColumn="0" w:firstRowLastColumn="0" w:lastRowFirstColumn="0" w:lastRowLastColumn="0"/>
              <w:rPr>
                <w:sz w:val="18"/>
                <w:szCs w:val="16"/>
              </w:rPr>
            </w:pPr>
            <w:r w:rsidRPr="00BB263D">
              <w:rPr>
                <w:sz w:val="18"/>
                <w:szCs w:val="16"/>
              </w:rPr>
              <w:t>$50</w:t>
            </w:r>
          </w:p>
        </w:tc>
        <w:tc>
          <w:tcPr>
            <w:tcW w:w="883" w:type="dxa"/>
          </w:tcPr>
          <w:p w14:paraId="09833BDB" w14:textId="77777777" w:rsidR="00622CBC" w:rsidRPr="00BB263D" w:rsidRDefault="00622CBC" w:rsidP="00176615">
            <w:pPr>
              <w:cnfStyle w:val="000000100000" w:firstRow="0" w:lastRow="0" w:firstColumn="0" w:lastColumn="0" w:oddVBand="0" w:evenVBand="0" w:oddHBand="1" w:evenHBand="0" w:firstRowFirstColumn="0" w:firstRowLastColumn="0" w:lastRowFirstColumn="0" w:lastRowLastColumn="0"/>
              <w:rPr>
                <w:sz w:val="18"/>
                <w:szCs w:val="16"/>
              </w:rPr>
            </w:pPr>
            <w:r w:rsidRPr="00BB263D">
              <w:rPr>
                <w:sz w:val="18"/>
                <w:szCs w:val="16"/>
              </w:rPr>
              <w:t>$0</w:t>
            </w:r>
          </w:p>
        </w:tc>
        <w:tc>
          <w:tcPr>
            <w:tcW w:w="883" w:type="dxa"/>
          </w:tcPr>
          <w:p w14:paraId="0A9C05F2" w14:textId="77777777" w:rsidR="00622CBC" w:rsidRPr="00BB263D" w:rsidRDefault="00622CBC" w:rsidP="00176615">
            <w:pPr>
              <w:cnfStyle w:val="000000100000" w:firstRow="0" w:lastRow="0" w:firstColumn="0" w:lastColumn="0" w:oddVBand="0" w:evenVBand="0" w:oddHBand="1" w:evenHBand="0" w:firstRowFirstColumn="0" w:firstRowLastColumn="0" w:lastRowFirstColumn="0" w:lastRowLastColumn="0"/>
              <w:rPr>
                <w:sz w:val="18"/>
                <w:szCs w:val="16"/>
              </w:rPr>
            </w:pPr>
            <w:r w:rsidRPr="00BB263D">
              <w:rPr>
                <w:sz w:val="18"/>
                <w:szCs w:val="16"/>
              </w:rPr>
              <w:t>0.5</w:t>
            </w:r>
          </w:p>
        </w:tc>
        <w:tc>
          <w:tcPr>
            <w:tcW w:w="883" w:type="dxa"/>
          </w:tcPr>
          <w:p w14:paraId="1E9CD009" w14:textId="77777777" w:rsidR="00622CBC" w:rsidRPr="00BB263D" w:rsidRDefault="00622CBC" w:rsidP="00176615">
            <w:pPr>
              <w:cnfStyle w:val="000000100000" w:firstRow="0" w:lastRow="0" w:firstColumn="0" w:lastColumn="0" w:oddVBand="0" w:evenVBand="0" w:oddHBand="1" w:evenHBand="0" w:firstRowFirstColumn="0" w:firstRowLastColumn="0" w:lastRowFirstColumn="0" w:lastRowLastColumn="0"/>
              <w:rPr>
                <w:sz w:val="18"/>
                <w:szCs w:val="16"/>
              </w:rPr>
            </w:pPr>
            <w:r w:rsidRPr="00BB263D">
              <w:rPr>
                <w:sz w:val="18"/>
                <w:szCs w:val="16"/>
              </w:rPr>
              <w:t>-$10</w:t>
            </w:r>
          </w:p>
        </w:tc>
        <w:tc>
          <w:tcPr>
            <w:tcW w:w="883" w:type="dxa"/>
          </w:tcPr>
          <w:p w14:paraId="00E5A8D0" w14:textId="77777777" w:rsidR="00622CBC" w:rsidRPr="00BB263D" w:rsidRDefault="00622CBC" w:rsidP="00176615">
            <w:pPr>
              <w:cnfStyle w:val="000000100000" w:firstRow="0" w:lastRow="0" w:firstColumn="0" w:lastColumn="0" w:oddVBand="0" w:evenVBand="0" w:oddHBand="1" w:evenHBand="0" w:firstRowFirstColumn="0" w:firstRowLastColumn="0" w:lastRowFirstColumn="0" w:lastRowLastColumn="0"/>
              <w:rPr>
                <w:sz w:val="18"/>
                <w:szCs w:val="16"/>
              </w:rPr>
            </w:pPr>
            <w:r w:rsidRPr="00BB263D">
              <w:rPr>
                <w:sz w:val="18"/>
                <w:szCs w:val="16"/>
              </w:rPr>
              <w:t>-$100</w:t>
            </w:r>
          </w:p>
        </w:tc>
        <w:tc>
          <w:tcPr>
            <w:tcW w:w="883" w:type="dxa"/>
          </w:tcPr>
          <w:p w14:paraId="0589E83E" w14:textId="77777777" w:rsidR="00622CBC" w:rsidRPr="00BB263D" w:rsidRDefault="00622CBC" w:rsidP="00176615">
            <w:pPr>
              <w:cnfStyle w:val="000000100000" w:firstRow="0" w:lastRow="0" w:firstColumn="0" w:lastColumn="0" w:oddVBand="0" w:evenVBand="0" w:oddHBand="1" w:evenHBand="0" w:firstRowFirstColumn="0" w:firstRowLastColumn="0" w:lastRowFirstColumn="0" w:lastRowLastColumn="0"/>
              <w:rPr>
                <w:sz w:val="18"/>
                <w:szCs w:val="16"/>
              </w:rPr>
            </w:pPr>
            <w:r w:rsidRPr="00BB263D">
              <w:rPr>
                <w:sz w:val="18"/>
                <w:szCs w:val="16"/>
              </w:rPr>
              <w:t>0.2</w:t>
            </w:r>
          </w:p>
        </w:tc>
        <w:tc>
          <w:tcPr>
            <w:tcW w:w="883" w:type="dxa"/>
          </w:tcPr>
          <w:p w14:paraId="169F3A3D" w14:textId="77777777" w:rsidR="00622CBC" w:rsidRPr="00BB263D" w:rsidRDefault="00622CBC" w:rsidP="00176615">
            <w:pPr>
              <w:cnfStyle w:val="000000100000" w:firstRow="0" w:lastRow="0" w:firstColumn="0" w:lastColumn="0" w:oddVBand="0" w:evenVBand="0" w:oddHBand="1" w:evenHBand="0" w:firstRowFirstColumn="0" w:firstRowLastColumn="0" w:lastRowFirstColumn="0" w:lastRowLastColumn="0"/>
              <w:rPr>
                <w:sz w:val="18"/>
                <w:szCs w:val="16"/>
              </w:rPr>
            </w:pPr>
            <w:r w:rsidRPr="00BB263D">
              <w:rPr>
                <w:sz w:val="18"/>
                <w:szCs w:val="16"/>
              </w:rPr>
              <w:t>-$80</w:t>
            </w:r>
          </w:p>
        </w:tc>
      </w:tr>
      <w:tr w:rsidR="00622CBC" w:rsidRPr="00622CBC" w14:paraId="6564AE8E" w14:textId="77777777" w:rsidTr="00622CBC">
        <w:tc>
          <w:tcPr>
            <w:cnfStyle w:val="001000000000" w:firstRow="0" w:lastRow="0" w:firstColumn="1" w:lastColumn="0" w:oddVBand="0" w:evenVBand="0" w:oddHBand="0" w:evenHBand="0" w:firstRowFirstColumn="0" w:firstRowLastColumn="0" w:lastRowFirstColumn="0" w:lastRowLastColumn="0"/>
            <w:tcW w:w="882" w:type="dxa"/>
          </w:tcPr>
          <w:p w14:paraId="4A1AA033" w14:textId="77777777" w:rsidR="00622CBC" w:rsidRPr="00BB263D" w:rsidRDefault="00622CBC" w:rsidP="00176615">
            <w:pPr>
              <w:rPr>
                <w:sz w:val="18"/>
                <w:szCs w:val="16"/>
              </w:rPr>
            </w:pPr>
            <w:r w:rsidRPr="00BB263D">
              <w:rPr>
                <w:sz w:val="18"/>
                <w:szCs w:val="16"/>
              </w:rPr>
              <w:t>B</w:t>
            </w:r>
          </w:p>
        </w:tc>
        <w:tc>
          <w:tcPr>
            <w:tcW w:w="882" w:type="dxa"/>
          </w:tcPr>
          <w:p w14:paraId="7A80AF72" w14:textId="77777777" w:rsidR="00622CBC" w:rsidRPr="00BB263D" w:rsidRDefault="00622CBC" w:rsidP="00176615">
            <w:pPr>
              <w:cnfStyle w:val="000000000000" w:firstRow="0" w:lastRow="0" w:firstColumn="0" w:lastColumn="0" w:oddVBand="0" w:evenVBand="0" w:oddHBand="0" w:evenHBand="0" w:firstRowFirstColumn="0" w:firstRowLastColumn="0" w:lastRowFirstColumn="0" w:lastRowLastColumn="0"/>
              <w:rPr>
                <w:sz w:val="18"/>
                <w:szCs w:val="16"/>
              </w:rPr>
            </w:pPr>
            <w:r w:rsidRPr="00BB263D">
              <w:rPr>
                <w:sz w:val="18"/>
                <w:szCs w:val="16"/>
              </w:rPr>
              <w:t>$100</w:t>
            </w:r>
          </w:p>
        </w:tc>
        <w:tc>
          <w:tcPr>
            <w:tcW w:w="883" w:type="dxa"/>
          </w:tcPr>
          <w:p w14:paraId="35D7B056" w14:textId="77777777" w:rsidR="00622CBC" w:rsidRPr="00BB263D" w:rsidRDefault="00622CBC" w:rsidP="00176615">
            <w:pPr>
              <w:cnfStyle w:val="000000000000" w:firstRow="0" w:lastRow="0" w:firstColumn="0" w:lastColumn="0" w:oddVBand="0" w:evenVBand="0" w:oddHBand="0" w:evenHBand="0" w:firstRowFirstColumn="0" w:firstRowLastColumn="0" w:lastRowFirstColumn="0" w:lastRowLastColumn="0"/>
              <w:rPr>
                <w:sz w:val="18"/>
                <w:szCs w:val="16"/>
              </w:rPr>
            </w:pPr>
            <w:r w:rsidRPr="00BB263D">
              <w:rPr>
                <w:sz w:val="18"/>
                <w:szCs w:val="16"/>
              </w:rPr>
              <w:t>0.2</w:t>
            </w:r>
          </w:p>
        </w:tc>
        <w:tc>
          <w:tcPr>
            <w:tcW w:w="883" w:type="dxa"/>
          </w:tcPr>
          <w:p w14:paraId="2E9499E7" w14:textId="77777777" w:rsidR="00622CBC" w:rsidRPr="00BB263D" w:rsidRDefault="00622CBC" w:rsidP="00176615">
            <w:pPr>
              <w:cnfStyle w:val="000000000000" w:firstRow="0" w:lastRow="0" w:firstColumn="0" w:lastColumn="0" w:oddVBand="0" w:evenVBand="0" w:oddHBand="0" w:evenHBand="0" w:firstRowFirstColumn="0" w:firstRowLastColumn="0" w:lastRowFirstColumn="0" w:lastRowLastColumn="0"/>
              <w:rPr>
                <w:sz w:val="18"/>
                <w:szCs w:val="16"/>
              </w:rPr>
            </w:pPr>
            <w:r w:rsidRPr="00BB263D">
              <w:rPr>
                <w:sz w:val="18"/>
                <w:szCs w:val="16"/>
              </w:rPr>
              <w:t>$70</w:t>
            </w:r>
          </w:p>
        </w:tc>
        <w:tc>
          <w:tcPr>
            <w:tcW w:w="883" w:type="dxa"/>
          </w:tcPr>
          <w:p w14:paraId="15E0F169" w14:textId="77777777" w:rsidR="00622CBC" w:rsidRPr="00BB263D" w:rsidRDefault="00622CBC" w:rsidP="00176615">
            <w:pPr>
              <w:cnfStyle w:val="000000000000" w:firstRow="0" w:lastRow="0" w:firstColumn="0" w:lastColumn="0" w:oddVBand="0" w:evenVBand="0" w:oddHBand="0" w:evenHBand="0" w:firstRowFirstColumn="0" w:firstRowLastColumn="0" w:lastRowFirstColumn="0" w:lastRowLastColumn="0"/>
              <w:rPr>
                <w:sz w:val="18"/>
                <w:szCs w:val="16"/>
              </w:rPr>
            </w:pPr>
            <w:r w:rsidRPr="00BB263D">
              <w:rPr>
                <w:sz w:val="18"/>
                <w:szCs w:val="16"/>
              </w:rPr>
              <w:t>$0</w:t>
            </w:r>
          </w:p>
        </w:tc>
        <w:tc>
          <w:tcPr>
            <w:tcW w:w="883" w:type="dxa"/>
          </w:tcPr>
          <w:p w14:paraId="719A0F5A" w14:textId="77777777" w:rsidR="00622CBC" w:rsidRPr="00BB263D" w:rsidRDefault="00622CBC" w:rsidP="00176615">
            <w:pPr>
              <w:cnfStyle w:val="000000000000" w:firstRow="0" w:lastRow="0" w:firstColumn="0" w:lastColumn="0" w:oddVBand="0" w:evenVBand="0" w:oddHBand="0" w:evenHBand="0" w:firstRowFirstColumn="0" w:firstRowLastColumn="0" w:lastRowFirstColumn="0" w:lastRowLastColumn="0"/>
              <w:rPr>
                <w:sz w:val="18"/>
                <w:szCs w:val="16"/>
              </w:rPr>
            </w:pPr>
            <w:r w:rsidRPr="00BB263D">
              <w:rPr>
                <w:sz w:val="18"/>
                <w:szCs w:val="16"/>
              </w:rPr>
              <w:t>0.6</w:t>
            </w:r>
          </w:p>
        </w:tc>
        <w:tc>
          <w:tcPr>
            <w:tcW w:w="883" w:type="dxa"/>
          </w:tcPr>
          <w:p w14:paraId="3E4BD11A" w14:textId="77777777" w:rsidR="00622CBC" w:rsidRPr="00BB263D" w:rsidRDefault="00622CBC" w:rsidP="00176615">
            <w:pPr>
              <w:cnfStyle w:val="000000000000" w:firstRow="0" w:lastRow="0" w:firstColumn="0" w:lastColumn="0" w:oddVBand="0" w:evenVBand="0" w:oddHBand="0" w:evenHBand="0" w:firstRowFirstColumn="0" w:firstRowLastColumn="0" w:lastRowFirstColumn="0" w:lastRowLastColumn="0"/>
              <w:rPr>
                <w:sz w:val="18"/>
                <w:szCs w:val="16"/>
              </w:rPr>
            </w:pPr>
            <w:r w:rsidRPr="00BB263D">
              <w:rPr>
                <w:sz w:val="18"/>
                <w:szCs w:val="16"/>
              </w:rPr>
              <w:t>-$20</w:t>
            </w:r>
          </w:p>
        </w:tc>
        <w:tc>
          <w:tcPr>
            <w:tcW w:w="883" w:type="dxa"/>
          </w:tcPr>
          <w:p w14:paraId="7DA1B160" w14:textId="77777777" w:rsidR="00622CBC" w:rsidRPr="00BB263D" w:rsidRDefault="00622CBC" w:rsidP="00176615">
            <w:pPr>
              <w:cnfStyle w:val="000000000000" w:firstRow="0" w:lastRow="0" w:firstColumn="0" w:lastColumn="0" w:oddVBand="0" w:evenVBand="0" w:oddHBand="0" w:evenHBand="0" w:firstRowFirstColumn="0" w:firstRowLastColumn="0" w:lastRowFirstColumn="0" w:lastRowLastColumn="0"/>
              <w:rPr>
                <w:sz w:val="18"/>
                <w:szCs w:val="16"/>
              </w:rPr>
            </w:pPr>
            <w:r w:rsidRPr="00BB263D">
              <w:rPr>
                <w:sz w:val="18"/>
                <w:szCs w:val="16"/>
              </w:rPr>
              <w:t>-$100</w:t>
            </w:r>
          </w:p>
        </w:tc>
        <w:tc>
          <w:tcPr>
            <w:tcW w:w="883" w:type="dxa"/>
          </w:tcPr>
          <w:p w14:paraId="3F1EB566" w14:textId="77777777" w:rsidR="00622CBC" w:rsidRPr="00BB263D" w:rsidRDefault="00622CBC" w:rsidP="00176615">
            <w:pPr>
              <w:cnfStyle w:val="000000000000" w:firstRow="0" w:lastRow="0" w:firstColumn="0" w:lastColumn="0" w:oddVBand="0" w:evenVBand="0" w:oddHBand="0" w:evenHBand="0" w:firstRowFirstColumn="0" w:firstRowLastColumn="0" w:lastRowFirstColumn="0" w:lastRowLastColumn="0"/>
              <w:rPr>
                <w:sz w:val="18"/>
                <w:szCs w:val="16"/>
              </w:rPr>
            </w:pPr>
            <w:r w:rsidRPr="00BB263D">
              <w:rPr>
                <w:sz w:val="18"/>
                <w:szCs w:val="16"/>
              </w:rPr>
              <w:t>0.2</w:t>
            </w:r>
          </w:p>
        </w:tc>
        <w:tc>
          <w:tcPr>
            <w:tcW w:w="883" w:type="dxa"/>
          </w:tcPr>
          <w:p w14:paraId="1821D7E8" w14:textId="77777777" w:rsidR="00622CBC" w:rsidRPr="00BB263D" w:rsidRDefault="00622CBC" w:rsidP="00176615">
            <w:pPr>
              <w:cnfStyle w:val="000000000000" w:firstRow="0" w:lastRow="0" w:firstColumn="0" w:lastColumn="0" w:oddVBand="0" w:evenVBand="0" w:oddHBand="0" w:evenHBand="0" w:firstRowFirstColumn="0" w:firstRowLastColumn="0" w:lastRowFirstColumn="0" w:lastRowLastColumn="0"/>
              <w:rPr>
                <w:sz w:val="18"/>
                <w:szCs w:val="16"/>
              </w:rPr>
            </w:pPr>
            <w:r w:rsidRPr="00BB263D">
              <w:rPr>
                <w:sz w:val="18"/>
                <w:szCs w:val="16"/>
              </w:rPr>
              <w:t>-$60</w:t>
            </w:r>
          </w:p>
        </w:tc>
      </w:tr>
      <w:tr w:rsidR="00622CBC" w:rsidRPr="00622CBC" w14:paraId="324CA257" w14:textId="77777777" w:rsidTr="00622C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62895E2B" w14:textId="77777777" w:rsidR="00622CBC" w:rsidRPr="00BB263D" w:rsidRDefault="00622CBC" w:rsidP="00176615">
            <w:pPr>
              <w:rPr>
                <w:sz w:val="18"/>
                <w:szCs w:val="16"/>
              </w:rPr>
            </w:pPr>
            <w:r w:rsidRPr="00BB263D">
              <w:rPr>
                <w:sz w:val="18"/>
                <w:szCs w:val="16"/>
              </w:rPr>
              <w:t>C</w:t>
            </w:r>
          </w:p>
        </w:tc>
        <w:tc>
          <w:tcPr>
            <w:tcW w:w="882" w:type="dxa"/>
          </w:tcPr>
          <w:p w14:paraId="4AEE76A1" w14:textId="77777777" w:rsidR="00622CBC" w:rsidRPr="00BB263D" w:rsidRDefault="00622CBC" w:rsidP="00176615">
            <w:pPr>
              <w:cnfStyle w:val="000000100000" w:firstRow="0" w:lastRow="0" w:firstColumn="0" w:lastColumn="0" w:oddVBand="0" w:evenVBand="0" w:oddHBand="1" w:evenHBand="0" w:firstRowFirstColumn="0" w:firstRowLastColumn="0" w:lastRowFirstColumn="0" w:lastRowLastColumn="0"/>
              <w:rPr>
                <w:sz w:val="18"/>
                <w:szCs w:val="16"/>
              </w:rPr>
            </w:pPr>
            <w:r w:rsidRPr="00BB263D">
              <w:rPr>
                <w:sz w:val="18"/>
                <w:szCs w:val="16"/>
              </w:rPr>
              <w:t>$100</w:t>
            </w:r>
          </w:p>
        </w:tc>
        <w:tc>
          <w:tcPr>
            <w:tcW w:w="883" w:type="dxa"/>
          </w:tcPr>
          <w:p w14:paraId="3949E49E" w14:textId="77777777" w:rsidR="00622CBC" w:rsidRPr="00BB263D" w:rsidRDefault="00622CBC" w:rsidP="00176615">
            <w:pPr>
              <w:cnfStyle w:val="000000100000" w:firstRow="0" w:lastRow="0" w:firstColumn="0" w:lastColumn="0" w:oddVBand="0" w:evenVBand="0" w:oddHBand="1" w:evenHBand="0" w:firstRowFirstColumn="0" w:firstRowLastColumn="0" w:lastRowFirstColumn="0" w:lastRowLastColumn="0"/>
              <w:rPr>
                <w:sz w:val="18"/>
                <w:szCs w:val="16"/>
              </w:rPr>
            </w:pPr>
            <w:r w:rsidRPr="00BB263D">
              <w:rPr>
                <w:sz w:val="18"/>
                <w:szCs w:val="16"/>
              </w:rPr>
              <w:t>0.4</w:t>
            </w:r>
          </w:p>
        </w:tc>
        <w:tc>
          <w:tcPr>
            <w:tcW w:w="883" w:type="dxa"/>
          </w:tcPr>
          <w:p w14:paraId="62D44AFA" w14:textId="77777777" w:rsidR="00622CBC" w:rsidRPr="00BB263D" w:rsidRDefault="00622CBC" w:rsidP="00176615">
            <w:pPr>
              <w:cnfStyle w:val="000000100000" w:firstRow="0" w:lastRow="0" w:firstColumn="0" w:lastColumn="0" w:oddVBand="0" w:evenVBand="0" w:oddHBand="1" w:evenHBand="0" w:firstRowFirstColumn="0" w:firstRowLastColumn="0" w:lastRowFirstColumn="0" w:lastRowLastColumn="0"/>
              <w:rPr>
                <w:sz w:val="18"/>
                <w:szCs w:val="16"/>
              </w:rPr>
            </w:pPr>
            <w:r w:rsidRPr="00BB263D">
              <w:rPr>
                <w:sz w:val="18"/>
                <w:szCs w:val="16"/>
              </w:rPr>
              <w:t>$40</w:t>
            </w:r>
          </w:p>
        </w:tc>
        <w:tc>
          <w:tcPr>
            <w:tcW w:w="883" w:type="dxa"/>
          </w:tcPr>
          <w:p w14:paraId="054D40E6" w14:textId="77777777" w:rsidR="00622CBC" w:rsidRPr="00BB263D" w:rsidRDefault="00622CBC" w:rsidP="00176615">
            <w:pPr>
              <w:cnfStyle w:val="000000100000" w:firstRow="0" w:lastRow="0" w:firstColumn="0" w:lastColumn="0" w:oddVBand="0" w:evenVBand="0" w:oddHBand="1" w:evenHBand="0" w:firstRowFirstColumn="0" w:firstRowLastColumn="0" w:lastRowFirstColumn="0" w:lastRowLastColumn="0"/>
              <w:rPr>
                <w:sz w:val="18"/>
                <w:szCs w:val="16"/>
              </w:rPr>
            </w:pPr>
            <w:r w:rsidRPr="00BB263D">
              <w:rPr>
                <w:sz w:val="18"/>
                <w:szCs w:val="16"/>
              </w:rPr>
              <w:t>$0</w:t>
            </w:r>
          </w:p>
        </w:tc>
        <w:tc>
          <w:tcPr>
            <w:tcW w:w="883" w:type="dxa"/>
          </w:tcPr>
          <w:p w14:paraId="7FBF767E" w14:textId="77777777" w:rsidR="00622CBC" w:rsidRPr="00BB263D" w:rsidRDefault="00622CBC" w:rsidP="00176615">
            <w:pPr>
              <w:cnfStyle w:val="000000100000" w:firstRow="0" w:lastRow="0" w:firstColumn="0" w:lastColumn="0" w:oddVBand="0" w:evenVBand="0" w:oddHBand="1" w:evenHBand="0" w:firstRowFirstColumn="0" w:firstRowLastColumn="0" w:lastRowFirstColumn="0" w:lastRowLastColumn="0"/>
              <w:rPr>
                <w:sz w:val="18"/>
                <w:szCs w:val="16"/>
              </w:rPr>
            </w:pPr>
            <w:r w:rsidRPr="00BB263D">
              <w:rPr>
                <w:sz w:val="18"/>
                <w:szCs w:val="16"/>
              </w:rPr>
              <w:t>0.3</w:t>
            </w:r>
          </w:p>
        </w:tc>
        <w:tc>
          <w:tcPr>
            <w:tcW w:w="883" w:type="dxa"/>
          </w:tcPr>
          <w:p w14:paraId="6F31AFCA" w14:textId="77777777" w:rsidR="00622CBC" w:rsidRPr="00BB263D" w:rsidRDefault="00622CBC" w:rsidP="00176615">
            <w:pPr>
              <w:cnfStyle w:val="000000100000" w:firstRow="0" w:lastRow="0" w:firstColumn="0" w:lastColumn="0" w:oddVBand="0" w:evenVBand="0" w:oddHBand="1" w:evenHBand="0" w:firstRowFirstColumn="0" w:firstRowLastColumn="0" w:lastRowFirstColumn="0" w:lastRowLastColumn="0"/>
              <w:rPr>
                <w:sz w:val="18"/>
                <w:szCs w:val="16"/>
              </w:rPr>
            </w:pPr>
            <w:r w:rsidRPr="00BB263D">
              <w:rPr>
                <w:sz w:val="18"/>
                <w:szCs w:val="16"/>
              </w:rPr>
              <w:t>-$30</w:t>
            </w:r>
          </w:p>
        </w:tc>
        <w:tc>
          <w:tcPr>
            <w:tcW w:w="883" w:type="dxa"/>
          </w:tcPr>
          <w:p w14:paraId="6031C780" w14:textId="77777777" w:rsidR="00622CBC" w:rsidRPr="00BB263D" w:rsidRDefault="00622CBC" w:rsidP="00176615">
            <w:pPr>
              <w:cnfStyle w:val="000000100000" w:firstRow="0" w:lastRow="0" w:firstColumn="0" w:lastColumn="0" w:oddVBand="0" w:evenVBand="0" w:oddHBand="1" w:evenHBand="0" w:firstRowFirstColumn="0" w:firstRowLastColumn="0" w:lastRowFirstColumn="0" w:lastRowLastColumn="0"/>
              <w:rPr>
                <w:sz w:val="18"/>
                <w:szCs w:val="16"/>
              </w:rPr>
            </w:pPr>
            <w:r w:rsidRPr="00BB263D">
              <w:rPr>
                <w:sz w:val="18"/>
                <w:szCs w:val="16"/>
              </w:rPr>
              <w:t>-$100</w:t>
            </w:r>
          </w:p>
        </w:tc>
        <w:tc>
          <w:tcPr>
            <w:tcW w:w="883" w:type="dxa"/>
          </w:tcPr>
          <w:p w14:paraId="70BF61B9" w14:textId="77777777" w:rsidR="00622CBC" w:rsidRPr="00BB263D" w:rsidRDefault="00622CBC" w:rsidP="00176615">
            <w:pPr>
              <w:cnfStyle w:val="000000100000" w:firstRow="0" w:lastRow="0" w:firstColumn="0" w:lastColumn="0" w:oddVBand="0" w:evenVBand="0" w:oddHBand="1" w:evenHBand="0" w:firstRowFirstColumn="0" w:firstRowLastColumn="0" w:lastRowFirstColumn="0" w:lastRowLastColumn="0"/>
              <w:rPr>
                <w:sz w:val="18"/>
                <w:szCs w:val="16"/>
              </w:rPr>
            </w:pPr>
          </w:p>
        </w:tc>
        <w:tc>
          <w:tcPr>
            <w:tcW w:w="883" w:type="dxa"/>
          </w:tcPr>
          <w:p w14:paraId="7914E972" w14:textId="77777777" w:rsidR="00622CBC" w:rsidRPr="00BB263D" w:rsidRDefault="00622CBC" w:rsidP="00176615">
            <w:pPr>
              <w:cnfStyle w:val="000000100000" w:firstRow="0" w:lastRow="0" w:firstColumn="0" w:lastColumn="0" w:oddVBand="0" w:evenVBand="0" w:oddHBand="1" w:evenHBand="0" w:firstRowFirstColumn="0" w:firstRowLastColumn="0" w:lastRowFirstColumn="0" w:lastRowLastColumn="0"/>
              <w:rPr>
                <w:sz w:val="18"/>
                <w:szCs w:val="16"/>
              </w:rPr>
            </w:pPr>
          </w:p>
        </w:tc>
      </w:tr>
    </w:tbl>
    <w:p w14:paraId="094B6E0F" w14:textId="77777777" w:rsidR="0028276F" w:rsidRDefault="0028276F" w:rsidP="00C52A09"/>
    <w:p w14:paraId="5CEA5CCD" w14:textId="0EC3D959" w:rsidR="0028276F" w:rsidRDefault="00E34407" w:rsidP="00C52A09">
      <w:r w:rsidRPr="00E34407">
        <w:lastRenderedPageBreak/>
        <w:t>Para calcular el VME para cada alternativa, primero multiplicamos cada resultado por su probabilidad y luego sumamos estos productos. Por ejemplo, para la alternativa</w:t>
      </w:r>
      <w:r w:rsidR="001D7C7D">
        <w:t xml:space="preserve"> </w:t>
      </w:r>
      <w:r w:rsidRPr="00E34407">
        <w:t>A:</w:t>
      </w:r>
    </w:p>
    <w:p w14:paraId="0F36985C" w14:textId="7A3AED4A" w:rsidR="0028276F" w:rsidRPr="00B24033" w:rsidRDefault="00E34407" w:rsidP="00C52A09">
      <w:pPr>
        <w:rPr>
          <w:lang w:val="es-ES"/>
        </w:rPr>
      </w:pPr>
      <w:r w:rsidRPr="00B24033">
        <w:rPr>
          <w:lang w:val="es-ES"/>
        </w:rPr>
        <w:t>VME</w:t>
      </w:r>
      <w:r w:rsidRPr="00B24033">
        <w:rPr>
          <w:vertAlign w:val="subscript"/>
          <w:lang w:val="es-ES"/>
        </w:rPr>
        <w:t>A</w:t>
      </w:r>
      <w:r w:rsidRPr="00B24033">
        <w:rPr>
          <w:lang w:val="es-ES"/>
        </w:rPr>
        <w:t xml:space="preserve"> = </w:t>
      </w:r>
      <w:r w:rsidR="002C67B9" w:rsidRPr="00B24033">
        <w:rPr>
          <w:lang w:val="es-ES"/>
        </w:rPr>
        <w:t>(100 x 0.3) + (0 x 0.</w:t>
      </w:r>
      <w:r w:rsidR="004162C9" w:rsidRPr="00B24033">
        <w:rPr>
          <w:lang w:val="es-ES"/>
        </w:rPr>
        <w:t>5</w:t>
      </w:r>
      <w:r w:rsidR="002C67B9" w:rsidRPr="00B24033">
        <w:rPr>
          <w:lang w:val="es-ES"/>
        </w:rPr>
        <w:t>) +</w:t>
      </w:r>
      <w:r w:rsidR="004162C9" w:rsidRPr="00B24033">
        <w:rPr>
          <w:lang w:val="es-ES"/>
        </w:rPr>
        <w:t xml:space="preserve"> (</w:t>
      </w:r>
      <w:r w:rsidR="00015DEB" w:rsidRPr="00B24033">
        <w:rPr>
          <w:lang w:val="es-ES"/>
        </w:rPr>
        <w:t xml:space="preserve">- </w:t>
      </w:r>
      <w:r w:rsidR="004162C9" w:rsidRPr="00B24033">
        <w:rPr>
          <w:lang w:val="es-ES"/>
        </w:rPr>
        <w:t>100 x 0.</w:t>
      </w:r>
      <w:r w:rsidR="00015DEB" w:rsidRPr="00B24033">
        <w:rPr>
          <w:lang w:val="es-ES"/>
        </w:rPr>
        <w:t>2</w:t>
      </w:r>
      <w:r w:rsidR="004162C9" w:rsidRPr="00B24033">
        <w:rPr>
          <w:lang w:val="es-ES"/>
        </w:rPr>
        <w:t>)</w:t>
      </w:r>
    </w:p>
    <w:p w14:paraId="0A45ED7D" w14:textId="305E1936" w:rsidR="0028276F" w:rsidRPr="008F7F21" w:rsidRDefault="00015DEB" w:rsidP="00C52A09">
      <w:pPr>
        <w:rPr>
          <w:lang w:val="es-ES"/>
        </w:rPr>
      </w:pPr>
      <w:r w:rsidRPr="008F7F21">
        <w:rPr>
          <w:lang w:val="es-ES"/>
        </w:rPr>
        <w:t>VME</w:t>
      </w:r>
      <w:r w:rsidRPr="008F7F21">
        <w:rPr>
          <w:vertAlign w:val="subscript"/>
          <w:lang w:val="es-ES"/>
        </w:rPr>
        <w:t>A</w:t>
      </w:r>
      <w:r w:rsidRPr="008F7F21">
        <w:rPr>
          <w:lang w:val="es-ES"/>
        </w:rPr>
        <w:t xml:space="preserve"> = 30 </w:t>
      </w:r>
      <w:r w:rsidR="008F5513" w:rsidRPr="008F7F21">
        <w:rPr>
          <w:lang w:val="es-ES"/>
        </w:rPr>
        <w:t>+ 0 – 20</w:t>
      </w:r>
    </w:p>
    <w:p w14:paraId="4AD7BF50" w14:textId="219733A1" w:rsidR="008F5513" w:rsidRPr="008F7F21" w:rsidRDefault="008F5513" w:rsidP="00C52A09">
      <w:pPr>
        <w:rPr>
          <w:lang w:val="es-ES"/>
        </w:rPr>
      </w:pPr>
      <w:r>
        <w:t>VME</w:t>
      </w:r>
      <w:r w:rsidRPr="00015DEB">
        <w:rPr>
          <w:vertAlign w:val="subscript"/>
        </w:rPr>
        <w:t>A</w:t>
      </w:r>
      <w:r>
        <w:t xml:space="preserve"> = 10</w:t>
      </w:r>
    </w:p>
    <w:p w14:paraId="24F8D3B0" w14:textId="77777777" w:rsidR="0028276F" w:rsidRPr="008F7F21" w:rsidRDefault="0028276F" w:rsidP="00C52A09">
      <w:pPr>
        <w:rPr>
          <w:lang w:val="es-ES"/>
        </w:rPr>
      </w:pPr>
    </w:p>
    <w:p w14:paraId="71F6D01E" w14:textId="231B35A0" w:rsidR="0028276F" w:rsidRPr="006D4C59" w:rsidRDefault="008F7F21" w:rsidP="00C52A09">
      <w:pPr>
        <w:rPr>
          <w:lang w:val="es-ES"/>
        </w:rPr>
      </w:pPr>
      <w:r w:rsidRPr="008F7F21">
        <w:rPr>
          <w:lang w:val="es-ES"/>
        </w:rPr>
        <w:t>De manera similar, calcularíamos V</w:t>
      </w:r>
      <w:r>
        <w:rPr>
          <w:lang w:val="es-ES"/>
        </w:rPr>
        <w:t>ME</w:t>
      </w:r>
      <w:r w:rsidR="006D4C59" w:rsidRPr="006D4C59">
        <w:rPr>
          <w:vertAlign w:val="subscript"/>
          <w:lang w:val="es-ES"/>
        </w:rPr>
        <w:t>B</w:t>
      </w:r>
      <w:r w:rsidR="006D4C59">
        <w:rPr>
          <w:lang w:val="es-ES"/>
        </w:rPr>
        <w:t xml:space="preserve"> y VME</w:t>
      </w:r>
      <w:r w:rsidR="006D4C59" w:rsidRPr="006D4C59">
        <w:rPr>
          <w:vertAlign w:val="subscript"/>
          <w:lang w:val="es-ES"/>
        </w:rPr>
        <w:t>C</w:t>
      </w:r>
      <w:r w:rsidR="006D4C59">
        <w:rPr>
          <w:vertAlign w:val="subscript"/>
          <w:lang w:val="es-ES"/>
        </w:rPr>
        <w:t xml:space="preserve"> </w:t>
      </w:r>
      <w:r w:rsidR="00770F49" w:rsidRPr="00770F49">
        <w:rPr>
          <w:lang w:val="es-ES"/>
        </w:rPr>
        <w:t>siguiendo el mismo proceso. Luego, seleccionaríamos la alternativa con el mayor VME como la mejor opción de acuerdo con el criterio de decisión en condiciones de riesgo.</w:t>
      </w:r>
    </w:p>
    <w:p w14:paraId="75A3E63B" w14:textId="77777777" w:rsidR="00B91F88" w:rsidRPr="008F7F21" w:rsidRDefault="00B91F88" w:rsidP="00C52A09">
      <w:pPr>
        <w:rPr>
          <w:lang w:val="es-ES"/>
        </w:rPr>
      </w:pPr>
    </w:p>
    <w:p w14:paraId="5BF8D7BE" w14:textId="473064CA" w:rsidR="00D408BB" w:rsidRDefault="004975DB" w:rsidP="00092DB2">
      <w:pPr>
        <w:pStyle w:val="Ttulo3"/>
      </w:pPr>
      <w:bookmarkStart w:id="10" w:name="_Toc161125795"/>
      <w:r>
        <w:t>Cálculo de la ganancia de información completa (GEIC).</w:t>
      </w:r>
      <w:bookmarkEnd w:id="10"/>
    </w:p>
    <w:p w14:paraId="74798DC7" w14:textId="77777777" w:rsidR="00D408BB" w:rsidRDefault="00D408BB" w:rsidP="00D408BB">
      <w:r>
        <w:t>La Ganancia de Información Completa (GEIC) es una medida utilizada en la teoría de la toma de decisiones para evaluar la utilidad de obtener información adicional sobre las probabilidades de los resultados antes de tomar una decisión. Se calcula como la diferencia entre el valor esperado de la mejor opción con la información completa y el valor esperado de la mejor opción sin esa información.</w:t>
      </w:r>
    </w:p>
    <w:p w14:paraId="764111DC" w14:textId="77777777" w:rsidR="00D408BB" w:rsidRDefault="00D408BB" w:rsidP="00D408BB"/>
    <w:p w14:paraId="41DB28EC" w14:textId="0A75E51B" w:rsidR="006F2FDC" w:rsidRDefault="00D408BB" w:rsidP="00D408BB">
      <w:r>
        <w:t>Matemáticamente, la GEIC se puede expresar de la siguiente manera:</w:t>
      </w:r>
    </w:p>
    <w:p w14:paraId="6D5B29B0" w14:textId="77777777" w:rsidR="00E2086A" w:rsidRDefault="00E2086A" w:rsidP="00D408BB"/>
    <w:p w14:paraId="7A68DEBB" w14:textId="0E339EAE" w:rsidR="006F2FDC" w:rsidRDefault="006F2FDC" w:rsidP="00E2086A">
      <w:pPr>
        <w:jc w:val="center"/>
      </w:pPr>
      <w:r>
        <w:t xml:space="preserve">GEIC: VME (con información completa) </w:t>
      </w:r>
      <w:r w:rsidR="00092DB2">
        <w:t>– VME (sin información)</w:t>
      </w:r>
    </w:p>
    <w:p w14:paraId="27EA8908" w14:textId="77777777" w:rsidR="00943733" w:rsidRDefault="00943733" w:rsidP="001F61A4"/>
    <w:p w14:paraId="349BE5A0" w14:textId="1EA480B6" w:rsidR="001F61A4" w:rsidRDefault="00943733" w:rsidP="001F61A4">
      <w:r>
        <w:t>Donde:</w:t>
      </w:r>
    </w:p>
    <w:p w14:paraId="7A965E33" w14:textId="781E78FF" w:rsidR="00943733" w:rsidRDefault="00943733" w:rsidP="004C1951">
      <w:pPr>
        <w:ind w:left="567"/>
      </w:pPr>
      <w:r w:rsidRPr="00943733">
        <w:t>VME (con información completa)</w:t>
      </w:r>
      <w:r>
        <w:t xml:space="preserve">: </w:t>
      </w:r>
      <w:r w:rsidR="004C1951" w:rsidRPr="004C1951">
        <w:t>es el Valor Monetario Esperado de la mejor opción cuando se tiene toda la información disponible.</w:t>
      </w:r>
    </w:p>
    <w:p w14:paraId="641500AE" w14:textId="36B439DA" w:rsidR="00943733" w:rsidRDefault="00943733" w:rsidP="004C1951">
      <w:pPr>
        <w:ind w:left="567"/>
      </w:pPr>
      <w:r w:rsidRPr="00943733">
        <w:t>VME (sin información)</w:t>
      </w:r>
      <w:r w:rsidR="004C1951">
        <w:t xml:space="preserve">: </w:t>
      </w:r>
      <w:r w:rsidR="004C1951" w:rsidRPr="004C1951">
        <w:t>es el Valor Monetario Esperado de la mejor opción sin la información adicional.</w:t>
      </w:r>
    </w:p>
    <w:p w14:paraId="05353334" w14:textId="77777777" w:rsidR="00943733" w:rsidRDefault="00943733" w:rsidP="001F61A4"/>
    <w:p w14:paraId="196B5752" w14:textId="206FD5F1" w:rsidR="00E56B4B" w:rsidRDefault="002E624E" w:rsidP="00E56B4B">
      <w:r>
        <w:lastRenderedPageBreak/>
        <w:t xml:space="preserve">El cálculo de la GEIC implica calcular el VME para cada alternativa tanto con </w:t>
      </w:r>
      <w:r w:rsidR="004D1E1B">
        <w:t>cómo</w:t>
      </w:r>
      <w:r>
        <w:t xml:space="preserve"> sin la información adicional, y luego encontrar la diferencia entre estos dos valores.</w:t>
      </w:r>
      <w:r w:rsidR="004D1E1B">
        <w:t xml:space="preserve"> </w:t>
      </w:r>
      <w:r w:rsidR="00E56B4B">
        <w:t>Supongamos que estás considerando dos opciones de inversión (A y B) con diferentes resultados posibles y sus respectivas probabilidades:</w:t>
      </w:r>
    </w:p>
    <w:p w14:paraId="4685F703" w14:textId="74C3AF10" w:rsidR="00E56B4B" w:rsidRDefault="00E56B4B" w:rsidP="004D1E1B">
      <w:pPr>
        <w:ind w:left="851"/>
      </w:pPr>
      <w:r w:rsidRPr="005C4674">
        <w:rPr>
          <w:b/>
          <w:bCs/>
        </w:rPr>
        <w:t>Para la opción A</w:t>
      </w:r>
      <w:r>
        <w:t>:</w:t>
      </w:r>
    </w:p>
    <w:p w14:paraId="1C620F6D" w14:textId="77777777" w:rsidR="00E56B4B" w:rsidRDefault="00E56B4B" w:rsidP="004D1E1B">
      <w:pPr>
        <w:pStyle w:val="Prrafodelista"/>
        <w:numPr>
          <w:ilvl w:val="0"/>
          <w:numId w:val="29"/>
        </w:numPr>
        <w:ind w:left="1701"/>
      </w:pPr>
      <w:r>
        <w:t>Resultado 1: Ganancia de $100 con probabilidad del 60%.</w:t>
      </w:r>
    </w:p>
    <w:p w14:paraId="6DB27671" w14:textId="44AE3FF1" w:rsidR="005C4674" w:rsidRDefault="00E56B4B" w:rsidP="004D1E1B">
      <w:pPr>
        <w:pStyle w:val="Prrafodelista"/>
        <w:numPr>
          <w:ilvl w:val="0"/>
          <w:numId w:val="29"/>
        </w:numPr>
        <w:ind w:left="1701"/>
      </w:pPr>
      <w:r>
        <w:t>Resultado 2: Pérdida de $50 con probabilidad del 40%.</w:t>
      </w:r>
    </w:p>
    <w:p w14:paraId="7542A799" w14:textId="7892A984" w:rsidR="00E56B4B" w:rsidRDefault="00E56B4B" w:rsidP="004D1E1B">
      <w:pPr>
        <w:ind w:left="851"/>
      </w:pPr>
      <w:r w:rsidRPr="005C4674">
        <w:rPr>
          <w:b/>
          <w:bCs/>
        </w:rPr>
        <w:t>Para la opción B</w:t>
      </w:r>
      <w:r>
        <w:t>:</w:t>
      </w:r>
    </w:p>
    <w:p w14:paraId="19248AC7" w14:textId="77777777" w:rsidR="00E56B4B" w:rsidRDefault="00E56B4B" w:rsidP="004D1E1B">
      <w:pPr>
        <w:pStyle w:val="Prrafodelista"/>
        <w:numPr>
          <w:ilvl w:val="0"/>
          <w:numId w:val="28"/>
        </w:numPr>
        <w:ind w:left="1701"/>
      </w:pPr>
      <w:r>
        <w:t>Resultado 1: Ganancia de $80 con probabilidad del 70%.</w:t>
      </w:r>
    </w:p>
    <w:p w14:paraId="29ECA0E1" w14:textId="77777777" w:rsidR="00E56B4B" w:rsidRDefault="00E56B4B" w:rsidP="004D1E1B">
      <w:pPr>
        <w:pStyle w:val="Prrafodelista"/>
        <w:numPr>
          <w:ilvl w:val="0"/>
          <w:numId w:val="28"/>
        </w:numPr>
        <w:ind w:left="1701"/>
      </w:pPr>
      <w:r>
        <w:t>Resultado 2: Pérdida de $40 con probabilidad del 30%.</w:t>
      </w:r>
    </w:p>
    <w:p w14:paraId="50A4BFD8" w14:textId="77777777" w:rsidR="005C4674" w:rsidRPr="00E606CF" w:rsidRDefault="005C4674" w:rsidP="00E56B4B">
      <w:pPr>
        <w:rPr>
          <w:sz w:val="6"/>
          <w:szCs w:val="4"/>
        </w:rPr>
      </w:pPr>
    </w:p>
    <w:p w14:paraId="5C2DA99B" w14:textId="0BD17A30" w:rsidR="00E56B4B" w:rsidRDefault="00E56B4B" w:rsidP="00E56B4B">
      <w:r>
        <w:t>Inicialmente, sin información adicional, calcularíamos el Valor Monetario Esperado (VME) para cada opción:</w:t>
      </w:r>
    </w:p>
    <w:p w14:paraId="518A9218" w14:textId="7D6F431B" w:rsidR="0018043E" w:rsidRDefault="00E56B4B" w:rsidP="004D1E1B">
      <w:pPr>
        <w:pStyle w:val="Prrafodelista"/>
        <w:numPr>
          <w:ilvl w:val="0"/>
          <w:numId w:val="30"/>
        </w:numPr>
      </w:pPr>
      <w:r>
        <w:t xml:space="preserve">Para la </w:t>
      </w:r>
      <w:r w:rsidRPr="005B42C6">
        <w:rPr>
          <w:b/>
          <w:bCs/>
        </w:rPr>
        <w:t>opción A</w:t>
      </w:r>
      <w:r>
        <w:t>:</w:t>
      </w:r>
      <w:r w:rsidR="00FE529F">
        <w:t xml:space="preserve"> </w:t>
      </w:r>
      <w:r w:rsidR="0018043E" w:rsidRPr="005B42C6">
        <w:rPr>
          <w:b/>
          <w:bCs/>
        </w:rPr>
        <w:t>VME</w:t>
      </w:r>
      <w:r w:rsidR="0018043E" w:rsidRPr="005B42C6">
        <w:rPr>
          <w:b/>
          <w:bCs/>
          <w:vertAlign w:val="subscript"/>
        </w:rPr>
        <w:t>A</w:t>
      </w:r>
      <w:r w:rsidR="0018043E">
        <w:t>:</w:t>
      </w:r>
      <w:r w:rsidR="002302BE" w:rsidRPr="002302BE">
        <w:t xml:space="preserve"> (100</w:t>
      </w:r>
      <w:r w:rsidR="00FE529F">
        <w:t xml:space="preserve"> </w:t>
      </w:r>
      <w:r w:rsidR="002302BE" w:rsidRPr="002302BE">
        <w:t>×</w:t>
      </w:r>
      <w:r w:rsidR="00FE529F">
        <w:t xml:space="preserve"> </w:t>
      </w:r>
      <w:r w:rsidR="002302BE" w:rsidRPr="002302BE">
        <w:t>0.6) +(−50</w:t>
      </w:r>
      <w:r w:rsidR="00FE529F">
        <w:t xml:space="preserve"> </w:t>
      </w:r>
      <w:r w:rsidR="002302BE" w:rsidRPr="002302BE">
        <w:t>×</w:t>
      </w:r>
      <w:r w:rsidR="00FE529F">
        <w:t xml:space="preserve"> </w:t>
      </w:r>
      <w:r w:rsidR="002302BE" w:rsidRPr="002302BE">
        <w:t>0.4) =</w:t>
      </w:r>
      <w:r w:rsidR="00FE529F">
        <w:t xml:space="preserve"> </w:t>
      </w:r>
      <w:r w:rsidR="002302BE" w:rsidRPr="002302BE">
        <w:t>60</w:t>
      </w:r>
      <w:r w:rsidR="00FE529F">
        <w:t xml:space="preserve"> – </w:t>
      </w:r>
      <w:r w:rsidR="002302BE" w:rsidRPr="002302BE">
        <w:t>20</w:t>
      </w:r>
      <w:r w:rsidR="00FE529F">
        <w:t xml:space="preserve"> </w:t>
      </w:r>
      <w:r w:rsidR="002302BE" w:rsidRPr="002302BE">
        <w:t>=</w:t>
      </w:r>
      <w:r w:rsidR="00FE529F">
        <w:t xml:space="preserve"> </w:t>
      </w:r>
      <w:r w:rsidR="002302BE" w:rsidRPr="002302BE">
        <w:t>40</w:t>
      </w:r>
    </w:p>
    <w:p w14:paraId="5D783CE2" w14:textId="0F80DF4B" w:rsidR="00943733" w:rsidRDefault="0018043E" w:rsidP="004D1E1B">
      <w:pPr>
        <w:pStyle w:val="Prrafodelista"/>
        <w:numPr>
          <w:ilvl w:val="0"/>
          <w:numId w:val="30"/>
        </w:numPr>
      </w:pPr>
      <w:r w:rsidRPr="0018043E">
        <w:t xml:space="preserve">Para la </w:t>
      </w:r>
      <w:r w:rsidRPr="005B42C6">
        <w:rPr>
          <w:b/>
          <w:bCs/>
        </w:rPr>
        <w:t>opción B:</w:t>
      </w:r>
      <w:r w:rsidR="00FE529F" w:rsidRPr="005B42C6">
        <w:rPr>
          <w:b/>
          <w:bCs/>
        </w:rPr>
        <w:t xml:space="preserve"> </w:t>
      </w:r>
      <w:r w:rsidR="002302BE" w:rsidRPr="005B42C6">
        <w:rPr>
          <w:b/>
          <w:bCs/>
        </w:rPr>
        <w:t>VME</w:t>
      </w:r>
      <w:r w:rsidR="002302BE" w:rsidRPr="005B42C6">
        <w:rPr>
          <w:b/>
          <w:bCs/>
          <w:vertAlign w:val="subscript"/>
        </w:rPr>
        <w:t>B</w:t>
      </w:r>
      <w:r w:rsidR="002302BE" w:rsidRPr="002302BE">
        <w:t xml:space="preserve">: </w:t>
      </w:r>
      <w:r w:rsidR="002D57EE" w:rsidRPr="002D57EE">
        <w:t>(80</w:t>
      </w:r>
      <w:r w:rsidR="00FE529F">
        <w:t xml:space="preserve"> </w:t>
      </w:r>
      <w:r w:rsidR="002D57EE" w:rsidRPr="002D57EE">
        <w:t>×</w:t>
      </w:r>
      <w:r w:rsidR="00FE529F">
        <w:t xml:space="preserve"> </w:t>
      </w:r>
      <w:r w:rsidR="002D57EE" w:rsidRPr="002D57EE">
        <w:t>0.7) +(−40</w:t>
      </w:r>
      <w:r w:rsidR="00FE529F">
        <w:t xml:space="preserve"> </w:t>
      </w:r>
      <w:r w:rsidR="002D57EE" w:rsidRPr="002D57EE">
        <w:t>×</w:t>
      </w:r>
      <w:r w:rsidR="00FE529F">
        <w:t xml:space="preserve"> </w:t>
      </w:r>
      <w:r w:rsidR="002D57EE" w:rsidRPr="002D57EE">
        <w:t>0.3) =</w:t>
      </w:r>
      <w:r w:rsidR="00FE529F">
        <w:t xml:space="preserve"> </w:t>
      </w:r>
      <w:r w:rsidR="002D57EE" w:rsidRPr="002D57EE">
        <w:t>56</w:t>
      </w:r>
      <w:r w:rsidR="00FE529F">
        <w:t xml:space="preserve"> </w:t>
      </w:r>
      <w:r w:rsidR="002D57EE" w:rsidRPr="002D57EE">
        <w:t>−</w:t>
      </w:r>
      <w:r w:rsidR="00FE529F">
        <w:t xml:space="preserve"> </w:t>
      </w:r>
      <w:r w:rsidR="002D57EE" w:rsidRPr="002D57EE">
        <w:t>12</w:t>
      </w:r>
      <w:r w:rsidR="00FE529F">
        <w:t xml:space="preserve"> </w:t>
      </w:r>
      <w:r w:rsidR="002D57EE" w:rsidRPr="002D57EE">
        <w:t>=</w:t>
      </w:r>
      <w:r w:rsidR="00FE529F">
        <w:t xml:space="preserve"> </w:t>
      </w:r>
      <w:r w:rsidR="002D57EE" w:rsidRPr="002D57EE">
        <w:t>44</w:t>
      </w:r>
    </w:p>
    <w:p w14:paraId="25A4EF47" w14:textId="77777777" w:rsidR="002302BE" w:rsidRPr="00E606CF" w:rsidRDefault="002302BE" w:rsidP="001F61A4">
      <w:pPr>
        <w:rPr>
          <w:sz w:val="18"/>
          <w:szCs w:val="16"/>
        </w:rPr>
      </w:pPr>
    </w:p>
    <w:p w14:paraId="546A7828" w14:textId="77777777" w:rsidR="002D57EE" w:rsidRDefault="002D57EE" w:rsidP="002D57EE">
      <w:r>
        <w:t>Ahora, supongamos que obtienes información adicional que indica que la probabilidad de obtener el Resultado 1 en la opción A aumenta al 80%, mientras que la probabilidad de obtener el Resultado 1 en la opción B disminuye al 50%.</w:t>
      </w:r>
    </w:p>
    <w:p w14:paraId="1390686E" w14:textId="77777777" w:rsidR="002D57EE" w:rsidRPr="00E606CF" w:rsidRDefault="002D57EE" w:rsidP="002D57EE">
      <w:pPr>
        <w:rPr>
          <w:sz w:val="18"/>
          <w:szCs w:val="16"/>
        </w:rPr>
      </w:pPr>
    </w:p>
    <w:p w14:paraId="5DEC120D" w14:textId="6997FC2B" w:rsidR="002D57EE" w:rsidRDefault="002D57EE" w:rsidP="002D57EE">
      <w:r>
        <w:t>Con esta información adicional, recalculamos los VME para cada opción:</w:t>
      </w:r>
    </w:p>
    <w:p w14:paraId="24001360" w14:textId="3437C2B5" w:rsidR="002302BE" w:rsidRDefault="002D57EE" w:rsidP="00E606CF">
      <w:pPr>
        <w:pStyle w:val="Prrafodelista"/>
        <w:numPr>
          <w:ilvl w:val="0"/>
          <w:numId w:val="31"/>
        </w:numPr>
      </w:pPr>
      <w:r>
        <w:t xml:space="preserve">Para la </w:t>
      </w:r>
      <w:r w:rsidRPr="00E606CF">
        <w:rPr>
          <w:u w:val="single"/>
        </w:rPr>
        <w:t>opción A con información completa</w:t>
      </w:r>
      <w:r>
        <w:t>:</w:t>
      </w:r>
      <w:r w:rsidR="005B42C6">
        <w:t xml:space="preserve"> </w:t>
      </w:r>
      <w:proofErr w:type="spellStart"/>
      <w:r w:rsidR="006826C8" w:rsidRPr="00E606CF">
        <w:rPr>
          <w:b/>
          <w:bCs/>
        </w:rPr>
        <w:t>VME</w:t>
      </w:r>
      <w:r w:rsidR="006826C8" w:rsidRPr="00E606CF">
        <w:rPr>
          <w:b/>
          <w:bCs/>
          <w:vertAlign w:val="subscript"/>
        </w:rPr>
        <w:t>Acompleto</w:t>
      </w:r>
      <w:proofErr w:type="spellEnd"/>
      <w:r w:rsidR="00DD4C77">
        <w:t xml:space="preserve"> =</w:t>
      </w:r>
      <w:r w:rsidR="006826C8">
        <w:t xml:space="preserve"> </w:t>
      </w:r>
      <w:r w:rsidR="00500851" w:rsidRPr="00500851">
        <w:t>(100</w:t>
      </w:r>
      <w:r w:rsidR="004E1909">
        <w:t xml:space="preserve"> </w:t>
      </w:r>
      <w:r w:rsidR="00500851" w:rsidRPr="00500851">
        <w:t>×</w:t>
      </w:r>
      <w:r w:rsidR="004E1909">
        <w:t xml:space="preserve"> </w:t>
      </w:r>
      <w:r w:rsidR="00500851" w:rsidRPr="00500851">
        <w:t>0.</w:t>
      </w:r>
      <w:r w:rsidR="00157169" w:rsidRPr="00500851">
        <w:t>8) +</w:t>
      </w:r>
      <w:r w:rsidR="00E606CF">
        <w:t xml:space="preserve"> </w:t>
      </w:r>
      <w:r w:rsidR="00157169" w:rsidRPr="00500851">
        <w:t>(</w:t>
      </w:r>
      <w:r w:rsidR="00500851" w:rsidRPr="00500851">
        <w:t>−50</w:t>
      </w:r>
      <w:r w:rsidR="00C66389">
        <w:t xml:space="preserve"> </w:t>
      </w:r>
      <w:r w:rsidR="00500851" w:rsidRPr="00500851">
        <w:t>×</w:t>
      </w:r>
      <w:r w:rsidR="00C66389">
        <w:t xml:space="preserve"> </w:t>
      </w:r>
      <w:r w:rsidR="00500851" w:rsidRPr="00500851">
        <w:t>0.2)</w:t>
      </w:r>
      <w:r w:rsidR="00C66389">
        <w:t xml:space="preserve"> </w:t>
      </w:r>
      <w:r w:rsidR="00500851" w:rsidRPr="00500851">
        <w:t>=</w:t>
      </w:r>
      <w:r w:rsidR="00C66389">
        <w:t xml:space="preserve"> </w:t>
      </w:r>
      <w:r w:rsidR="00500851" w:rsidRPr="00500851">
        <w:t>80</w:t>
      </w:r>
      <w:r w:rsidR="00C66389">
        <w:t xml:space="preserve"> </w:t>
      </w:r>
      <w:r w:rsidR="00500851" w:rsidRPr="00500851">
        <w:t>−</w:t>
      </w:r>
      <w:r w:rsidR="00C66389">
        <w:t xml:space="preserve"> </w:t>
      </w:r>
      <w:r w:rsidR="00500851" w:rsidRPr="00500851">
        <w:t>10</w:t>
      </w:r>
      <w:r w:rsidR="00C66389">
        <w:t xml:space="preserve"> </w:t>
      </w:r>
      <w:r w:rsidR="00500851" w:rsidRPr="00500851">
        <w:t>=</w:t>
      </w:r>
      <w:r w:rsidR="00C66389">
        <w:t xml:space="preserve"> </w:t>
      </w:r>
      <w:r w:rsidR="00500851" w:rsidRPr="00500851">
        <w:t>70</w:t>
      </w:r>
    </w:p>
    <w:p w14:paraId="77440436" w14:textId="5A3579BD" w:rsidR="002302BE" w:rsidRDefault="00500851" w:rsidP="00E606CF">
      <w:pPr>
        <w:pStyle w:val="Prrafodelista"/>
        <w:numPr>
          <w:ilvl w:val="0"/>
          <w:numId w:val="31"/>
        </w:numPr>
      </w:pPr>
      <w:r w:rsidRPr="00500851">
        <w:t xml:space="preserve">Para la </w:t>
      </w:r>
      <w:r w:rsidRPr="00E606CF">
        <w:rPr>
          <w:u w:val="single"/>
        </w:rPr>
        <w:t>opción B con información completa</w:t>
      </w:r>
      <w:r w:rsidRPr="00E606CF">
        <w:rPr>
          <w:b/>
          <w:bCs/>
        </w:rPr>
        <w:t>:</w:t>
      </w:r>
      <w:r w:rsidR="005B42C6" w:rsidRPr="00E606CF">
        <w:rPr>
          <w:b/>
          <w:bCs/>
        </w:rPr>
        <w:t xml:space="preserve"> </w:t>
      </w:r>
      <w:proofErr w:type="spellStart"/>
      <w:r w:rsidR="00157169" w:rsidRPr="00E606CF">
        <w:rPr>
          <w:b/>
          <w:bCs/>
        </w:rPr>
        <w:t>VME</w:t>
      </w:r>
      <w:r w:rsidR="00157169" w:rsidRPr="00E606CF">
        <w:rPr>
          <w:b/>
          <w:bCs/>
          <w:vertAlign w:val="subscript"/>
        </w:rPr>
        <w:t>Bcompleto</w:t>
      </w:r>
      <w:proofErr w:type="spellEnd"/>
      <w:r w:rsidR="00DD4C77">
        <w:t xml:space="preserve"> =</w:t>
      </w:r>
      <w:r w:rsidR="00157169" w:rsidRPr="00157169">
        <w:t xml:space="preserve"> (80</w:t>
      </w:r>
      <w:r w:rsidR="004E1909">
        <w:t xml:space="preserve"> </w:t>
      </w:r>
      <w:r w:rsidR="00157169" w:rsidRPr="00157169">
        <w:t>×</w:t>
      </w:r>
      <w:r w:rsidR="004E1909">
        <w:t xml:space="preserve"> </w:t>
      </w:r>
      <w:r w:rsidR="00157169" w:rsidRPr="00157169">
        <w:t>0.5) +</w:t>
      </w:r>
      <w:r w:rsidR="00E606CF">
        <w:t xml:space="preserve"> </w:t>
      </w:r>
      <w:r w:rsidR="00157169" w:rsidRPr="00157169">
        <w:t>(−40</w:t>
      </w:r>
      <w:r w:rsidR="004E1909">
        <w:t xml:space="preserve"> </w:t>
      </w:r>
      <w:r w:rsidR="00157169" w:rsidRPr="00157169">
        <w:t>×</w:t>
      </w:r>
      <w:r w:rsidR="004E1909">
        <w:t xml:space="preserve"> </w:t>
      </w:r>
      <w:r w:rsidR="00157169" w:rsidRPr="00157169">
        <w:t>0.5) =</w:t>
      </w:r>
      <w:r w:rsidR="00C66389">
        <w:t xml:space="preserve"> </w:t>
      </w:r>
      <w:r w:rsidR="00157169" w:rsidRPr="00157169">
        <w:t>40</w:t>
      </w:r>
      <w:r w:rsidR="004E1909">
        <w:t xml:space="preserve"> </w:t>
      </w:r>
      <w:r w:rsidR="00157169" w:rsidRPr="00157169">
        <w:t>−</w:t>
      </w:r>
      <w:r w:rsidR="004E1909">
        <w:t xml:space="preserve"> </w:t>
      </w:r>
      <w:r w:rsidR="00157169" w:rsidRPr="00157169">
        <w:t>20</w:t>
      </w:r>
      <w:r w:rsidR="00C66389">
        <w:t xml:space="preserve"> </w:t>
      </w:r>
      <w:r w:rsidR="00157169" w:rsidRPr="00157169">
        <w:t>=</w:t>
      </w:r>
      <w:r w:rsidR="00C66389">
        <w:t xml:space="preserve"> </w:t>
      </w:r>
      <w:r w:rsidR="00157169" w:rsidRPr="00157169">
        <w:t>20</w:t>
      </w:r>
    </w:p>
    <w:p w14:paraId="2C8BEA8D" w14:textId="77777777" w:rsidR="00E606CF" w:rsidRPr="00E606CF" w:rsidRDefault="00E606CF" w:rsidP="001F61A4">
      <w:pPr>
        <w:rPr>
          <w:sz w:val="18"/>
          <w:szCs w:val="16"/>
        </w:rPr>
      </w:pPr>
    </w:p>
    <w:p w14:paraId="0BFBCBAB" w14:textId="680D47F5" w:rsidR="00C4738D" w:rsidRDefault="00C4738D" w:rsidP="001F61A4">
      <w:r w:rsidRPr="00C4738D">
        <w:t>Finalmente, calculamos la GEIC como la diferencia entre los VME con información completa y los VME sin información adicional:</w:t>
      </w:r>
      <w:r w:rsidR="00DD4C77">
        <w:t xml:space="preserve"> </w:t>
      </w:r>
      <w:r w:rsidRPr="00E606CF">
        <w:rPr>
          <w:b/>
          <w:bCs/>
        </w:rPr>
        <w:t>GEIC</w:t>
      </w:r>
      <w:r w:rsidR="00AE5635">
        <w:t>:</w:t>
      </w:r>
      <w:r>
        <w:t xml:space="preserve"> </w:t>
      </w:r>
      <w:proofErr w:type="spellStart"/>
      <w:r w:rsidR="00C22F62" w:rsidRPr="00AE5635">
        <w:rPr>
          <w:b/>
          <w:bCs/>
        </w:rPr>
        <w:t>VME</w:t>
      </w:r>
      <w:r w:rsidR="00C22F62" w:rsidRPr="00AE5635">
        <w:rPr>
          <w:b/>
          <w:bCs/>
          <w:vertAlign w:val="subscript"/>
        </w:rPr>
        <w:t>Acompleto</w:t>
      </w:r>
      <w:proofErr w:type="spellEnd"/>
      <w:r w:rsidR="00C22F62">
        <w:rPr>
          <w:vertAlign w:val="subscript"/>
        </w:rPr>
        <w:t xml:space="preserve"> </w:t>
      </w:r>
      <w:r w:rsidR="00C22F62" w:rsidRPr="00C22F62">
        <w:t>-</w:t>
      </w:r>
      <w:r w:rsidR="00C22F62">
        <w:t xml:space="preserve"> VME</w:t>
      </w:r>
      <w:r w:rsidR="00C22F62" w:rsidRPr="002302BE">
        <w:rPr>
          <w:vertAlign w:val="subscript"/>
        </w:rPr>
        <w:t>A</w:t>
      </w:r>
      <w:r w:rsidR="00C03A61">
        <w:rPr>
          <w:vertAlign w:val="subscript"/>
        </w:rPr>
        <w:t xml:space="preserve"> </w:t>
      </w:r>
      <w:r w:rsidR="00C03A61" w:rsidRPr="00C03A61">
        <w:t>=</w:t>
      </w:r>
      <w:r w:rsidR="00C03A61">
        <w:t xml:space="preserve"> </w:t>
      </w:r>
      <w:r w:rsidR="00C03A61" w:rsidRPr="00C03A61">
        <w:t>70</w:t>
      </w:r>
      <w:r w:rsidR="004E1909">
        <w:t xml:space="preserve"> – </w:t>
      </w:r>
      <w:r w:rsidR="00C03A61" w:rsidRPr="00C03A61">
        <w:t>40</w:t>
      </w:r>
      <w:r w:rsidR="004E1909">
        <w:t xml:space="preserve"> </w:t>
      </w:r>
      <w:r w:rsidR="00C03A61" w:rsidRPr="00C03A61">
        <w:t>=</w:t>
      </w:r>
      <w:r w:rsidR="004E1909">
        <w:t xml:space="preserve"> </w:t>
      </w:r>
      <w:r w:rsidR="00C03A61" w:rsidRPr="00C03A61">
        <w:t>30</w:t>
      </w:r>
    </w:p>
    <w:p w14:paraId="46B09B4F" w14:textId="77777777" w:rsidR="00500851" w:rsidRDefault="00500851" w:rsidP="001F61A4"/>
    <w:p w14:paraId="1793066B" w14:textId="1222459E" w:rsidR="00C03A61" w:rsidRDefault="004A34E6" w:rsidP="001F61A4">
      <w:r w:rsidRPr="004A34E6">
        <w:lastRenderedPageBreak/>
        <w:t>En este ejemplo, la GEIC es de $30, lo que indica que la información adicional aumenta el valor esperado de la opción A en $30.</w:t>
      </w:r>
    </w:p>
    <w:p w14:paraId="40670DC4" w14:textId="77777777" w:rsidR="00500851" w:rsidRPr="001F61A4" w:rsidRDefault="00500851" w:rsidP="001F61A4"/>
    <w:p w14:paraId="7089D35B" w14:textId="0689A2DD" w:rsidR="004975DB" w:rsidRDefault="004975DB" w:rsidP="004975DB">
      <w:pPr>
        <w:pStyle w:val="Ttulo3"/>
      </w:pPr>
      <w:bookmarkStart w:id="11" w:name="_Toc161125796"/>
      <w:r>
        <w:t xml:space="preserve">Cálculo del valor esperado de la información </w:t>
      </w:r>
      <w:r w:rsidR="00323358">
        <w:t>perfecta</w:t>
      </w:r>
      <w:r>
        <w:t xml:space="preserve"> (VEIP).</w:t>
      </w:r>
      <w:bookmarkEnd w:id="11"/>
    </w:p>
    <w:p w14:paraId="18F3EC87" w14:textId="77777777" w:rsidR="008663AF" w:rsidRDefault="008663AF" w:rsidP="008663AF">
      <w:r>
        <w:t xml:space="preserve">El Valor Esperado de la Información Perfecta (VEIP) es un indicador cuantitativo que mide cuán lejos la solución en promedio está de la solución perfecta, es decir, de aquella solución donde se conoce la demanda de antemano. En el contexto del Modelo </w:t>
      </w:r>
      <w:proofErr w:type="spellStart"/>
      <w:r>
        <w:t>Newsvendor</w:t>
      </w:r>
      <w:proofErr w:type="spellEnd"/>
      <w:r>
        <w:t xml:space="preserve"> (modelo de un período con demanda estocástica y distribución de probabilidad conocida), el VEIP representa el precio que estaríamos dispuestos a pagar para acceder a información perfecta sobre la realización de la demanda1.</w:t>
      </w:r>
    </w:p>
    <w:p w14:paraId="60C5C81D" w14:textId="77777777" w:rsidR="008663AF" w:rsidRDefault="008663AF" w:rsidP="008663AF"/>
    <w:p w14:paraId="38CC031D" w14:textId="4C41403F" w:rsidR="008663AF" w:rsidRDefault="008663AF" w:rsidP="008663AF">
      <w:r w:rsidRPr="00AE5635">
        <w:rPr>
          <w:u w:val="single"/>
        </w:rPr>
        <w:t>Aquí tienes un ejemplo que ilustra el cálculo e interpretación del VEIP</w:t>
      </w:r>
      <w:r>
        <w:t>:</w:t>
      </w:r>
    </w:p>
    <w:p w14:paraId="09A0011A" w14:textId="6675166B" w:rsidR="00417C70" w:rsidRDefault="00B24033" w:rsidP="00417C70">
      <w:r w:rsidRPr="00B24033">
        <w:t>María es una vendedora de flores que necesita decidir cuántas flores llevar de su plantación a su local comercial cada noche para vender al día siguiente. La demanda de flores es incierta y sigue una distribución exponencial con un parámetro λ=0.04. Cada flor tiene un costo de producción de $6, y si quedan flores no vendidas al final del día, se liquidan a $2 cada una a un vendedor de flores secas. Además, María estima que el costo por cliente perdido es de $10.</w:t>
      </w:r>
    </w:p>
    <w:p w14:paraId="2AE31876" w14:textId="77777777" w:rsidR="00C52C4A" w:rsidRDefault="00C52C4A" w:rsidP="00417C70"/>
    <w:p w14:paraId="4DF2F72B" w14:textId="51C7B65A" w:rsidR="00417C70" w:rsidRDefault="00417C70" w:rsidP="00417C70">
      <w:r>
        <w:t>Cantidad Óptima de Flores:</w:t>
      </w:r>
      <w:r w:rsidR="00AE5635">
        <w:t xml:space="preserve"> </w:t>
      </w:r>
      <w:r>
        <w:t xml:space="preserve">La cantidad óptima de pedido en el modelo </w:t>
      </w:r>
      <w:proofErr w:type="spellStart"/>
      <w:r>
        <w:t>Newsvendor</w:t>
      </w:r>
      <w:proofErr w:type="spellEnd"/>
      <w:r>
        <w:t xml:space="preserve"> está dada por la fórmula</w:t>
      </w:r>
    </w:p>
    <w:p w14:paraId="4A9F756D" w14:textId="5D5B32C8" w:rsidR="00417C70" w:rsidRPr="00E2086A" w:rsidRDefault="00000000" w:rsidP="00417C70">
      <w:pPr>
        <w:rPr>
          <w:sz w:val="40"/>
          <w:szCs w:val="36"/>
        </w:rPr>
      </w:pPr>
      <m:oMathPara>
        <m:oMath>
          <m:sSup>
            <m:sSupPr>
              <m:ctrlPr>
                <w:rPr>
                  <w:rFonts w:ascii="Cambria Math" w:hAnsi="Cambria Math"/>
                  <w:i/>
                  <w:sz w:val="40"/>
                  <w:szCs w:val="36"/>
                </w:rPr>
              </m:ctrlPr>
            </m:sSupPr>
            <m:e>
              <m:r>
                <w:rPr>
                  <w:rFonts w:ascii="Cambria Math" w:hAnsi="Cambria Math"/>
                  <w:sz w:val="40"/>
                  <w:szCs w:val="36"/>
                </w:rPr>
                <m:t>Q</m:t>
              </m:r>
            </m:e>
            <m:sup>
              <m:r>
                <w:rPr>
                  <w:rFonts w:ascii="Cambria Math" w:hAnsi="Cambria Math"/>
                  <w:sz w:val="40"/>
                  <w:szCs w:val="36"/>
                </w:rPr>
                <m:t>*</m:t>
              </m:r>
            </m:sup>
          </m:sSup>
          <m:r>
            <w:rPr>
              <w:rFonts w:ascii="Cambria Math" w:hAnsi="Cambria Math"/>
              <w:sz w:val="40"/>
              <w:szCs w:val="36"/>
            </w:rPr>
            <m:t>=</m:t>
          </m:r>
          <m:sSup>
            <m:sSupPr>
              <m:ctrlPr>
                <w:rPr>
                  <w:rFonts w:ascii="Cambria Math" w:hAnsi="Cambria Math"/>
                  <w:i/>
                  <w:sz w:val="40"/>
                  <w:szCs w:val="36"/>
                </w:rPr>
              </m:ctrlPr>
            </m:sSupPr>
            <m:e>
              <m:r>
                <w:rPr>
                  <w:rFonts w:ascii="Cambria Math" w:hAnsi="Cambria Math"/>
                  <w:sz w:val="40"/>
                  <w:szCs w:val="36"/>
                </w:rPr>
                <m:t>F</m:t>
              </m:r>
            </m:e>
            <m:sup>
              <m:r>
                <w:rPr>
                  <w:rFonts w:ascii="Cambria Math" w:hAnsi="Cambria Math"/>
                  <w:sz w:val="40"/>
                  <w:szCs w:val="36"/>
                </w:rPr>
                <m:t>-1</m:t>
              </m:r>
            </m:sup>
          </m:sSup>
          <m:d>
            <m:dPr>
              <m:ctrlPr>
                <w:rPr>
                  <w:rFonts w:ascii="Cambria Math" w:hAnsi="Cambria Math"/>
                  <w:i/>
                  <w:sz w:val="40"/>
                  <w:szCs w:val="36"/>
                </w:rPr>
              </m:ctrlPr>
            </m:dPr>
            <m:e>
              <m:f>
                <m:fPr>
                  <m:ctrlPr>
                    <w:rPr>
                      <w:rFonts w:ascii="Cambria Math" w:hAnsi="Cambria Math"/>
                      <w:i/>
                      <w:sz w:val="40"/>
                      <w:szCs w:val="36"/>
                    </w:rPr>
                  </m:ctrlPr>
                </m:fPr>
                <m:num>
                  <m:r>
                    <w:rPr>
                      <w:rFonts w:ascii="Cambria Math" w:hAnsi="Cambria Math"/>
                      <w:sz w:val="40"/>
                      <w:szCs w:val="36"/>
                    </w:rPr>
                    <m:t>c</m:t>
                  </m:r>
                </m:num>
                <m:den>
                  <m:r>
                    <w:rPr>
                      <w:rFonts w:ascii="Cambria Math" w:hAnsi="Cambria Math"/>
                      <w:sz w:val="40"/>
                      <w:szCs w:val="36"/>
                    </w:rPr>
                    <m:t>c+h</m:t>
                  </m:r>
                </m:den>
              </m:f>
            </m:e>
          </m:d>
        </m:oMath>
      </m:oMathPara>
    </w:p>
    <w:p w14:paraId="611B7E12" w14:textId="119BF063" w:rsidR="007E4173" w:rsidRDefault="007E4173" w:rsidP="007E4173">
      <w:r>
        <w:t>donde:</w:t>
      </w:r>
    </w:p>
    <w:p w14:paraId="072D6D22" w14:textId="6DBB4EBA" w:rsidR="001C7FA6" w:rsidRDefault="001C7FA6" w:rsidP="00C56B76">
      <w:pPr>
        <w:ind w:left="851"/>
      </w:pPr>
      <w:r>
        <w:t>Q</w:t>
      </w:r>
      <w:r w:rsidR="00BE3A39">
        <w:rPr>
          <w:rFonts w:ascii="Cambria Math" w:hAnsi="Cambria Math" w:cs="Cambria Math"/>
          <w:vertAlign w:val="superscript"/>
        </w:rPr>
        <w:t>*</w:t>
      </w:r>
      <w:r>
        <w:rPr>
          <w:rFonts w:ascii="Cambria Math" w:hAnsi="Cambria Math" w:cs="Cambria Math"/>
        </w:rPr>
        <w:t xml:space="preserve"> </w:t>
      </w:r>
      <w:r>
        <w:t>es la cantidad óptima de pedido.</w:t>
      </w:r>
    </w:p>
    <w:p w14:paraId="5726C8AE" w14:textId="51AF1166" w:rsidR="001C7FA6" w:rsidRDefault="001C7FA6" w:rsidP="00C56B76">
      <w:pPr>
        <w:tabs>
          <w:tab w:val="left" w:pos="852"/>
        </w:tabs>
        <w:ind w:left="851"/>
      </w:pPr>
      <w:r>
        <w:t xml:space="preserve">F </w:t>
      </w:r>
      <w:r w:rsidRPr="00BE3A39">
        <w:rPr>
          <w:vertAlign w:val="superscript"/>
        </w:rPr>
        <w:t>−</w:t>
      </w:r>
      <w:r w:rsidR="00C56B76" w:rsidRPr="00BE3A39">
        <w:rPr>
          <w:vertAlign w:val="superscript"/>
        </w:rPr>
        <w:t>1</w:t>
      </w:r>
      <w:r w:rsidR="00C56B76">
        <w:t xml:space="preserve"> es</w:t>
      </w:r>
      <w:r>
        <w:t xml:space="preserve"> la función inversa de la función de distribución acumulativa de la demanda.</w:t>
      </w:r>
    </w:p>
    <w:p w14:paraId="061749ED" w14:textId="77777777" w:rsidR="001C7FA6" w:rsidRDefault="001C7FA6" w:rsidP="00C56B76">
      <w:pPr>
        <w:ind w:left="851"/>
      </w:pPr>
      <w:r>
        <w:t>c es el costo por unidad de compra o producción.</w:t>
      </w:r>
    </w:p>
    <w:p w14:paraId="32477648" w14:textId="128B55C3" w:rsidR="007E4173" w:rsidRDefault="001C7FA6" w:rsidP="00C56B76">
      <w:pPr>
        <w:ind w:left="851"/>
      </w:pPr>
      <w:r>
        <w:lastRenderedPageBreak/>
        <w:t>h es el valor de salvamento por unidad no vendida (lo que se podría rescatar por cada unidad no vendida).</w:t>
      </w:r>
    </w:p>
    <w:p w14:paraId="1F574390" w14:textId="77777777" w:rsidR="001C7FA6" w:rsidRDefault="001C7FA6" w:rsidP="001C7FA6"/>
    <w:p w14:paraId="3314019B" w14:textId="19E4A0D8" w:rsidR="00E620F7" w:rsidRDefault="007E4173" w:rsidP="007E4173">
      <w:r>
        <w:t>En nuestro ejemplo, la cantidad óptima de flores que María debe llevar diariamente desde su plantación a su local comercial es:</w:t>
      </w:r>
    </w:p>
    <w:p w14:paraId="1A3E7D42" w14:textId="77777777" w:rsidR="00E620F7" w:rsidRPr="007B66B8" w:rsidRDefault="00E620F7" w:rsidP="00417C70">
      <w:pPr>
        <w:rPr>
          <w:rFonts w:eastAsiaTheme="minorEastAsia"/>
        </w:rPr>
      </w:pPr>
    </w:p>
    <w:p w14:paraId="30AEF71F" w14:textId="43E8687B" w:rsidR="007B66B8" w:rsidRPr="007B66B8" w:rsidRDefault="007B66B8" w:rsidP="007B66B8">
      <w:pPr>
        <w:rPr>
          <w:rFonts w:eastAsiaTheme="minorEastAsia"/>
          <w:lang w:val="es-ES"/>
        </w:rPr>
      </w:pPr>
      <w:r w:rsidRPr="007B66B8">
        <w:rPr>
          <w:rFonts w:eastAsiaTheme="minorEastAsia"/>
          <w:lang w:val="es-ES"/>
        </w:rPr>
        <w:t>Solución:</w:t>
      </w:r>
    </w:p>
    <w:p w14:paraId="434B31B5" w14:textId="77777777" w:rsidR="007B66B8" w:rsidRPr="007B66B8" w:rsidRDefault="007B66B8" w:rsidP="007B66B8">
      <w:pPr>
        <w:rPr>
          <w:rFonts w:eastAsiaTheme="minorEastAsia"/>
          <w:lang w:val="es-ES"/>
        </w:rPr>
      </w:pPr>
      <w:r w:rsidRPr="007B66B8">
        <w:rPr>
          <w:rFonts w:eastAsiaTheme="minorEastAsia"/>
          <w:lang w:val="es-ES"/>
        </w:rPr>
        <w:t>Definición de Variables:</w:t>
      </w:r>
    </w:p>
    <w:p w14:paraId="6BCEC37C" w14:textId="77777777" w:rsidR="007B66B8" w:rsidRPr="007B66B8" w:rsidRDefault="007B66B8" w:rsidP="002521E4">
      <w:pPr>
        <w:ind w:left="567"/>
        <w:rPr>
          <w:rFonts w:eastAsiaTheme="minorEastAsia"/>
          <w:lang w:val="es-ES"/>
        </w:rPr>
      </w:pPr>
      <w:r w:rsidRPr="007B66B8">
        <w:rPr>
          <w:rFonts w:eastAsiaTheme="minorEastAsia"/>
          <w:lang w:val="es-ES"/>
        </w:rPr>
        <w:t>c=$6: Costo de producción por flor.</w:t>
      </w:r>
    </w:p>
    <w:p w14:paraId="2A735D77" w14:textId="77777777" w:rsidR="007B66B8" w:rsidRPr="007B66B8" w:rsidRDefault="007B66B8" w:rsidP="002521E4">
      <w:pPr>
        <w:ind w:left="567"/>
        <w:rPr>
          <w:rFonts w:eastAsiaTheme="minorEastAsia"/>
          <w:lang w:val="es-ES"/>
        </w:rPr>
      </w:pPr>
      <w:r w:rsidRPr="007B66B8">
        <w:rPr>
          <w:rFonts w:eastAsiaTheme="minorEastAsia"/>
          <w:lang w:val="es-ES"/>
        </w:rPr>
        <w:t>h=$2: Valor de salvamento por flor no vendida.</w:t>
      </w:r>
    </w:p>
    <w:p w14:paraId="4DE65692" w14:textId="77777777" w:rsidR="007B66B8" w:rsidRPr="007B66B8" w:rsidRDefault="007B66B8" w:rsidP="002521E4">
      <w:pPr>
        <w:ind w:left="567"/>
        <w:rPr>
          <w:rFonts w:eastAsiaTheme="minorEastAsia"/>
          <w:lang w:val="es-ES"/>
        </w:rPr>
      </w:pPr>
      <w:r w:rsidRPr="007B66B8">
        <w:rPr>
          <w:rFonts w:eastAsiaTheme="minorEastAsia"/>
          <w:lang w:val="es-ES"/>
        </w:rPr>
        <w:t>p=$10: Costo por cliente perdido.</w:t>
      </w:r>
    </w:p>
    <w:p w14:paraId="07D61727" w14:textId="77777777" w:rsidR="007B66B8" w:rsidRPr="007B66B8" w:rsidRDefault="007B66B8" w:rsidP="002521E4">
      <w:pPr>
        <w:ind w:left="567"/>
        <w:rPr>
          <w:rFonts w:eastAsiaTheme="minorEastAsia"/>
          <w:lang w:val="es-ES"/>
        </w:rPr>
      </w:pPr>
      <w:r w:rsidRPr="007B66B8">
        <w:rPr>
          <w:rFonts w:eastAsiaTheme="minorEastAsia"/>
          <w:lang w:val="es-ES"/>
        </w:rPr>
        <w:t>λ=0.04: Parámetro de la distribución exponencial de la demanda.</w:t>
      </w:r>
    </w:p>
    <w:p w14:paraId="335B29EB" w14:textId="77777777" w:rsidR="002521E4" w:rsidRDefault="002521E4" w:rsidP="007B66B8">
      <w:pPr>
        <w:rPr>
          <w:rFonts w:eastAsiaTheme="minorEastAsia"/>
          <w:lang w:val="es-ES"/>
        </w:rPr>
      </w:pPr>
    </w:p>
    <w:p w14:paraId="224A7DD4" w14:textId="77777777" w:rsidR="004B6F81" w:rsidRPr="004B6F81" w:rsidRDefault="004B6F81" w:rsidP="004B6F81">
      <w:pPr>
        <w:rPr>
          <w:rFonts w:eastAsiaTheme="minorEastAsia"/>
          <w:lang w:val="es-ES"/>
        </w:rPr>
      </w:pPr>
      <w:r w:rsidRPr="007E259C">
        <w:rPr>
          <w:rFonts w:eastAsiaTheme="minorEastAsia"/>
          <w:u w:val="single"/>
          <w:lang w:val="es-ES"/>
        </w:rPr>
        <w:t>Cálculo de la Función de Distribución Acumulativa</w:t>
      </w:r>
      <w:r w:rsidRPr="004B6F81">
        <w:rPr>
          <w:rFonts w:eastAsiaTheme="minorEastAsia"/>
          <w:lang w:val="es-ES"/>
        </w:rPr>
        <w:t xml:space="preserve"> (FDA):</w:t>
      </w:r>
    </w:p>
    <w:p w14:paraId="106FED5F" w14:textId="1EC9E949" w:rsidR="007B66B8" w:rsidRDefault="004B6F81" w:rsidP="004B6F81">
      <w:pPr>
        <w:rPr>
          <w:rFonts w:eastAsiaTheme="minorEastAsia"/>
          <w:lang w:val="es-ES"/>
        </w:rPr>
      </w:pPr>
      <w:r w:rsidRPr="004B6F81">
        <w:rPr>
          <w:rFonts w:eastAsiaTheme="minorEastAsia"/>
          <w:lang w:val="es-ES"/>
        </w:rPr>
        <w:t>Para la distribución exponencial, la función de distribución acumulativa (FDA) está dada por:</w:t>
      </w:r>
    </w:p>
    <w:p w14:paraId="6CF696F0" w14:textId="4E136135" w:rsidR="004B6F81" w:rsidRPr="00F077AD" w:rsidRDefault="00000000" w:rsidP="004B6F81">
      <w:pPr>
        <w:rPr>
          <w:rFonts w:eastAsiaTheme="minorEastAsia"/>
          <w:sz w:val="44"/>
          <w:szCs w:val="40"/>
          <w:lang w:val="es-ES"/>
        </w:rPr>
      </w:pPr>
      <m:oMathPara>
        <m:oMath>
          <m:sSub>
            <m:sSubPr>
              <m:ctrlPr>
                <w:rPr>
                  <w:rFonts w:ascii="Cambria Math" w:eastAsiaTheme="minorEastAsia" w:hAnsi="Cambria Math"/>
                  <w:i/>
                  <w:sz w:val="44"/>
                  <w:szCs w:val="40"/>
                  <w:lang w:val="es-ES"/>
                </w:rPr>
              </m:ctrlPr>
            </m:sSubPr>
            <m:e>
              <m:r>
                <w:rPr>
                  <w:rFonts w:ascii="Cambria Math" w:eastAsiaTheme="minorEastAsia" w:hAnsi="Cambria Math"/>
                  <w:sz w:val="44"/>
                  <w:szCs w:val="40"/>
                  <w:lang w:val="es-ES"/>
                </w:rPr>
                <m:t>F</m:t>
              </m:r>
            </m:e>
            <m:sub>
              <m:d>
                <m:dPr>
                  <m:ctrlPr>
                    <w:rPr>
                      <w:rFonts w:ascii="Cambria Math" w:eastAsiaTheme="minorEastAsia" w:hAnsi="Cambria Math"/>
                      <w:i/>
                      <w:sz w:val="44"/>
                      <w:szCs w:val="40"/>
                      <w:lang w:val="es-ES"/>
                    </w:rPr>
                  </m:ctrlPr>
                </m:dPr>
                <m:e>
                  <m:r>
                    <w:rPr>
                      <w:rFonts w:ascii="Cambria Math" w:eastAsiaTheme="minorEastAsia" w:hAnsi="Cambria Math"/>
                      <w:sz w:val="44"/>
                      <w:szCs w:val="40"/>
                      <w:lang w:val="es-ES"/>
                    </w:rPr>
                    <m:t>x</m:t>
                  </m:r>
                </m:e>
              </m:d>
            </m:sub>
          </m:sSub>
          <m:r>
            <w:rPr>
              <w:rFonts w:ascii="Cambria Math" w:eastAsiaTheme="minorEastAsia" w:hAnsi="Cambria Math"/>
              <w:sz w:val="44"/>
              <w:szCs w:val="40"/>
              <w:lang w:val="es-ES"/>
            </w:rPr>
            <m:t>=1-</m:t>
          </m:r>
          <m:sSup>
            <m:sSupPr>
              <m:ctrlPr>
                <w:rPr>
                  <w:rFonts w:ascii="Cambria Math" w:eastAsiaTheme="minorEastAsia" w:hAnsi="Cambria Math"/>
                  <w:i/>
                  <w:sz w:val="44"/>
                  <w:szCs w:val="40"/>
                  <w:lang w:val="es-ES"/>
                </w:rPr>
              </m:ctrlPr>
            </m:sSupPr>
            <m:e>
              <m:r>
                <w:rPr>
                  <w:rFonts w:ascii="Cambria Math" w:eastAsiaTheme="minorEastAsia" w:hAnsi="Cambria Math"/>
                  <w:sz w:val="44"/>
                  <w:szCs w:val="40"/>
                  <w:lang w:val="es-ES"/>
                </w:rPr>
                <m:t>e</m:t>
              </m:r>
            </m:e>
            <m:sup>
              <m:r>
                <w:rPr>
                  <w:rFonts w:ascii="Cambria Math" w:eastAsiaTheme="minorEastAsia" w:hAnsi="Cambria Math"/>
                  <w:sz w:val="44"/>
                  <w:szCs w:val="40"/>
                  <w:lang w:val="es-ES"/>
                </w:rPr>
                <m:t>-λx</m:t>
              </m:r>
            </m:sup>
          </m:sSup>
        </m:oMath>
      </m:oMathPara>
    </w:p>
    <w:p w14:paraId="53590081" w14:textId="77777777" w:rsidR="004E1909" w:rsidRDefault="004E1909" w:rsidP="000A0CC4">
      <w:pPr>
        <w:rPr>
          <w:rFonts w:eastAsiaTheme="minorEastAsia"/>
          <w:lang w:val="es-ES"/>
        </w:rPr>
      </w:pPr>
    </w:p>
    <w:p w14:paraId="7189BB45" w14:textId="1CBB2A78" w:rsidR="000A0CC4" w:rsidRPr="000A0CC4" w:rsidRDefault="000A0CC4" w:rsidP="000A0CC4">
      <w:pPr>
        <w:rPr>
          <w:rFonts w:eastAsiaTheme="minorEastAsia"/>
          <w:lang w:val="es-ES"/>
        </w:rPr>
      </w:pPr>
      <w:r w:rsidRPr="007E259C">
        <w:rPr>
          <w:rFonts w:eastAsiaTheme="minorEastAsia"/>
          <w:u w:val="single"/>
          <w:lang w:val="es-ES"/>
        </w:rPr>
        <w:t>Cálculo de la Función Inversa de la FDA</w:t>
      </w:r>
      <w:r w:rsidRPr="000A0CC4">
        <w:rPr>
          <w:rFonts w:eastAsiaTheme="minorEastAsia"/>
          <w:lang w:val="es-ES"/>
        </w:rPr>
        <w:t>:</w:t>
      </w:r>
    </w:p>
    <w:p w14:paraId="4FDCA8C1" w14:textId="5F214076" w:rsidR="007B66B8" w:rsidRDefault="000A0CC4" w:rsidP="000A0CC4">
      <w:pPr>
        <w:rPr>
          <w:rFonts w:eastAsiaTheme="minorEastAsia"/>
          <w:lang w:val="es-ES"/>
        </w:rPr>
      </w:pPr>
      <w:r w:rsidRPr="000A0CC4">
        <w:rPr>
          <w:rFonts w:eastAsiaTheme="minorEastAsia"/>
          <w:lang w:val="es-ES"/>
        </w:rPr>
        <w:t>La función inversa de la función de distribución acumulativa (FDA) se utiliza para encontrar el percentil p asociado con un valor x. Para la distribución exponencial, la función inversa es:</w:t>
      </w:r>
    </w:p>
    <w:p w14:paraId="2287886F" w14:textId="5D26D0A1" w:rsidR="007B66B8" w:rsidRPr="001C155F" w:rsidRDefault="00000000" w:rsidP="00417C70">
      <w:pPr>
        <w:rPr>
          <w:rFonts w:eastAsiaTheme="minorEastAsia"/>
          <w:sz w:val="40"/>
          <w:szCs w:val="36"/>
          <w:lang w:val="es-ES"/>
        </w:rPr>
      </w:pPr>
      <m:oMathPara>
        <m:oMath>
          <m:sSubSup>
            <m:sSubSupPr>
              <m:ctrlPr>
                <w:rPr>
                  <w:rFonts w:ascii="Cambria Math" w:eastAsiaTheme="minorEastAsia" w:hAnsi="Cambria Math"/>
                  <w:i/>
                  <w:sz w:val="40"/>
                  <w:szCs w:val="36"/>
                  <w:lang w:val="es-ES"/>
                </w:rPr>
              </m:ctrlPr>
            </m:sSubSupPr>
            <m:e>
              <m:r>
                <w:rPr>
                  <w:rFonts w:ascii="Cambria Math" w:eastAsiaTheme="minorEastAsia" w:hAnsi="Cambria Math"/>
                  <w:sz w:val="40"/>
                  <w:szCs w:val="36"/>
                  <w:lang w:val="es-ES"/>
                </w:rPr>
                <m:t>F</m:t>
              </m:r>
            </m:e>
            <m:sub>
              <m:d>
                <m:dPr>
                  <m:ctrlPr>
                    <w:rPr>
                      <w:rFonts w:ascii="Cambria Math" w:eastAsiaTheme="minorEastAsia" w:hAnsi="Cambria Math"/>
                      <w:i/>
                      <w:sz w:val="40"/>
                      <w:szCs w:val="36"/>
                      <w:lang w:val="es-ES"/>
                    </w:rPr>
                  </m:ctrlPr>
                </m:dPr>
                <m:e>
                  <m:r>
                    <w:rPr>
                      <w:rFonts w:ascii="Cambria Math" w:eastAsiaTheme="minorEastAsia" w:hAnsi="Cambria Math"/>
                      <w:sz w:val="40"/>
                      <w:szCs w:val="36"/>
                      <w:lang w:val="es-ES"/>
                    </w:rPr>
                    <m:t>p</m:t>
                  </m:r>
                </m:e>
              </m:d>
            </m:sub>
            <m:sup>
              <m:r>
                <w:rPr>
                  <w:rFonts w:ascii="Cambria Math" w:eastAsiaTheme="minorEastAsia" w:hAnsi="Cambria Math"/>
                  <w:sz w:val="40"/>
                  <w:szCs w:val="36"/>
                  <w:lang w:val="es-ES"/>
                </w:rPr>
                <m:t>-1</m:t>
              </m:r>
            </m:sup>
          </m:sSubSup>
          <m:r>
            <w:rPr>
              <w:rFonts w:ascii="Cambria Math" w:eastAsiaTheme="minorEastAsia" w:hAnsi="Cambria Math"/>
              <w:sz w:val="40"/>
              <w:szCs w:val="36"/>
              <w:lang w:val="es-ES"/>
            </w:rPr>
            <m:t>=-</m:t>
          </m:r>
          <m:f>
            <m:fPr>
              <m:ctrlPr>
                <w:rPr>
                  <w:rFonts w:ascii="Cambria Math" w:eastAsiaTheme="minorEastAsia" w:hAnsi="Cambria Math"/>
                  <w:i/>
                  <w:sz w:val="40"/>
                  <w:szCs w:val="36"/>
                  <w:lang w:val="es-ES"/>
                </w:rPr>
              </m:ctrlPr>
            </m:fPr>
            <m:num>
              <m:func>
                <m:funcPr>
                  <m:ctrlPr>
                    <w:rPr>
                      <w:rFonts w:ascii="Cambria Math" w:eastAsiaTheme="minorEastAsia" w:hAnsi="Cambria Math"/>
                      <w:i/>
                      <w:sz w:val="40"/>
                      <w:szCs w:val="36"/>
                      <w:lang w:val="es-ES"/>
                    </w:rPr>
                  </m:ctrlPr>
                </m:funcPr>
                <m:fName>
                  <m:r>
                    <w:rPr>
                      <w:rFonts w:ascii="Cambria Math" w:eastAsiaTheme="minorEastAsia" w:hAnsi="Cambria Math"/>
                      <w:sz w:val="40"/>
                      <w:szCs w:val="36"/>
                      <w:lang w:val="es-ES"/>
                    </w:rPr>
                    <m:t>ln</m:t>
                  </m:r>
                </m:fName>
                <m:e>
                  <m:d>
                    <m:dPr>
                      <m:ctrlPr>
                        <w:rPr>
                          <w:rFonts w:ascii="Cambria Math" w:eastAsiaTheme="minorEastAsia" w:hAnsi="Cambria Math"/>
                          <w:i/>
                          <w:sz w:val="40"/>
                          <w:szCs w:val="36"/>
                          <w:lang w:val="es-ES"/>
                        </w:rPr>
                      </m:ctrlPr>
                    </m:dPr>
                    <m:e>
                      <m:r>
                        <w:rPr>
                          <w:rFonts w:ascii="Cambria Math" w:eastAsiaTheme="minorEastAsia" w:hAnsi="Cambria Math"/>
                          <w:sz w:val="40"/>
                          <w:szCs w:val="36"/>
                          <w:lang w:val="es-ES"/>
                        </w:rPr>
                        <m:t>1-P</m:t>
                      </m:r>
                    </m:e>
                  </m:d>
                </m:e>
              </m:func>
            </m:num>
            <m:den>
              <m:r>
                <w:rPr>
                  <w:rFonts w:ascii="Cambria Math" w:eastAsiaTheme="minorEastAsia" w:hAnsi="Cambria Math"/>
                  <w:sz w:val="40"/>
                  <w:szCs w:val="36"/>
                  <w:lang w:val="es-ES"/>
                </w:rPr>
                <m:t>λ</m:t>
              </m:r>
            </m:den>
          </m:f>
        </m:oMath>
      </m:oMathPara>
    </w:p>
    <w:p w14:paraId="6B127B1C" w14:textId="77777777" w:rsidR="00265769" w:rsidRDefault="00265769" w:rsidP="00DC5119">
      <w:pPr>
        <w:rPr>
          <w:rFonts w:eastAsiaTheme="minorEastAsia"/>
          <w:lang w:val="es-ES"/>
        </w:rPr>
      </w:pPr>
    </w:p>
    <w:p w14:paraId="7893B791" w14:textId="77777777" w:rsidR="00265769" w:rsidRDefault="00265769" w:rsidP="00DC5119">
      <w:pPr>
        <w:rPr>
          <w:rFonts w:eastAsiaTheme="minorEastAsia"/>
          <w:lang w:val="es-ES"/>
        </w:rPr>
      </w:pPr>
    </w:p>
    <w:p w14:paraId="757ECE3F" w14:textId="77777777" w:rsidR="004E1909" w:rsidRDefault="004E1909" w:rsidP="00DC5119">
      <w:pPr>
        <w:rPr>
          <w:rFonts w:eastAsiaTheme="minorEastAsia"/>
          <w:lang w:val="es-ES"/>
        </w:rPr>
      </w:pPr>
    </w:p>
    <w:p w14:paraId="03B3C576" w14:textId="1C73C66D" w:rsidR="00387803" w:rsidRDefault="00DC5119" w:rsidP="00DC5119">
      <w:pPr>
        <w:rPr>
          <w:rFonts w:eastAsiaTheme="minorEastAsia"/>
          <w:lang w:val="es-ES"/>
        </w:rPr>
      </w:pPr>
      <w:r w:rsidRPr="00DC5119">
        <w:rPr>
          <w:rFonts w:eastAsiaTheme="minorEastAsia"/>
          <w:lang w:val="es-ES"/>
        </w:rPr>
        <w:t xml:space="preserve">Cálculo de la Cantidad Óptima de Pedido </w:t>
      </w:r>
      <w:r w:rsidR="00643822" w:rsidRPr="00DC5119">
        <w:rPr>
          <w:rFonts w:eastAsiaTheme="minorEastAsia"/>
          <w:lang w:val="es-ES"/>
        </w:rPr>
        <w:t>(Q</w:t>
      </w:r>
      <w:r w:rsidRPr="00643822">
        <w:rPr>
          <w:rFonts w:ascii="Cambria Math" w:eastAsiaTheme="minorEastAsia" w:hAnsi="Cambria Math" w:cs="Cambria Math"/>
          <w:vertAlign w:val="superscript"/>
          <w:lang w:val="es-ES"/>
        </w:rPr>
        <w:t>∗</w:t>
      </w:r>
      <w:r w:rsidRPr="00DC5119">
        <w:rPr>
          <w:rFonts w:eastAsiaTheme="minorEastAsia"/>
          <w:lang w:val="es-ES"/>
        </w:rPr>
        <w:t>):</w:t>
      </w:r>
    </w:p>
    <w:p w14:paraId="58E65B1C" w14:textId="77777777" w:rsidR="00265769" w:rsidRDefault="00265769" w:rsidP="00643822">
      <w:pPr>
        <w:rPr>
          <w:rFonts w:ascii="Cambria Math" w:hAnsi="Cambria Math"/>
          <w:sz w:val="28"/>
          <w:szCs w:val="24"/>
          <w:oMath/>
        </w:rPr>
        <w:sectPr w:rsidR="00265769" w:rsidSect="00BD7CF6">
          <w:headerReference w:type="default" r:id="rId16"/>
          <w:footerReference w:type="default" r:id="rId17"/>
          <w:pgSz w:w="12240" w:h="15840"/>
          <w:pgMar w:top="1418" w:right="1701" w:bottom="1418" w:left="1701" w:header="709" w:footer="709" w:gutter="0"/>
          <w:cols w:space="708"/>
          <w:docGrid w:linePitch="360"/>
        </w:sectPr>
      </w:pPr>
    </w:p>
    <w:p w14:paraId="030EE166" w14:textId="77777777" w:rsidR="00643822" w:rsidRPr="00AD7C5D" w:rsidRDefault="00000000" w:rsidP="00643822">
      <w:pPr>
        <w:rPr>
          <w:sz w:val="28"/>
          <w:szCs w:val="24"/>
        </w:rPr>
      </w:pPr>
      <m:oMathPara>
        <m:oMathParaPr>
          <m:jc m:val="left"/>
        </m:oMathParaPr>
        <m:oMath>
          <m:sSup>
            <m:sSupPr>
              <m:ctrlPr>
                <w:rPr>
                  <w:rFonts w:ascii="Cambria Math" w:hAnsi="Cambria Math"/>
                  <w:i/>
                  <w:sz w:val="28"/>
                  <w:szCs w:val="24"/>
                </w:rPr>
              </m:ctrlPr>
            </m:sSupPr>
            <m:e>
              <m:r>
                <w:rPr>
                  <w:rFonts w:ascii="Cambria Math" w:hAnsi="Cambria Math"/>
                  <w:sz w:val="28"/>
                  <w:szCs w:val="24"/>
                </w:rPr>
                <m:t>Q</m:t>
              </m:r>
            </m:e>
            <m:sup>
              <m:r>
                <w:rPr>
                  <w:rFonts w:ascii="Cambria Math" w:hAnsi="Cambria Math"/>
                  <w:sz w:val="28"/>
                  <w:szCs w:val="24"/>
                </w:rPr>
                <m:t>*</m:t>
              </m:r>
            </m:sup>
          </m:sSup>
          <m:r>
            <w:rPr>
              <w:rFonts w:ascii="Cambria Math" w:hAnsi="Cambria Math"/>
              <w:sz w:val="28"/>
              <w:szCs w:val="24"/>
            </w:rPr>
            <m:t>=</m:t>
          </m:r>
          <m:sSup>
            <m:sSupPr>
              <m:ctrlPr>
                <w:rPr>
                  <w:rFonts w:ascii="Cambria Math" w:hAnsi="Cambria Math"/>
                  <w:i/>
                  <w:sz w:val="28"/>
                  <w:szCs w:val="24"/>
                </w:rPr>
              </m:ctrlPr>
            </m:sSupPr>
            <m:e>
              <m:r>
                <w:rPr>
                  <w:rFonts w:ascii="Cambria Math" w:hAnsi="Cambria Math"/>
                  <w:sz w:val="28"/>
                  <w:szCs w:val="24"/>
                </w:rPr>
                <m:t>F</m:t>
              </m:r>
            </m:e>
            <m:sup>
              <m:r>
                <w:rPr>
                  <w:rFonts w:ascii="Cambria Math" w:hAnsi="Cambria Math"/>
                  <w:sz w:val="28"/>
                  <w:szCs w:val="24"/>
                </w:rPr>
                <m:t>-1</m:t>
              </m:r>
            </m:sup>
          </m:sSup>
          <m:d>
            <m:dPr>
              <m:ctrlPr>
                <w:rPr>
                  <w:rFonts w:ascii="Cambria Math" w:hAnsi="Cambria Math"/>
                  <w:i/>
                  <w:sz w:val="28"/>
                  <w:szCs w:val="24"/>
                </w:rPr>
              </m:ctrlPr>
            </m:dPr>
            <m:e>
              <m:f>
                <m:fPr>
                  <m:ctrlPr>
                    <w:rPr>
                      <w:rFonts w:ascii="Cambria Math" w:hAnsi="Cambria Math"/>
                      <w:i/>
                      <w:sz w:val="28"/>
                      <w:szCs w:val="24"/>
                    </w:rPr>
                  </m:ctrlPr>
                </m:fPr>
                <m:num>
                  <m:r>
                    <w:rPr>
                      <w:rFonts w:ascii="Cambria Math" w:hAnsi="Cambria Math"/>
                      <w:sz w:val="28"/>
                      <w:szCs w:val="24"/>
                    </w:rPr>
                    <m:t>c</m:t>
                  </m:r>
                </m:num>
                <m:den>
                  <m:r>
                    <w:rPr>
                      <w:rFonts w:ascii="Cambria Math" w:hAnsi="Cambria Math"/>
                      <w:sz w:val="28"/>
                      <w:szCs w:val="24"/>
                    </w:rPr>
                    <m:t>c+h</m:t>
                  </m:r>
                </m:den>
              </m:f>
            </m:e>
          </m:d>
        </m:oMath>
      </m:oMathPara>
    </w:p>
    <w:p w14:paraId="62B835DE" w14:textId="0D95FB54" w:rsidR="00387803" w:rsidRPr="00B56B0D" w:rsidRDefault="00000000" w:rsidP="00417C70">
      <w:pPr>
        <w:rPr>
          <w:rFonts w:eastAsiaTheme="minorEastAsia"/>
          <w:sz w:val="28"/>
          <w:szCs w:val="24"/>
          <w:lang w:val="es-ES"/>
        </w:rPr>
      </w:pPr>
      <m:oMathPara>
        <m:oMathParaPr>
          <m:jc m:val="left"/>
        </m:oMathParaPr>
        <m:oMath>
          <m:sSup>
            <m:sSupPr>
              <m:ctrlPr>
                <w:rPr>
                  <w:rFonts w:ascii="Cambria Math" w:eastAsiaTheme="minorEastAsia" w:hAnsi="Cambria Math"/>
                  <w:i/>
                  <w:sz w:val="28"/>
                  <w:szCs w:val="24"/>
                  <w:lang w:val="es-ES"/>
                </w:rPr>
              </m:ctrlPr>
            </m:sSupPr>
            <m:e>
              <m:r>
                <w:rPr>
                  <w:rFonts w:ascii="Cambria Math" w:eastAsiaTheme="minorEastAsia" w:hAnsi="Cambria Math"/>
                  <w:sz w:val="28"/>
                  <w:szCs w:val="24"/>
                  <w:lang w:val="es-ES"/>
                </w:rPr>
                <m:t>Q</m:t>
              </m:r>
            </m:e>
            <m:sup>
              <m:r>
                <w:rPr>
                  <w:rFonts w:ascii="Cambria Math" w:eastAsiaTheme="minorEastAsia" w:hAnsi="Cambria Math"/>
                  <w:sz w:val="28"/>
                  <w:szCs w:val="24"/>
                  <w:lang w:val="es-ES"/>
                </w:rPr>
                <m:t>*</m:t>
              </m:r>
            </m:sup>
          </m:sSup>
          <m:r>
            <w:rPr>
              <w:rFonts w:ascii="Cambria Math" w:eastAsiaTheme="minorEastAsia" w:hAnsi="Cambria Math"/>
              <w:sz w:val="28"/>
              <w:szCs w:val="24"/>
              <w:lang w:val="es-ES"/>
            </w:rPr>
            <m:t>=-</m:t>
          </m:r>
          <m:f>
            <m:fPr>
              <m:ctrlPr>
                <w:rPr>
                  <w:rFonts w:ascii="Cambria Math" w:eastAsiaTheme="minorEastAsia" w:hAnsi="Cambria Math"/>
                  <w:i/>
                  <w:sz w:val="28"/>
                  <w:szCs w:val="24"/>
                  <w:lang w:val="es-ES"/>
                </w:rPr>
              </m:ctrlPr>
            </m:fPr>
            <m:num>
              <m:func>
                <m:funcPr>
                  <m:ctrlPr>
                    <w:rPr>
                      <w:rFonts w:ascii="Cambria Math" w:eastAsiaTheme="minorEastAsia" w:hAnsi="Cambria Math"/>
                      <w:i/>
                      <w:sz w:val="28"/>
                      <w:szCs w:val="24"/>
                      <w:lang w:val="es-ES"/>
                    </w:rPr>
                  </m:ctrlPr>
                </m:funcPr>
                <m:fName>
                  <m:r>
                    <w:rPr>
                      <w:rFonts w:ascii="Cambria Math" w:eastAsiaTheme="minorEastAsia" w:hAnsi="Cambria Math"/>
                      <w:sz w:val="28"/>
                      <w:szCs w:val="24"/>
                      <w:lang w:val="es-ES"/>
                    </w:rPr>
                    <m:t>ln</m:t>
                  </m:r>
                </m:fName>
                <m:e>
                  <m:d>
                    <m:dPr>
                      <m:ctrlPr>
                        <w:rPr>
                          <w:rFonts w:ascii="Cambria Math" w:eastAsiaTheme="minorEastAsia" w:hAnsi="Cambria Math"/>
                          <w:i/>
                          <w:sz w:val="28"/>
                          <w:szCs w:val="24"/>
                          <w:lang w:val="es-ES"/>
                        </w:rPr>
                      </m:ctrlPr>
                    </m:dPr>
                    <m:e>
                      <m:r>
                        <w:rPr>
                          <w:rFonts w:ascii="Cambria Math" w:eastAsiaTheme="minorEastAsia" w:hAnsi="Cambria Math"/>
                          <w:sz w:val="28"/>
                          <w:szCs w:val="24"/>
                          <w:lang w:val="es-ES"/>
                        </w:rPr>
                        <m:t>1-</m:t>
                      </m:r>
                      <m:f>
                        <m:fPr>
                          <m:ctrlPr>
                            <w:rPr>
                              <w:rFonts w:ascii="Cambria Math" w:eastAsiaTheme="minorEastAsia" w:hAnsi="Cambria Math"/>
                              <w:i/>
                              <w:sz w:val="28"/>
                              <w:szCs w:val="24"/>
                              <w:lang w:val="es-ES"/>
                            </w:rPr>
                          </m:ctrlPr>
                        </m:fPr>
                        <m:num>
                          <m:r>
                            <w:rPr>
                              <w:rFonts w:ascii="Cambria Math" w:eastAsiaTheme="minorEastAsia" w:hAnsi="Cambria Math"/>
                              <w:sz w:val="28"/>
                              <w:szCs w:val="24"/>
                              <w:lang w:val="es-ES"/>
                            </w:rPr>
                            <m:t>6</m:t>
                          </m:r>
                        </m:num>
                        <m:den>
                          <m:r>
                            <w:rPr>
                              <w:rFonts w:ascii="Cambria Math" w:eastAsiaTheme="minorEastAsia" w:hAnsi="Cambria Math"/>
                              <w:sz w:val="28"/>
                              <w:szCs w:val="24"/>
                              <w:lang w:val="es-ES"/>
                            </w:rPr>
                            <m:t>6+2</m:t>
                          </m:r>
                        </m:den>
                      </m:f>
                    </m:e>
                  </m:d>
                </m:e>
              </m:func>
            </m:num>
            <m:den>
              <m:r>
                <w:rPr>
                  <w:rFonts w:ascii="Cambria Math" w:eastAsiaTheme="minorEastAsia" w:hAnsi="Cambria Math"/>
                  <w:sz w:val="28"/>
                  <w:szCs w:val="24"/>
                  <w:lang w:val="es-ES"/>
                </w:rPr>
                <m:t>0.04</m:t>
              </m:r>
            </m:den>
          </m:f>
        </m:oMath>
      </m:oMathPara>
    </w:p>
    <w:p w14:paraId="090CCB83" w14:textId="13561D8B" w:rsidR="00B56B0D" w:rsidRPr="00B56B0D" w:rsidRDefault="00000000" w:rsidP="00417C70">
      <w:pPr>
        <w:rPr>
          <w:rFonts w:eastAsiaTheme="minorEastAsia"/>
          <w:sz w:val="28"/>
          <w:szCs w:val="24"/>
          <w:lang w:val="es-ES"/>
        </w:rPr>
      </w:pPr>
      <m:oMathPara>
        <m:oMathParaPr>
          <m:jc m:val="left"/>
        </m:oMathParaPr>
        <m:oMath>
          <m:sSup>
            <m:sSupPr>
              <m:ctrlPr>
                <w:rPr>
                  <w:rFonts w:ascii="Cambria Math" w:eastAsiaTheme="minorEastAsia" w:hAnsi="Cambria Math"/>
                  <w:i/>
                  <w:sz w:val="28"/>
                  <w:szCs w:val="24"/>
                  <w:lang w:val="es-ES"/>
                </w:rPr>
              </m:ctrlPr>
            </m:sSupPr>
            <m:e>
              <m:r>
                <w:rPr>
                  <w:rFonts w:ascii="Cambria Math" w:eastAsiaTheme="minorEastAsia" w:hAnsi="Cambria Math"/>
                  <w:sz w:val="28"/>
                  <w:szCs w:val="24"/>
                  <w:lang w:val="es-ES"/>
                </w:rPr>
                <m:t>Q</m:t>
              </m:r>
            </m:e>
            <m:sup>
              <m:r>
                <w:rPr>
                  <w:rFonts w:ascii="Cambria Math" w:eastAsiaTheme="minorEastAsia" w:hAnsi="Cambria Math"/>
                  <w:sz w:val="28"/>
                  <w:szCs w:val="24"/>
                  <w:lang w:val="es-ES"/>
                </w:rPr>
                <m:t>*</m:t>
              </m:r>
            </m:sup>
          </m:sSup>
          <m:r>
            <w:rPr>
              <w:rFonts w:ascii="Cambria Math" w:eastAsiaTheme="minorEastAsia" w:hAnsi="Cambria Math"/>
              <w:sz w:val="28"/>
              <w:szCs w:val="24"/>
              <w:lang w:val="es-ES"/>
            </w:rPr>
            <m:t>=-</m:t>
          </m:r>
          <m:f>
            <m:fPr>
              <m:ctrlPr>
                <w:rPr>
                  <w:rFonts w:ascii="Cambria Math" w:eastAsiaTheme="minorEastAsia" w:hAnsi="Cambria Math"/>
                  <w:i/>
                  <w:sz w:val="28"/>
                  <w:szCs w:val="24"/>
                  <w:lang w:val="es-ES"/>
                </w:rPr>
              </m:ctrlPr>
            </m:fPr>
            <m:num>
              <m:r>
                <w:rPr>
                  <w:rFonts w:ascii="Cambria Math" w:eastAsiaTheme="minorEastAsia" w:hAnsi="Cambria Math"/>
                  <w:sz w:val="28"/>
                  <w:szCs w:val="24"/>
                  <w:lang w:val="es-ES"/>
                </w:rPr>
                <m:t>In</m:t>
              </m:r>
              <m:d>
                <m:dPr>
                  <m:ctrlPr>
                    <w:rPr>
                      <w:rFonts w:ascii="Cambria Math" w:eastAsiaTheme="minorEastAsia" w:hAnsi="Cambria Math"/>
                      <w:i/>
                      <w:sz w:val="28"/>
                      <w:szCs w:val="24"/>
                      <w:lang w:val="es-ES"/>
                    </w:rPr>
                  </m:ctrlPr>
                </m:dPr>
                <m:e>
                  <m:r>
                    <w:rPr>
                      <w:rFonts w:ascii="Cambria Math" w:eastAsiaTheme="minorEastAsia" w:hAnsi="Cambria Math"/>
                      <w:sz w:val="28"/>
                      <w:szCs w:val="24"/>
                      <w:lang w:val="es-ES"/>
                    </w:rPr>
                    <m:t>1-0.75</m:t>
                  </m:r>
                </m:e>
              </m:d>
            </m:num>
            <m:den>
              <m:r>
                <w:rPr>
                  <w:rFonts w:ascii="Cambria Math" w:eastAsiaTheme="minorEastAsia" w:hAnsi="Cambria Math"/>
                  <w:sz w:val="28"/>
                  <w:szCs w:val="24"/>
                  <w:lang w:val="es-ES"/>
                </w:rPr>
                <m:t>0.04</m:t>
              </m:r>
            </m:den>
          </m:f>
        </m:oMath>
      </m:oMathPara>
    </w:p>
    <w:p w14:paraId="00EF4A70" w14:textId="19658227" w:rsidR="00E620F7" w:rsidRPr="007409AA" w:rsidRDefault="00000000" w:rsidP="00417C70">
      <w:pPr>
        <w:rPr>
          <w:sz w:val="28"/>
          <w:szCs w:val="24"/>
        </w:rPr>
      </w:pPr>
      <m:oMathPara>
        <m:oMathParaPr>
          <m:jc m:val="left"/>
        </m:oMathParaPr>
        <m:oMath>
          <m:sSup>
            <m:sSupPr>
              <m:ctrlPr>
                <w:rPr>
                  <w:rFonts w:ascii="Cambria Math" w:hAnsi="Cambria Math"/>
                  <w:i/>
                  <w:sz w:val="28"/>
                  <w:szCs w:val="24"/>
                </w:rPr>
              </m:ctrlPr>
            </m:sSupPr>
            <m:e>
              <m:r>
                <w:rPr>
                  <w:rFonts w:ascii="Cambria Math" w:hAnsi="Cambria Math"/>
                  <w:sz w:val="28"/>
                  <w:szCs w:val="24"/>
                </w:rPr>
                <m:t>Q</m:t>
              </m:r>
            </m:e>
            <m:sup>
              <m:r>
                <w:rPr>
                  <w:rFonts w:ascii="Cambria Math" w:hAnsi="Cambria Math"/>
                  <w:sz w:val="28"/>
                  <w:szCs w:val="24"/>
                </w:rPr>
                <m:t>*</m:t>
              </m:r>
            </m:sup>
          </m:sSup>
          <m:r>
            <w:rPr>
              <w:rFonts w:ascii="Cambria Math" w:hAnsi="Cambria Math"/>
              <w:sz w:val="28"/>
              <w:szCs w:val="24"/>
            </w:rPr>
            <m:t>=-</m:t>
          </m:r>
          <m:f>
            <m:fPr>
              <m:ctrlPr>
                <w:rPr>
                  <w:rFonts w:ascii="Cambria Math" w:hAnsi="Cambria Math"/>
                  <w:i/>
                  <w:sz w:val="28"/>
                  <w:szCs w:val="24"/>
                </w:rPr>
              </m:ctrlPr>
            </m:fPr>
            <m:num>
              <m:func>
                <m:funcPr>
                  <m:ctrlPr>
                    <w:rPr>
                      <w:rFonts w:ascii="Cambria Math" w:hAnsi="Cambria Math"/>
                      <w:i/>
                      <w:sz w:val="28"/>
                      <w:szCs w:val="24"/>
                    </w:rPr>
                  </m:ctrlPr>
                </m:funcPr>
                <m:fName>
                  <m:r>
                    <w:rPr>
                      <w:rFonts w:ascii="Cambria Math" w:hAnsi="Cambria Math"/>
                      <w:sz w:val="28"/>
                      <w:szCs w:val="24"/>
                    </w:rPr>
                    <m:t>ln</m:t>
                  </m:r>
                </m:fName>
                <m:e>
                  <m:d>
                    <m:dPr>
                      <m:ctrlPr>
                        <w:rPr>
                          <w:rFonts w:ascii="Cambria Math" w:hAnsi="Cambria Math"/>
                          <w:i/>
                          <w:sz w:val="28"/>
                          <w:szCs w:val="24"/>
                        </w:rPr>
                      </m:ctrlPr>
                    </m:dPr>
                    <m:e>
                      <m:r>
                        <w:rPr>
                          <w:rFonts w:ascii="Cambria Math" w:hAnsi="Cambria Math"/>
                          <w:sz w:val="28"/>
                          <w:szCs w:val="24"/>
                        </w:rPr>
                        <m:t>0.25</m:t>
                      </m:r>
                    </m:e>
                  </m:d>
                </m:e>
              </m:func>
            </m:num>
            <m:den>
              <m:r>
                <w:rPr>
                  <w:rFonts w:ascii="Cambria Math" w:hAnsi="Cambria Math"/>
                  <w:sz w:val="28"/>
                  <w:szCs w:val="24"/>
                </w:rPr>
                <m:t>0.04</m:t>
              </m:r>
            </m:den>
          </m:f>
        </m:oMath>
      </m:oMathPara>
    </w:p>
    <w:p w14:paraId="169D9EBA" w14:textId="77777777" w:rsidR="002C005B" w:rsidRDefault="002C005B" w:rsidP="00417C70"/>
    <w:p w14:paraId="7FA0778E" w14:textId="420B7182" w:rsidR="002C005B" w:rsidRPr="006E097F" w:rsidRDefault="00000000" w:rsidP="00417C70">
      <w:pPr>
        <w:rPr>
          <w:sz w:val="28"/>
          <w:szCs w:val="24"/>
        </w:rPr>
      </w:pPr>
      <m:oMathPara>
        <m:oMathParaPr>
          <m:jc m:val="left"/>
        </m:oMathParaPr>
        <m:oMath>
          <m:sSup>
            <m:sSupPr>
              <m:ctrlPr>
                <w:rPr>
                  <w:rFonts w:ascii="Cambria Math" w:hAnsi="Cambria Math"/>
                  <w:i/>
                  <w:sz w:val="28"/>
                  <w:szCs w:val="24"/>
                </w:rPr>
              </m:ctrlPr>
            </m:sSupPr>
            <m:e>
              <m:r>
                <w:rPr>
                  <w:rFonts w:ascii="Cambria Math" w:hAnsi="Cambria Math"/>
                  <w:sz w:val="28"/>
                  <w:szCs w:val="24"/>
                </w:rPr>
                <m:t>Q</m:t>
              </m:r>
            </m:e>
            <m:sup>
              <m:r>
                <w:rPr>
                  <w:rFonts w:ascii="Cambria Math" w:hAnsi="Cambria Math"/>
                  <w:sz w:val="28"/>
                  <w:szCs w:val="24"/>
                </w:rPr>
                <m:t>*</m:t>
              </m:r>
            </m:sup>
          </m:sSup>
          <m:r>
            <w:rPr>
              <w:rFonts w:ascii="Cambria Math" w:hAnsi="Cambria Math"/>
              <w:sz w:val="28"/>
              <w:szCs w:val="24"/>
            </w:rPr>
            <m:t>=-</m:t>
          </m:r>
          <m:f>
            <m:fPr>
              <m:ctrlPr>
                <w:rPr>
                  <w:rFonts w:ascii="Cambria Math" w:hAnsi="Cambria Math"/>
                  <w:i/>
                  <w:sz w:val="28"/>
                  <w:szCs w:val="24"/>
                </w:rPr>
              </m:ctrlPr>
            </m:fPr>
            <m:num>
              <m:r>
                <w:rPr>
                  <w:rFonts w:ascii="Cambria Math" w:hAnsi="Cambria Math"/>
                  <w:sz w:val="28"/>
                  <w:szCs w:val="24"/>
                </w:rPr>
                <m:t>-1.386</m:t>
              </m:r>
            </m:num>
            <m:den>
              <m:r>
                <w:rPr>
                  <w:rFonts w:ascii="Cambria Math" w:hAnsi="Cambria Math"/>
                  <w:sz w:val="28"/>
                  <w:szCs w:val="24"/>
                </w:rPr>
                <m:t>0.04</m:t>
              </m:r>
            </m:den>
          </m:f>
        </m:oMath>
      </m:oMathPara>
    </w:p>
    <w:p w14:paraId="70F180E1" w14:textId="77777777" w:rsidR="002C005B" w:rsidRDefault="002C005B" w:rsidP="00417C70"/>
    <w:p w14:paraId="53CB4A27" w14:textId="2648A2DF" w:rsidR="002C005B" w:rsidRPr="00265769" w:rsidRDefault="00000000" w:rsidP="00417C70">
      <w:pPr>
        <w:rPr>
          <w:sz w:val="28"/>
          <w:szCs w:val="24"/>
        </w:rPr>
      </w:pPr>
      <m:oMathPara>
        <m:oMathParaPr>
          <m:jc m:val="left"/>
        </m:oMathParaPr>
        <m:oMath>
          <m:sSup>
            <m:sSupPr>
              <m:ctrlPr>
                <w:rPr>
                  <w:rFonts w:ascii="Cambria Math" w:hAnsi="Cambria Math"/>
                  <w:i/>
                  <w:sz w:val="28"/>
                  <w:szCs w:val="24"/>
                </w:rPr>
              </m:ctrlPr>
            </m:sSupPr>
            <m:e>
              <m:r>
                <w:rPr>
                  <w:rFonts w:ascii="Cambria Math" w:hAnsi="Cambria Math"/>
                  <w:sz w:val="28"/>
                  <w:szCs w:val="24"/>
                </w:rPr>
                <m:t>Q</m:t>
              </m:r>
            </m:e>
            <m:sup>
              <m:r>
                <w:rPr>
                  <w:rFonts w:ascii="Cambria Math" w:hAnsi="Cambria Math"/>
                  <w:sz w:val="28"/>
                  <w:szCs w:val="24"/>
                </w:rPr>
                <m:t>*</m:t>
              </m:r>
            </m:sup>
          </m:sSup>
          <m:r>
            <w:rPr>
              <w:rFonts w:ascii="Cambria Math" w:hAnsi="Cambria Math"/>
              <w:sz w:val="28"/>
              <w:szCs w:val="24"/>
            </w:rPr>
            <m:t>=-</m:t>
          </m:r>
          <m:d>
            <m:dPr>
              <m:ctrlPr>
                <w:rPr>
                  <w:rFonts w:ascii="Cambria Math" w:hAnsi="Cambria Math"/>
                  <w:i/>
                  <w:sz w:val="28"/>
                  <w:szCs w:val="24"/>
                </w:rPr>
              </m:ctrlPr>
            </m:dPr>
            <m:e>
              <m:r>
                <w:rPr>
                  <w:rFonts w:ascii="Cambria Math" w:hAnsi="Cambria Math"/>
                  <w:sz w:val="28"/>
                  <w:szCs w:val="24"/>
                </w:rPr>
                <m:t>-34.657</m:t>
              </m:r>
            </m:e>
          </m:d>
        </m:oMath>
      </m:oMathPara>
    </w:p>
    <w:p w14:paraId="1B195A85" w14:textId="77777777" w:rsidR="006E097F" w:rsidRDefault="006E097F" w:rsidP="00417C70"/>
    <w:p w14:paraId="64AA0EE4" w14:textId="4D26DDE3" w:rsidR="00265769" w:rsidRPr="00265769" w:rsidRDefault="00000000" w:rsidP="00417C70">
      <w:pPr>
        <w:rPr>
          <w:sz w:val="28"/>
          <w:szCs w:val="24"/>
        </w:rPr>
      </w:pPr>
      <m:oMathPara>
        <m:oMathParaPr>
          <m:jc m:val="left"/>
        </m:oMathParaPr>
        <m:oMath>
          <m:sSup>
            <m:sSupPr>
              <m:ctrlPr>
                <w:rPr>
                  <w:rFonts w:ascii="Cambria Math" w:hAnsi="Cambria Math"/>
                  <w:i/>
                  <w:sz w:val="28"/>
                  <w:szCs w:val="24"/>
                </w:rPr>
              </m:ctrlPr>
            </m:sSupPr>
            <m:e>
              <m:r>
                <w:rPr>
                  <w:rFonts w:ascii="Cambria Math" w:hAnsi="Cambria Math"/>
                  <w:sz w:val="28"/>
                  <w:szCs w:val="24"/>
                </w:rPr>
                <m:t>Q</m:t>
              </m:r>
            </m:e>
            <m:sup>
              <m:r>
                <w:rPr>
                  <w:rFonts w:ascii="Cambria Math" w:hAnsi="Cambria Math"/>
                  <w:sz w:val="28"/>
                  <w:szCs w:val="24"/>
                </w:rPr>
                <m:t>*</m:t>
              </m:r>
            </m:sup>
          </m:sSup>
          <m:r>
            <w:rPr>
              <w:rFonts w:ascii="Cambria Math" w:hAnsi="Cambria Math"/>
              <w:sz w:val="28"/>
              <w:szCs w:val="24"/>
            </w:rPr>
            <m:t>≈35</m:t>
          </m:r>
        </m:oMath>
      </m:oMathPara>
    </w:p>
    <w:p w14:paraId="1842219C" w14:textId="77777777" w:rsidR="00265769" w:rsidRDefault="00265769" w:rsidP="00417C70">
      <w:pPr>
        <w:sectPr w:rsidR="00265769" w:rsidSect="00BD7CF6">
          <w:type w:val="continuous"/>
          <w:pgSz w:w="12240" w:h="15840"/>
          <w:pgMar w:top="1418" w:right="1701" w:bottom="1418" w:left="1701" w:header="709" w:footer="709" w:gutter="0"/>
          <w:cols w:num="2" w:space="708"/>
          <w:docGrid w:linePitch="360"/>
        </w:sectPr>
      </w:pPr>
    </w:p>
    <w:p w14:paraId="726AC2BC" w14:textId="77777777" w:rsidR="006E097F" w:rsidRDefault="006E097F" w:rsidP="00417C70"/>
    <w:p w14:paraId="5190D7E7" w14:textId="4E51D58D" w:rsidR="00265769" w:rsidRDefault="00C91B97" w:rsidP="00417C70">
      <w:r w:rsidRPr="00AE5635">
        <w:rPr>
          <w:u w:val="single"/>
        </w:rPr>
        <w:t>Resultado</w:t>
      </w:r>
      <w:r>
        <w:t>:</w:t>
      </w:r>
      <w:r w:rsidR="00AE5635">
        <w:t xml:space="preserve"> </w:t>
      </w:r>
      <w:r>
        <w:t>Dado que María no puede ordenar una fracción de una flor, la cantidad óptima de pedido que debe llevar de su plantación a su local comercial cada noche es de aproximadamente 35 flores para maximizar sus beneficios esperados.</w:t>
      </w:r>
    </w:p>
    <w:p w14:paraId="6CD8C7DE" w14:textId="77777777" w:rsidR="00265769" w:rsidRPr="00551A1A" w:rsidRDefault="00265769" w:rsidP="00417C70"/>
    <w:p w14:paraId="727E37FA" w14:textId="42C1A028" w:rsidR="004975DB" w:rsidRDefault="004975DB" w:rsidP="004975DB">
      <w:pPr>
        <w:pStyle w:val="Ttulo3"/>
      </w:pPr>
      <w:bookmarkStart w:id="12" w:name="_Toc161125797"/>
      <w:r>
        <w:t>Stock de demanda Aleatoria.</w:t>
      </w:r>
      <w:bookmarkEnd w:id="12"/>
    </w:p>
    <w:p w14:paraId="6CCB84BD" w14:textId="77777777" w:rsidR="00033DB1" w:rsidRDefault="00033DB1" w:rsidP="00033DB1">
      <w:r>
        <w:t>El "stock de demanda aleatoria" se refiere a la cantidad de productos o bienes que una empresa mantiene disponible para satisfacer las necesidades de los clientes, cuando la demanda de esos productos es incierta o variable. En otras palabras, es la cantidad de inventario que se mantiene en stock para hacer frente a la demanda impredecible de los clientes.</w:t>
      </w:r>
    </w:p>
    <w:p w14:paraId="56B02A9D" w14:textId="77777777" w:rsidR="00033DB1" w:rsidRDefault="00033DB1" w:rsidP="00033DB1"/>
    <w:p w14:paraId="3F5FAEDD" w14:textId="77777777" w:rsidR="00033DB1" w:rsidRDefault="00033DB1" w:rsidP="00033DB1">
      <w:r>
        <w:t>Cuando la demanda es aleatoria, significa que no sigue un patrón predecible y puede variar de manera irregular. Esto puede deberse a varios factores, como fluctuaciones estacionales, cambios en las preferencias de los clientes, efectos de promoción, etc.</w:t>
      </w:r>
    </w:p>
    <w:p w14:paraId="54C4285B" w14:textId="77777777" w:rsidR="00033DB1" w:rsidRDefault="00033DB1" w:rsidP="00033DB1"/>
    <w:p w14:paraId="044CFD42" w14:textId="77777777" w:rsidR="00033DB1" w:rsidRDefault="00033DB1" w:rsidP="00033DB1">
      <w:r>
        <w:t xml:space="preserve">Gestionar adecuadamente el stock de demanda aleatoria es crucial para las empresas, ya que mantener un nivel de inventario adecuado puede evitar situaciones de exceso de stock o escasez. Por ejemplo, tener demasiado stock puede </w:t>
      </w:r>
      <w:r>
        <w:lastRenderedPageBreak/>
        <w:t>llevar a costos adicionales de almacenamiento y obsolescencia, mientras que tener muy poco puede resultar en pérdida de ventas y clientes insatisfechos.</w:t>
      </w:r>
    </w:p>
    <w:p w14:paraId="189C8A6C" w14:textId="77777777" w:rsidR="00033DB1" w:rsidRDefault="00033DB1" w:rsidP="00033DB1"/>
    <w:p w14:paraId="4877029D" w14:textId="77777777" w:rsidR="00033DB1" w:rsidRDefault="00033DB1" w:rsidP="00033DB1">
      <w:r>
        <w:t>Para gestionar el stock de demanda aleatoria de manera efectiva, las empresas suelen utilizar técnicas de pronóstico de la demanda, como el análisis histórico de ventas, modelos estadísticos y algoritmos de aprendizaje automático. Estas técnicas ayudan a prever la demanda futura y determinar los niveles óptimos de inventario para satisfacerla.</w:t>
      </w:r>
    </w:p>
    <w:p w14:paraId="18AC0F6A" w14:textId="77777777" w:rsidR="00033DB1" w:rsidRDefault="00033DB1" w:rsidP="00033DB1"/>
    <w:p w14:paraId="1BD808D6" w14:textId="77777777" w:rsidR="00033DB1" w:rsidRDefault="00033DB1" w:rsidP="00033DB1">
      <w:r>
        <w:t>Además, se utilizan estrategias de gestión de inventario, como el punto de pedido y el tamaño del lote de pedido, para garantizar que el stock se reponga de manera oportuna y eficiente. Estas estrategias se basan en el equilibrio entre los costos de mantener el inventario y los costos asociados con la falta de existencias.</w:t>
      </w:r>
    </w:p>
    <w:p w14:paraId="49D7BD7A" w14:textId="77777777" w:rsidR="00033DB1" w:rsidRDefault="00033DB1" w:rsidP="00033DB1"/>
    <w:p w14:paraId="13B1BBFE" w14:textId="748CD2F3" w:rsidR="00033DB1" w:rsidRDefault="00033DB1" w:rsidP="00033DB1">
      <w:r>
        <w:t>En resumen, el stock de demanda aleatoria se refiere a la cantidad de inventario que se mantiene disponible para satisfacer una demanda impredecible, y su gestión adecuada es fundamental para el éxito de una empresa.</w:t>
      </w:r>
    </w:p>
    <w:p w14:paraId="483A777B" w14:textId="77777777" w:rsidR="00033DB1" w:rsidRPr="00033DB1" w:rsidRDefault="00033DB1" w:rsidP="00033DB1"/>
    <w:p w14:paraId="6F365DA4" w14:textId="7AEFCE63" w:rsidR="004975DB" w:rsidRDefault="004975DB" w:rsidP="004975DB">
      <w:pPr>
        <w:contextualSpacing/>
      </w:pPr>
      <w:r w:rsidRPr="008F490F">
        <w:rPr>
          <w:rStyle w:val="Ttulo4Car"/>
        </w:rPr>
        <w:t>Construcción de la tabla de utilidad</w:t>
      </w:r>
      <w:r>
        <w:t>.</w:t>
      </w:r>
    </w:p>
    <w:p w14:paraId="773D3150" w14:textId="4F771265" w:rsidR="004A7AEA" w:rsidRDefault="004A7AEA" w:rsidP="004A7AEA">
      <w:pPr>
        <w:contextualSpacing/>
      </w:pPr>
      <w:r>
        <w:t>La construcción de una tabla de utilidad es una herramienta comúnmente utilizada en la teoría de decisiones bajo incertidumbre para ayudar a los tomadores de decisiones a evaluar diferentes alternativas en función de sus resultados esperados y las preferencias individuales. Aquí te presento los pasos básicos para construir una tabla de utilidad:</w:t>
      </w:r>
    </w:p>
    <w:p w14:paraId="057B32A9" w14:textId="0F06CD1F" w:rsidR="004A7AEA" w:rsidRDefault="004A7AEA" w:rsidP="004A7AEA">
      <w:pPr>
        <w:pStyle w:val="Prrafodelista"/>
        <w:numPr>
          <w:ilvl w:val="0"/>
          <w:numId w:val="10"/>
        </w:numPr>
      </w:pPr>
      <w:r w:rsidRPr="004A7AEA">
        <w:rPr>
          <w:b/>
          <w:bCs/>
        </w:rPr>
        <w:t>Identificar las Alternativas de Decisión</w:t>
      </w:r>
      <w:r>
        <w:t>: Enumera todas las alternativas de decisión disponibles para el problema en cuestión. Por ejemplo, si estás tomando decisiones sobre la producción de un nuevo producto, las alternativas podrían ser diferentes niveles de producción.</w:t>
      </w:r>
    </w:p>
    <w:p w14:paraId="62533B49" w14:textId="77777777" w:rsidR="004A7AEA" w:rsidRDefault="004A7AEA" w:rsidP="004A7AEA">
      <w:pPr>
        <w:contextualSpacing/>
      </w:pPr>
    </w:p>
    <w:p w14:paraId="5E8CF1B2" w14:textId="5D4CCD95" w:rsidR="004A7AEA" w:rsidRDefault="004A7AEA" w:rsidP="004A7AEA">
      <w:pPr>
        <w:pStyle w:val="Prrafodelista"/>
        <w:numPr>
          <w:ilvl w:val="0"/>
          <w:numId w:val="10"/>
        </w:numPr>
      </w:pPr>
      <w:r w:rsidRPr="004A7AEA">
        <w:rPr>
          <w:b/>
          <w:bCs/>
        </w:rPr>
        <w:lastRenderedPageBreak/>
        <w:t>Identificar los Resultados Posibles</w:t>
      </w:r>
      <w:r>
        <w:t>: Enumera todos los resultados posibles o estados de la naturaleza que podrían ocurrir como resultado de cada alternativa de decisión. Estos resultados deben ser mutuamente excluyentes y exhaustivos. Por ejemplo, si estás tomando decisiones sobre la producción de un nuevo producto, los resultados podrían ser diferentes niveles de demanda del producto.</w:t>
      </w:r>
    </w:p>
    <w:p w14:paraId="50A450C0" w14:textId="203733FB" w:rsidR="004A7AEA" w:rsidRDefault="004A7AEA" w:rsidP="004A7AEA">
      <w:pPr>
        <w:pStyle w:val="Prrafodelista"/>
        <w:numPr>
          <w:ilvl w:val="0"/>
          <w:numId w:val="10"/>
        </w:numPr>
      </w:pPr>
      <w:r w:rsidRPr="004A7AEA">
        <w:rPr>
          <w:b/>
          <w:bCs/>
        </w:rPr>
        <w:t>Asignar Probabilidades a los Resultados</w:t>
      </w:r>
      <w:r>
        <w:t>: Para cada resultado posible, asigna una probabilidad de ocurrencia. Estas probabilidades deben sumar 1 (o 100%). Si tienes información histórica o datos relevantes, puedes utilizarla para asignar probabilidades. De lo contrario, puedes basarte en juicios expertos o estimaciones.</w:t>
      </w:r>
    </w:p>
    <w:p w14:paraId="4C1E5511" w14:textId="293C3FF8" w:rsidR="004A7AEA" w:rsidRDefault="004A7AEA" w:rsidP="004A7AEA">
      <w:pPr>
        <w:pStyle w:val="Prrafodelista"/>
        <w:numPr>
          <w:ilvl w:val="0"/>
          <w:numId w:val="10"/>
        </w:numPr>
      </w:pPr>
      <w:r w:rsidRPr="004A7AEA">
        <w:rPr>
          <w:b/>
          <w:bCs/>
        </w:rPr>
        <w:t>Determinar las Preferencias del Decisor</w:t>
      </w:r>
      <w:r>
        <w:t>: Esto implica establecer una función de utilidad que refleje las preferencias del tomador de decisiones en relación con los diferentes resultados. La función de utilidad asigna un valor numérico a cada resultado posible, donde valores más altos indican mayor preferencia.</w:t>
      </w:r>
    </w:p>
    <w:p w14:paraId="79492DFE" w14:textId="085426DC" w:rsidR="004A7AEA" w:rsidRDefault="004A7AEA" w:rsidP="004A7AEA">
      <w:pPr>
        <w:pStyle w:val="Prrafodelista"/>
        <w:numPr>
          <w:ilvl w:val="0"/>
          <w:numId w:val="10"/>
        </w:numPr>
      </w:pPr>
      <w:r w:rsidRPr="004A7AEA">
        <w:rPr>
          <w:b/>
          <w:bCs/>
        </w:rPr>
        <w:t>Calcular la Utilidad Esperada</w:t>
      </w:r>
      <w:r>
        <w:t>: Para cada alternativa de decisión, multiplica la utilidad de cada resultado posible por su probabilidad de ocurrencia y suma estos productos. Esto dará la utilidad esperada para cada alternativa.</w:t>
      </w:r>
    </w:p>
    <w:p w14:paraId="39EF5132" w14:textId="4D11F8B7" w:rsidR="004A7AEA" w:rsidRDefault="004A7AEA" w:rsidP="004A7AEA">
      <w:pPr>
        <w:pStyle w:val="Prrafodelista"/>
        <w:numPr>
          <w:ilvl w:val="0"/>
          <w:numId w:val="10"/>
        </w:numPr>
      </w:pPr>
      <w:r w:rsidRPr="004A7AEA">
        <w:rPr>
          <w:b/>
          <w:bCs/>
        </w:rPr>
        <w:t>Construir la Tabla de Utilidad</w:t>
      </w:r>
      <w:r>
        <w:t>: Organiza la información recopilada en una tabla que muestre las alternativas de decisión, los resultados posibles, las probabilidades asociadas a cada resultado y la utilidad esperada para cada alternativa.</w:t>
      </w:r>
    </w:p>
    <w:p w14:paraId="0F90DBEC" w14:textId="58FE9C8F" w:rsidR="004A7AEA" w:rsidRDefault="004A7AEA" w:rsidP="004A7AEA">
      <w:pPr>
        <w:pStyle w:val="Prrafodelista"/>
        <w:numPr>
          <w:ilvl w:val="0"/>
          <w:numId w:val="10"/>
        </w:numPr>
      </w:pPr>
      <w:r w:rsidRPr="004A7AEA">
        <w:rPr>
          <w:b/>
          <w:bCs/>
        </w:rPr>
        <w:t>Análisis y Toma de Decisiones</w:t>
      </w:r>
      <w:r>
        <w:t>: Una vez construida la tabla de utilidad, analiza los resultados y considera las preferencias del tomador de decisiones para seleccionar la mejor alternativa.</w:t>
      </w:r>
    </w:p>
    <w:p w14:paraId="4351939F" w14:textId="77777777" w:rsidR="004A7AEA" w:rsidRDefault="004A7AEA" w:rsidP="004A7AEA">
      <w:pPr>
        <w:contextualSpacing/>
      </w:pPr>
    </w:p>
    <w:p w14:paraId="15C2F6C6" w14:textId="2B991F04" w:rsidR="00D91D81" w:rsidRDefault="004A7AEA" w:rsidP="004A7AEA">
      <w:pPr>
        <w:contextualSpacing/>
      </w:pPr>
      <w:r>
        <w:t xml:space="preserve">Recuerda que la construcción de una tabla de utilidad implica cierto grado de subjetividad y depende de la disponibilidad de información y de las preferencias del </w:t>
      </w:r>
      <w:r>
        <w:lastRenderedPageBreak/>
        <w:t>tomador de decisiones. Es importante ser transparente en cuanto a las suposiciones y estimaciones utilizadas en el proceso.</w:t>
      </w:r>
    </w:p>
    <w:p w14:paraId="474A45C6" w14:textId="77777777" w:rsidR="006A7881" w:rsidRDefault="006A7881" w:rsidP="004A7AEA">
      <w:pPr>
        <w:contextualSpacing/>
      </w:pPr>
    </w:p>
    <w:p w14:paraId="3BC7E6CB" w14:textId="77777777" w:rsidR="00130DE2" w:rsidRDefault="00130DE2" w:rsidP="00130DE2">
      <w:pPr>
        <w:contextualSpacing/>
      </w:pPr>
      <w:r>
        <w:t>Vamos a construir una tabla de utilidad utilizando un ejemplo sencillo sobre la decisión de invertir en acciones. Supongamos que un inversionista está considerando dos alternativas: invertir en acciones de una empresa A o invertir en acciones de una empresa B. Las posibles consecuencias de cada inversión son que las acciones de cada empresa suban, se mantengan estables o bajen en valor durante el próximo año. Aquí está cómo podríamos construir la tabla de utilidad:</w:t>
      </w:r>
    </w:p>
    <w:p w14:paraId="7EEDCB87" w14:textId="77777777" w:rsidR="00130DE2" w:rsidRDefault="00130DE2" w:rsidP="00130DE2">
      <w:pPr>
        <w:contextualSpacing/>
      </w:pPr>
    </w:p>
    <w:p w14:paraId="12446BA3" w14:textId="74E23E3E" w:rsidR="00130DE2" w:rsidRDefault="00130DE2" w:rsidP="00130DE2">
      <w:pPr>
        <w:contextualSpacing/>
      </w:pPr>
      <w:r>
        <w:t xml:space="preserve">Paso 1: </w:t>
      </w:r>
      <w:r w:rsidRPr="00AE5635">
        <w:rPr>
          <w:u w:val="single"/>
        </w:rPr>
        <w:t>Identificar las Alternativas de Decisión</w:t>
      </w:r>
      <w:r>
        <w:t>:</w:t>
      </w:r>
    </w:p>
    <w:p w14:paraId="65E215CB" w14:textId="77777777" w:rsidR="00130DE2" w:rsidRDefault="00130DE2" w:rsidP="00130DE2">
      <w:pPr>
        <w:pStyle w:val="Prrafodelista"/>
        <w:numPr>
          <w:ilvl w:val="0"/>
          <w:numId w:val="11"/>
        </w:numPr>
      </w:pPr>
      <w:r>
        <w:t>Alternativa 1: Invertir en acciones de la empresa A.</w:t>
      </w:r>
    </w:p>
    <w:p w14:paraId="2D6AF4D3" w14:textId="77777777" w:rsidR="00130DE2" w:rsidRDefault="00130DE2" w:rsidP="00130DE2">
      <w:pPr>
        <w:pStyle w:val="Prrafodelista"/>
        <w:numPr>
          <w:ilvl w:val="0"/>
          <w:numId w:val="11"/>
        </w:numPr>
      </w:pPr>
      <w:r>
        <w:t>Alternativa 2: Invertir en acciones de la empresa B.</w:t>
      </w:r>
    </w:p>
    <w:p w14:paraId="50B1C0CD" w14:textId="77777777" w:rsidR="00130DE2" w:rsidRDefault="00130DE2" w:rsidP="00130DE2">
      <w:pPr>
        <w:contextualSpacing/>
      </w:pPr>
    </w:p>
    <w:p w14:paraId="3B2CEDE0" w14:textId="76A33A3A" w:rsidR="00130DE2" w:rsidRDefault="00130DE2" w:rsidP="00130DE2">
      <w:pPr>
        <w:contextualSpacing/>
      </w:pPr>
      <w:r>
        <w:t xml:space="preserve">Paso 2: </w:t>
      </w:r>
      <w:r w:rsidRPr="00AE5635">
        <w:rPr>
          <w:u w:val="single"/>
        </w:rPr>
        <w:t>Identificar los Resultados Posibles</w:t>
      </w:r>
      <w:r>
        <w:t>:</w:t>
      </w:r>
    </w:p>
    <w:p w14:paraId="45AE7321" w14:textId="77777777" w:rsidR="00130DE2" w:rsidRDefault="00130DE2" w:rsidP="00130DE2">
      <w:pPr>
        <w:pStyle w:val="Prrafodelista"/>
        <w:numPr>
          <w:ilvl w:val="0"/>
          <w:numId w:val="12"/>
        </w:numPr>
      </w:pPr>
      <w:r>
        <w:t>Resultado 1: Las acciones de la empresa A suben.</w:t>
      </w:r>
    </w:p>
    <w:p w14:paraId="5083A123" w14:textId="77777777" w:rsidR="00130DE2" w:rsidRDefault="00130DE2" w:rsidP="00130DE2">
      <w:pPr>
        <w:pStyle w:val="Prrafodelista"/>
        <w:numPr>
          <w:ilvl w:val="0"/>
          <w:numId w:val="12"/>
        </w:numPr>
      </w:pPr>
      <w:r>
        <w:t>Resultado 2: Las acciones de la empresa A se mantienen estables.</w:t>
      </w:r>
    </w:p>
    <w:p w14:paraId="64C9A7FC" w14:textId="77777777" w:rsidR="00130DE2" w:rsidRDefault="00130DE2" w:rsidP="00130DE2">
      <w:pPr>
        <w:pStyle w:val="Prrafodelista"/>
        <w:numPr>
          <w:ilvl w:val="0"/>
          <w:numId w:val="12"/>
        </w:numPr>
      </w:pPr>
      <w:r>
        <w:t>Resultado 3: Las acciones de la empresa A bajan.</w:t>
      </w:r>
    </w:p>
    <w:p w14:paraId="273E5A72" w14:textId="77777777" w:rsidR="00130DE2" w:rsidRDefault="00130DE2" w:rsidP="00130DE2">
      <w:pPr>
        <w:pStyle w:val="Prrafodelista"/>
        <w:numPr>
          <w:ilvl w:val="0"/>
          <w:numId w:val="12"/>
        </w:numPr>
      </w:pPr>
      <w:r>
        <w:t>Resultado 4: Las acciones de la empresa B suben.</w:t>
      </w:r>
    </w:p>
    <w:p w14:paraId="1E209079" w14:textId="77777777" w:rsidR="00130DE2" w:rsidRDefault="00130DE2" w:rsidP="00130DE2">
      <w:pPr>
        <w:pStyle w:val="Prrafodelista"/>
        <w:numPr>
          <w:ilvl w:val="0"/>
          <w:numId w:val="12"/>
        </w:numPr>
      </w:pPr>
      <w:r>
        <w:t>Resultado 5: Las acciones de la empresa B se mantienen estables.</w:t>
      </w:r>
    </w:p>
    <w:p w14:paraId="62532941" w14:textId="77777777" w:rsidR="00130DE2" w:rsidRDefault="00130DE2" w:rsidP="00130DE2">
      <w:pPr>
        <w:pStyle w:val="Prrafodelista"/>
        <w:numPr>
          <w:ilvl w:val="0"/>
          <w:numId w:val="12"/>
        </w:numPr>
      </w:pPr>
      <w:r>
        <w:t>Resultado 6: Las acciones de la empresa B bajan.</w:t>
      </w:r>
    </w:p>
    <w:p w14:paraId="14C3CE03" w14:textId="77777777" w:rsidR="00130DE2" w:rsidRDefault="00130DE2" w:rsidP="00130DE2">
      <w:pPr>
        <w:contextualSpacing/>
      </w:pPr>
    </w:p>
    <w:p w14:paraId="7C97FC72" w14:textId="57AE8684" w:rsidR="00130DE2" w:rsidRDefault="00130DE2" w:rsidP="00130DE2">
      <w:pPr>
        <w:contextualSpacing/>
      </w:pPr>
      <w:r>
        <w:t xml:space="preserve">Paso 3: </w:t>
      </w:r>
      <w:r w:rsidRPr="00AE5635">
        <w:rPr>
          <w:u w:val="single"/>
        </w:rPr>
        <w:t>Asignar Probabilidades a los Resultados</w:t>
      </w:r>
      <w:r>
        <w:t>:</w:t>
      </w:r>
      <w:r w:rsidR="00AE5635">
        <w:t xml:space="preserve"> </w:t>
      </w:r>
      <w:r>
        <w:t>Supongamos que, según el análisis del mercado, hay una probabilidad del 40% de que las acciones de la empresa A suban, un 30% de que se mantengan estables y un 30% de que bajen. Para las acciones de la empresa B, las probabilidades son del 50%, 20% y 30%, respectivamente.</w:t>
      </w:r>
    </w:p>
    <w:p w14:paraId="6DBCA91B" w14:textId="77777777" w:rsidR="00130DE2" w:rsidRDefault="00130DE2" w:rsidP="00130DE2">
      <w:pPr>
        <w:contextualSpacing/>
      </w:pPr>
    </w:p>
    <w:p w14:paraId="47B6121D" w14:textId="77777777" w:rsidR="00403456" w:rsidRDefault="00403456" w:rsidP="00130DE2">
      <w:pPr>
        <w:contextualSpacing/>
      </w:pPr>
    </w:p>
    <w:p w14:paraId="00A754F2" w14:textId="7873B554" w:rsidR="00130DE2" w:rsidRDefault="00130DE2" w:rsidP="00130DE2">
      <w:pPr>
        <w:contextualSpacing/>
      </w:pPr>
      <w:r>
        <w:lastRenderedPageBreak/>
        <w:t xml:space="preserve">Paso 4: </w:t>
      </w:r>
      <w:r w:rsidRPr="00AE5635">
        <w:rPr>
          <w:u w:val="single"/>
        </w:rPr>
        <w:t>Determinar las Preferencias del Decisor</w:t>
      </w:r>
      <w:r>
        <w:t>:</w:t>
      </w:r>
      <w:r w:rsidR="00AE5635">
        <w:t xml:space="preserve"> </w:t>
      </w:r>
      <w:r>
        <w:t>Supongamos que el inversionista asigna una utilidad de 3 si las acciones suben, 1 si se mantienen estables y -2 si bajan.</w:t>
      </w:r>
    </w:p>
    <w:p w14:paraId="2E7271CD" w14:textId="77777777" w:rsidR="00130DE2" w:rsidRDefault="00130DE2" w:rsidP="00130DE2">
      <w:pPr>
        <w:contextualSpacing/>
      </w:pPr>
    </w:p>
    <w:p w14:paraId="33375BE3" w14:textId="4A997AEF" w:rsidR="00130DE2" w:rsidRDefault="00130DE2" w:rsidP="00130DE2">
      <w:pPr>
        <w:contextualSpacing/>
      </w:pPr>
      <w:r>
        <w:t xml:space="preserve">Paso 5: </w:t>
      </w:r>
      <w:r w:rsidRPr="00AE5635">
        <w:rPr>
          <w:u w:val="single"/>
        </w:rPr>
        <w:t>Calcular la Utilidad Esperada</w:t>
      </w:r>
      <w:r>
        <w:t>:</w:t>
      </w:r>
      <w:r w:rsidR="00AE5635">
        <w:t xml:space="preserve"> </w:t>
      </w:r>
      <w:r>
        <w:t>Para cada alternativa de decisión, calculamos la utilidad esperada multiplicando la utilidad de cada resultado posible por su probabilidad de ocurrencia y sumando estos productos.</w:t>
      </w:r>
    </w:p>
    <w:p w14:paraId="6DCCE6DC" w14:textId="77777777" w:rsidR="00130DE2" w:rsidRDefault="00130DE2" w:rsidP="00130DE2">
      <w:pPr>
        <w:contextualSpacing/>
      </w:pPr>
    </w:p>
    <w:p w14:paraId="10C32946" w14:textId="7D0E0846" w:rsidR="00A853C1" w:rsidRDefault="00130DE2" w:rsidP="00130DE2">
      <w:pPr>
        <w:contextualSpacing/>
      </w:pPr>
      <w:r>
        <w:t xml:space="preserve">Paso 6: </w:t>
      </w:r>
      <w:r w:rsidRPr="00AE5635">
        <w:rPr>
          <w:u w:val="single"/>
        </w:rPr>
        <w:t>Construir la Tabla de Utilidad</w:t>
      </w:r>
      <w:r>
        <w:t>:</w:t>
      </w:r>
    </w:p>
    <w:p w14:paraId="1E606363" w14:textId="77777777" w:rsidR="00AE5635" w:rsidRPr="00AE5635" w:rsidRDefault="00AE5635" w:rsidP="00130DE2">
      <w:pPr>
        <w:contextualSpacing/>
        <w:rPr>
          <w:sz w:val="16"/>
          <w:szCs w:val="14"/>
        </w:rPr>
      </w:pPr>
    </w:p>
    <w:tbl>
      <w:tblPr>
        <w:tblStyle w:val="Tablanormal5"/>
        <w:tblW w:w="0" w:type="auto"/>
        <w:tblLook w:val="04A0" w:firstRow="1" w:lastRow="0" w:firstColumn="1" w:lastColumn="0" w:noHBand="0" w:noVBand="1"/>
      </w:tblPr>
      <w:tblGrid>
        <w:gridCol w:w="1696"/>
        <w:gridCol w:w="1224"/>
        <w:gridCol w:w="1483"/>
        <w:gridCol w:w="1000"/>
        <w:gridCol w:w="2105"/>
      </w:tblGrid>
      <w:tr w:rsidR="00B32DD0" w:rsidRPr="002955D3" w14:paraId="3186F7DA" w14:textId="77777777" w:rsidTr="00233C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6" w:type="dxa"/>
          </w:tcPr>
          <w:p w14:paraId="0F757A72" w14:textId="77777777" w:rsidR="00B32DD0" w:rsidRPr="00233C2C" w:rsidRDefault="00B32DD0" w:rsidP="00233C2C">
            <w:pPr>
              <w:contextualSpacing/>
              <w:jc w:val="center"/>
              <w:rPr>
                <w:b/>
                <w:bCs/>
                <w:sz w:val="20"/>
                <w:szCs w:val="18"/>
                <w:lang w:val="es-ES"/>
              </w:rPr>
            </w:pPr>
            <w:r w:rsidRPr="00233C2C">
              <w:rPr>
                <w:b/>
                <w:bCs/>
                <w:sz w:val="20"/>
                <w:szCs w:val="18"/>
                <w:lang w:val="es-ES"/>
              </w:rPr>
              <w:t>Alternativa</w:t>
            </w:r>
          </w:p>
        </w:tc>
        <w:tc>
          <w:tcPr>
            <w:tcW w:w="1224" w:type="dxa"/>
          </w:tcPr>
          <w:p w14:paraId="28E7309F" w14:textId="77777777" w:rsidR="00B32DD0" w:rsidRPr="00233C2C" w:rsidRDefault="00B32DD0" w:rsidP="00233C2C">
            <w:pPr>
              <w:contextualSpacing/>
              <w:jc w:val="center"/>
              <w:cnfStyle w:val="100000000000" w:firstRow="1" w:lastRow="0" w:firstColumn="0" w:lastColumn="0" w:oddVBand="0" w:evenVBand="0" w:oddHBand="0" w:evenHBand="0" w:firstRowFirstColumn="0" w:firstRowLastColumn="0" w:lastRowFirstColumn="0" w:lastRowLastColumn="0"/>
              <w:rPr>
                <w:b/>
                <w:bCs/>
                <w:sz w:val="20"/>
                <w:szCs w:val="18"/>
                <w:lang w:val="es-ES"/>
              </w:rPr>
            </w:pPr>
            <w:r w:rsidRPr="00233C2C">
              <w:rPr>
                <w:b/>
                <w:bCs/>
                <w:sz w:val="20"/>
                <w:szCs w:val="18"/>
                <w:lang w:val="es-ES"/>
              </w:rPr>
              <w:t>Resultado</w:t>
            </w:r>
          </w:p>
        </w:tc>
        <w:tc>
          <w:tcPr>
            <w:tcW w:w="1483" w:type="dxa"/>
          </w:tcPr>
          <w:p w14:paraId="484108FF" w14:textId="77777777" w:rsidR="00B32DD0" w:rsidRPr="00233C2C" w:rsidRDefault="00B32DD0" w:rsidP="00233C2C">
            <w:pPr>
              <w:contextualSpacing/>
              <w:jc w:val="center"/>
              <w:cnfStyle w:val="100000000000" w:firstRow="1" w:lastRow="0" w:firstColumn="0" w:lastColumn="0" w:oddVBand="0" w:evenVBand="0" w:oddHBand="0" w:evenHBand="0" w:firstRowFirstColumn="0" w:firstRowLastColumn="0" w:lastRowFirstColumn="0" w:lastRowLastColumn="0"/>
              <w:rPr>
                <w:b/>
                <w:bCs/>
                <w:sz w:val="20"/>
                <w:szCs w:val="18"/>
                <w:lang w:val="es-ES"/>
              </w:rPr>
            </w:pPr>
            <w:r w:rsidRPr="00233C2C">
              <w:rPr>
                <w:b/>
                <w:bCs/>
                <w:sz w:val="20"/>
                <w:szCs w:val="18"/>
                <w:lang w:val="es-ES"/>
              </w:rPr>
              <w:t>Probabilidad</w:t>
            </w:r>
          </w:p>
        </w:tc>
        <w:tc>
          <w:tcPr>
            <w:tcW w:w="1000" w:type="dxa"/>
          </w:tcPr>
          <w:p w14:paraId="0202F230" w14:textId="77777777" w:rsidR="00B32DD0" w:rsidRPr="00233C2C" w:rsidRDefault="00B32DD0" w:rsidP="00233C2C">
            <w:pPr>
              <w:contextualSpacing/>
              <w:jc w:val="center"/>
              <w:cnfStyle w:val="100000000000" w:firstRow="1" w:lastRow="0" w:firstColumn="0" w:lastColumn="0" w:oddVBand="0" w:evenVBand="0" w:oddHBand="0" w:evenHBand="0" w:firstRowFirstColumn="0" w:firstRowLastColumn="0" w:lastRowFirstColumn="0" w:lastRowLastColumn="0"/>
              <w:rPr>
                <w:b/>
                <w:bCs/>
                <w:sz w:val="20"/>
                <w:szCs w:val="18"/>
                <w:lang w:val="es-ES"/>
              </w:rPr>
            </w:pPr>
            <w:r w:rsidRPr="00233C2C">
              <w:rPr>
                <w:b/>
                <w:bCs/>
                <w:sz w:val="20"/>
                <w:szCs w:val="18"/>
                <w:lang w:val="es-ES"/>
              </w:rPr>
              <w:t>Utilidad</w:t>
            </w:r>
          </w:p>
        </w:tc>
        <w:tc>
          <w:tcPr>
            <w:tcW w:w="2105" w:type="dxa"/>
          </w:tcPr>
          <w:p w14:paraId="4611BCDB" w14:textId="77777777" w:rsidR="00B32DD0" w:rsidRPr="00233C2C" w:rsidRDefault="00B32DD0" w:rsidP="00233C2C">
            <w:pPr>
              <w:contextualSpacing/>
              <w:jc w:val="center"/>
              <w:cnfStyle w:val="100000000000" w:firstRow="1" w:lastRow="0" w:firstColumn="0" w:lastColumn="0" w:oddVBand="0" w:evenVBand="0" w:oddHBand="0" w:evenHBand="0" w:firstRowFirstColumn="0" w:firstRowLastColumn="0" w:lastRowFirstColumn="0" w:lastRowLastColumn="0"/>
              <w:rPr>
                <w:b/>
                <w:bCs/>
                <w:sz w:val="20"/>
                <w:szCs w:val="18"/>
                <w:lang w:val="es-ES"/>
              </w:rPr>
            </w:pPr>
            <w:r w:rsidRPr="00233C2C">
              <w:rPr>
                <w:b/>
                <w:bCs/>
                <w:sz w:val="20"/>
                <w:szCs w:val="18"/>
                <w:lang w:val="es-ES"/>
              </w:rPr>
              <w:t>Utilidad Esperada</w:t>
            </w:r>
          </w:p>
        </w:tc>
      </w:tr>
      <w:tr w:rsidR="00B32DD0" w:rsidRPr="002955D3" w14:paraId="3020CE69" w14:textId="77777777" w:rsidTr="00233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1DF2BF5" w14:textId="77777777" w:rsidR="00B32DD0" w:rsidRPr="00233C2C" w:rsidRDefault="00B32DD0" w:rsidP="00233C2C">
            <w:pPr>
              <w:contextualSpacing/>
              <w:jc w:val="center"/>
              <w:rPr>
                <w:b/>
                <w:bCs/>
                <w:sz w:val="20"/>
                <w:szCs w:val="18"/>
                <w:lang w:val="es-ES"/>
              </w:rPr>
            </w:pPr>
            <w:r w:rsidRPr="00233C2C">
              <w:rPr>
                <w:b/>
                <w:bCs/>
                <w:sz w:val="20"/>
                <w:szCs w:val="18"/>
                <w:lang w:val="es-ES"/>
              </w:rPr>
              <w:t>1 (Empresa A)</w:t>
            </w:r>
          </w:p>
        </w:tc>
        <w:tc>
          <w:tcPr>
            <w:tcW w:w="1224" w:type="dxa"/>
          </w:tcPr>
          <w:p w14:paraId="09A60D9B" w14:textId="77777777" w:rsidR="00B32DD0" w:rsidRPr="002955D3" w:rsidRDefault="00B32DD0" w:rsidP="00712577">
            <w:pPr>
              <w:contextualSpacing/>
              <w:cnfStyle w:val="000000100000" w:firstRow="0" w:lastRow="0" w:firstColumn="0" w:lastColumn="0" w:oddVBand="0" w:evenVBand="0" w:oddHBand="1" w:evenHBand="0" w:firstRowFirstColumn="0" w:firstRowLastColumn="0" w:lastRowFirstColumn="0" w:lastRowLastColumn="0"/>
              <w:rPr>
                <w:sz w:val="20"/>
                <w:szCs w:val="18"/>
                <w:lang w:val="es-ES"/>
              </w:rPr>
            </w:pPr>
            <w:r w:rsidRPr="002955D3">
              <w:rPr>
                <w:sz w:val="20"/>
                <w:szCs w:val="18"/>
                <w:lang w:val="es-ES"/>
              </w:rPr>
              <w:t>Subir</w:t>
            </w:r>
          </w:p>
        </w:tc>
        <w:tc>
          <w:tcPr>
            <w:tcW w:w="1483" w:type="dxa"/>
          </w:tcPr>
          <w:p w14:paraId="42649E3E" w14:textId="77777777" w:rsidR="00B32DD0" w:rsidRPr="002955D3" w:rsidRDefault="00B32DD0" w:rsidP="00712577">
            <w:pPr>
              <w:contextualSpacing/>
              <w:cnfStyle w:val="000000100000" w:firstRow="0" w:lastRow="0" w:firstColumn="0" w:lastColumn="0" w:oddVBand="0" w:evenVBand="0" w:oddHBand="1" w:evenHBand="0" w:firstRowFirstColumn="0" w:firstRowLastColumn="0" w:lastRowFirstColumn="0" w:lastRowLastColumn="0"/>
              <w:rPr>
                <w:sz w:val="20"/>
                <w:szCs w:val="18"/>
                <w:lang w:val="es-ES"/>
              </w:rPr>
            </w:pPr>
            <w:r w:rsidRPr="002955D3">
              <w:rPr>
                <w:sz w:val="20"/>
                <w:szCs w:val="18"/>
                <w:lang w:val="es-ES"/>
              </w:rPr>
              <w:t>0.40</w:t>
            </w:r>
          </w:p>
        </w:tc>
        <w:tc>
          <w:tcPr>
            <w:tcW w:w="1000" w:type="dxa"/>
          </w:tcPr>
          <w:p w14:paraId="29178D70" w14:textId="77777777" w:rsidR="00B32DD0" w:rsidRPr="002955D3" w:rsidRDefault="00B32DD0" w:rsidP="00712577">
            <w:pPr>
              <w:contextualSpacing/>
              <w:cnfStyle w:val="000000100000" w:firstRow="0" w:lastRow="0" w:firstColumn="0" w:lastColumn="0" w:oddVBand="0" w:evenVBand="0" w:oddHBand="1" w:evenHBand="0" w:firstRowFirstColumn="0" w:firstRowLastColumn="0" w:lastRowFirstColumn="0" w:lastRowLastColumn="0"/>
              <w:rPr>
                <w:sz w:val="20"/>
                <w:szCs w:val="18"/>
                <w:lang w:val="es-ES"/>
              </w:rPr>
            </w:pPr>
            <w:r w:rsidRPr="002955D3">
              <w:rPr>
                <w:sz w:val="20"/>
                <w:szCs w:val="18"/>
                <w:lang w:val="es-ES"/>
              </w:rPr>
              <w:t>3</w:t>
            </w:r>
          </w:p>
        </w:tc>
        <w:tc>
          <w:tcPr>
            <w:tcW w:w="2105" w:type="dxa"/>
          </w:tcPr>
          <w:p w14:paraId="0799BE29" w14:textId="77777777" w:rsidR="00B32DD0" w:rsidRPr="002955D3" w:rsidRDefault="00B32DD0" w:rsidP="00712577">
            <w:pPr>
              <w:contextualSpacing/>
              <w:cnfStyle w:val="000000100000" w:firstRow="0" w:lastRow="0" w:firstColumn="0" w:lastColumn="0" w:oddVBand="0" w:evenVBand="0" w:oddHBand="1" w:evenHBand="0" w:firstRowFirstColumn="0" w:firstRowLastColumn="0" w:lastRowFirstColumn="0" w:lastRowLastColumn="0"/>
              <w:rPr>
                <w:sz w:val="20"/>
                <w:szCs w:val="18"/>
                <w:lang w:val="es-ES"/>
              </w:rPr>
            </w:pPr>
            <w:r w:rsidRPr="002955D3">
              <w:rPr>
                <w:sz w:val="20"/>
                <w:szCs w:val="18"/>
                <w:lang w:val="es-ES"/>
              </w:rPr>
              <w:t>1.20</w:t>
            </w:r>
          </w:p>
        </w:tc>
      </w:tr>
      <w:tr w:rsidR="00B32DD0" w:rsidRPr="002955D3" w14:paraId="66D2CE5D" w14:textId="77777777" w:rsidTr="00233C2C">
        <w:tc>
          <w:tcPr>
            <w:cnfStyle w:val="001000000000" w:firstRow="0" w:lastRow="0" w:firstColumn="1" w:lastColumn="0" w:oddVBand="0" w:evenVBand="0" w:oddHBand="0" w:evenHBand="0" w:firstRowFirstColumn="0" w:firstRowLastColumn="0" w:lastRowFirstColumn="0" w:lastRowLastColumn="0"/>
            <w:tcW w:w="1696" w:type="dxa"/>
          </w:tcPr>
          <w:p w14:paraId="759B6FBA" w14:textId="2C80303D" w:rsidR="00B32DD0" w:rsidRPr="00233C2C" w:rsidRDefault="00B32DD0" w:rsidP="00233C2C">
            <w:pPr>
              <w:contextualSpacing/>
              <w:jc w:val="center"/>
              <w:rPr>
                <w:b/>
                <w:bCs/>
                <w:sz w:val="20"/>
                <w:szCs w:val="18"/>
                <w:lang w:val="es-ES"/>
              </w:rPr>
            </w:pPr>
          </w:p>
        </w:tc>
        <w:tc>
          <w:tcPr>
            <w:tcW w:w="1224" w:type="dxa"/>
          </w:tcPr>
          <w:p w14:paraId="671A2DC0" w14:textId="3DC87169" w:rsidR="00B32DD0" w:rsidRPr="002955D3" w:rsidRDefault="00B32DD0" w:rsidP="00B32DD0">
            <w:pPr>
              <w:contextualSpacing/>
              <w:cnfStyle w:val="000000000000" w:firstRow="0" w:lastRow="0" w:firstColumn="0" w:lastColumn="0" w:oddVBand="0" w:evenVBand="0" w:oddHBand="0" w:evenHBand="0" w:firstRowFirstColumn="0" w:firstRowLastColumn="0" w:lastRowFirstColumn="0" w:lastRowLastColumn="0"/>
              <w:rPr>
                <w:sz w:val="20"/>
                <w:szCs w:val="18"/>
                <w:lang w:val="es-ES"/>
              </w:rPr>
            </w:pPr>
            <w:r w:rsidRPr="002955D3">
              <w:rPr>
                <w:sz w:val="20"/>
                <w:szCs w:val="18"/>
                <w:lang w:val="es-ES"/>
              </w:rPr>
              <w:t>Estable</w:t>
            </w:r>
          </w:p>
        </w:tc>
        <w:tc>
          <w:tcPr>
            <w:tcW w:w="1483" w:type="dxa"/>
          </w:tcPr>
          <w:p w14:paraId="725A1043" w14:textId="4DB38BE8" w:rsidR="00B32DD0" w:rsidRPr="002955D3" w:rsidRDefault="00B32DD0" w:rsidP="00B32DD0">
            <w:pPr>
              <w:contextualSpacing/>
              <w:cnfStyle w:val="000000000000" w:firstRow="0" w:lastRow="0" w:firstColumn="0" w:lastColumn="0" w:oddVBand="0" w:evenVBand="0" w:oddHBand="0" w:evenHBand="0" w:firstRowFirstColumn="0" w:firstRowLastColumn="0" w:lastRowFirstColumn="0" w:lastRowLastColumn="0"/>
              <w:rPr>
                <w:sz w:val="20"/>
                <w:szCs w:val="18"/>
                <w:lang w:val="es-ES"/>
              </w:rPr>
            </w:pPr>
            <w:r w:rsidRPr="002955D3">
              <w:rPr>
                <w:sz w:val="20"/>
                <w:szCs w:val="18"/>
                <w:lang w:val="es-ES"/>
              </w:rPr>
              <w:t>0.30</w:t>
            </w:r>
          </w:p>
        </w:tc>
        <w:tc>
          <w:tcPr>
            <w:tcW w:w="1000" w:type="dxa"/>
          </w:tcPr>
          <w:p w14:paraId="042EE1AA" w14:textId="7C0B170C" w:rsidR="00B32DD0" w:rsidRPr="002955D3" w:rsidRDefault="00B32DD0" w:rsidP="00B32DD0">
            <w:pPr>
              <w:contextualSpacing/>
              <w:cnfStyle w:val="000000000000" w:firstRow="0" w:lastRow="0" w:firstColumn="0" w:lastColumn="0" w:oddVBand="0" w:evenVBand="0" w:oddHBand="0" w:evenHBand="0" w:firstRowFirstColumn="0" w:firstRowLastColumn="0" w:lastRowFirstColumn="0" w:lastRowLastColumn="0"/>
              <w:rPr>
                <w:sz w:val="20"/>
                <w:szCs w:val="18"/>
                <w:lang w:val="es-ES"/>
              </w:rPr>
            </w:pPr>
            <w:r w:rsidRPr="002955D3">
              <w:rPr>
                <w:sz w:val="20"/>
                <w:szCs w:val="18"/>
                <w:lang w:val="es-ES"/>
              </w:rPr>
              <w:t>1</w:t>
            </w:r>
          </w:p>
        </w:tc>
        <w:tc>
          <w:tcPr>
            <w:tcW w:w="2105" w:type="dxa"/>
          </w:tcPr>
          <w:p w14:paraId="1593EC09" w14:textId="50802A69" w:rsidR="00B32DD0" w:rsidRPr="002955D3" w:rsidRDefault="00B32DD0" w:rsidP="00B32DD0">
            <w:pPr>
              <w:contextualSpacing/>
              <w:cnfStyle w:val="000000000000" w:firstRow="0" w:lastRow="0" w:firstColumn="0" w:lastColumn="0" w:oddVBand="0" w:evenVBand="0" w:oddHBand="0" w:evenHBand="0" w:firstRowFirstColumn="0" w:firstRowLastColumn="0" w:lastRowFirstColumn="0" w:lastRowLastColumn="0"/>
              <w:rPr>
                <w:sz w:val="20"/>
                <w:szCs w:val="18"/>
                <w:lang w:val="es-ES"/>
              </w:rPr>
            </w:pPr>
            <w:r w:rsidRPr="002955D3">
              <w:rPr>
                <w:sz w:val="20"/>
                <w:szCs w:val="18"/>
                <w:lang w:val="es-ES"/>
              </w:rPr>
              <w:t>0.30</w:t>
            </w:r>
          </w:p>
        </w:tc>
      </w:tr>
      <w:tr w:rsidR="00B32DD0" w:rsidRPr="002955D3" w14:paraId="7619885F" w14:textId="77777777" w:rsidTr="00233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043AF5C" w14:textId="6C07A4C0" w:rsidR="00B32DD0" w:rsidRPr="00233C2C" w:rsidRDefault="00B32DD0" w:rsidP="00233C2C">
            <w:pPr>
              <w:contextualSpacing/>
              <w:jc w:val="center"/>
              <w:rPr>
                <w:b/>
                <w:bCs/>
                <w:sz w:val="20"/>
                <w:szCs w:val="18"/>
                <w:lang w:val="es-ES"/>
              </w:rPr>
            </w:pPr>
          </w:p>
        </w:tc>
        <w:tc>
          <w:tcPr>
            <w:tcW w:w="1224" w:type="dxa"/>
          </w:tcPr>
          <w:p w14:paraId="7FAB33A3" w14:textId="5FE7CC25" w:rsidR="00B32DD0" w:rsidRPr="002955D3" w:rsidRDefault="00B32DD0" w:rsidP="00B32DD0">
            <w:pPr>
              <w:contextualSpacing/>
              <w:cnfStyle w:val="000000100000" w:firstRow="0" w:lastRow="0" w:firstColumn="0" w:lastColumn="0" w:oddVBand="0" w:evenVBand="0" w:oddHBand="1" w:evenHBand="0" w:firstRowFirstColumn="0" w:firstRowLastColumn="0" w:lastRowFirstColumn="0" w:lastRowLastColumn="0"/>
              <w:rPr>
                <w:sz w:val="20"/>
                <w:szCs w:val="18"/>
                <w:lang w:val="es-ES"/>
              </w:rPr>
            </w:pPr>
            <w:r w:rsidRPr="002955D3">
              <w:rPr>
                <w:sz w:val="20"/>
                <w:szCs w:val="18"/>
                <w:lang w:val="es-ES"/>
              </w:rPr>
              <w:t>Bajar</w:t>
            </w:r>
          </w:p>
        </w:tc>
        <w:tc>
          <w:tcPr>
            <w:tcW w:w="1483" w:type="dxa"/>
          </w:tcPr>
          <w:p w14:paraId="65E8DE89" w14:textId="5A8F84A7" w:rsidR="00B32DD0" w:rsidRPr="002955D3" w:rsidRDefault="00B32DD0" w:rsidP="00B32DD0">
            <w:pPr>
              <w:contextualSpacing/>
              <w:cnfStyle w:val="000000100000" w:firstRow="0" w:lastRow="0" w:firstColumn="0" w:lastColumn="0" w:oddVBand="0" w:evenVBand="0" w:oddHBand="1" w:evenHBand="0" w:firstRowFirstColumn="0" w:firstRowLastColumn="0" w:lastRowFirstColumn="0" w:lastRowLastColumn="0"/>
              <w:rPr>
                <w:sz w:val="20"/>
                <w:szCs w:val="18"/>
                <w:lang w:val="es-ES"/>
              </w:rPr>
            </w:pPr>
            <w:r w:rsidRPr="002955D3">
              <w:rPr>
                <w:sz w:val="20"/>
                <w:szCs w:val="18"/>
                <w:lang w:val="es-ES"/>
              </w:rPr>
              <w:t>0.30</w:t>
            </w:r>
          </w:p>
        </w:tc>
        <w:tc>
          <w:tcPr>
            <w:tcW w:w="1000" w:type="dxa"/>
          </w:tcPr>
          <w:p w14:paraId="31AE2462" w14:textId="4EE0D302" w:rsidR="00B32DD0" w:rsidRPr="002955D3" w:rsidRDefault="00B32DD0" w:rsidP="00B32DD0">
            <w:pPr>
              <w:contextualSpacing/>
              <w:cnfStyle w:val="000000100000" w:firstRow="0" w:lastRow="0" w:firstColumn="0" w:lastColumn="0" w:oddVBand="0" w:evenVBand="0" w:oddHBand="1" w:evenHBand="0" w:firstRowFirstColumn="0" w:firstRowLastColumn="0" w:lastRowFirstColumn="0" w:lastRowLastColumn="0"/>
              <w:rPr>
                <w:sz w:val="20"/>
                <w:szCs w:val="18"/>
                <w:lang w:val="es-ES"/>
              </w:rPr>
            </w:pPr>
            <w:r w:rsidRPr="002955D3">
              <w:rPr>
                <w:sz w:val="20"/>
                <w:szCs w:val="18"/>
                <w:lang w:val="es-ES"/>
              </w:rPr>
              <w:t>-2</w:t>
            </w:r>
          </w:p>
        </w:tc>
        <w:tc>
          <w:tcPr>
            <w:tcW w:w="2105" w:type="dxa"/>
          </w:tcPr>
          <w:p w14:paraId="00B68BB0" w14:textId="220BD37D" w:rsidR="00B32DD0" w:rsidRPr="002955D3" w:rsidRDefault="00B32DD0" w:rsidP="00B32DD0">
            <w:pPr>
              <w:contextualSpacing/>
              <w:cnfStyle w:val="000000100000" w:firstRow="0" w:lastRow="0" w:firstColumn="0" w:lastColumn="0" w:oddVBand="0" w:evenVBand="0" w:oddHBand="1" w:evenHBand="0" w:firstRowFirstColumn="0" w:firstRowLastColumn="0" w:lastRowFirstColumn="0" w:lastRowLastColumn="0"/>
              <w:rPr>
                <w:sz w:val="20"/>
                <w:szCs w:val="18"/>
                <w:lang w:val="es-ES"/>
              </w:rPr>
            </w:pPr>
            <w:r w:rsidRPr="002955D3">
              <w:rPr>
                <w:sz w:val="20"/>
                <w:szCs w:val="18"/>
                <w:lang w:val="es-ES"/>
              </w:rPr>
              <w:t>-0.60</w:t>
            </w:r>
          </w:p>
        </w:tc>
      </w:tr>
      <w:tr w:rsidR="00B32DD0" w:rsidRPr="002955D3" w14:paraId="143F6EBA" w14:textId="77777777" w:rsidTr="00233C2C">
        <w:tc>
          <w:tcPr>
            <w:cnfStyle w:val="001000000000" w:firstRow="0" w:lastRow="0" w:firstColumn="1" w:lastColumn="0" w:oddVBand="0" w:evenVBand="0" w:oddHBand="0" w:evenHBand="0" w:firstRowFirstColumn="0" w:firstRowLastColumn="0" w:lastRowFirstColumn="0" w:lastRowLastColumn="0"/>
            <w:tcW w:w="1696" w:type="dxa"/>
          </w:tcPr>
          <w:p w14:paraId="4C918F83" w14:textId="77777777" w:rsidR="00B32DD0" w:rsidRPr="00233C2C" w:rsidRDefault="00B32DD0" w:rsidP="00233C2C">
            <w:pPr>
              <w:contextualSpacing/>
              <w:jc w:val="center"/>
              <w:rPr>
                <w:b/>
                <w:bCs/>
                <w:sz w:val="20"/>
                <w:szCs w:val="18"/>
                <w:lang w:val="es-ES"/>
              </w:rPr>
            </w:pPr>
            <w:r w:rsidRPr="00233C2C">
              <w:rPr>
                <w:b/>
                <w:bCs/>
                <w:sz w:val="20"/>
                <w:szCs w:val="18"/>
                <w:lang w:val="es-ES"/>
              </w:rPr>
              <w:t>2 (Empresa B)</w:t>
            </w:r>
          </w:p>
        </w:tc>
        <w:tc>
          <w:tcPr>
            <w:tcW w:w="1224" w:type="dxa"/>
          </w:tcPr>
          <w:p w14:paraId="073B624B" w14:textId="77777777" w:rsidR="00B32DD0" w:rsidRPr="002955D3" w:rsidRDefault="00B32DD0" w:rsidP="00B32DD0">
            <w:pPr>
              <w:contextualSpacing/>
              <w:cnfStyle w:val="000000000000" w:firstRow="0" w:lastRow="0" w:firstColumn="0" w:lastColumn="0" w:oddVBand="0" w:evenVBand="0" w:oddHBand="0" w:evenHBand="0" w:firstRowFirstColumn="0" w:firstRowLastColumn="0" w:lastRowFirstColumn="0" w:lastRowLastColumn="0"/>
              <w:rPr>
                <w:sz w:val="20"/>
                <w:szCs w:val="18"/>
                <w:lang w:val="es-ES"/>
              </w:rPr>
            </w:pPr>
            <w:r w:rsidRPr="002955D3">
              <w:rPr>
                <w:sz w:val="20"/>
                <w:szCs w:val="18"/>
                <w:lang w:val="es-ES"/>
              </w:rPr>
              <w:t>Subir</w:t>
            </w:r>
          </w:p>
        </w:tc>
        <w:tc>
          <w:tcPr>
            <w:tcW w:w="1483" w:type="dxa"/>
          </w:tcPr>
          <w:p w14:paraId="0C369896" w14:textId="77777777" w:rsidR="00B32DD0" w:rsidRPr="002955D3" w:rsidRDefault="00B32DD0" w:rsidP="00B32DD0">
            <w:pPr>
              <w:contextualSpacing/>
              <w:cnfStyle w:val="000000000000" w:firstRow="0" w:lastRow="0" w:firstColumn="0" w:lastColumn="0" w:oddVBand="0" w:evenVBand="0" w:oddHBand="0" w:evenHBand="0" w:firstRowFirstColumn="0" w:firstRowLastColumn="0" w:lastRowFirstColumn="0" w:lastRowLastColumn="0"/>
              <w:rPr>
                <w:sz w:val="20"/>
                <w:szCs w:val="18"/>
                <w:lang w:val="es-ES"/>
              </w:rPr>
            </w:pPr>
            <w:r w:rsidRPr="002955D3">
              <w:rPr>
                <w:sz w:val="20"/>
                <w:szCs w:val="18"/>
                <w:lang w:val="es-ES"/>
              </w:rPr>
              <w:t>0.50</w:t>
            </w:r>
          </w:p>
        </w:tc>
        <w:tc>
          <w:tcPr>
            <w:tcW w:w="1000" w:type="dxa"/>
          </w:tcPr>
          <w:p w14:paraId="258874F5" w14:textId="77777777" w:rsidR="00B32DD0" w:rsidRPr="002955D3" w:rsidRDefault="00B32DD0" w:rsidP="00B32DD0">
            <w:pPr>
              <w:contextualSpacing/>
              <w:cnfStyle w:val="000000000000" w:firstRow="0" w:lastRow="0" w:firstColumn="0" w:lastColumn="0" w:oddVBand="0" w:evenVBand="0" w:oddHBand="0" w:evenHBand="0" w:firstRowFirstColumn="0" w:firstRowLastColumn="0" w:lastRowFirstColumn="0" w:lastRowLastColumn="0"/>
              <w:rPr>
                <w:sz w:val="20"/>
                <w:szCs w:val="18"/>
                <w:lang w:val="es-ES"/>
              </w:rPr>
            </w:pPr>
            <w:r w:rsidRPr="002955D3">
              <w:rPr>
                <w:sz w:val="20"/>
                <w:szCs w:val="18"/>
                <w:lang w:val="es-ES"/>
              </w:rPr>
              <w:t>3</w:t>
            </w:r>
          </w:p>
        </w:tc>
        <w:tc>
          <w:tcPr>
            <w:tcW w:w="2105" w:type="dxa"/>
          </w:tcPr>
          <w:p w14:paraId="7EFB92E6" w14:textId="77777777" w:rsidR="00B32DD0" w:rsidRPr="002955D3" w:rsidRDefault="00B32DD0" w:rsidP="00B32DD0">
            <w:pPr>
              <w:contextualSpacing/>
              <w:cnfStyle w:val="000000000000" w:firstRow="0" w:lastRow="0" w:firstColumn="0" w:lastColumn="0" w:oddVBand="0" w:evenVBand="0" w:oddHBand="0" w:evenHBand="0" w:firstRowFirstColumn="0" w:firstRowLastColumn="0" w:lastRowFirstColumn="0" w:lastRowLastColumn="0"/>
              <w:rPr>
                <w:sz w:val="20"/>
                <w:szCs w:val="18"/>
                <w:lang w:val="es-ES"/>
              </w:rPr>
            </w:pPr>
            <w:r w:rsidRPr="002955D3">
              <w:rPr>
                <w:sz w:val="20"/>
                <w:szCs w:val="18"/>
                <w:lang w:val="es-ES"/>
              </w:rPr>
              <w:t>1.50</w:t>
            </w:r>
          </w:p>
        </w:tc>
      </w:tr>
      <w:tr w:rsidR="00B32DD0" w:rsidRPr="002955D3" w14:paraId="6B0DEFF0" w14:textId="77777777" w:rsidTr="00233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087A212" w14:textId="421520E0" w:rsidR="00B32DD0" w:rsidRPr="002955D3" w:rsidRDefault="00B32DD0" w:rsidP="00B32DD0">
            <w:pPr>
              <w:contextualSpacing/>
              <w:rPr>
                <w:sz w:val="20"/>
                <w:szCs w:val="18"/>
                <w:lang w:val="es-ES"/>
              </w:rPr>
            </w:pPr>
          </w:p>
        </w:tc>
        <w:tc>
          <w:tcPr>
            <w:tcW w:w="1224" w:type="dxa"/>
          </w:tcPr>
          <w:p w14:paraId="4E6177D6" w14:textId="570D0535" w:rsidR="00B32DD0" w:rsidRPr="002955D3" w:rsidRDefault="00B32DD0" w:rsidP="00B32DD0">
            <w:pPr>
              <w:contextualSpacing/>
              <w:cnfStyle w:val="000000100000" w:firstRow="0" w:lastRow="0" w:firstColumn="0" w:lastColumn="0" w:oddVBand="0" w:evenVBand="0" w:oddHBand="1" w:evenHBand="0" w:firstRowFirstColumn="0" w:firstRowLastColumn="0" w:lastRowFirstColumn="0" w:lastRowLastColumn="0"/>
              <w:rPr>
                <w:sz w:val="20"/>
                <w:szCs w:val="18"/>
                <w:lang w:val="es-ES"/>
              </w:rPr>
            </w:pPr>
            <w:r w:rsidRPr="002955D3">
              <w:rPr>
                <w:sz w:val="20"/>
                <w:szCs w:val="18"/>
                <w:lang w:val="es-ES"/>
              </w:rPr>
              <w:t>Estable</w:t>
            </w:r>
          </w:p>
        </w:tc>
        <w:tc>
          <w:tcPr>
            <w:tcW w:w="1483" w:type="dxa"/>
          </w:tcPr>
          <w:p w14:paraId="0C3F2AC8" w14:textId="298D9427" w:rsidR="00B32DD0" w:rsidRPr="002955D3" w:rsidRDefault="00B32DD0" w:rsidP="00B32DD0">
            <w:pPr>
              <w:contextualSpacing/>
              <w:cnfStyle w:val="000000100000" w:firstRow="0" w:lastRow="0" w:firstColumn="0" w:lastColumn="0" w:oddVBand="0" w:evenVBand="0" w:oddHBand="1" w:evenHBand="0" w:firstRowFirstColumn="0" w:firstRowLastColumn="0" w:lastRowFirstColumn="0" w:lastRowLastColumn="0"/>
              <w:rPr>
                <w:sz w:val="20"/>
                <w:szCs w:val="18"/>
                <w:lang w:val="es-ES"/>
              </w:rPr>
            </w:pPr>
            <w:r w:rsidRPr="002955D3">
              <w:rPr>
                <w:sz w:val="20"/>
                <w:szCs w:val="18"/>
                <w:lang w:val="es-ES"/>
              </w:rPr>
              <w:t>0.20</w:t>
            </w:r>
          </w:p>
        </w:tc>
        <w:tc>
          <w:tcPr>
            <w:tcW w:w="1000" w:type="dxa"/>
          </w:tcPr>
          <w:p w14:paraId="6E58EC8E" w14:textId="3779641A" w:rsidR="00B32DD0" w:rsidRPr="002955D3" w:rsidRDefault="00B32DD0" w:rsidP="00B32DD0">
            <w:pPr>
              <w:contextualSpacing/>
              <w:cnfStyle w:val="000000100000" w:firstRow="0" w:lastRow="0" w:firstColumn="0" w:lastColumn="0" w:oddVBand="0" w:evenVBand="0" w:oddHBand="1" w:evenHBand="0" w:firstRowFirstColumn="0" w:firstRowLastColumn="0" w:lastRowFirstColumn="0" w:lastRowLastColumn="0"/>
              <w:rPr>
                <w:sz w:val="20"/>
                <w:szCs w:val="18"/>
                <w:lang w:val="es-ES"/>
              </w:rPr>
            </w:pPr>
            <w:r w:rsidRPr="002955D3">
              <w:rPr>
                <w:sz w:val="20"/>
                <w:szCs w:val="18"/>
                <w:lang w:val="es-ES"/>
              </w:rPr>
              <w:t>1</w:t>
            </w:r>
          </w:p>
        </w:tc>
        <w:tc>
          <w:tcPr>
            <w:tcW w:w="2105" w:type="dxa"/>
          </w:tcPr>
          <w:p w14:paraId="647802BD" w14:textId="4701FB4F" w:rsidR="00B32DD0" w:rsidRPr="002955D3" w:rsidRDefault="00B32DD0" w:rsidP="00B32DD0">
            <w:pPr>
              <w:contextualSpacing/>
              <w:cnfStyle w:val="000000100000" w:firstRow="0" w:lastRow="0" w:firstColumn="0" w:lastColumn="0" w:oddVBand="0" w:evenVBand="0" w:oddHBand="1" w:evenHBand="0" w:firstRowFirstColumn="0" w:firstRowLastColumn="0" w:lastRowFirstColumn="0" w:lastRowLastColumn="0"/>
              <w:rPr>
                <w:sz w:val="20"/>
                <w:szCs w:val="18"/>
                <w:lang w:val="es-ES"/>
              </w:rPr>
            </w:pPr>
            <w:r w:rsidRPr="002955D3">
              <w:rPr>
                <w:sz w:val="20"/>
                <w:szCs w:val="18"/>
                <w:lang w:val="es-ES"/>
              </w:rPr>
              <w:t>0.20</w:t>
            </w:r>
          </w:p>
        </w:tc>
      </w:tr>
      <w:tr w:rsidR="00B32DD0" w:rsidRPr="002955D3" w14:paraId="402D1E35" w14:textId="77777777" w:rsidTr="00233C2C">
        <w:tc>
          <w:tcPr>
            <w:cnfStyle w:val="001000000000" w:firstRow="0" w:lastRow="0" w:firstColumn="1" w:lastColumn="0" w:oddVBand="0" w:evenVBand="0" w:oddHBand="0" w:evenHBand="0" w:firstRowFirstColumn="0" w:firstRowLastColumn="0" w:lastRowFirstColumn="0" w:lastRowLastColumn="0"/>
            <w:tcW w:w="1696" w:type="dxa"/>
          </w:tcPr>
          <w:p w14:paraId="10BABDE1" w14:textId="2E7BFE07" w:rsidR="00B32DD0" w:rsidRPr="002955D3" w:rsidRDefault="00B32DD0" w:rsidP="00B32DD0">
            <w:pPr>
              <w:contextualSpacing/>
              <w:rPr>
                <w:sz w:val="20"/>
                <w:szCs w:val="18"/>
                <w:lang w:val="es-ES"/>
              </w:rPr>
            </w:pPr>
          </w:p>
        </w:tc>
        <w:tc>
          <w:tcPr>
            <w:tcW w:w="1224" w:type="dxa"/>
          </w:tcPr>
          <w:p w14:paraId="67132598" w14:textId="3212D294" w:rsidR="00B32DD0" w:rsidRPr="002955D3" w:rsidRDefault="00B32DD0" w:rsidP="00B32DD0">
            <w:pPr>
              <w:contextualSpacing/>
              <w:cnfStyle w:val="000000000000" w:firstRow="0" w:lastRow="0" w:firstColumn="0" w:lastColumn="0" w:oddVBand="0" w:evenVBand="0" w:oddHBand="0" w:evenHBand="0" w:firstRowFirstColumn="0" w:firstRowLastColumn="0" w:lastRowFirstColumn="0" w:lastRowLastColumn="0"/>
              <w:rPr>
                <w:sz w:val="20"/>
                <w:szCs w:val="18"/>
                <w:lang w:val="es-ES"/>
              </w:rPr>
            </w:pPr>
            <w:r w:rsidRPr="002955D3">
              <w:rPr>
                <w:sz w:val="20"/>
                <w:szCs w:val="18"/>
                <w:lang w:val="es-ES"/>
              </w:rPr>
              <w:t>Bajar</w:t>
            </w:r>
          </w:p>
        </w:tc>
        <w:tc>
          <w:tcPr>
            <w:tcW w:w="1483" w:type="dxa"/>
          </w:tcPr>
          <w:p w14:paraId="649635A6" w14:textId="1725392E" w:rsidR="00B32DD0" w:rsidRPr="002955D3" w:rsidRDefault="00B32DD0" w:rsidP="00B32DD0">
            <w:pPr>
              <w:contextualSpacing/>
              <w:cnfStyle w:val="000000000000" w:firstRow="0" w:lastRow="0" w:firstColumn="0" w:lastColumn="0" w:oddVBand="0" w:evenVBand="0" w:oddHBand="0" w:evenHBand="0" w:firstRowFirstColumn="0" w:firstRowLastColumn="0" w:lastRowFirstColumn="0" w:lastRowLastColumn="0"/>
              <w:rPr>
                <w:sz w:val="20"/>
                <w:szCs w:val="18"/>
                <w:lang w:val="es-ES"/>
              </w:rPr>
            </w:pPr>
            <w:r w:rsidRPr="002955D3">
              <w:rPr>
                <w:sz w:val="20"/>
                <w:szCs w:val="18"/>
                <w:lang w:val="es-ES"/>
              </w:rPr>
              <w:t>0.30</w:t>
            </w:r>
          </w:p>
        </w:tc>
        <w:tc>
          <w:tcPr>
            <w:tcW w:w="1000" w:type="dxa"/>
          </w:tcPr>
          <w:p w14:paraId="7194FDB0" w14:textId="0A0F6325" w:rsidR="00B32DD0" w:rsidRPr="002955D3" w:rsidRDefault="00B32DD0" w:rsidP="00B32DD0">
            <w:pPr>
              <w:contextualSpacing/>
              <w:cnfStyle w:val="000000000000" w:firstRow="0" w:lastRow="0" w:firstColumn="0" w:lastColumn="0" w:oddVBand="0" w:evenVBand="0" w:oddHBand="0" w:evenHBand="0" w:firstRowFirstColumn="0" w:firstRowLastColumn="0" w:lastRowFirstColumn="0" w:lastRowLastColumn="0"/>
              <w:rPr>
                <w:sz w:val="20"/>
                <w:szCs w:val="18"/>
                <w:lang w:val="es-ES"/>
              </w:rPr>
            </w:pPr>
            <w:r w:rsidRPr="002955D3">
              <w:rPr>
                <w:sz w:val="20"/>
                <w:szCs w:val="18"/>
                <w:lang w:val="es-ES"/>
              </w:rPr>
              <w:t>-2</w:t>
            </w:r>
          </w:p>
        </w:tc>
        <w:tc>
          <w:tcPr>
            <w:tcW w:w="2105" w:type="dxa"/>
          </w:tcPr>
          <w:p w14:paraId="7BD547B6" w14:textId="0B5B3638" w:rsidR="00B32DD0" w:rsidRPr="002955D3" w:rsidRDefault="00B32DD0" w:rsidP="00B32DD0">
            <w:pPr>
              <w:contextualSpacing/>
              <w:cnfStyle w:val="000000000000" w:firstRow="0" w:lastRow="0" w:firstColumn="0" w:lastColumn="0" w:oddVBand="0" w:evenVBand="0" w:oddHBand="0" w:evenHBand="0" w:firstRowFirstColumn="0" w:firstRowLastColumn="0" w:lastRowFirstColumn="0" w:lastRowLastColumn="0"/>
              <w:rPr>
                <w:sz w:val="20"/>
                <w:szCs w:val="18"/>
                <w:lang w:val="es-ES"/>
              </w:rPr>
            </w:pPr>
            <w:r w:rsidRPr="002955D3">
              <w:rPr>
                <w:sz w:val="20"/>
                <w:szCs w:val="18"/>
                <w:lang w:val="es-ES"/>
              </w:rPr>
              <w:t>-0.60</w:t>
            </w:r>
          </w:p>
        </w:tc>
      </w:tr>
    </w:tbl>
    <w:p w14:paraId="64391A10" w14:textId="77777777" w:rsidR="00403456" w:rsidRDefault="00403456" w:rsidP="004A7AEA">
      <w:pPr>
        <w:contextualSpacing/>
      </w:pPr>
    </w:p>
    <w:p w14:paraId="1F4EB7E5" w14:textId="279E892A" w:rsidR="00403456" w:rsidRDefault="00F7488B" w:rsidP="00F7488B">
      <w:pPr>
        <w:contextualSpacing/>
      </w:pPr>
      <w:r>
        <w:t xml:space="preserve">Paso 7: </w:t>
      </w:r>
      <w:r w:rsidRPr="00AE5635">
        <w:rPr>
          <w:u w:val="single"/>
        </w:rPr>
        <w:t>Análisis y Toma de Decisiones</w:t>
      </w:r>
      <w:r>
        <w:t>:</w:t>
      </w:r>
      <w:r w:rsidR="00AE5635">
        <w:t xml:space="preserve"> </w:t>
      </w:r>
      <w:r>
        <w:t>En este ejemplo, la utilidad esperada para invertir en la empresa A es de 0.90, mientras que para invertir en la empresa B es de 1.10. Por lo tanto, según este análisis de utilidad esperada, la mejor alternativa sería invertir en acciones de la empresa B.</w:t>
      </w:r>
    </w:p>
    <w:p w14:paraId="39C33E27" w14:textId="4B8A682D" w:rsidR="00B57E1E" w:rsidRDefault="00B57E1E" w:rsidP="004A7AEA">
      <w:pPr>
        <w:contextualSpacing/>
      </w:pPr>
    </w:p>
    <w:p w14:paraId="17CB61B0" w14:textId="706F6085" w:rsidR="00C0488A" w:rsidRDefault="00C0488A" w:rsidP="004A7AEA">
      <w:pPr>
        <w:contextualSpacing/>
      </w:pPr>
    </w:p>
    <w:p w14:paraId="7BD6C85F" w14:textId="662DC568" w:rsidR="00C0488A" w:rsidRDefault="00C0488A" w:rsidP="004A7AEA">
      <w:pPr>
        <w:contextualSpacing/>
      </w:pPr>
    </w:p>
    <w:p w14:paraId="04FB09FE" w14:textId="1AE0A00E" w:rsidR="00C0488A" w:rsidRDefault="00C0488A" w:rsidP="004A7AEA">
      <w:pPr>
        <w:contextualSpacing/>
      </w:pPr>
    </w:p>
    <w:p w14:paraId="3668F2B5" w14:textId="282C0B1E" w:rsidR="00C0488A" w:rsidRDefault="00C0488A" w:rsidP="004A7AEA">
      <w:pPr>
        <w:contextualSpacing/>
      </w:pPr>
    </w:p>
    <w:p w14:paraId="3CB33C64" w14:textId="1B324049" w:rsidR="00C0488A" w:rsidRDefault="00C0488A" w:rsidP="004A7AEA">
      <w:pPr>
        <w:contextualSpacing/>
      </w:pPr>
    </w:p>
    <w:p w14:paraId="71D8E950" w14:textId="4AE305D9" w:rsidR="00C0488A" w:rsidRDefault="00C0488A" w:rsidP="004A7AEA">
      <w:pPr>
        <w:contextualSpacing/>
      </w:pPr>
    </w:p>
    <w:p w14:paraId="02642FFA" w14:textId="77777777" w:rsidR="00C0488A" w:rsidRDefault="00C0488A" w:rsidP="004A7AEA">
      <w:pPr>
        <w:contextualSpacing/>
      </w:pPr>
    </w:p>
    <w:p w14:paraId="13B3451B" w14:textId="4B23278C" w:rsidR="004975DB" w:rsidRDefault="004975DB" w:rsidP="004975DB">
      <w:pPr>
        <w:pStyle w:val="Ttulo2"/>
      </w:pPr>
      <w:bookmarkStart w:id="13" w:name="_Toc161125798"/>
      <w:r>
        <w:lastRenderedPageBreak/>
        <w:t>Criterio de decisión en condiciones de riesgo. (Tabla de costo)</w:t>
      </w:r>
      <w:bookmarkEnd w:id="13"/>
    </w:p>
    <w:p w14:paraId="7FC1DEB9" w14:textId="77777777" w:rsidR="00C0488A" w:rsidRDefault="00C0488A" w:rsidP="00B57E1E"/>
    <w:p w14:paraId="7D34F23C" w14:textId="0F55E1C7" w:rsidR="00B57E1E" w:rsidRDefault="00B57E1E" w:rsidP="00B57E1E">
      <w:r>
        <w:t>El criterio de decisión en condiciones de riesgo, utilizando una tabla de costo, es un enfoque que permite tomar decisiones cuando se conoce la probabilidad de los diferentes resultados posibles, pero aún existe incertidumbre sobre cuál será el resultado real. Esta metodología se basa en calcular los valores esperados para evaluar las alternativas disponibles.</w:t>
      </w:r>
    </w:p>
    <w:p w14:paraId="6CC343E4" w14:textId="77777777" w:rsidR="00C0488A" w:rsidRDefault="00C0488A" w:rsidP="00B57E1E"/>
    <w:p w14:paraId="25EF1CB9" w14:textId="0C80B31A" w:rsidR="00B57E1E" w:rsidRDefault="00B57E1E" w:rsidP="00B57E1E">
      <w:r>
        <w:t>La tabla de costo es una herramienta fundamental en este proceso, ya que resume los costos asociados con cada decisión y cada resultado posible. Su función principal es visualizar y comparar los costos de diferentes alternativas en función de los resultados esperados. Esta tabla suele estar estructurada de la siguiente manera:</w:t>
      </w:r>
    </w:p>
    <w:p w14:paraId="612D9C94" w14:textId="77777777" w:rsidR="00B57E1E" w:rsidRDefault="00B57E1E" w:rsidP="00970323">
      <w:pPr>
        <w:pStyle w:val="Prrafodelista"/>
        <w:numPr>
          <w:ilvl w:val="0"/>
          <w:numId w:val="13"/>
        </w:numPr>
      </w:pPr>
      <w:r>
        <w:t>En la primera columna se listan las diferentes decisiones o alternativas disponibles.</w:t>
      </w:r>
    </w:p>
    <w:p w14:paraId="2DDCBC86" w14:textId="77777777" w:rsidR="00B57E1E" w:rsidRDefault="00B57E1E" w:rsidP="00970323">
      <w:pPr>
        <w:pStyle w:val="Prrafodelista"/>
        <w:numPr>
          <w:ilvl w:val="0"/>
          <w:numId w:val="13"/>
        </w:numPr>
      </w:pPr>
      <w:r>
        <w:t>En las columnas siguientes se detallan los posibles resultados que podrían surgir como consecuencia de cada decisión.</w:t>
      </w:r>
    </w:p>
    <w:p w14:paraId="08392398" w14:textId="77777777" w:rsidR="00B57E1E" w:rsidRDefault="00B57E1E" w:rsidP="00970323">
      <w:pPr>
        <w:pStyle w:val="Prrafodelista"/>
        <w:numPr>
          <w:ilvl w:val="0"/>
          <w:numId w:val="13"/>
        </w:numPr>
      </w:pPr>
      <w:r>
        <w:t>Para cada combinación de decisión y resultado, se especifica el costo asociado.</w:t>
      </w:r>
    </w:p>
    <w:p w14:paraId="2CED064D" w14:textId="77777777" w:rsidR="00970323" w:rsidRDefault="00970323" w:rsidP="00B57E1E"/>
    <w:p w14:paraId="13173991" w14:textId="0D55BAD4" w:rsidR="00B57E1E" w:rsidRDefault="00B57E1E" w:rsidP="00B57E1E">
      <w:r>
        <w:t>A partir de esta tabla, se pueden calcular los valores esperados de cada alternativa multiplicando la probabilidad de cada resultado por su costo correspondiente y sumando estos productos. Luego, se elige la alternativa con el mayor valor esperado, ya que se considera la opción más favorable en términos de costo esperado.</w:t>
      </w:r>
    </w:p>
    <w:p w14:paraId="54F9BD0E" w14:textId="7802045B" w:rsidR="003A08A9" w:rsidRDefault="003A08A9" w:rsidP="00B57E1E"/>
    <w:p w14:paraId="006E1CF6" w14:textId="1B59AD43" w:rsidR="00C0488A" w:rsidRDefault="00C0488A" w:rsidP="00B57E1E"/>
    <w:p w14:paraId="5A58970A" w14:textId="131D5472" w:rsidR="00C0488A" w:rsidRDefault="00C0488A" w:rsidP="00B57E1E"/>
    <w:p w14:paraId="673D5880" w14:textId="77777777" w:rsidR="00C0488A" w:rsidRPr="00B57E1E" w:rsidRDefault="00C0488A" w:rsidP="00B57E1E"/>
    <w:p w14:paraId="5F6EDF45" w14:textId="6E4E614E" w:rsidR="004975DB" w:rsidRDefault="004975DB" w:rsidP="004975DB">
      <w:pPr>
        <w:pStyle w:val="Ttulo3"/>
      </w:pPr>
      <w:bookmarkStart w:id="14" w:name="_Toc161125799"/>
      <w:r>
        <w:lastRenderedPageBreak/>
        <w:t>Cálculo del VME.</w:t>
      </w:r>
      <w:bookmarkEnd w:id="14"/>
    </w:p>
    <w:p w14:paraId="0A8E355D" w14:textId="4D926B7B" w:rsidR="00134B7F" w:rsidRDefault="003A08A9" w:rsidP="003A08A9">
      <w:r>
        <w:t>Supongamos que una empresa de fabricación de muebles está considerando dos opciones para expandir su línea de productos: producir sillas de madera o producir mesas de vidrio. Sin embargo, hay cierta incertidumbre en cuanto a la demanda del mercado, y se han identificado tres posibles escenarios: alta demanda, demanda moderada y baja demanda. La empresa ha estimado los costos asociados con cada decisión y cada escenario de la siguiente manera:</w:t>
      </w:r>
    </w:p>
    <w:p w14:paraId="05323709" w14:textId="77777777" w:rsidR="00C0488A" w:rsidRDefault="00C0488A" w:rsidP="003A08A9"/>
    <w:tbl>
      <w:tblPr>
        <w:tblStyle w:val="Tablanormal5"/>
        <w:tblW w:w="0" w:type="auto"/>
        <w:tblLayout w:type="fixed"/>
        <w:tblLook w:val="04A0" w:firstRow="1" w:lastRow="0" w:firstColumn="1" w:lastColumn="0" w:noHBand="0" w:noVBand="1"/>
      </w:tblPr>
      <w:tblGrid>
        <w:gridCol w:w="2268"/>
        <w:gridCol w:w="1560"/>
        <w:gridCol w:w="1701"/>
        <w:gridCol w:w="1559"/>
      </w:tblGrid>
      <w:tr w:rsidR="002871F4" w:rsidRPr="002871F4" w14:paraId="23489534" w14:textId="77777777" w:rsidTr="001A531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14:paraId="2CFF0ECB" w14:textId="77777777" w:rsidR="002871F4" w:rsidRPr="00232F77" w:rsidRDefault="002871F4" w:rsidP="00603FD5">
            <w:pPr>
              <w:rPr>
                <w:b/>
                <w:bCs/>
                <w:sz w:val="20"/>
                <w:szCs w:val="18"/>
              </w:rPr>
            </w:pPr>
            <w:r w:rsidRPr="00232F77">
              <w:rPr>
                <w:b/>
                <w:bCs/>
                <w:sz w:val="20"/>
                <w:szCs w:val="18"/>
              </w:rPr>
              <w:t>Decisión/Resultado</w:t>
            </w:r>
          </w:p>
        </w:tc>
        <w:tc>
          <w:tcPr>
            <w:tcW w:w="1560" w:type="dxa"/>
          </w:tcPr>
          <w:p w14:paraId="4FE75B6F" w14:textId="77777777" w:rsidR="002871F4" w:rsidRPr="00232F77" w:rsidRDefault="002871F4" w:rsidP="00603FD5">
            <w:pPr>
              <w:cnfStyle w:val="100000000000" w:firstRow="1" w:lastRow="0" w:firstColumn="0" w:lastColumn="0" w:oddVBand="0" w:evenVBand="0" w:oddHBand="0" w:evenHBand="0" w:firstRowFirstColumn="0" w:firstRowLastColumn="0" w:lastRowFirstColumn="0" w:lastRowLastColumn="0"/>
              <w:rPr>
                <w:b/>
                <w:bCs/>
                <w:sz w:val="20"/>
                <w:szCs w:val="18"/>
              </w:rPr>
            </w:pPr>
            <w:r w:rsidRPr="00232F77">
              <w:rPr>
                <w:b/>
                <w:bCs/>
                <w:sz w:val="20"/>
                <w:szCs w:val="18"/>
              </w:rPr>
              <w:t>Alta Demanda ($)</w:t>
            </w:r>
          </w:p>
        </w:tc>
        <w:tc>
          <w:tcPr>
            <w:tcW w:w="1701" w:type="dxa"/>
          </w:tcPr>
          <w:p w14:paraId="79AB9B6B" w14:textId="77777777" w:rsidR="002871F4" w:rsidRPr="00232F77" w:rsidRDefault="002871F4" w:rsidP="00603FD5">
            <w:pPr>
              <w:cnfStyle w:val="100000000000" w:firstRow="1" w:lastRow="0" w:firstColumn="0" w:lastColumn="0" w:oddVBand="0" w:evenVBand="0" w:oddHBand="0" w:evenHBand="0" w:firstRowFirstColumn="0" w:firstRowLastColumn="0" w:lastRowFirstColumn="0" w:lastRowLastColumn="0"/>
              <w:rPr>
                <w:b/>
                <w:bCs/>
                <w:sz w:val="20"/>
                <w:szCs w:val="18"/>
              </w:rPr>
            </w:pPr>
            <w:r w:rsidRPr="00232F77">
              <w:rPr>
                <w:b/>
                <w:bCs/>
                <w:sz w:val="20"/>
                <w:szCs w:val="18"/>
              </w:rPr>
              <w:t>Demanda Moderada ($)</w:t>
            </w:r>
          </w:p>
        </w:tc>
        <w:tc>
          <w:tcPr>
            <w:tcW w:w="1559" w:type="dxa"/>
          </w:tcPr>
          <w:p w14:paraId="47765FDE" w14:textId="77777777" w:rsidR="002871F4" w:rsidRPr="00232F77" w:rsidRDefault="002871F4" w:rsidP="00603FD5">
            <w:pPr>
              <w:cnfStyle w:val="100000000000" w:firstRow="1" w:lastRow="0" w:firstColumn="0" w:lastColumn="0" w:oddVBand="0" w:evenVBand="0" w:oddHBand="0" w:evenHBand="0" w:firstRowFirstColumn="0" w:firstRowLastColumn="0" w:lastRowFirstColumn="0" w:lastRowLastColumn="0"/>
              <w:rPr>
                <w:b/>
                <w:bCs/>
                <w:sz w:val="20"/>
                <w:szCs w:val="18"/>
              </w:rPr>
            </w:pPr>
            <w:r w:rsidRPr="00232F77">
              <w:rPr>
                <w:b/>
                <w:bCs/>
                <w:sz w:val="20"/>
                <w:szCs w:val="18"/>
              </w:rPr>
              <w:t>Baja Demanda ($)</w:t>
            </w:r>
          </w:p>
        </w:tc>
      </w:tr>
      <w:tr w:rsidR="002871F4" w:rsidRPr="002871F4" w14:paraId="7CA46511" w14:textId="77777777" w:rsidTr="001A53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2909F4B" w14:textId="77777777" w:rsidR="002871F4" w:rsidRPr="00232F77" w:rsidRDefault="002871F4" w:rsidP="00603FD5">
            <w:pPr>
              <w:rPr>
                <w:b/>
                <w:bCs/>
                <w:sz w:val="20"/>
                <w:szCs w:val="18"/>
              </w:rPr>
            </w:pPr>
            <w:r w:rsidRPr="00232F77">
              <w:rPr>
                <w:b/>
                <w:bCs/>
                <w:sz w:val="20"/>
                <w:szCs w:val="18"/>
              </w:rPr>
              <w:t>Sillas de Madera</w:t>
            </w:r>
          </w:p>
        </w:tc>
        <w:tc>
          <w:tcPr>
            <w:tcW w:w="1560" w:type="dxa"/>
          </w:tcPr>
          <w:p w14:paraId="713BCAF2" w14:textId="77777777" w:rsidR="002871F4" w:rsidRPr="00232F77" w:rsidRDefault="002871F4" w:rsidP="00603FD5">
            <w:pPr>
              <w:cnfStyle w:val="000000100000" w:firstRow="0" w:lastRow="0" w:firstColumn="0" w:lastColumn="0" w:oddVBand="0" w:evenVBand="0" w:oddHBand="1" w:evenHBand="0" w:firstRowFirstColumn="0" w:firstRowLastColumn="0" w:lastRowFirstColumn="0" w:lastRowLastColumn="0"/>
              <w:rPr>
                <w:sz w:val="20"/>
                <w:szCs w:val="18"/>
              </w:rPr>
            </w:pPr>
            <w:r w:rsidRPr="00232F77">
              <w:rPr>
                <w:sz w:val="20"/>
                <w:szCs w:val="18"/>
              </w:rPr>
              <w:t>$50,000</w:t>
            </w:r>
          </w:p>
        </w:tc>
        <w:tc>
          <w:tcPr>
            <w:tcW w:w="1701" w:type="dxa"/>
          </w:tcPr>
          <w:p w14:paraId="1DE5A9CA" w14:textId="77777777" w:rsidR="002871F4" w:rsidRPr="00232F77" w:rsidRDefault="002871F4" w:rsidP="00603FD5">
            <w:pPr>
              <w:cnfStyle w:val="000000100000" w:firstRow="0" w:lastRow="0" w:firstColumn="0" w:lastColumn="0" w:oddVBand="0" w:evenVBand="0" w:oddHBand="1" w:evenHBand="0" w:firstRowFirstColumn="0" w:firstRowLastColumn="0" w:lastRowFirstColumn="0" w:lastRowLastColumn="0"/>
              <w:rPr>
                <w:sz w:val="20"/>
                <w:szCs w:val="18"/>
              </w:rPr>
            </w:pPr>
            <w:r w:rsidRPr="00232F77">
              <w:rPr>
                <w:sz w:val="20"/>
                <w:szCs w:val="18"/>
              </w:rPr>
              <w:t>$30,000</w:t>
            </w:r>
          </w:p>
        </w:tc>
        <w:tc>
          <w:tcPr>
            <w:tcW w:w="1559" w:type="dxa"/>
          </w:tcPr>
          <w:p w14:paraId="0EAF783D" w14:textId="77777777" w:rsidR="002871F4" w:rsidRPr="00232F77" w:rsidRDefault="002871F4" w:rsidP="00603FD5">
            <w:pPr>
              <w:cnfStyle w:val="000000100000" w:firstRow="0" w:lastRow="0" w:firstColumn="0" w:lastColumn="0" w:oddVBand="0" w:evenVBand="0" w:oddHBand="1" w:evenHBand="0" w:firstRowFirstColumn="0" w:firstRowLastColumn="0" w:lastRowFirstColumn="0" w:lastRowLastColumn="0"/>
              <w:rPr>
                <w:sz w:val="20"/>
                <w:szCs w:val="18"/>
              </w:rPr>
            </w:pPr>
            <w:r w:rsidRPr="00232F77">
              <w:rPr>
                <w:sz w:val="20"/>
                <w:szCs w:val="18"/>
              </w:rPr>
              <w:t>$10,000</w:t>
            </w:r>
          </w:p>
        </w:tc>
      </w:tr>
      <w:tr w:rsidR="002871F4" w:rsidRPr="002871F4" w14:paraId="6A56794D" w14:textId="77777777" w:rsidTr="001A5319">
        <w:tc>
          <w:tcPr>
            <w:cnfStyle w:val="001000000000" w:firstRow="0" w:lastRow="0" w:firstColumn="1" w:lastColumn="0" w:oddVBand="0" w:evenVBand="0" w:oddHBand="0" w:evenHBand="0" w:firstRowFirstColumn="0" w:firstRowLastColumn="0" w:lastRowFirstColumn="0" w:lastRowLastColumn="0"/>
            <w:tcW w:w="2268" w:type="dxa"/>
          </w:tcPr>
          <w:p w14:paraId="49C6441F" w14:textId="77777777" w:rsidR="002871F4" w:rsidRPr="00232F77" w:rsidRDefault="002871F4" w:rsidP="00603FD5">
            <w:pPr>
              <w:rPr>
                <w:b/>
                <w:bCs/>
                <w:sz w:val="20"/>
                <w:szCs w:val="18"/>
              </w:rPr>
            </w:pPr>
            <w:r w:rsidRPr="00232F77">
              <w:rPr>
                <w:b/>
                <w:bCs/>
                <w:sz w:val="20"/>
                <w:szCs w:val="18"/>
              </w:rPr>
              <w:t>Mesas de Vidrio</w:t>
            </w:r>
          </w:p>
        </w:tc>
        <w:tc>
          <w:tcPr>
            <w:tcW w:w="1560" w:type="dxa"/>
          </w:tcPr>
          <w:p w14:paraId="56303858" w14:textId="77777777" w:rsidR="002871F4" w:rsidRPr="00232F77" w:rsidRDefault="002871F4" w:rsidP="00603FD5">
            <w:pPr>
              <w:cnfStyle w:val="000000000000" w:firstRow="0" w:lastRow="0" w:firstColumn="0" w:lastColumn="0" w:oddVBand="0" w:evenVBand="0" w:oddHBand="0" w:evenHBand="0" w:firstRowFirstColumn="0" w:firstRowLastColumn="0" w:lastRowFirstColumn="0" w:lastRowLastColumn="0"/>
              <w:rPr>
                <w:sz w:val="20"/>
                <w:szCs w:val="18"/>
              </w:rPr>
            </w:pPr>
            <w:r w:rsidRPr="00232F77">
              <w:rPr>
                <w:sz w:val="20"/>
                <w:szCs w:val="18"/>
              </w:rPr>
              <w:t>$70,000</w:t>
            </w:r>
          </w:p>
        </w:tc>
        <w:tc>
          <w:tcPr>
            <w:tcW w:w="1701" w:type="dxa"/>
          </w:tcPr>
          <w:p w14:paraId="12EE7511" w14:textId="77777777" w:rsidR="002871F4" w:rsidRPr="00232F77" w:rsidRDefault="002871F4" w:rsidP="00603FD5">
            <w:pPr>
              <w:cnfStyle w:val="000000000000" w:firstRow="0" w:lastRow="0" w:firstColumn="0" w:lastColumn="0" w:oddVBand="0" w:evenVBand="0" w:oddHBand="0" w:evenHBand="0" w:firstRowFirstColumn="0" w:firstRowLastColumn="0" w:lastRowFirstColumn="0" w:lastRowLastColumn="0"/>
              <w:rPr>
                <w:sz w:val="20"/>
                <w:szCs w:val="18"/>
              </w:rPr>
            </w:pPr>
            <w:r w:rsidRPr="00232F77">
              <w:rPr>
                <w:sz w:val="20"/>
                <w:szCs w:val="18"/>
              </w:rPr>
              <w:t>$40,000</w:t>
            </w:r>
          </w:p>
        </w:tc>
        <w:tc>
          <w:tcPr>
            <w:tcW w:w="1559" w:type="dxa"/>
          </w:tcPr>
          <w:p w14:paraId="610DD2A2" w14:textId="77777777" w:rsidR="002871F4" w:rsidRPr="00232F77" w:rsidRDefault="002871F4" w:rsidP="00603FD5">
            <w:pPr>
              <w:cnfStyle w:val="000000000000" w:firstRow="0" w:lastRow="0" w:firstColumn="0" w:lastColumn="0" w:oddVBand="0" w:evenVBand="0" w:oddHBand="0" w:evenHBand="0" w:firstRowFirstColumn="0" w:firstRowLastColumn="0" w:lastRowFirstColumn="0" w:lastRowLastColumn="0"/>
              <w:rPr>
                <w:sz w:val="20"/>
                <w:szCs w:val="18"/>
              </w:rPr>
            </w:pPr>
            <w:r w:rsidRPr="00232F77">
              <w:rPr>
                <w:sz w:val="20"/>
                <w:szCs w:val="18"/>
              </w:rPr>
              <w:t>$20,000</w:t>
            </w:r>
          </w:p>
        </w:tc>
      </w:tr>
    </w:tbl>
    <w:p w14:paraId="7A05FEB3" w14:textId="77777777" w:rsidR="003A08A9" w:rsidRDefault="003A08A9" w:rsidP="003A08A9"/>
    <w:p w14:paraId="395BA95A" w14:textId="13BF8BFC" w:rsidR="000F3CC6" w:rsidRDefault="000F3CC6" w:rsidP="000F3CC6">
      <w:r>
        <w:t>Para calcular el Valor Monetario Esperado (VME) de cada opción, primero necesitamos conocer las probabilidades asociadas con cada escenario. Supongamos que la empresa estima las siguientes probabilidades para cada nivel de demanda:</w:t>
      </w:r>
    </w:p>
    <w:p w14:paraId="0C7CBF95" w14:textId="77777777" w:rsidR="000F3CC6" w:rsidRDefault="000F3CC6" w:rsidP="000F3CC6">
      <w:pPr>
        <w:pStyle w:val="Prrafodelista"/>
        <w:numPr>
          <w:ilvl w:val="0"/>
          <w:numId w:val="14"/>
        </w:numPr>
      </w:pPr>
      <w:r>
        <w:t>Probabilidad de Alta Demanda: 0.4</w:t>
      </w:r>
    </w:p>
    <w:p w14:paraId="28CE8176" w14:textId="77777777" w:rsidR="000F3CC6" w:rsidRDefault="000F3CC6" w:rsidP="000F3CC6">
      <w:pPr>
        <w:pStyle w:val="Prrafodelista"/>
        <w:numPr>
          <w:ilvl w:val="0"/>
          <w:numId w:val="14"/>
        </w:numPr>
      </w:pPr>
      <w:r>
        <w:t>Probabilidad de Demanda Moderada: 0.3</w:t>
      </w:r>
    </w:p>
    <w:p w14:paraId="1549468A" w14:textId="77777777" w:rsidR="000F3CC6" w:rsidRDefault="000F3CC6" w:rsidP="000F3CC6">
      <w:pPr>
        <w:pStyle w:val="Prrafodelista"/>
        <w:numPr>
          <w:ilvl w:val="0"/>
          <w:numId w:val="14"/>
        </w:numPr>
      </w:pPr>
      <w:r>
        <w:t>Probabilidad de Baja Demanda: 0.3</w:t>
      </w:r>
    </w:p>
    <w:p w14:paraId="4F2B113B" w14:textId="77777777" w:rsidR="000F3CC6" w:rsidRPr="0094443A" w:rsidRDefault="000F3CC6" w:rsidP="000F3CC6">
      <w:pPr>
        <w:rPr>
          <w:sz w:val="20"/>
          <w:szCs w:val="18"/>
        </w:rPr>
      </w:pPr>
    </w:p>
    <w:p w14:paraId="752AF678" w14:textId="6FC7B2EE" w:rsidR="000F3CC6" w:rsidRDefault="000F3CC6" w:rsidP="000F3CC6">
      <w:r w:rsidRPr="00A14E13">
        <w:rPr>
          <w:u w:val="single"/>
        </w:rPr>
        <w:t>Ahora, calcularemos el VME para cada opción</w:t>
      </w:r>
      <w:r>
        <w:t>:</w:t>
      </w:r>
    </w:p>
    <w:p w14:paraId="68D9507D" w14:textId="2FF29C03" w:rsidR="000F3CC6" w:rsidRDefault="000F3CC6" w:rsidP="000F0DCE">
      <w:pPr>
        <w:pStyle w:val="Prrafodelista"/>
        <w:numPr>
          <w:ilvl w:val="0"/>
          <w:numId w:val="26"/>
        </w:numPr>
      </w:pPr>
      <w:r>
        <w:t xml:space="preserve">Para las </w:t>
      </w:r>
      <w:r w:rsidRPr="0094443A">
        <w:rPr>
          <w:b/>
          <w:bCs/>
        </w:rPr>
        <w:t>Sillas de Madera</w:t>
      </w:r>
      <w:r>
        <w:t>:</w:t>
      </w:r>
      <w:r w:rsidR="0094443A">
        <w:t xml:space="preserve"> </w:t>
      </w:r>
      <w:proofErr w:type="gramStart"/>
      <w:r w:rsidRPr="00D128CF">
        <w:rPr>
          <w:b/>
          <w:bCs/>
        </w:rPr>
        <w:t>VME</w:t>
      </w:r>
      <w:r w:rsidRPr="00D128CF">
        <w:rPr>
          <w:b/>
          <w:bCs/>
          <w:vertAlign w:val="subscript"/>
        </w:rPr>
        <w:t>(</w:t>
      </w:r>
      <w:proofErr w:type="gramEnd"/>
      <w:r w:rsidRPr="00D128CF">
        <w:rPr>
          <w:b/>
          <w:bCs/>
          <w:vertAlign w:val="subscript"/>
        </w:rPr>
        <w:t>Sillas de Madera)</w:t>
      </w:r>
      <w:r>
        <w:t xml:space="preserve"> = (0.4 * $50,000) + (0.3 * $30,000) + (0.3 * $10,000)</w:t>
      </w:r>
    </w:p>
    <w:p w14:paraId="73F1C6AA" w14:textId="77777777" w:rsidR="000F3CC6" w:rsidRDefault="000F3CC6" w:rsidP="0094443A">
      <w:pPr>
        <w:ind w:left="709"/>
      </w:pPr>
      <w:r>
        <w:t>= $20,000 + $9,000 + $3,000</w:t>
      </w:r>
    </w:p>
    <w:p w14:paraId="75E1A01E" w14:textId="5274FD60" w:rsidR="00725E1F" w:rsidRPr="00D128CF" w:rsidRDefault="000F3CC6" w:rsidP="00D128CF">
      <w:pPr>
        <w:ind w:left="709"/>
      </w:pPr>
      <w:r>
        <w:t>= $32,000</w:t>
      </w:r>
    </w:p>
    <w:p w14:paraId="5D1B4144" w14:textId="0957EDB1" w:rsidR="000F3CC6" w:rsidRDefault="000F3CC6" w:rsidP="00EA2254">
      <w:pPr>
        <w:pStyle w:val="Prrafodelista"/>
        <w:numPr>
          <w:ilvl w:val="0"/>
          <w:numId w:val="26"/>
        </w:numPr>
      </w:pPr>
      <w:r>
        <w:t xml:space="preserve">Para las </w:t>
      </w:r>
      <w:r w:rsidRPr="00FF255B">
        <w:rPr>
          <w:b/>
          <w:bCs/>
        </w:rPr>
        <w:t>Mesas de Vidrio</w:t>
      </w:r>
      <w:r>
        <w:t>:</w:t>
      </w:r>
      <w:r w:rsidR="00FF255B">
        <w:t xml:space="preserve"> </w:t>
      </w:r>
      <w:proofErr w:type="gramStart"/>
      <w:r w:rsidR="00FF255B" w:rsidRPr="00FF255B">
        <w:rPr>
          <w:b/>
          <w:bCs/>
        </w:rPr>
        <w:t>VME</w:t>
      </w:r>
      <w:r w:rsidR="00FF255B" w:rsidRPr="00FF255B">
        <w:rPr>
          <w:b/>
          <w:bCs/>
          <w:vertAlign w:val="subscript"/>
        </w:rPr>
        <w:t>(</w:t>
      </w:r>
      <w:proofErr w:type="gramEnd"/>
      <w:r w:rsidRPr="00FF255B">
        <w:rPr>
          <w:b/>
          <w:bCs/>
          <w:vertAlign w:val="subscript"/>
        </w:rPr>
        <w:t>Mesas de Vidrio)</w:t>
      </w:r>
      <w:r>
        <w:t xml:space="preserve"> = (0.4 * $70,000) + (0.3 * $40,000) + (0.3 * $20,000)</w:t>
      </w:r>
    </w:p>
    <w:p w14:paraId="79A3C429" w14:textId="77777777" w:rsidR="000F3CC6" w:rsidRDefault="000F3CC6" w:rsidP="00D128CF">
      <w:pPr>
        <w:ind w:left="709"/>
      </w:pPr>
      <w:r>
        <w:t>= $28,000 + $12,000 + $6,000</w:t>
      </w:r>
    </w:p>
    <w:p w14:paraId="6ECBBA3E" w14:textId="04DBBDA0" w:rsidR="000F3CC6" w:rsidRDefault="000F3CC6" w:rsidP="00D128CF">
      <w:pPr>
        <w:ind w:left="709"/>
      </w:pPr>
      <w:r>
        <w:t>= $46,000</w:t>
      </w:r>
    </w:p>
    <w:p w14:paraId="215BC00E" w14:textId="18B4C6C6" w:rsidR="003A08A9" w:rsidRDefault="000F3CC6" w:rsidP="000F3CC6">
      <w:r>
        <w:lastRenderedPageBreak/>
        <w:t>Finalmente, dado que el VME de las Mesas de Vidrio ($46,000) es mayor que el VME de las Sillas de Madera ($32,000), la empresa debería optar por producir Mesas de Vidrio como la opción preferida bajo estas condiciones de riesgo.</w:t>
      </w:r>
    </w:p>
    <w:p w14:paraId="1FB486DD" w14:textId="77777777" w:rsidR="003A08A9" w:rsidRPr="00134B7F" w:rsidRDefault="003A08A9" w:rsidP="003A08A9"/>
    <w:p w14:paraId="3B783854" w14:textId="72BD1732" w:rsidR="004975DB" w:rsidRDefault="004975DB" w:rsidP="004975DB">
      <w:pPr>
        <w:pStyle w:val="Ttulo3"/>
      </w:pPr>
      <w:bookmarkStart w:id="15" w:name="_Toc161125800"/>
      <w:r>
        <w:t>Cálculo del costo de información completa (CIC).</w:t>
      </w:r>
      <w:bookmarkEnd w:id="15"/>
    </w:p>
    <w:p w14:paraId="32F84451" w14:textId="77777777" w:rsidR="002A5CA5" w:rsidRDefault="002A5CA5" w:rsidP="002A5CA5">
      <w:r>
        <w:t>El Costo de la Información Completa (CIC) es una medida utilizada en la teoría de decisiones para evaluar el valor de obtener información adicional antes de tomar una decisión. Se calcula como la diferencia entre el valor esperado de la decisión sin información adicional y el valor esperado de la decisión con información adicional. Aquí te muestro cómo calcular el CIC para una tabla de costos:</w:t>
      </w:r>
    </w:p>
    <w:p w14:paraId="7961B156" w14:textId="77777777" w:rsidR="002A5CA5" w:rsidRDefault="002A5CA5" w:rsidP="002A5CA5"/>
    <w:p w14:paraId="33DD2F3F" w14:textId="77777777" w:rsidR="002A5CA5" w:rsidRDefault="002A5CA5" w:rsidP="002A5CA5">
      <w:r>
        <w:t>Supongamos que continuamos con el ejemplo anterior de la empresa de fabricación de muebles y que esta está considerando producir mesas de vidrio. La empresa está indecisa debido a la incertidumbre sobre la demanda del mercado. Antes de tomar una decisión, pueden realizar una investigación de mercado para obtener más información sobre las posibles demandas y así reducir la incertidumbre.</w:t>
      </w:r>
    </w:p>
    <w:p w14:paraId="476A593B" w14:textId="77777777" w:rsidR="002A5CA5" w:rsidRDefault="002A5CA5" w:rsidP="002A5CA5"/>
    <w:p w14:paraId="55EE0200" w14:textId="77777777" w:rsidR="002A5CA5" w:rsidRDefault="002A5CA5" w:rsidP="002A5CA5">
      <w:r>
        <w:t>Primero, calculemos el Valor Monetario Esperado (VME) de la decisión de producir mesas de vidrio sin obtener información adicional. Utilizaremos las mismas probabilidades que antes: 0.4 para alta demanda, 0.3 para demanda moderada y 0.3 para baja demanda.</w:t>
      </w:r>
    </w:p>
    <w:p w14:paraId="26CFA47A" w14:textId="77777777" w:rsidR="002A5CA5" w:rsidRDefault="002A5CA5" w:rsidP="002A5CA5"/>
    <w:p w14:paraId="06E59412" w14:textId="7D06515A" w:rsidR="002A5CA5" w:rsidRDefault="002A5CA5" w:rsidP="002A5CA5">
      <w:proofErr w:type="gramStart"/>
      <w:r w:rsidRPr="00D128CF">
        <w:rPr>
          <w:b/>
          <w:bCs/>
        </w:rPr>
        <w:t>VME</w:t>
      </w:r>
      <w:r w:rsidRPr="00D128CF">
        <w:rPr>
          <w:b/>
          <w:bCs/>
          <w:vertAlign w:val="subscript"/>
        </w:rPr>
        <w:t>(</w:t>
      </w:r>
      <w:proofErr w:type="gramEnd"/>
      <w:r w:rsidRPr="00D128CF">
        <w:rPr>
          <w:b/>
          <w:bCs/>
          <w:vertAlign w:val="subscript"/>
        </w:rPr>
        <w:t>Mesas de Vidrio sin información adicional)</w:t>
      </w:r>
      <w:r>
        <w:t xml:space="preserve"> = (0.4 * $70,000) + (0.3 * $40,000) + (0.3 * $20,000)</w:t>
      </w:r>
    </w:p>
    <w:p w14:paraId="306E2F69" w14:textId="77777777" w:rsidR="002A5CA5" w:rsidRDefault="002A5CA5" w:rsidP="002A5CA5">
      <w:r>
        <w:t>= $28,000 + $12,000 + $6,000</w:t>
      </w:r>
    </w:p>
    <w:p w14:paraId="0E1DA3D1" w14:textId="77777777" w:rsidR="002A5CA5" w:rsidRDefault="002A5CA5" w:rsidP="002A5CA5">
      <w:r>
        <w:t>= $46,000</w:t>
      </w:r>
    </w:p>
    <w:p w14:paraId="22224625" w14:textId="77777777" w:rsidR="002A5CA5" w:rsidRDefault="002A5CA5" w:rsidP="002A5CA5"/>
    <w:p w14:paraId="7CE8CA87" w14:textId="34563A2A" w:rsidR="002A5CA5" w:rsidRDefault="002A5CA5" w:rsidP="002A5CA5">
      <w:r>
        <w:t xml:space="preserve">Ahora, supongamos que la empresa realiza una investigación de mercado con un costo de $10,000. Esta investigación proporciona información precisa sobre la </w:t>
      </w:r>
      <w:r>
        <w:lastRenderedPageBreak/>
        <w:t>demanda esperada del mercado. Después de la investigación, la empresa descubre que la demanda esperada es moderada con una probabilidad del 70%, y baja con una probabilidad del 30%. Con esta nueva información, podemos calcular el VME con información adicional.</w:t>
      </w:r>
    </w:p>
    <w:p w14:paraId="09AE9BFA" w14:textId="766BECAB" w:rsidR="002A5CA5" w:rsidRDefault="002A5CA5" w:rsidP="002A5CA5">
      <w:proofErr w:type="gramStart"/>
      <w:r>
        <w:t>VME</w:t>
      </w:r>
      <w:r w:rsidRPr="00D128CF">
        <w:rPr>
          <w:vertAlign w:val="subscript"/>
        </w:rPr>
        <w:t>(</w:t>
      </w:r>
      <w:proofErr w:type="gramEnd"/>
      <w:r w:rsidRPr="00D128CF">
        <w:rPr>
          <w:vertAlign w:val="subscript"/>
        </w:rPr>
        <w:t>Mesas de Vidrio con información adicional)</w:t>
      </w:r>
      <w:r>
        <w:t xml:space="preserve"> = (0.4 * $70,000) + (0.7 * $40,000) + (0.3 * $20,000)</w:t>
      </w:r>
    </w:p>
    <w:p w14:paraId="0AA26DE9" w14:textId="77777777" w:rsidR="002A5CA5" w:rsidRDefault="002A5CA5" w:rsidP="002A5CA5">
      <w:r>
        <w:t>= $28,000 + $28,000 + $6,000</w:t>
      </w:r>
    </w:p>
    <w:p w14:paraId="145F3DF1" w14:textId="77777777" w:rsidR="002A5CA5" w:rsidRDefault="002A5CA5" w:rsidP="002A5CA5">
      <w:r>
        <w:t>= $62,000</w:t>
      </w:r>
    </w:p>
    <w:p w14:paraId="24D8062B" w14:textId="77777777" w:rsidR="002A5CA5" w:rsidRDefault="002A5CA5" w:rsidP="002A5CA5"/>
    <w:p w14:paraId="2DC709A9" w14:textId="4E7BB217" w:rsidR="002A5CA5" w:rsidRDefault="002A5CA5" w:rsidP="002A5CA5">
      <w:r>
        <w:t>Ahora calculamos el CIC:</w:t>
      </w:r>
    </w:p>
    <w:p w14:paraId="47CA5696" w14:textId="1976227F" w:rsidR="002A5CA5" w:rsidRPr="009F5CCE" w:rsidRDefault="002A5CA5" w:rsidP="002A5CA5">
      <w:pPr>
        <w:rPr>
          <w:vertAlign w:val="subscript"/>
        </w:rPr>
      </w:pPr>
      <w:r>
        <w:t xml:space="preserve">CIC = </w:t>
      </w:r>
      <w:proofErr w:type="gramStart"/>
      <w:r>
        <w:t>VME</w:t>
      </w:r>
      <w:r w:rsidRPr="009F5CCE">
        <w:rPr>
          <w:vertAlign w:val="subscript"/>
        </w:rPr>
        <w:t>(</w:t>
      </w:r>
      <w:proofErr w:type="gramEnd"/>
      <w:r w:rsidRPr="009F5CCE">
        <w:rPr>
          <w:vertAlign w:val="subscript"/>
        </w:rPr>
        <w:t>Mesas de Vidrio con información adicional)</w:t>
      </w:r>
      <w:r>
        <w:t xml:space="preserve"> - VME</w:t>
      </w:r>
      <w:r w:rsidRPr="009F5CCE">
        <w:rPr>
          <w:vertAlign w:val="subscript"/>
        </w:rPr>
        <w:t>(Mesas de Vidrio sin información adicional)</w:t>
      </w:r>
    </w:p>
    <w:p w14:paraId="38688931" w14:textId="77777777" w:rsidR="002A5CA5" w:rsidRDefault="002A5CA5" w:rsidP="002A5CA5">
      <w:r>
        <w:t>= $62,000 - $46,000</w:t>
      </w:r>
    </w:p>
    <w:p w14:paraId="1D63E855" w14:textId="77777777" w:rsidR="002A5CA5" w:rsidRDefault="002A5CA5" w:rsidP="002A5CA5">
      <w:r>
        <w:t>= $16,000</w:t>
      </w:r>
    </w:p>
    <w:p w14:paraId="1CD4BBF4" w14:textId="77777777" w:rsidR="002A5CA5" w:rsidRDefault="002A5CA5" w:rsidP="002A5CA5"/>
    <w:p w14:paraId="2D591F2A" w14:textId="283B4686" w:rsidR="002A5CA5" w:rsidRDefault="002A5CA5" w:rsidP="002A5CA5">
      <w:r>
        <w:t>El Costo de la Información Completa (CIC) en este caso sería de $16,000. Esto significa que el valor de obtener información adicional sobre la demanda del mercado antes de tomar la decisión es de $16,000. Si el costo de obtener esta información es menor que $16,000, entonces sería beneficioso para la empresa realizar la investigación de mercado.</w:t>
      </w:r>
    </w:p>
    <w:p w14:paraId="2B015771" w14:textId="77777777" w:rsidR="002A5CA5" w:rsidRPr="002A5CA5" w:rsidRDefault="002A5CA5" w:rsidP="002A5CA5"/>
    <w:p w14:paraId="0E15B554" w14:textId="51490FCB" w:rsidR="004975DB" w:rsidRDefault="004975DB" w:rsidP="004975DB">
      <w:pPr>
        <w:pStyle w:val="Ttulo3"/>
      </w:pPr>
      <w:bookmarkStart w:id="16" w:name="_Toc161125801"/>
      <w:r>
        <w:t>Cálculo del costo de Riesgo.</w:t>
      </w:r>
      <w:bookmarkEnd w:id="16"/>
    </w:p>
    <w:p w14:paraId="300D3862" w14:textId="77777777" w:rsidR="00F37315" w:rsidRDefault="00F37315" w:rsidP="00F37315">
      <w:r>
        <w:t>El costo de riesgo, a menudo conocido como costo de riesgo o prima de riesgo, es una medida utilizada en la teoría de decisiones para cuantificar el costo asociado con la incertidumbre o el riesgo en una situación determinada. Se calcula como la diferencia entre el valor esperado de la decisión bajo condiciones de riesgo y el valor esperado de la decisión bajo condiciones de certeza.</w:t>
      </w:r>
    </w:p>
    <w:p w14:paraId="0638DC93" w14:textId="77777777" w:rsidR="00F37315" w:rsidRDefault="00F37315" w:rsidP="00F37315"/>
    <w:p w14:paraId="4B1DA88C" w14:textId="4E72A621" w:rsidR="00F37315" w:rsidRDefault="00F37315" w:rsidP="00F37315">
      <w:r>
        <w:lastRenderedPageBreak/>
        <w:t>Supongamos que tenemos la misma tabla de costos que utilizamos en el ejemplo anterior para la empresa de fabricación de muebles, donde están considerando producir mesas de vidrio con los siguientes costos y probabilidades</w:t>
      </w:r>
    </w:p>
    <w:p w14:paraId="508B95F3" w14:textId="77777777" w:rsidR="00F37315" w:rsidRDefault="00F37315" w:rsidP="00F37315"/>
    <w:tbl>
      <w:tblPr>
        <w:tblStyle w:val="Tablanormal5"/>
        <w:tblW w:w="0" w:type="auto"/>
        <w:tblLook w:val="04A0" w:firstRow="1" w:lastRow="0" w:firstColumn="1" w:lastColumn="0" w:noHBand="0" w:noVBand="1"/>
      </w:tblPr>
      <w:tblGrid>
        <w:gridCol w:w="2207"/>
        <w:gridCol w:w="2208"/>
        <w:gridCol w:w="121"/>
        <w:gridCol w:w="1701"/>
        <w:gridCol w:w="1560"/>
      </w:tblGrid>
      <w:tr w:rsidR="00367F42" w:rsidRPr="00447CE7" w14:paraId="7F0825B1" w14:textId="77777777" w:rsidTr="00DF2F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7" w:type="dxa"/>
          </w:tcPr>
          <w:p w14:paraId="1DAFE88D" w14:textId="77777777" w:rsidR="00367F42" w:rsidRPr="00447CE7" w:rsidRDefault="00367F42" w:rsidP="001D3320">
            <w:pPr>
              <w:rPr>
                <w:b/>
                <w:bCs/>
                <w:sz w:val="20"/>
                <w:szCs w:val="18"/>
              </w:rPr>
            </w:pPr>
            <w:r w:rsidRPr="00447CE7">
              <w:rPr>
                <w:b/>
                <w:bCs/>
                <w:sz w:val="20"/>
                <w:szCs w:val="18"/>
              </w:rPr>
              <w:t>Decisión/Resultado</w:t>
            </w:r>
          </w:p>
        </w:tc>
        <w:tc>
          <w:tcPr>
            <w:tcW w:w="2329" w:type="dxa"/>
            <w:gridSpan w:val="2"/>
          </w:tcPr>
          <w:p w14:paraId="00792B2A" w14:textId="6E705B7C" w:rsidR="00367F42" w:rsidRPr="00447CE7" w:rsidRDefault="00367F42" w:rsidP="001D3320">
            <w:pPr>
              <w:cnfStyle w:val="100000000000" w:firstRow="1" w:lastRow="0" w:firstColumn="0" w:lastColumn="0" w:oddVBand="0" w:evenVBand="0" w:oddHBand="0" w:evenHBand="0" w:firstRowFirstColumn="0" w:firstRowLastColumn="0" w:lastRowFirstColumn="0" w:lastRowLastColumn="0"/>
              <w:rPr>
                <w:b/>
                <w:bCs/>
                <w:sz w:val="20"/>
                <w:szCs w:val="18"/>
              </w:rPr>
            </w:pPr>
            <w:r w:rsidRPr="00447CE7">
              <w:rPr>
                <w:b/>
                <w:bCs/>
                <w:sz w:val="20"/>
                <w:szCs w:val="18"/>
              </w:rPr>
              <w:t xml:space="preserve">Alta </w:t>
            </w:r>
            <w:r w:rsidR="00952ED4" w:rsidRPr="00447CE7">
              <w:rPr>
                <w:b/>
                <w:bCs/>
                <w:sz w:val="20"/>
                <w:szCs w:val="18"/>
              </w:rPr>
              <w:t>Demanda (</w:t>
            </w:r>
            <w:r w:rsidRPr="00447CE7">
              <w:rPr>
                <w:b/>
                <w:bCs/>
                <w:sz w:val="20"/>
                <w:szCs w:val="18"/>
              </w:rPr>
              <w:t>$)</w:t>
            </w:r>
          </w:p>
        </w:tc>
        <w:tc>
          <w:tcPr>
            <w:tcW w:w="1701" w:type="dxa"/>
          </w:tcPr>
          <w:p w14:paraId="437997BD" w14:textId="77777777" w:rsidR="00367F42" w:rsidRPr="00447CE7" w:rsidRDefault="00367F42" w:rsidP="001D3320">
            <w:pPr>
              <w:cnfStyle w:val="100000000000" w:firstRow="1" w:lastRow="0" w:firstColumn="0" w:lastColumn="0" w:oddVBand="0" w:evenVBand="0" w:oddHBand="0" w:evenHBand="0" w:firstRowFirstColumn="0" w:firstRowLastColumn="0" w:lastRowFirstColumn="0" w:lastRowLastColumn="0"/>
              <w:rPr>
                <w:b/>
                <w:bCs/>
                <w:sz w:val="20"/>
                <w:szCs w:val="18"/>
              </w:rPr>
            </w:pPr>
            <w:r w:rsidRPr="00447CE7">
              <w:rPr>
                <w:b/>
                <w:bCs/>
                <w:sz w:val="20"/>
                <w:szCs w:val="18"/>
              </w:rPr>
              <w:t>Demanda Moderada ($)</w:t>
            </w:r>
          </w:p>
        </w:tc>
        <w:tc>
          <w:tcPr>
            <w:tcW w:w="1560" w:type="dxa"/>
          </w:tcPr>
          <w:p w14:paraId="2ABF1151" w14:textId="77777777" w:rsidR="00367F42" w:rsidRPr="00447CE7" w:rsidRDefault="00367F42" w:rsidP="001D3320">
            <w:pPr>
              <w:cnfStyle w:val="100000000000" w:firstRow="1" w:lastRow="0" w:firstColumn="0" w:lastColumn="0" w:oddVBand="0" w:evenVBand="0" w:oddHBand="0" w:evenHBand="0" w:firstRowFirstColumn="0" w:firstRowLastColumn="0" w:lastRowFirstColumn="0" w:lastRowLastColumn="0"/>
              <w:rPr>
                <w:b/>
                <w:bCs/>
                <w:sz w:val="20"/>
                <w:szCs w:val="18"/>
              </w:rPr>
            </w:pPr>
            <w:r w:rsidRPr="00447CE7">
              <w:rPr>
                <w:b/>
                <w:bCs/>
                <w:sz w:val="20"/>
                <w:szCs w:val="18"/>
              </w:rPr>
              <w:t>Baja Demanda ($)</w:t>
            </w:r>
          </w:p>
        </w:tc>
      </w:tr>
      <w:tr w:rsidR="00367F42" w:rsidRPr="00447CE7" w14:paraId="2661CEC3" w14:textId="77777777" w:rsidTr="00952E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769AEC43" w14:textId="77777777" w:rsidR="00367F42" w:rsidRPr="00447CE7" w:rsidRDefault="00367F42" w:rsidP="001D3320">
            <w:pPr>
              <w:rPr>
                <w:b/>
                <w:bCs/>
                <w:sz w:val="20"/>
                <w:szCs w:val="18"/>
              </w:rPr>
            </w:pPr>
            <w:r w:rsidRPr="00447CE7">
              <w:rPr>
                <w:b/>
                <w:bCs/>
                <w:sz w:val="20"/>
                <w:szCs w:val="18"/>
              </w:rPr>
              <w:t>Mesas de Vidrio</w:t>
            </w:r>
          </w:p>
        </w:tc>
        <w:tc>
          <w:tcPr>
            <w:tcW w:w="2208" w:type="dxa"/>
          </w:tcPr>
          <w:p w14:paraId="3066B503" w14:textId="77777777" w:rsidR="00367F42" w:rsidRPr="00447CE7" w:rsidRDefault="00367F42" w:rsidP="001D3320">
            <w:pPr>
              <w:cnfStyle w:val="000000100000" w:firstRow="0" w:lastRow="0" w:firstColumn="0" w:lastColumn="0" w:oddVBand="0" w:evenVBand="0" w:oddHBand="1" w:evenHBand="0" w:firstRowFirstColumn="0" w:firstRowLastColumn="0" w:lastRowFirstColumn="0" w:lastRowLastColumn="0"/>
              <w:rPr>
                <w:sz w:val="20"/>
                <w:szCs w:val="18"/>
              </w:rPr>
            </w:pPr>
            <w:r w:rsidRPr="00447CE7">
              <w:rPr>
                <w:sz w:val="20"/>
                <w:szCs w:val="18"/>
              </w:rPr>
              <w:t>$70,000</w:t>
            </w:r>
          </w:p>
        </w:tc>
        <w:tc>
          <w:tcPr>
            <w:tcW w:w="1822" w:type="dxa"/>
            <w:gridSpan w:val="2"/>
          </w:tcPr>
          <w:p w14:paraId="6F3AF281" w14:textId="77777777" w:rsidR="00367F42" w:rsidRPr="00447CE7" w:rsidRDefault="00367F42" w:rsidP="001D3320">
            <w:pPr>
              <w:cnfStyle w:val="000000100000" w:firstRow="0" w:lastRow="0" w:firstColumn="0" w:lastColumn="0" w:oddVBand="0" w:evenVBand="0" w:oddHBand="1" w:evenHBand="0" w:firstRowFirstColumn="0" w:firstRowLastColumn="0" w:lastRowFirstColumn="0" w:lastRowLastColumn="0"/>
              <w:rPr>
                <w:sz w:val="20"/>
                <w:szCs w:val="18"/>
              </w:rPr>
            </w:pPr>
            <w:r w:rsidRPr="00447CE7">
              <w:rPr>
                <w:sz w:val="20"/>
                <w:szCs w:val="18"/>
              </w:rPr>
              <w:t>$40,000</w:t>
            </w:r>
          </w:p>
        </w:tc>
        <w:tc>
          <w:tcPr>
            <w:tcW w:w="1560" w:type="dxa"/>
          </w:tcPr>
          <w:p w14:paraId="43762477" w14:textId="77777777" w:rsidR="00367F42" w:rsidRPr="00447CE7" w:rsidRDefault="00367F42" w:rsidP="001D3320">
            <w:pPr>
              <w:cnfStyle w:val="000000100000" w:firstRow="0" w:lastRow="0" w:firstColumn="0" w:lastColumn="0" w:oddVBand="0" w:evenVBand="0" w:oddHBand="1" w:evenHBand="0" w:firstRowFirstColumn="0" w:firstRowLastColumn="0" w:lastRowFirstColumn="0" w:lastRowLastColumn="0"/>
              <w:rPr>
                <w:sz w:val="20"/>
                <w:szCs w:val="18"/>
              </w:rPr>
            </w:pPr>
            <w:r w:rsidRPr="00447CE7">
              <w:rPr>
                <w:sz w:val="20"/>
                <w:szCs w:val="18"/>
              </w:rPr>
              <w:t>$20,000</w:t>
            </w:r>
          </w:p>
        </w:tc>
      </w:tr>
    </w:tbl>
    <w:p w14:paraId="3490A14F" w14:textId="77777777" w:rsidR="00F37315" w:rsidRDefault="00F37315" w:rsidP="00F37315"/>
    <w:p w14:paraId="25CD539D" w14:textId="3836B447" w:rsidR="00622005" w:rsidRDefault="00622005" w:rsidP="00622005">
      <w:r>
        <w:t>Y supongamos que las probabilidades asociadas con cada nivel de demanda son las mismas que antes: 0.4 para alta demanda, 0.3 para demanda moderada y 0.3 para baja demanda.</w:t>
      </w:r>
      <w:r w:rsidR="00966F72">
        <w:t xml:space="preserve"> </w:t>
      </w:r>
      <w:r>
        <w:t>Primero, calcularemos el Valor Monetario Esperado (VME) de la decisión de producir mesas de vidrio bajo condiciones de riesgo:</w:t>
      </w:r>
    </w:p>
    <w:p w14:paraId="510D749E" w14:textId="64161071" w:rsidR="00622005" w:rsidRDefault="00622005" w:rsidP="00622005">
      <w:proofErr w:type="gramStart"/>
      <w:r w:rsidRPr="009F5CCE">
        <w:rPr>
          <w:b/>
          <w:bCs/>
        </w:rPr>
        <w:t>VME</w:t>
      </w:r>
      <w:r w:rsidRPr="009F5CCE">
        <w:rPr>
          <w:b/>
          <w:bCs/>
          <w:vertAlign w:val="subscript"/>
        </w:rPr>
        <w:t>(</w:t>
      </w:r>
      <w:proofErr w:type="gramEnd"/>
      <w:r w:rsidRPr="009F5CCE">
        <w:rPr>
          <w:b/>
          <w:bCs/>
          <w:vertAlign w:val="subscript"/>
        </w:rPr>
        <w:t>Mesas de Vidrio bajo condiciones de riesgo)</w:t>
      </w:r>
      <w:r>
        <w:t xml:space="preserve"> = (0.4 * $70,000) + (0.3 * $40,000) + (0.3 * $20,000)</w:t>
      </w:r>
    </w:p>
    <w:p w14:paraId="0C3FAF49" w14:textId="77777777" w:rsidR="00622005" w:rsidRDefault="00622005" w:rsidP="00622005">
      <w:r>
        <w:t>= $28,000 + $12,000 + $6,000</w:t>
      </w:r>
    </w:p>
    <w:p w14:paraId="02344DDA" w14:textId="77777777" w:rsidR="00622005" w:rsidRDefault="00622005" w:rsidP="00622005">
      <w:r>
        <w:t>= $46,000</w:t>
      </w:r>
    </w:p>
    <w:p w14:paraId="2B9B5EDE" w14:textId="77777777" w:rsidR="00622005" w:rsidRDefault="00622005" w:rsidP="00622005"/>
    <w:p w14:paraId="029326BF" w14:textId="77777777" w:rsidR="00622005" w:rsidRDefault="00622005" w:rsidP="00622005">
      <w:r>
        <w:t>Luego, para calcular el valor esperado de la decisión bajo condiciones de certeza, necesitamos identificar el resultado más probable (es decir, aquel con la mayor probabilidad) y utilizar su valor como el valor esperado:</w:t>
      </w:r>
    </w:p>
    <w:p w14:paraId="62422B6D" w14:textId="77777777" w:rsidR="00622005" w:rsidRPr="00966F72" w:rsidRDefault="00622005" w:rsidP="00622005">
      <w:pPr>
        <w:rPr>
          <w:sz w:val="10"/>
          <w:szCs w:val="8"/>
        </w:rPr>
      </w:pPr>
    </w:p>
    <w:p w14:paraId="1F88DDBA" w14:textId="3D81A2A2" w:rsidR="00622005" w:rsidRPr="000A5E9D" w:rsidRDefault="00622005" w:rsidP="00966F72">
      <w:pPr>
        <w:jc w:val="center"/>
        <w:rPr>
          <w:b/>
          <w:bCs/>
        </w:rPr>
      </w:pPr>
      <w:proofErr w:type="gramStart"/>
      <w:r w:rsidRPr="000A5E9D">
        <w:rPr>
          <w:b/>
          <w:bCs/>
        </w:rPr>
        <w:t>VME</w:t>
      </w:r>
      <w:r w:rsidRPr="009F5CCE">
        <w:rPr>
          <w:b/>
          <w:bCs/>
          <w:vertAlign w:val="subscript"/>
        </w:rPr>
        <w:t>(</w:t>
      </w:r>
      <w:proofErr w:type="gramEnd"/>
      <w:r w:rsidRPr="009F5CCE">
        <w:rPr>
          <w:b/>
          <w:bCs/>
          <w:vertAlign w:val="subscript"/>
        </w:rPr>
        <w:t xml:space="preserve">Mesas de Vidrio bajo condiciones de certeza) </w:t>
      </w:r>
      <w:r w:rsidRPr="000A5E9D">
        <w:rPr>
          <w:b/>
          <w:bCs/>
        </w:rPr>
        <w:t>= $40,000 (demanda moderada)</w:t>
      </w:r>
    </w:p>
    <w:p w14:paraId="60AEECFA" w14:textId="77777777" w:rsidR="00622005" w:rsidRPr="00966F72" w:rsidRDefault="00622005" w:rsidP="00622005">
      <w:pPr>
        <w:rPr>
          <w:sz w:val="2"/>
          <w:szCs w:val="2"/>
        </w:rPr>
      </w:pPr>
    </w:p>
    <w:p w14:paraId="1AB1A997" w14:textId="25AEC9CF" w:rsidR="00622005" w:rsidRDefault="00622005" w:rsidP="00622005">
      <w:r>
        <w:t>Ahora, podemos calcular el costo de riesgo como la diferencia entre estos dos valores esperados:</w:t>
      </w:r>
    </w:p>
    <w:p w14:paraId="2CC3B5A9" w14:textId="18B1CA98" w:rsidR="00622005" w:rsidRDefault="00622005" w:rsidP="00622005">
      <w:r>
        <w:t xml:space="preserve">Costo de Riesgo = </w:t>
      </w:r>
      <w:proofErr w:type="gramStart"/>
      <w:r>
        <w:t>VME</w:t>
      </w:r>
      <w:r w:rsidRPr="00D347D2">
        <w:rPr>
          <w:vertAlign w:val="subscript"/>
        </w:rPr>
        <w:t>(</w:t>
      </w:r>
      <w:proofErr w:type="gramEnd"/>
      <w:r w:rsidRPr="00D347D2">
        <w:rPr>
          <w:vertAlign w:val="subscript"/>
        </w:rPr>
        <w:t xml:space="preserve">Mesas de Vidrio bajo condiciones de riesgo) </w:t>
      </w:r>
      <w:r w:rsidR="00966F72">
        <w:t>–</w:t>
      </w:r>
      <w:r>
        <w:t xml:space="preserve"> VME</w:t>
      </w:r>
      <w:r w:rsidRPr="00D347D2">
        <w:rPr>
          <w:vertAlign w:val="subscript"/>
        </w:rPr>
        <w:t>(Mesas de Vidrio bajo condiciones de certeza)</w:t>
      </w:r>
    </w:p>
    <w:p w14:paraId="6B1CE9E3" w14:textId="77777777" w:rsidR="00622005" w:rsidRDefault="00622005" w:rsidP="00622005">
      <w:r>
        <w:t>= $46,000 - $40,000</w:t>
      </w:r>
    </w:p>
    <w:p w14:paraId="3A3DE853" w14:textId="3D80BEA6" w:rsidR="00622005" w:rsidRDefault="00622005" w:rsidP="00622005">
      <w:r>
        <w:t>= $6,000</w:t>
      </w:r>
    </w:p>
    <w:p w14:paraId="0F1EC5D7" w14:textId="77777777" w:rsidR="00966F72" w:rsidRDefault="00966F72" w:rsidP="00622005"/>
    <w:p w14:paraId="63DD2147" w14:textId="77B5E41C" w:rsidR="004578E6" w:rsidRDefault="00622005" w:rsidP="00622005">
      <w:r>
        <w:lastRenderedPageBreak/>
        <w:t>Entonces, el costo de riesgo en este caso sería de $6,000. Esto indica el costo adicional que la empresa está incurriendo debido a la incertidumbre en la demanda del mercado.</w:t>
      </w:r>
    </w:p>
    <w:p w14:paraId="17FCFD89" w14:textId="77777777" w:rsidR="00D347D2" w:rsidRPr="00F37315" w:rsidRDefault="00D347D2" w:rsidP="00622005"/>
    <w:p w14:paraId="71D9FD94" w14:textId="1EB0F30A" w:rsidR="004975DB" w:rsidRDefault="004975DB" w:rsidP="004975DB">
      <w:pPr>
        <w:pStyle w:val="Ttulo2"/>
      </w:pPr>
      <w:bookmarkStart w:id="17" w:name="_Toc161125802"/>
      <w:r>
        <w:t>Problema de decisión bajo incertidumbre.</w:t>
      </w:r>
      <w:bookmarkEnd w:id="17"/>
    </w:p>
    <w:p w14:paraId="657128FB" w14:textId="77777777" w:rsidR="004578E6" w:rsidRDefault="004578E6" w:rsidP="004578E6"/>
    <w:p w14:paraId="66D27B49" w14:textId="4C2FEBAD" w:rsidR="004578E6" w:rsidRDefault="004578E6" w:rsidP="004578E6">
      <w:r w:rsidRPr="004578E6">
        <w:t>Una situación de incertidumbre es aquella en la que un sujeto toma la decisión sin conocer del todo la situación y existen varios resultados para cada estrategia. Pueden ser decisiones no competitivas y competitivas.</w:t>
      </w:r>
    </w:p>
    <w:p w14:paraId="241FDF36" w14:textId="77777777" w:rsidR="0096336B" w:rsidRPr="004578E6" w:rsidRDefault="0096336B" w:rsidP="004578E6"/>
    <w:p w14:paraId="52E1FB18" w14:textId="2647BC6D" w:rsidR="004975DB" w:rsidRDefault="004975DB" w:rsidP="008F490F">
      <w:pPr>
        <w:pStyle w:val="Ttulo3"/>
      </w:pPr>
      <w:bookmarkStart w:id="18" w:name="_Toc161125803"/>
      <w:r>
        <w:t xml:space="preserve">Reglas de </w:t>
      </w:r>
      <w:r w:rsidR="00DF2FDC">
        <w:t>decisión</w:t>
      </w:r>
      <w:r>
        <w:t>.</w:t>
      </w:r>
      <w:bookmarkEnd w:id="18"/>
    </w:p>
    <w:p w14:paraId="53A07BAD" w14:textId="747AD710" w:rsidR="0096336B" w:rsidRPr="0096336B" w:rsidRDefault="004975DB" w:rsidP="00423C9F">
      <w:pPr>
        <w:pStyle w:val="Ttulo4"/>
        <w:numPr>
          <w:ilvl w:val="0"/>
          <w:numId w:val="27"/>
        </w:numPr>
      </w:pPr>
      <w:r>
        <w:t xml:space="preserve">Criterio </w:t>
      </w:r>
      <w:proofErr w:type="spellStart"/>
      <w:r>
        <w:t>maximax</w:t>
      </w:r>
      <w:proofErr w:type="spellEnd"/>
      <w:r w:rsidR="000A5E9D" w:rsidRPr="000A5E9D">
        <w:rPr>
          <w:u w:val="none"/>
        </w:rPr>
        <w:t xml:space="preserve">: </w:t>
      </w:r>
      <w:r w:rsidR="00C12B35" w:rsidRPr="000A5E9D">
        <w:rPr>
          <w:u w:val="none"/>
        </w:rPr>
        <w:t>Se selecciona la ubicación que ofrece el mayor potencial de beneficio máximo, incluso si implica un mayor riesgo</w:t>
      </w:r>
      <w:r w:rsidR="00B80597" w:rsidRPr="000A5E9D">
        <w:rPr>
          <w:u w:val="none"/>
        </w:rPr>
        <w:t>. El decisor es optimista.</w:t>
      </w:r>
      <w:r w:rsidR="00654103" w:rsidRPr="000A5E9D">
        <w:rPr>
          <w:u w:val="none"/>
        </w:rPr>
        <w:t xml:space="preserve"> </w:t>
      </w:r>
      <w:r w:rsidR="00674AB5" w:rsidRPr="000A5E9D">
        <w:rPr>
          <w:u w:val="none"/>
        </w:rPr>
        <w:t>Consiste en maximizar el máximo; escoger el resultado máximo entre los mejores de cada alternativa</w:t>
      </w:r>
      <w:r w:rsidR="00BB2B23" w:rsidRPr="000A5E9D">
        <w:rPr>
          <w:u w:val="none"/>
        </w:rPr>
        <w:t>. También se conoce como criterio de Hurwicz</w:t>
      </w:r>
    </w:p>
    <w:p w14:paraId="16CB98CA" w14:textId="0E7C6AD0" w:rsidR="00B80597" w:rsidRPr="00B80597" w:rsidRDefault="004975DB" w:rsidP="00423C9F">
      <w:pPr>
        <w:pStyle w:val="Ttulo4"/>
        <w:numPr>
          <w:ilvl w:val="0"/>
          <w:numId w:val="27"/>
        </w:numPr>
      </w:pPr>
      <w:r>
        <w:t xml:space="preserve">Criterio </w:t>
      </w:r>
      <w:proofErr w:type="spellStart"/>
      <w:r>
        <w:t>Maximin</w:t>
      </w:r>
      <w:proofErr w:type="spellEnd"/>
      <w:r w:rsidR="00423C9F" w:rsidRPr="00423C9F">
        <w:rPr>
          <w:u w:val="none"/>
        </w:rPr>
        <w:t xml:space="preserve">: </w:t>
      </w:r>
      <w:r w:rsidR="00CB4197" w:rsidRPr="00423C9F">
        <w:rPr>
          <w:u w:val="none"/>
        </w:rPr>
        <w:t>Se elige la ubicación que, aunque puede ofrecer un beneficio menor, también garantiza un nivel mínimo de ganancia, priorizando la estabilidad.</w:t>
      </w:r>
      <w:r w:rsidR="00E03A06" w:rsidRPr="00423C9F">
        <w:rPr>
          <w:u w:val="none"/>
        </w:rPr>
        <w:t xml:space="preserve"> El decisor es pesimista.</w:t>
      </w:r>
      <w:r w:rsidR="003208C7" w:rsidRPr="00423C9F">
        <w:rPr>
          <w:u w:val="none"/>
        </w:rPr>
        <w:t xml:space="preserve"> Es útil en situaciones muy inciertas, si quieren evitarse riesgos o si existe conflicto.</w:t>
      </w:r>
      <w:r w:rsidR="00E93058" w:rsidRPr="00423C9F">
        <w:rPr>
          <w:u w:val="none"/>
        </w:rPr>
        <w:t xml:space="preserve"> También se conoce como criterio de </w:t>
      </w:r>
      <w:r w:rsidR="00BB2B23" w:rsidRPr="00423C9F">
        <w:rPr>
          <w:u w:val="none"/>
        </w:rPr>
        <w:t>Wald</w:t>
      </w:r>
    </w:p>
    <w:p w14:paraId="63EFFD02" w14:textId="561A768B" w:rsidR="00C50783" w:rsidRPr="00B80597" w:rsidRDefault="004975DB" w:rsidP="00423C9F">
      <w:pPr>
        <w:pStyle w:val="Ttulo4"/>
        <w:numPr>
          <w:ilvl w:val="0"/>
          <w:numId w:val="27"/>
        </w:numPr>
      </w:pPr>
      <w:r>
        <w:t xml:space="preserve">Criterio </w:t>
      </w:r>
      <w:proofErr w:type="spellStart"/>
      <w:r>
        <w:t>Minimax</w:t>
      </w:r>
      <w:proofErr w:type="spellEnd"/>
      <w:r w:rsidR="00423C9F" w:rsidRPr="00423C9F">
        <w:rPr>
          <w:u w:val="none"/>
        </w:rPr>
        <w:t xml:space="preserve">: </w:t>
      </w:r>
      <w:r w:rsidR="00FE398D" w:rsidRPr="00423C9F">
        <w:rPr>
          <w:u w:val="none"/>
        </w:rPr>
        <w:t>Se opta por la ubicación que minimiza el costo máximo posible en caso de problemas o pérdidas, mitigando el impacto de los posibles contratiempos.</w:t>
      </w:r>
      <w:r w:rsidR="00EA6B73" w:rsidRPr="00423C9F">
        <w:rPr>
          <w:u w:val="none"/>
        </w:rPr>
        <w:t xml:space="preserve"> También se conoce como criterio de </w:t>
      </w:r>
      <w:r w:rsidR="00FD1BB1" w:rsidRPr="00423C9F">
        <w:rPr>
          <w:u w:val="none"/>
        </w:rPr>
        <w:t xml:space="preserve">coste de oportunidad o </w:t>
      </w:r>
      <w:proofErr w:type="spellStart"/>
      <w:r w:rsidR="00FD1BB1" w:rsidRPr="00423C9F">
        <w:rPr>
          <w:u w:val="none"/>
        </w:rPr>
        <w:t>Savage</w:t>
      </w:r>
      <w:proofErr w:type="spellEnd"/>
    </w:p>
    <w:p w14:paraId="2BAC1974" w14:textId="579370A7" w:rsidR="00551489" w:rsidRDefault="004975DB" w:rsidP="00423C9F">
      <w:pPr>
        <w:pStyle w:val="Ttulo4"/>
        <w:numPr>
          <w:ilvl w:val="0"/>
          <w:numId w:val="27"/>
        </w:numPr>
      </w:pPr>
      <w:r>
        <w:t>Criterio de Laplace</w:t>
      </w:r>
      <w:r w:rsidR="00423C9F" w:rsidRPr="00423C9F">
        <w:rPr>
          <w:u w:val="none"/>
        </w:rPr>
        <w:t xml:space="preserve">: </w:t>
      </w:r>
      <w:r w:rsidR="00551489" w:rsidRPr="00423C9F">
        <w:rPr>
          <w:u w:val="none"/>
        </w:rPr>
        <w:t>Se calcula la probabilidad promedio de éxito para cada ubicación y se elige la que tenga la mayor probabilidad de ser exitosa en general.</w:t>
      </w:r>
      <w:r w:rsidR="00307E16" w:rsidRPr="00423C9F">
        <w:rPr>
          <w:u w:val="none"/>
        </w:rPr>
        <w:t xml:space="preserve"> También se conoce como criterio de </w:t>
      </w:r>
      <w:r w:rsidR="0076786A" w:rsidRPr="00423C9F">
        <w:rPr>
          <w:u w:val="none"/>
        </w:rPr>
        <w:t>la Razón suficiente</w:t>
      </w:r>
    </w:p>
    <w:p w14:paraId="44C64F31" w14:textId="77777777" w:rsidR="00423C9F" w:rsidRDefault="00423C9F" w:rsidP="00B80597"/>
    <w:p w14:paraId="7897840C" w14:textId="5F9731E1" w:rsidR="004449B8" w:rsidRDefault="004449B8" w:rsidP="00B80597">
      <w:r>
        <w:lastRenderedPageBreak/>
        <w:t>Ejemplo:</w:t>
      </w:r>
      <w:r w:rsidR="00423C9F">
        <w:t xml:space="preserve"> </w:t>
      </w:r>
      <w:r w:rsidRPr="004449B8">
        <w:t>Supongamos que una empresa quiere realizar una campaña publicitaria. Se le presentan 3 posibilidades: radio (15 minutos de lunes a jueves en un espacio), TV (1 spot cada semana sobre las 12h) y prensa (1 anuncio 2 días a la semana los lunes y los jueves). Como han hecho campañas anteriormente se han podido valorar los resultados de las diferentes posibilidades del siguiente modo:</w:t>
      </w:r>
    </w:p>
    <w:p w14:paraId="46617F05" w14:textId="77777777" w:rsidR="00D347D2" w:rsidRDefault="00D347D2" w:rsidP="00B80597"/>
    <w:tbl>
      <w:tblPr>
        <w:tblStyle w:val="Tablanormal5"/>
        <w:tblW w:w="0" w:type="auto"/>
        <w:tblLook w:val="04A0" w:firstRow="1" w:lastRow="0" w:firstColumn="1" w:lastColumn="0" w:noHBand="0" w:noVBand="1"/>
      </w:tblPr>
      <w:tblGrid>
        <w:gridCol w:w="1034"/>
        <w:gridCol w:w="1234"/>
        <w:gridCol w:w="1418"/>
        <w:gridCol w:w="1175"/>
      </w:tblGrid>
      <w:tr w:rsidR="00DC2125" w:rsidRPr="00DF2FDC" w14:paraId="4E048C52" w14:textId="77777777" w:rsidTr="00DF2F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34" w:type="dxa"/>
          </w:tcPr>
          <w:p w14:paraId="786663FB" w14:textId="77777777" w:rsidR="00DC2125" w:rsidRPr="00DF2FDC" w:rsidRDefault="00DC2125" w:rsidP="00B80597">
            <w:pPr>
              <w:rPr>
                <w:sz w:val="20"/>
                <w:szCs w:val="18"/>
              </w:rPr>
            </w:pPr>
          </w:p>
        </w:tc>
        <w:tc>
          <w:tcPr>
            <w:tcW w:w="1234" w:type="dxa"/>
          </w:tcPr>
          <w:p w14:paraId="0B16955D" w14:textId="4D031849" w:rsidR="00DC2125" w:rsidRPr="00DF2FDC" w:rsidRDefault="00C80B76" w:rsidP="009A2698">
            <w:pPr>
              <w:jc w:val="center"/>
              <w:cnfStyle w:val="100000000000" w:firstRow="1" w:lastRow="0" w:firstColumn="0" w:lastColumn="0" w:oddVBand="0" w:evenVBand="0" w:oddHBand="0" w:evenHBand="0" w:firstRowFirstColumn="0" w:firstRowLastColumn="0" w:lastRowFirstColumn="0" w:lastRowLastColumn="0"/>
              <w:rPr>
                <w:b/>
                <w:bCs/>
                <w:sz w:val="20"/>
                <w:szCs w:val="18"/>
              </w:rPr>
            </w:pPr>
            <w:r w:rsidRPr="00DF2FDC">
              <w:rPr>
                <w:b/>
                <w:bCs/>
                <w:sz w:val="20"/>
                <w:szCs w:val="18"/>
              </w:rPr>
              <w:t>Demanda Alta</w:t>
            </w:r>
          </w:p>
        </w:tc>
        <w:tc>
          <w:tcPr>
            <w:tcW w:w="1418" w:type="dxa"/>
          </w:tcPr>
          <w:p w14:paraId="7C6CC9F4" w14:textId="27A2FC9E" w:rsidR="00DC2125" w:rsidRPr="00DF2FDC" w:rsidRDefault="00C80B76" w:rsidP="009A2698">
            <w:pPr>
              <w:jc w:val="center"/>
              <w:cnfStyle w:val="100000000000" w:firstRow="1" w:lastRow="0" w:firstColumn="0" w:lastColumn="0" w:oddVBand="0" w:evenVBand="0" w:oddHBand="0" w:evenHBand="0" w:firstRowFirstColumn="0" w:firstRowLastColumn="0" w:lastRowFirstColumn="0" w:lastRowLastColumn="0"/>
              <w:rPr>
                <w:b/>
                <w:bCs/>
                <w:sz w:val="20"/>
                <w:szCs w:val="18"/>
              </w:rPr>
            </w:pPr>
            <w:r w:rsidRPr="00DF2FDC">
              <w:rPr>
                <w:b/>
                <w:bCs/>
                <w:sz w:val="20"/>
                <w:szCs w:val="18"/>
              </w:rPr>
              <w:t>Demanda Meda</w:t>
            </w:r>
          </w:p>
        </w:tc>
        <w:tc>
          <w:tcPr>
            <w:tcW w:w="1175" w:type="dxa"/>
          </w:tcPr>
          <w:p w14:paraId="748C862E" w14:textId="63512C4B" w:rsidR="00DC2125" w:rsidRPr="00DF2FDC" w:rsidRDefault="00C80B76" w:rsidP="009A2698">
            <w:pPr>
              <w:jc w:val="center"/>
              <w:cnfStyle w:val="100000000000" w:firstRow="1" w:lastRow="0" w:firstColumn="0" w:lastColumn="0" w:oddVBand="0" w:evenVBand="0" w:oddHBand="0" w:evenHBand="0" w:firstRowFirstColumn="0" w:firstRowLastColumn="0" w:lastRowFirstColumn="0" w:lastRowLastColumn="0"/>
              <w:rPr>
                <w:b/>
                <w:bCs/>
                <w:sz w:val="20"/>
                <w:szCs w:val="18"/>
              </w:rPr>
            </w:pPr>
            <w:r w:rsidRPr="00DF2FDC">
              <w:rPr>
                <w:b/>
                <w:bCs/>
                <w:sz w:val="20"/>
                <w:szCs w:val="18"/>
              </w:rPr>
              <w:t>Demanda Baja</w:t>
            </w:r>
          </w:p>
        </w:tc>
      </w:tr>
      <w:tr w:rsidR="00DC2125" w:rsidRPr="00DF2FDC" w14:paraId="5C01A73D" w14:textId="77777777" w:rsidTr="00DF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 w:type="dxa"/>
          </w:tcPr>
          <w:p w14:paraId="1F87F823" w14:textId="65A88090" w:rsidR="00DC2125" w:rsidRPr="00DF2FDC" w:rsidRDefault="00AB1983" w:rsidP="00B80597">
            <w:pPr>
              <w:rPr>
                <w:b/>
                <w:bCs/>
                <w:sz w:val="20"/>
                <w:szCs w:val="18"/>
              </w:rPr>
            </w:pPr>
            <w:r w:rsidRPr="00DF2FDC">
              <w:rPr>
                <w:b/>
                <w:bCs/>
                <w:sz w:val="20"/>
                <w:szCs w:val="18"/>
              </w:rPr>
              <w:t>RADIO</w:t>
            </w:r>
          </w:p>
        </w:tc>
        <w:tc>
          <w:tcPr>
            <w:tcW w:w="1234" w:type="dxa"/>
          </w:tcPr>
          <w:p w14:paraId="3E472218" w14:textId="60853FD9" w:rsidR="00DC2125" w:rsidRPr="00DF2FDC" w:rsidRDefault="00C678DF" w:rsidP="00F62142">
            <w:pPr>
              <w:jc w:val="center"/>
              <w:cnfStyle w:val="000000100000" w:firstRow="0" w:lastRow="0" w:firstColumn="0" w:lastColumn="0" w:oddVBand="0" w:evenVBand="0" w:oddHBand="1" w:evenHBand="0" w:firstRowFirstColumn="0" w:firstRowLastColumn="0" w:lastRowFirstColumn="0" w:lastRowLastColumn="0"/>
              <w:rPr>
                <w:sz w:val="20"/>
                <w:szCs w:val="18"/>
              </w:rPr>
            </w:pPr>
            <w:r w:rsidRPr="00DF2FDC">
              <w:rPr>
                <w:sz w:val="20"/>
                <w:szCs w:val="18"/>
              </w:rPr>
              <w:t>100</w:t>
            </w:r>
          </w:p>
        </w:tc>
        <w:tc>
          <w:tcPr>
            <w:tcW w:w="1418" w:type="dxa"/>
          </w:tcPr>
          <w:p w14:paraId="49F3C238" w14:textId="72F01148" w:rsidR="00DC2125" w:rsidRPr="00DF2FDC" w:rsidRDefault="00B07E67" w:rsidP="00F62142">
            <w:pPr>
              <w:jc w:val="center"/>
              <w:cnfStyle w:val="000000100000" w:firstRow="0" w:lastRow="0" w:firstColumn="0" w:lastColumn="0" w:oddVBand="0" w:evenVBand="0" w:oddHBand="1" w:evenHBand="0" w:firstRowFirstColumn="0" w:firstRowLastColumn="0" w:lastRowFirstColumn="0" w:lastRowLastColumn="0"/>
              <w:rPr>
                <w:sz w:val="20"/>
                <w:szCs w:val="18"/>
              </w:rPr>
            </w:pPr>
            <w:r w:rsidRPr="00DF2FDC">
              <w:rPr>
                <w:sz w:val="20"/>
                <w:szCs w:val="18"/>
              </w:rPr>
              <w:t>40</w:t>
            </w:r>
          </w:p>
        </w:tc>
        <w:tc>
          <w:tcPr>
            <w:tcW w:w="1175" w:type="dxa"/>
          </w:tcPr>
          <w:p w14:paraId="276EAD78" w14:textId="421DF1E6" w:rsidR="00DC2125" w:rsidRPr="00DF2FDC" w:rsidRDefault="00F62142" w:rsidP="00F62142">
            <w:pPr>
              <w:jc w:val="center"/>
              <w:cnfStyle w:val="000000100000" w:firstRow="0" w:lastRow="0" w:firstColumn="0" w:lastColumn="0" w:oddVBand="0" w:evenVBand="0" w:oddHBand="1" w:evenHBand="0" w:firstRowFirstColumn="0" w:firstRowLastColumn="0" w:lastRowFirstColumn="0" w:lastRowLastColumn="0"/>
              <w:rPr>
                <w:sz w:val="20"/>
                <w:szCs w:val="18"/>
              </w:rPr>
            </w:pPr>
            <w:r w:rsidRPr="00DF2FDC">
              <w:rPr>
                <w:sz w:val="20"/>
                <w:szCs w:val="18"/>
              </w:rPr>
              <w:t>20</w:t>
            </w:r>
          </w:p>
        </w:tc>
      </w:tr>
      <w:tr w:rsidR="00DC2125" w:rsidRPr="00DF2FDC" w14:paraId="5F1CDEBF" w14:textId="77777777" w:rsidTr="00DF2FDC">
        <w:tc>
          <w:tcPr>
            <w:cnfStyle w:val="001000000000" w:firstRow="0" w:lastRow="0" w:firstColumn="1" w:lastColumn="0" w:oddVBand="0" w:evenVBand="0" w:oddHBand="0" w:evenHBand="0" w:firstRowFirstColumn="0" w:firstRowLastColumn="0" w:lastRowFirstColumn="0" w:lastRowLastColumn="0"/>
            <w:tcW w:w="1034" w:type="dxa"/>
          </w:tcPr>
          <w:p w14:paraId="4679B669" w14:textId="61829583" w:rsidR="00DC2125" w:rsidRPr="00DF2FDC" w:rsidRDefault="00AB1983" w:rsidP="00B80597">
            <w:pPr>
              <w:rPr>
                <w:b/>
                <w:bCs/>
                <w:sz w:val="20"/>
                <w:szCs w:val="18"/>
              </w:rPr>
            </w:pPr>
            <w:r w:rsidRPr="00DF2FDC">
              <w:rPr>
                <w:b/>
                <w:bCs/>
                <w:sz w:val="20"/>
                <w:szCs w:val="18"/>
              </w:rPr>
              <w:t>T.V.</w:t>
            </w:r>
          </w:p>
        </w:tc>
        <w:tc>
          <w:tcPr>
            <w:tcW w:w="1234" w:type="dxa"/>
          </w:tcPr>
          <w:p w14:paraId="4657BF86" w14:textId="66F15704" w:rsidR="00DC2125" w:rsidRPr="00DF2FDC" w:rsidRDefault="00C678DF" w:rsidP="00F62142">
            <w:pPr>
              <w:jc w:val="center"/>
              <w:cnfStyle w:val="000000000000" w:firstRow="0" w:lastRow="0" w:firstColumn="0" w:lastColumn="0" w:oddVBand="0" w:evenVBand="0" w:oddHBand="0" w:evenHBand="0" w:firstRowFirstColumn="0" w:firstRowLastColumn="0" w:lastRowFirstColumn="0" w:lastRowLastColumn="0"/>
              <w:rPr>
                <w:sz w:val="20"/>
                <w:szCs w:val="18"/>
              </w:rPr>
            </w:pPr>
            <w:r w:rsidRPr="00DF2FDC">
              <w:rPr>
                <w:sz w:val="20"/>
                <w:szCs w:val="18"/>
              </w:rPr>
              <w:t>80</w:t>
            </w:r>
          </w:p>
        </w:tc>
        <w:tc>
          <w:tcPr>
            <w:tcW w:w="1418" w:type="dxa"/>
          </w:tcPr>
          <w:p w14:paraId="2F5B484E" w14:textId="240D5E73" w:rsidR="00DC2125" w:rsidRPr="00DF2FDC" w:rsidRDefault="00B07E67" w:rsidP="00F62142">
            <w:pPr>
              <w:jc w:val="center"/>
              <w:cnfStyle w:val="000000000000" w:firstRow="0" w:lastRow="0" w:firstColumn="0" w:lastColumn="0" w:oddVBand="0" w:evenVBand="0" w:oddHBand="0" w:evenHBand="0" w:firstRowFirstColumn="0" w:firstRowLastColumn="0" w:lastRowFirstColumn="0" w:lastRowLastColumn="0"/>
              <w:rPr>
                <w:sz w:val="20"/>
                <w:szCs w:val="18"/>
              </w:rPr>
            </w:pPr>
            <w:r w:rsidRPr="00DF2FDC">
              <w:rPr>
                <w:sz w:val="20"/>
                <w:szCs w:val="18"/>
              </w:rPr>
              <w:t>20</w:t>
            </w:r>
          </w:p>
        </w:tc>
        <w:tc>
          <w:tcPr>
            <w:tcW w:w="1175" w:type="dxa"/>
          </w:tcPr>
          <w:p w14:paraId="5BF19CE5" w14:textId="1C58D4C6" w:rsidR="00DC2125" w:rsidRPr="00DF2FDC" w:rsidRDefault="00F62142" w:rsidP="00F62142">
            <w:pPr>
              <w:jc w:val="center"/>
              <w:cnfStyle w:val="000000000000" w:firstRow="0" w:lastRow="0" w:firstColumn="0" w:lastColumn="0" w:oddVBand="0" w:evenVBand="0" w:oddHBand="0" w:evenHBand="0" w:firstRowFirstColumn="0" w:firstRowLastColumn="0" w:lastRowFirstColumn="0" w:lastRowLastColumn="0"/>
              <w:rPr>
                <w:sz w:val="20"/>
                <w:szCs w:val="18"/>
              </w:rPr>
            </w:pPr>
            <w:r w:rsidRPr="00DF2FDC">
              <w:rPr>
                <w:sz w:val="20"/>
                <w:szCs w:val="18"/>
              </w:rPr>
              <w:t>5</w:t>
            </w:r>
          </w:p>
        </w:tc>
      </w:tr>
      <w:tr w:rsidR="00DC2125" w:rsidRPr="00DF2FDC" w14:paraId="698DD2C6" w14:textId="77777777" w:rsidTr="00DF2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 w:type="dxa"/>
          </w:tcPr>
          <w:p w14:paraId="719A3241" w14:textId="3F17B3DE" w:rsidR="00DC2125" w:rsidRPr="00DF2FDC" w:rsidRDefault="00AB1983" w:rsidP="00B80597">
            <w:pPr>
              <w:rPr>
                <w:b/>
                <w:bCs/>
                <w:sz w:val="20"/>
                <w:szCs w:val="18"/>
              </w:rPr>
            </w:pPr>
            <w:r w:rsidRPr="00DF2FDC">
              <w:rPr>
                <w:b/>
                <w:bCs/>
                <w:sz w:val="20"/>
                <w:szCs w:val="18"/>
              </w:rPr>
              <w:t>PRENSA</w:t>
            </w:r>
          </w:p>
        </w:tc>
        <w:tc>
          <w:tcPr>
            <w:tcW w:w="1234" w:type="dxa"/>
          </w:tcPr>
          <w:p w14:paraId="4386E4E5" w14:textId="5D8AA271" w:rsidR="00DC2125" w:rsidRPr="00DF2FDC" w:rsidRDefault="00C678DF" w:rsidP="00F62142">
            <w:pPr>
              <w:jc w:val="center"/>
              <w:cnfStyle w:val="000000100000" w:firstRow="0" w:lastRow="0" w:firstColumn="0" w:lastColumn="0" w:oddVBand="0" w:evenVBand="0" w:oddHBand="1" w:evenHBand="0" w:firstRowFirstColumn="0" w:firstRowLastColumn="0" w:lastRowFirstColumn="0" w:lastRowLastColumn="0"/>
              <w:rPr>
                <w:sz w:val="20"/>
                <w:szCs w:val="18"/>
              </w:rPr>
            </w:pPr>
            <w:r w:rsidRPr="00DF2FDC">
              <w:rPr>
                <w:sz w:val="20"/>
                <w:szCs w:val="18"/>
              </w:rPr>
              <w:t>90</w:t>
            </w:r>
          </w:p>
        </w:tc>
        <w:tc>
          <w:tcPr>
            <w:tcW w:w="1418" w:type="dxa"/>
          </w:tcPr>
          <w:p w14:paraId="2907F3A5" w14:textId="359A2D2F" w:rsidR="00DC2125" w:rsidRPr="00DF2FDC" w:rsidRDefault="00B07E67" w:rsidP="00F62142">
            <w:pPr>
              <w:jc w:val="center"/>
              <w:cnfStyle w:val="000000100000" w:firstRow="0" w:lastRow="0" w:firstColumn="0" w:lastColumn="0" w:oddVBand="0" w:evenVBand="0" w:oddHBand="1" w:evenHBand="0" w:firstRowFirstColumn="0" w:firstRowLastColumn="0" w:lastRowFirstColumn="0" w:lastRowLastColumn="0"/>
              <w:rPr>
                <w:sz w:val="20"/>
                <w:szCs w:val="18"/>
              </w:rPr>
            </w:pPr>
            <w:r w:rsidRPr="00DF2FDC">
              <w:rPr>
                <w:sz w:val="20"/>
                <w:szCs w:val="18"/>
              </w:rPr>
              <w:t>35</w:t>
            </w:r>
          </w:p>
        </w:tc>
        <w:tc>
          <w:tcPr>
            <w:tcW w:w="1175" w:type="dxa"/>
          </w:tcPr>
          <w:p w14:paraId="311ABB3D" w14:textId="455C0446" w:rsidR="00DC2125" w:rsidRPr="00DF2FDC" w:rsidRDefault="00F62142" w:rsidP="00F62142">
            <w:pPr>
              <w:jc w:val="center"/>
              <w:cnfStyle w:val="000000100000" w:firstRow="0" w:lastRow="0" w:firstColumn="0" w:lastColumn="0" w:oddVBand="0" w:evenVBand="0" w:oddHBand="1" w:evenHBand="0" w:firstRowFirstColumn="0" w:firstRowLastColumn="0" w:lastRowFirstColumn="0" w:lastRowLastColumn="0"/>
              <w:rPr>
                <w:sz w:val="20"/>
                <w:szCs w:val="18"/>
              </w:rPr>
            </w:pPr>
            <w:r w:rsidRPr="00DF2FDC">
              <w:rPr>
                <w:sz w:val="20"/>
                <w:szCs w:val="18"/>
              </w:rPr>
              <w:t>25</w:t>
            </w:r>
          </w:p>
        </w:tc>
      </w:tr>
    </w:tbl>
    <w:p w14:paraId="2618E9F6" w14:textId="77777777" w:rsidR="004449B8" w:rsidRDefault="004449B8" w:rsidP="00B80597"/>
    <w:p w14:paraId="252FE044" w14:textId="76E7CE15" w:rsidR="003A4F3D" w:rsidRDefault="003A4F3D" w:rsidP="003A4F3D">
      <w:proofErr w:type="spellStart"/>
      <w:r>
        <w:t>Ej</w:t>
      </w:r>
      <w:proofErr w:type="spellEnd"/>
      <w:r>
        <w:t xml:space="preserve">: si la demanda de mercado se mantiene alta, la campaña publicitaria en la radio garantiza los mejores resultados. Si la demanda de mercado se mantiene baja, la campaña publicitaria que garantiza los mejores resultados es la prensa. ¿Qué medio de comunicación elegiríais? </w:t>
      </w:r>
    </w:p>
    <w:p w14:paraId="43F31EF8" w14:textId="3F65BBE8" w:rsidR="00665252" w:rsidRDefault="00665252" w:rsidP="00665252">
      <w:pPr>
        <w:pStyle w:val="Prrafodelista"/>
        <w:numPr>
          <w:ilvl w:val="0"/>
          <w:numId w:val="15"/>
        </w:numPr>
      </w:pPr>
      <w:r w:rsidRPr="00665252">
        <w:t xml:space="preserve">El optimista adoptará el criterio </w:t>
      </w:r>
      <w:r w:rsidRPr="00665252">
        <w:rPr>
          <w:b/>
          <w:bCs/>
        </w:rPr>
        <w:t>MAXIMAX</w:t>
      </w:r>
      <w:r w:rsidRPr="00665252">
        <w:t xml:space="preserve">, el mejor de los mejores. El mejor escenario es la demanda alta. El mejor de los mejores es: </w:t>
      </w:r>
      <w:r w:rsidRPr="00665252">
        <w:rPr>
          <w:b/>
          <w:bCs/>
        </w:rPr>
        <w:t>RADIO</w:t>
      </w:r>
      <w:r w:rsidRPr="00665252">
        <w:t>.</w:t>
      </w:r>
    </w:p>
    <w:p w14:paraId="38BB5916" w14:textId="5ECEF0A7" w:rsidR="003A4F3D" w:rsidRDefault="003A4F3D" w:rsidP="00665252">
      <w:pPr>
        <w:pStyle w:val="Prrafodelista"/>
        <w:numPr>
          <w:ilvl w:val="0"/>
          <w:numId w:val="15"/>
        </w:numPr>
      </w:pPr>
      <w:r>
        <w:t xml:space="preserve">El pesimista adoptará el </w:t>
      </w:r>
      <w:r w:rsidRPr="00665252">
        <w:rPr>
          <w:b/>
          <w:bCs/>
        </w:rPr>
        <w:t>MAXIMIN</w:t>
      </w:r>
      <w:r>
        <w:t xml:space="preserve">, es decir, escoger el mejor resultado de entre la peor situación. El peor escenario (o peor situación) es que la demanda sea baja. El mejor resultado en el peor escenario es: </w:t>
      </w:r>
      <w:r w:rsidRPr="00665252">
        <w:rPr>
          <w:b/>
          <w:bCs/>
        </w:rPr>
        <w:t>PRENSA</w:t>
      </w:r>
      <w:r>
        <w:t>.</w:t>
      </w:r>
    </w:p>
    <w:p w14:paraId="60BC6B9F" w14:textId="713097F1" w:rsidR="006F2A54" w:rsidRDefault="005359AA" w:rsidP="00CC4638">
      <w:pPr>
        <w:pStyle w:val="Prrafodelista"/>
        <w:numPr>
          <w:ilvl w:val="0"/>
          <w:numId w:val="15"/>
        </w:numPr>
      </w:pPr>
      <w:r w:rsidRPr="005359AA">
        <w:t xml:space="preserve">Con el </w:t>
      </w:r>
      <w:r w:rsidRPr="005359AA">
        <w:rPr>
          <w:b/>
          <w:bCs/>
        </w:rPr>
        <w:t>MINIMAX</w:t>
      </w:r>
      <w:r w:rsidRPr="005359AA">
        <w:t xml:space="preserve"> se escoge el mínimo de los máximos costes de oportunidad posibles</w:t>
      </w:r>
      <w:r w:rsidR="00B4589D" w:rsidRPr="00B4589D">
        <w:t xml:space="preserve">. El </w:t>
      </w:r>
      <w:r w:rsidR="00FF55AC" w:rsidRPr="00FF55AC">
        <w:t xml:space="preserve">peor </w:t>
      </w:r>
      <w:r w:rsidR="00B4589D" w:rsidRPr="00B4589D">
        <w:t xml:space="preserve">resultado en el </w:t>
      </w:r>
      <w:r w:rsidR="00FF55AC" w:rsidRPr="00FF55AC">
        <w:t xml:space="preserve">mejor </w:t>
      </w:r>
      <w:r w:rsidR="00B4589D" w:rsidRPr="00B4589D">
        <w:t>escenario es:</w:t>
      </w:r>
      <w:r w:rsidR="00FF55AC">
        <w:t xml:space="preserve"> </w:t>
      </w:r>
      <w:r w:rsidR="00FF55AC" w:rsidRPr="00CC4638">
        <w:rPr>
          <w:b/>
          <w:bCs/>
        </w:rPr>
        <w:t>T.V.</w:t>
      </w:r>
    </w:p>
    <w:p w14:paraId="1E33DA80" w14:textId="23C54525" w:rsidR="003A4F3D" w:rsidRDefault="003A4F3D" w:rsidP="00665252">
      <w:pPr>
        <w:pStyle w:val="Prrafodelista"/>
        <w:numPr>
          <w:ilvl w:val="0"/>
          <w:numId w:val="15"/>
        </w:numPr>
      </w:pPr>
      <w:r>
        <w:t>Si creemos que todas las situaciones tienen la misma posibilidad de suceder se escogerá el resultado medio más elevado (</w:t>
      </w:r>
      <w:r w:rsidRPr="00665252">
        <w:rPr>
          <w:b/>
          <w:bCs/>
        </w:rPr>
        <w:t>LAPLACE</w:t>
      </w:r>
      <w:r>
        <w:t>).</w:t>
      </w:r>
    </w:p>
    <w:p w14:paraId="592AF6B8" w14:textId="16186FEF" w:rsidR="003A4F3D" w:rsidRDefault="003A4F3D" w:rsidP="00665252">
      <w:pPr>
        <w:pStyle w:val="Prrafodelista"/>
        <w:numPr>
          <w:ilvl w:val="0"/>
          <w:numId w:val="16"/>
        </w:numPr>
        <w:ind w:left="2127"/>
      </w:pPr>
      <w:r>
        <w:t>Resultado medio radio = (100+40+</w:t>
      </w:r>
      <w:proofErr w:type="gramStart"/>
      <w:r>
        <w:t>20)/</w:t>
      </w:r>
      <w:proofErr w:type="gramEnd"/>
      <w:r>
        <w:t>3 = 53,3</w:t>
      </w:r>
    </w:p>
    <w:p w14:paraId="6047D027" w14:textId="7A31E35C" w:rsidR="003A4F3D" w:rsidRDefault="003A4F3D" w:rsidP="00665252">
      <w:pPr>
        <w:pStyle w:val="Prrafodelista"/>
        <w:numPr>
          <w:ilvl w:val="0"/>
          <w:numId w:val="16"/>
        </w:numPr>
        <w:ind w:left="2127"/>
      </w:pPr>
      <w:r>
        <w:t>Resultado medio TV = (80+20+</w:t>
      </w:r>
      <w:proofErr w:type="gramStart"/>
      <w:r>
        <w:t>5)/</w:t>
      </w:r>
      <w:proofErr w:type="gramEnd"/>
      <w:r>
        <w:t>3 = 35</w:t>
      </w:r>
    </w:p>
    <w:p w14:paraId="3E0943CE" w14:textId="66EC3BC0" w:rsidR="003A4F3D" w:rsidRDefault="003A4F3D" w:rsidP="00665252">
      <w:pPr>
        <w:pStyle w:val="Prrafodelista"/>
        <w:numPr>
          <w:ilvl w:val="0"/>
          <w:numId w:val="16"/>
        </w:numPr>
        <w:ind w:left="2127"/>
      </w:pPr>
      <w:r>
        <w:t>Resultado medio prensa = (90+35+</w:t>
      </w:r>
      <w:proofErr w:type="gramStart"/>
      <w:r>
        <w:t>25)/</w:t>
      </w:r>
      <w:proofErr w:type="gramEnd"/>
      <w:r>
        <w:t>3= 50.</w:t>
      </w:r>
    </w:p>
    <w:p w14:paraId="168B42BB" w14:textId="40075C4A" w:rsidR="00D727EB" w:rsidRDefault="003A4F3D" w:rsidP="00D347D2">
      <w:pPr>
        <w:ind w:left="1276"/>
      </w:pPr>
      <w:r>
        <w:t xml:space="preserve">Escogerá </w:t>
      </w:r>
      <w:r w:rsidRPr="00665252">
        <w:rPr>
          <w:b/>
          <w:bCs/>
        </w:rPr>
        <w:t>RADIO</w:t>
      </w:r>
      <w:bookmarkStart w:id="19" w:name="_Toc161125804"/>
    </w:p>
    <w:p w14:paraId="0820F6C6" w14:textId="71FC06A8" w:rsidR="004975DB" w:rsidRDefault="004975DB" w:rsidP="004975DB">
      <w:pPr>
        <w:pStyle w:val="Ttulo2"/>
      </w:pPr>
      <w:r>
        <w:lastRenderedPageBreak/>
        <w:t>Arboles de Decisión.</w:t>
      </w:r>
      <w:bookmarkEnd w:id="19"/>
    </w:p>
    <w:p w14:paraId="51D7D6BD" w14:textId="77777777" w:rsidR="00564792" w:rsidRDefault="00564792" w:rsidP="00FD1170"/>
    <w:p w14:paraId="6A547842" w14:textId="4B4FB25F" w:rsidR="00564792" w:rsidRDefault="00564792" w:rsidP="00FD1170">
      <w:r w:rsidRPr="00564792">
        <w:t>Los árboles de decisión son una técnica de modelado predictivo y de toma de decisiones utilizada en diversos campos, como la inteligencia artificial, la estadística, la minería de datos y el aprendizaje automático. Esta técnica se basa en la creación de un árbol de estructura jerárquica que representa un conjunto de decisiones y sus posibles resultados.</w:t>
      </w:r>
    </w:p>
    <w:p w14:paraId="46BC7196" w14:textId="77777777" w:rsidR="00564792" w:rsidRPr="00FD1170" w:rsidRDefault="00564792" w:rsidP="00FD1170"/>
    <w:p w14:paraId="73A7CFE9" w14:textId="56C9D1DC" w:rsidR="004975DB" w:rsidRDefault="004975DB" w:rsidP="008F490F">
      <w:pPr>
        <w:pStyle w:val="Ttulo3"/>
      </w:pPr>
      <w:bookmarkStart w:id="20" w:name="_Toc161125805"/>
      <w:r>
        <w:t>Definición.</w:t>
      </w:r>
      <w:bookmarkEnd w:id="20"/>
    </w:p>
    <w:p w14:paraId="26240083" w14:textId="7F75DD36" w:rsidR="00564792" w:rsidRDefault="00797684" w:rsidP="00564792">
      <w:r w:rsidRPr="00797684">
        <w:t>Un árbol de decisión es una estructura de datos en forma de árbol que representa un conjunto de decisiones y sus posibles consecuencias. Cada nodo interno del árbol representa una decisión basada en un atributo o característica, y cada rama representa un posible resultado de esa decisión. Los nodos finales, también conocidos como hojas, representan los resultados finales o las clasificaciones.</w:t>
      </w:r>
    </w:p>
    <w:p w14:paraId="113B8042" w14:textId="77777777" w:rsidR="00797684" w:rsidRDefault="00797684" w:rsidP="00564792"/>
    <w:p w14:paraId="04AB15E9" w14:textId="77777777" w:rsidR="009A5343" w:rsidRDefault="009A5343" w:rsidP="009A5343">
      <w:r>
        <w:t>Los árboles de decisión son especialmente útiles cuando:</w:t>
      </w:r>
    </w:p>
    <w:p w14:paraId="2FBD8469" w14:textId="4C287754" w:rsidR="009A5343" w:rsidRDefault="009A5343" w:rsidP="009A5343">
      <w:pPr>
        <w:pStyle w:val="Prrafodelista"/>
        <w:numPr>
          <w:ilvl w:val="0"/>
          <w:numId w:val="17"/>
        </w:numPr>
      </w:pPr>
      <w:r>
        <w:t>Las alternativas o cursos de acción están bien definidas (por ejemplo: aceptar o rechazar una propuesta, aumentar o no la capacidad de producción, construir o no una nueva bodega, etc.)</w:t>
      </w:r>
    </w:p>
    <w:p w14:paraId="148D7E13" w14:textId="3603D694" w:rsidR="009A5343" w:rsidRDefault="009A5343" w:rsidP="009A5343">
      <w:pPr>
        <w:pStyle w:val="Prrafodelista"/>
        <w:numPr>
          <w:ilvl w:val="0"/>
          <w:numId w:val="17"/>
        </w:numPr>
      </w:pPr>
      <w:r>
        <w:t>Las incertidumbres pueden ser cuantificadas (por ejemplo: probabilidad de éxito de una campaña publicitaria, probable efecto en ventas, probabilidad de pasar de etapas, etc.)</w:t>
      </w:r>
    </w:p>
    <w:p w14:paraId="08CC76FA" w14:textId="4C4BC993" w:rsidR="009A5343" w:rsidRDefault="009A5343" w:rsidP="009A5343">
      <w:pPr>
        <w:pStyle w:val="Prrafodelista"/>
        <w:numPr>
          <w:ilvl w:val="0"/>
          <w:numId w:val="17"/>
        </w:numPr>
      </w:pPr>
      <w:r>
        <w:t>Los objetivos están claros (por ejemplo: aumentar las ventas, maximizar utilidades, minimizar costos, etc.)</w:t>
      </w:r>
    </w:p>
    <w:p w14:paraId="2100CFBB" w14:textId="77777777" w:rsidR="009A5343" w:rsidRPr="00564792" w:rsidRDefault="009A5343" w:rsidP="00564792"/>
    <w:p w14:paraId="07E01083" w14:textId="1784C8A7" w:rsidR="004975DB" w:rsidRDefault="004975DB" w:rsidP="008F490F">
      <w:pPr>
        <w:pStyle w:val="Ttulo3"/>
      </w:pPr>
      <w:bookmarkStart w:id="21" w:name="_Toc161125806"/>
      <w:r>
        <w:t>Componentes y estructura.</w:t>
      </w:r>
      <w:bookmarkEnd w:id="21"/>
    </w:p>
    <w:p w14:paraId="2405E10B" w14:textId="2E59E7A6" w:rsidR="002D0097" w:rsidRDefault="002D0097" w:rsidP="002D0097">
      <w:pPr>
        <w:pStyle w:val="Prrafodelista"/>
        <w:numPr>
          <w:ilvl w:val="0"/>
          <w:numId w:val="18"/>
        </w:numPr>
      </w:pPr>
      <w:r w:rsidRPr="002D0097">
        <w:rPr>
          <w:u w:val="single"/>
        </w:rPr>
        <w:t>Nodos internos</w:t>
      </w:r>
      <w:r>
        <w:t>: Representan decisiones basadas en características o atributos del conjunto de datos. Cada nodo interno tiene ramas que se dividen en función de los posibles valores de esa característica.</w:t>
      </w:r>
    </w:p>
    <w:p w14:paraId="0F26530E" w14:textId="13582070" w:rsidR="002D0097" w:rsidRDefault="002D0097" w:rsidP="002D0097">
      <w:pPr>
        <w:pStyle w:val="Prrafodelista"/>
        <w:numPr>
          <w:ilvl w:val="0"/>
          <w:numId w:val="18"/>
        </w:numPr>
      </w:pPr>
      <w:r w:rsidRPr="002D0097">
        <w:rPr>
          <w:u w:val="single"/>
        </w:rPr>
        <w:lastRenderedPageBreak/>
        <w:t>Ramas</w:t>
      </w:r>
      <w:r>
        <w:t>: Conectan los nodos y representan los posibles resultados de una decisión.</w:t>
      </w:r>
    </w:p>
    <w:p w14:paraId="0A0FECCB" w14:textId="4C4CFA14" w:rsidR="00797684" w:rsidRDefault="002D0097" w:rsidP="002D0097">
      <w:pPr>
        <w:pStyle w:val="Prrafodelista"/>
        <w:numPr>
          <w:ilvl w:val="0"/>
          <w:numId w:val="18"/>
        </w:numPr>
      </w:pPr>
      <w:r w:rsidRPr="002D0097">
        <w:rPr>
          <w:u w:val="single"/>
        </w:rPr>
        <w:t>Nodos finales</w:t>
      </w:r>
      <w:r>
        <w:t xml:space="preserve"> (hojas): Representan los resultados finales o las clasificaciones después de tomar todas las decisiones.</w:t>
      </w:r>
    </w:p>
    <w:p w14:paraId="7BD071F0" w14:textId="77777777" w:rsidR="00C45182" w:rsidRPr="00797684" w:rsidRDefault="00C45182" w:rsidP="002D0097"/>
    <w:p w14:paraId="5265C5B0" w14:textId="1961188E" w:rsidR="00431741" w:rsidRDefault="004975DB" w:rsidP="00431741">
      <w:pPr>
        <w:pStyle w:val="Ttulo3"/>
      </w:pPr>
      <w:bookmarkStart w:id="22" w:name="_Toc161125807"/>
      <w:r>
        <w:t>Análisis: criterio del valor monetario Esperado.</w:t>
      </w:r>
      <w:bookmarkEnd w:id="22"/>
    </w:p>
    <w:p w14:paraId="4F5496D3" w14:textId="77777777" w:rsidR="00E02DCA" w:rsidRDefault="00431741" w:rsidP="00431741">
      <w:pPr>
        <w:ind w:left="360"/>
      </w:pPr>
      <w:r>
        <w:t>Lencho, el granjero, enfrenta la decisión de plantar maíz o soya en su campo. Con probabilidades del 60% para el maíz y del 40% para la soya, evalúa los posibles escenarios para los precios de la cosecha. Hay una probabilidad del 25% de que los precios suban, un 30% de que no cambien y un 45% de que bajen. Si los precios suben, Lencho obtendrá un ingreso neto de $30,000 por la cosecha de maíz y $10,000 por la de soya. Si los precios permanecen estables, no habrá ganancias ni pérdidas adicionales. Sin embargo, si los precios bajan, Lencho enfrentará una pérdida de $35,000 por la cosecha de maíz y una pérdida de $5,000 por la de soya. Ante esta situación, Lencho debe calcular el ingreso neto esperado para cada opción y tomar la decisión que le brinde el mayor beneficio económico.</w:t>
      </w:r>
      <w:r w:rsidRPr="00D17533">
        <w:t xml:space="preserve"> </w:t>
      </w:r>
    </w:p>
    <w:p w14:paraId="4B3E581C" w14:textId="1448FE68" w:rsidR="004E3193" w:rsidRDefault="00431741" w:rsidP="00E02DCA">
      <w:pPr>
        <w:pStyle w:val="Prrafodelista"/>
        <w:numPr>
          <w:ilvl w:val="0"/>
          <w:numId w:val="22"/>
        </w:numPr>
        <w:ind w:left="1560"/>
      </w:pPr>
      <w:r w:rsidRPr="00D17533">
        <w:t>Represente</w:t>
      </w:r>
      <w:r w:rsidR="00D17533" w:rsidRPr="00D17533">
        <w:t xml:space="preserve"> el problema de </w:t>
      </w:r>
      <w:r w:rsidR="004E3193">
        <w:t>Lencho</w:t>
      </w:r>
      <w:r w:rsidR="00D17533" w:rsidRPr="00D17533">
        <w:t xml:space="preserve"> como un árbol de decisiones. </w:t>
      </w:r>
    </w:p>
    <w:p w14:paraId="1CDC4275" w14:textId="0A3454DE" w:rsidR="00797684" w:rsidRDefault="00D17533" w:rsidP="00E02DCA">
      <w:pPr>
        <w:pStyle w:val="Prrafodelista"/>
        <w:numPr>
          <w:ilvl w:val="0"/>
          <w:numId w:val="22"/>
        </w:numPr>
        <w:ind w:left="1560"/>
      </w:pPr>
      <w:r w:rsidRPr="00D17533">
        <w:t>¿Cuál cosecha debe sembrar</w:t>
      </w:r>
      <w:r w:rsidR="008B0A7E">
        <w:t xml:space="preserve"> Lencho</w:t>
      </w:r>
      <w:r w:rsidRPr="00D17533">
        <w:t>?</w:t>
      </w:r>
    </w:p>
    <w:p w14:paraId="5369ED8A" w14:textId="0A1B9492" w:rsidR="00D17533" w:rsidRDefault="008400B0" w:rsidP="00797684">
      <w:r>
        <w:rPr>
          <w:noProof/>
        </w:rPr>
        <mc:AlternateContent>
          <mc:Choice Requires="wpg">
            <w:drawing>
              <wp:anchor distT="0" distB="0" distL="114300" distR="114300" simplePos="0" relativeHeight="251770880" behindDoc="0" locked="0" layoutInCell="1" allowOverlap="1" wp14:anchorId="5F1F5E95" wp14:editId="317C14FE">
                <wp:simplePos x="0" y="0"/>
                <wp:positionH relativeFrom="column">
                  <wp:posOffset>15240</wp:posOffset>
                </wp:positionH>
                <wp:positionV relativeFrom="paragraph">
                  <wp:posOffset>86360</wp:posOffset>
                </wp:positionV>
                <wp:extent cx="3946657" cy="3058112"/>
                <wp:effectExtent l="0" t="0" r="0" b="0"/>
                <wp:wrapNone/>
                <wp:docPr id="16" name="Grupo 16"/>
                <wp:cNvGraphicFramePr/>
                <a:graphic xmlns:a="http://schemas.openxmlformats.org/drawingml/2006/main">
                  <a:graphicData uri="http://schemas.microsoft.com/office/word/2010/wordprocessingGroup">
                    <wpg:wgp>
                      <wpg:cNvGrpSpPr/>
                      <wpg:grpSpPr>
                        <a:xfrm>
                          <a:off x="0" y="0"/>
                          <a:ext cx="3946657" cy="3058112"/>
                          <a:chOff x="0" y="0"/>
                          <a:chExt cx="3946832" cy="3054745"/>
                        </a:xfrm>
                      </wpg:grpSpPr>
                      <wpg:grpSp>
                        <wpg:cNvPr id="15" name="Grupo 15"/>
                        <wpg:cNvGrpSpPr/>
                        <wpg:grpSpPr>
                          <a:xfrm>
                            <a:off x="0" y="0"/>
                            <a:ext cx="3946832" cy="3054745"/>
                            <a:chOff x="0" y="0"/>
                            <a:chExt cx="3946832" cy="3054745"/>
                          </a:xfrm>
                        </wpg:grpSpPr>
                        <wpg:grpSp>
                          <wpg:cNvPr id="1125595934" name="Grupo 10"/>
                          <wpg:cNvGrpSpPr/>
                          <wpg:grpSpPr>
                            <a:xfrm>
                              <a:off x="0" y="0"/>
                              <a:ext cx="3946832" cy="3054745"/>
                              <a:chOff x="0" y="0"/>
                              <a:chExt cx="3946832" cy="3054745"/>
                            </a:xfrm>
                          </wpg:grpSpPr>
                          <wpg:grpSp>
                            <wpg:cNvPr id="1522547004" name="Grupo 9"/>
                            <wpg:cNvGrpSpPr/>
                            <wpg:grpSpPr>
                              <a:xfrm>
                                <a:off x="0" y="0"/>
                                <a:ext cx="3946832" cy="2966630"/>
                                <a:chOff x="0" y="0"/>
                                <a:chExt cx="3946832" cy="2966630"/>
                              </a:xfrm>
                            </wpg:grpSpPr>
                            <wpg:grpSp>
                              <wpg:cNvPr id="1434237846" name="Grupo 8"/>
                              <wpg:cNvGrpSpPr/>
                              <wpg:grpSpPr>
                                <a:xfrm>
                                  <a:off x="0" y="0"/>
                                  <a:ext cx="3946832" cy="2966630"/>
                                  <a:chOff x="0" y="0"/>
                                  <a:chExt cx="3946832" cy="2966630"/>
                                </a:xfrm>
                              </wpg:grpSpPr>
                              <wps:wsp>
                                <wps:cNvPr id="1303745180" name="Cuadro de texto 2"/>
                                <wps:cNvSpPr txBox="1">
                                  <a:spLocks noChangeArrowheads="1"/>
                                </wps:cNvSpPr>
                                <wps:spPr bwMode="auto">
                                  <a:xfrm>
                                    <a:off x="1714494" y="1000336"/>
                                    <a:ext cx="1368061" cy="291777"/>
                                  </a:xfrm>
                                  <a:prstGeom prst="rect">
                                    <a:avLst/>
                                  </a:prstGeom>
                                  <a:noFill/>
                                  <a:ln w="9525">
                                    <a:noFill/>
                                    <a:miter lim="800000"/>
                                    <a:headEnd/>
                                    <a:tailEnd/>
                                  </a:ln>
                                </wps:spPr>
                                <wps:txbx>
                                  <w:txbxContent>
                                    <w:p w14:paraId="294DC685" w14:textId="0CDAB9D6" w:rsidR="00CC6F7B" w:rsidRPr="008C4A95" w:rsidRDefault="00E02602" w:rsidP="00CC6F7B">
                                      <w:pPr>
                                        <w:spacing w:line="240" w:lineRule="auto"/>
                                        <w:contextualSpacing/>
                                        <w:rPr>
                                          <w:sz w:val="20"/>
                                          <w:szCs w:val="18"/>
                                        </w:rPr>
                                      </w:pPr>
                                      <w:r>
                                        <w:rPr>
                                          <w:sz w:val="20"/>
                                          <w:szCs w:val="18"/>
                                        </w:rPr>
                                        <w:t>P</w:t>
                                      </w:r>
                                      <w:r w:rsidRPr="00E02602">
                                        <w:rPr>
                                          <w:sz w:val="20"/>
                                          <w:szCs w:val="18"/>
                                        </w:rPr>
                                        <w:t>recios bajan</w:t>
                                      </w:r>
                                      <w:r>
                                        <w:rPr>
                                          <w:sz w:val="20"/>
                                          <w:szCs w:val="18"/>
                                        </w:rPr>
                                        <w:t>:</w:t>
                                      </w:r>
                                      <w:r w:rsidRPr="00E02602">
                                        <w:rPr>
                                          <w:sz w:val="20"/>
                                          <w:szCs w:val="18"/>
                                        </w:rPr>
                                        <w:t xml:space="preserve"> </w:t>
                                      </w:r>
                                      <w:r w:rsidR="00CC6F7B">
                                        <w:rPr>
                                          <w:sz w:val="20"/>
                                          <w:szCs w:val="18"/>
                                        </w:rPr>
                                        <w:t>0.45</w:t>
                                      </w:r>
                                    </w:p>
                                  </w:txbxContent>
                                </wps:txbx>
                                <wps:bodyPr rot="0" vert="horz" wrap="square" lIns="91440" tIns="45720" rIns="91440" bIns="45720" anchor="t" anchorCtr="0">
                                  <a:spAutoFit/>
                                </wps:bodyPr>
                              </wps:wsp>
                              <wpg:grpSp>
                                <wpg:cNvPr id="1898930359" name="Grupo 7"/>
                                <wpg:cNvGrpSpPr/>
                                <wpg:grpSpPr>
                                  <a:xfrm>
                                    <a:off x="0" y="0"/>
                                    <a:ext cx="3219111" cy="2966630"/>
                                    <a:chOff x="0" y="0"/>
                                    <a:chExt cx="3219111" cy="2966630"/>
                                  </a:xfrm>
                                </wpg:grpSpPr>
                                <wps:wsp>
                                  <wps:cNvPr id="439705759" name="Cuadro de texto 2"/>
                                  <wps:cNvSpPr txBox="1">
                                    <a:spLocks noChangeArrowheads="1"/>
                                  </wps:cNvSpPr>
                                  <wps:spPr bwMode="auto">
                                    <a:xfrm>
                                      <a:off x="1160408" y="568203"/>
                                      <a:ext cx="464828" cy="289880"/>
                                    </a:xfrm>
                                    <a:prstGeom prst="rect">
                                      <a:avLst/>
                                    </a:prstGeom>
                                    <a:noFill/>
                                    <a:ln w="9525">
                                      <a:noFill/>
                                      <a:miter lim="800000"/>
                                      <a:headEnd/>
                                      <a:tailEnd/>
                                    </a:ln>
                                  </wps:spPr>
                                  <wps:txbx>
                                    <w:txbxContent>
                                      <w:p w14:paraId="41BE458F" w14:textId="5E874510" w:rsidR="008C4A95" w:rsidRPr="008C4A95" w:rsidRDefault="00A0437C" w:rsidP="008C4A95">
                                        <w:pPr>
                                          <w:spacing w:line="240" w:lineRule="auto"/>
                                          <w:contextualSpacing/>
                                          <w:rPr>
                                            <w:sz w:val="20"/>
                                            <w:szCs w:val="18"/>
                                          </w:rPr>
                                        </w:pPr>
                                        <w:r>
                                          <w:rPr>
                                            <w:sz w:val="20"/>
                                            <w:szCs w:val="18"/>
                                          </w:rPr>
                                          <w:t>Maíz</w:t>
                                        </w:r>
                                      </w:p>
                                    </w:txbxContent>
                                  </wps:txbx>
                                  <wps:bodyPr rot="0" vert="horz" wrap="square" lIns="91440" tIns="45720" rIns="91440" bIns="45720" anchor="t" anchorCtr="0">
                                    <a:spAutoFit/>
                                  </wps:bodyPr>
                                </wps:wsp>
                                <wps:wsp>
                                  <wps:cNvPr id="1473473537" name="Cuadro de texto 2"/>
                                  <wps:cNvSpPr txBox="1">
                                    <a:spLocks noChangeArrowheads="1"/>
                                  </wps:cNvSpPr>
                                  <wps:spPr bwMode="auto">
                                    <a:xfrm>
                                      <a:off x="1160408" y="2313817"/>
                                      <a:ext cx="464828" cy="289880"/>
                                    </a:xfrm>
                                    <a:prstGeom prst="rect">
                                      <a:avLst/>
                                    </a:prstGeom>
                                    <a:noFill/>
                                    <a:ln w="9525">
                                      <a:noFill/>
                                      <a:miter lim="800000"/>
                                      <a:headEnd/>
                                      <a:tailEnd/>
                                    </a:ln>
                                  </wps:spPr>
                                  <wps:txbx>
                                    <w:txbxContent>
                                      <w:p w14:paraId="13E7DEE6" w14:textId="52ECDC52" w:rsidR="00A0437C" w:rsidRPr="008C4A95" w:rsidRDefault="00A0437C" w:rsidP="00A0437C">
                                        <w:pPr>
                                          <w:spacing w:line="240" w:lineRule="auto"/>
                                          <w:contextualSpacing/>
                                          <w:rPr>
                                            <w:sz w:val="20"/>
                                            <w:szCs w:val="18"/>
                                          </w:rPr>
                                        </w:pPr>
                                        <w:r>
                                          <w:rPr>
                                            <w:sz w:val="20"/>
                                            <w:szCs w:val="18"/>
                                          </w:rPr>
                                          <w:t>Soya</w:t>
                                        </w:r>
                                      </w:p>
                                    </w:txbxContent>
                                  </wps:txbx>
                                  <wps:bodyPr rot="0" vert="horz" wrap="square" lIns="91440" tIns="45720" rIns="91440" bIns="45720" anchor="t" anchorCtr="0">
                                    <a:spAutoFit/>
                                  </wps:bodyPr>
                                </wps:wsp>
                                <wpg:grpSp>
                                  <wpg:cNvPr id="751236082" name="Grupo 6"/>
                                  <wpg:cNvGrpSpPr/>
                                  <wpg:grpSpPr>
                                    <a:xfrm>
                                      <a:off x="0" y="0"/>
                                      <a:ext cx="3219111" cy="2966630"/>
                                      <a:chOff x="0" y="0"/>
                                      <a:chExt cx="3219111" cy="2966630"/>
                                    </a:xfrm>
                                  </wpg:grpSpPr>
                                  <wps:wsp>
                                    <wps:cNvPr id="1113742545" name="Conector recto 3"/>
                                    <wps:cNvCnPr/>
                                    <wps:spPr>
                                      <a:xfrm>
                                        <a:off x="1383029" y="1237538"/>
                                        <a:ext cx="1836082" cy="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77726136" name="Conector recto 3"/>
                                    <wps:cNvCnPr/>
                                    <wps:spPr>
                                      <a:xfrm flipV="1">
                                        <a:off x="1372711" y="235882"/>
                                        <a:ext cx="1836081" cy="4718"/>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38206745" name="Conector recto 3"/>
                                    <wps:cNvCnPr/>
                                    <wps:spPr>
                                      <a:xfrm>
                                        <a:off x="1681966" y="734017"/>
                                        <a:ext cx="1512067" cy="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727833127" name="Grupo 5"/>
                                    <wpg:cNvGrpSpPr/>
                                    <wpg:grpSpPr>
                                      <a:xfrm>
                                        <a:off x="0" y="235927"/>
                                        <a:ext cx="1674055" cy="2453933"/>
                                        <a:chOff x="0" y="0"/>
                                        <a:chExt cx="1674055" cy="2453933"/>
                                      </a:xfrm>
                                    </wpg:grpSpPr>
                                    <wps:wsp>
                                      <wps:cNvPr id="1070279980" name="Elipse 2"/>
                                      <wps:cNvSpPr/>
                                      <wps:spPr>
                                        <a:xfrm>
                                          <a:off x="1125415" y="262304"/>
                                          <a:ext cx="548640" cy="480060"/>
                                        </a:xfrm>
                                        <a:prstGeom prst="ellipse">
                                          <a:avLst/>
                                        </a:prstGeom>
                                        <a:noFill/>
                                        <a:ln w="254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550970" name="Elipse 2"/>
                                      <wps:cNvSpPr/>
                                      <wps:spPr>
                                        <a:xfrm>
                                          <a:off x="1113692" y="1973873"/>
                                          <a:ext cx="548640" cy="480060"/>
                                        </a:xfrm>
                                        <a:prstGeom prst="ellipse">
                                          <a:avLst/>
                                        </a:prstGeom>
                                        <a:noFill/>
                                        <a:ln w="254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91144722" name="Grupo 4"/>
                                      <wpg:cNvGrpSpPr/>
                                      <wpg:grpSpPr>
                                        <a:xfrm>
                                          <a:off x="0" y="509954"/>
                                          <a:ext cx="1126192" cy="1601315"/>
                                          <a:chOff x="-1" y="0"/>
                                          <a:chExt cx="1126192" cy="1601315"/>
                                        </a:xfrm>
                                      </wpg:grpSpPr>
                                      <wps:wsp>
                                        <wps:cNvPr id="629272609" name="Rectángulo 1"/>
                                        <wps:cNvSpPr/>
                                        <wps:spPr>
                                          <a:xfrm>
                                            <a:off x="0" y="760534"/>
                                            <a:ext cx="556260" cy="243840"/>
                                          </a:xfrm>
                                          <a:prstGeom prst="rect">
                                            <a:avLst/>
                                          </a:prstGeom>
                                          <a:noFill/>
                                          <a:ln w="254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59AE45" w14:textId="31F921AD" w:rsidR="004E5F87" w:rsidRDefault="004E5F87" w:rsidP="00BF23B6">
                                              <w:pPr>
                                                <w:spacing w:line="240" w:lineRule="auto"/>
                                                <w:contextualSpacing/>
                                                <w:jc w:val="center"/>
                                              </w:pPr>
                                              <w: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1925594" name="Conector recto 3"/>
                                        <wps:cNvCnPr/>
                                        <wps:spPr>
                                          <a:xfrm flipV="1">
                                            <a:off x="323850" y="0"/>
                                            <a:ext cx="802341" cy="758041"/>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80478054" name="Conector recto 3"/>
                                        <wps:cNvCnPr/>
                                        <wps:spPr>
                                          <a:xfrm flipH="1" flipV="1">
                                            <a:off x="323850" y="1002323"/>
                                            <a:ext cx="801557" cy="598992"/>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7" name="Cuadro de texto 2"/>
                                        <wps:cNvSpPr txBox="1">
                                          <a:spLocks noChangeArrowheads="1"/>
                                        </wps:cNvSpPr>
                                        <wps:spPr bwMode="auto">
                                          <a:xfrm>
                                            <a:off x="-1" y="717912"/>
                                            <a:ext cx="615961" cy="289880"/>
                                          </a:xfrm>
                                          <a:prstGeom prst="rect">
                                            <a:avLst/>
                                          </a:prstGeom>
                                          <a:noFill/>
                                          <a:ln w="9525">
                                            <a:noFill/>
                                            <a:miter lim="800000"/>
                                            <a:headEnd/>
                                            <a:tailEnd/>
                                          </a:ln>
                                        </wps:spPr>
                                        <wps:txbx>
                                          <w:txbxContent>
                                            <w:p w14:paraId="0968CDF1" w14:textId="7F735695" w:rsidR="00BF23B6" w:rsidRPr="008C4A95" w:rsidRDefault="0066329C" w:rsidP="0066329C">
                                              <w:pPr>
                                                <w:spacing w:line="240" w:lineRule="auto"/>
                                                <w:contextualSpacing/>
                                                <w:rPr>
                                                  <w:sz w:val="20"/>
                                                  <w:szCs w:val="18"/>
                                                </w:rPr>
                                              </w:pPr>
                                              <w:r w:rsidRPr="008C4A95">
                                                <w:rPr>
                                                  <w:sz w:val="20"/>
                                                  <w:szCs w:val="18"/>
                                                </w:rPr>
                                                <w:t>Lencho</w:t>
                                              </w:r>
                                            </w:p>
                                          </w:txbxContent>
                                        </wps:txbx>
                                        <wps:bodyPr rot="0" vert="horz" wrap="square" lIns="91440" tIns="45720" rIns="91440" bIns="45720" anchor="t" anchorCtr="0">
                                          <a:spAutoFit/>
                                        </wps:bodyPr>
                                      </wps:wsp>
                                    </wpg:grpSp>
                                    <wps:wsp>
                                      <wps:cNvPr id="636061708" name="Conector recto 3"/>
                                      <wps:cNvCnPr/>
                                      <wps:spPr>
                                        <a:xfrm flipV="1">
                                          <a:off x="1378927" y="0"/>
                                          <a:ext cx="0" cy="249656"/>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37141147" name="Conector recto 3"/>
                                      <wps:cNvCnPr/>
                                      <wps:spPr>
                                        <a:xfrm flipV="1">
                                          <a:off x="1396511" y="756138"/>
                                          <a:ext cx="0" cy="249656"/>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35956641" name="Conector recto 3"/>
                                      <wps:cNvCnPr/>
                                      <wps:spPr>
                                        <a:xfrm flipV="1">
                                          <a:off x="1378927" y="1723292"/>
                                          <a:ext cx="0" cy="249656"/>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311206041" name="Conector recto 3"/>
                                    <wps:cNvCnPr/>
                                    <wps:spPr>
                                      <a:xfrm flipV="1">
                                        <a:off x="1396511" y="2680188"/>
                                        <a:ext cx="0" cy="249656"/>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83885674" name="Conector recto 3"/>
                                    <wps:cNvCnPr/>
                                    <wps:spPr>
                                      <a:xfrm flipV="1">
                                        <a:off x="1367095" y="1958844"/>
                                        <a:ext cx="1836082" cy="4384"/>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44636418" name="Conector recto 3"/>
                                    <wps:cNvCnPr/>
                                    <wps:spPr>
                                      <a:xfrm>
                                        <a:off x="1378926" y="2926373"/>
                                        <a:ext cx="1836082" cy="1905"/>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49890790" name="Conector recto 3"/>
                                    <wps:cNvCnPr/>
                                    <wps:spPr>
                                      <a:xfrm>
                                        <a:off x="1676399" y="2451588"/>
                                        <a:ext cx="1512067" cy="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77561882" name="Cuadro de texto 2"/>
                                    <wps:cNvSpPr txBox="1">
                                      <a:spLocks noChangeArrowheads="1"/>
                                    </wps:cNvSpPr>
                                    <wps:spPr bwMode="auto">
                                      <a:xfrm>
                                        <a:off x="1623376" y="0"/>
                                        <a:ext cx="1368061" cy="291778"/>
                                      </a:xfrm>
                                      <a:prstGeom prst="rect">
                                        <a:avLst/>
                                      </a:prstGeom>
                                      <a:noFill/>
                                      <a:ln w="9525">
                                        <a:noFill/>
                                        <a:miter lim="800000"/>
                                        <a:headEnd/>
                                        <a:tailEnd/>
                                      </a:ln>
                                    </wps:spPr>
                                    <wps:txbx>
                                      <w:txbxContent>
                                        <w:p w14:paraId="409BDE0F" w14:textId="6752D490" w:rsidR="000614D2" w:rsidRPr="008C4A95" w:rsidRDefault="003C6346" w:rsidP="000614D2">
                                          <w:pPr>
                                            <w:spacing w:line="240" w:lineRule="auto"/>
                                            <w:contextualSpacing/>
                                            <w:rPr>
                                              <w:sz w:val="20"/>
                                              <w:szCs w:val="18"/>
                                            </w:rPr>
                                          </w:pPr>
                                          <w:r>
                                            <w:rPr>
                                              <w:sz w:val="20"/>
                                              <w:szCs w:val="18"/>
                                            </w:rPr>
                                            <w:t>P</w:t>
                                          </w:r>
                                          <w:r w:rsidR="002E1D84" w:rsidRPr="002E1D84">
                                            <w:rPr>
                                              <w:sz w:val="20"/>
                                              <w:szCs w:val="18"/>
                                            </w:rPr>
                                            <w:t>recios suben</w:t>
                                          </w:r>
                                          <w:r w:rsidR="00D66CB4">
                                            <w:rPr>
                                              <w:sz w:val="20"/>
                                              <w:szCs w:val="18"/>
                                            </w:rPr>
                                            <w:t>:</w:t>
                                          </w:r>
                                          <w:r w:rsidR="002E1D84" w:rsidRPr="002E1D84">
                                            <w:rPr>
                                              <w:sz w:val="20"/>
                                              <w:szCs w:val="18"/>
                                            </w:rPr>
                                            <w:t xml:space="preserve"> </w:t>
                                          </w:r>
                                          <w:r w:rsidR="000614D2">
                                            <w:rPr>
                                              <w:sz w:val="20"/>
                                              <w:szCs w:val="18"/>
                                            </w:rPr>
                                            <w:t>0.25</w:t>
                                          </w:r>
                                        </w:p>
                                      </w:txbxContent>
                                    </wps:txbx>
                                    <wps:bodyPr rot="0" vert="horz" wrap="square" lIns="91440" tIns="45720" rIns="91440" bIns="45720" anchor="t" anchorCtr="0">
                                      <a:spAutoFit/>
                                    </wps:bodyPr>
                                  </wps:wsp>
                                  <wps:wsp>
                                    <wps:cNvPr id="1827258011" name="Cuadro de texto 2"/>
                                    <wps:cNvSpPr txBox="1">
                                      <a:spLocks noChangeArrowheads="1"/>
                                    </wps:cNvSpPr>
                                    <wps:spPr bwMode="auto">
                                      <a:xfrm>
                                        <a:off x="1676391" y="1666366"/>
                                        <a:ext cx="1368061" cy="291778"/>
                                      </a:xfrm>
                                      <a:prstGeom prst="rect">
                                        <a:avLst/>
                                      </a:prstGeom>
                                      <a:noFill/>
                                      <a:ln w="9525">
                                        <a:noFill/>
                                        <a:miter lim="800000"/>
                                        <a:headEnd/>
                                        <a:tailEnd/>
                                      </a:ln>
                                    </wps:spPr>
                                    <wps:txbx>
                                      <w:txbxContent>
                                        <w:p w14:paraId="08B72BAC" w14:textId="5A701C2C" w:rsidR="00CC6F7B" w:rsidRPr="008C4A95" w:rsidRDefault="00E02602" w:rsidP="00F3411B">
                                          <w:pPr>
                                            <w:spacing w:line="240" w:lineRule="auto"/>
                                            <w:contextualSpacing/>
                                            <w:rPr>
                                              <w:sz w:val="20"/>
                                              <w:szCs w:val="18"/>
                                            </w:rPr>
                                          </w:pPr>
                                          <w:r>
                                            <w:rPr>
                                              <w:sz w:val="20"/>
                                              <w:szCs w:val="18"/>
                                            </w:rPr>
                                            <w:t>P</w:t>
                                          </w:r>
                                          <w:r w:rsidR="00D66CB4" w:rsidRPr="00D66CB4">
                                            <w:rPr>
                                              <w:sz w:val="20"/>
                                              <w:szCs w:val="18"/>
                                            </w:rPr>
                                            <w:t>recios suben</w:t>
                                          </w:r>
                                          <w:r w:rsidR="00D66CB4">
                                            <w:rPr>
                                              <w:sz w:val="20"/>
                                              <w:szCs w:val="18"/>
                                            </w:rPr>
                                            <w:t>:</w:t>
                                          </w:r>
                                          <w:r w:rsidR="00D66CB4" w:rsidRPr="00D66CB4">
                                            <w:rPr>
                                              <w:sz w:val="20"/>
                                              <w:szCs w:val="18"/>
                                            </w:rPr>
                                            <w:t xml:space="preserve"> </w:t>
                                          </w:r>
                                          <w:r w:rsidR="00CC6F7B">
                                            <w:rPr>
                                              <w:sz w:val="20"/>
                                              <w:szCs w:val="18"/>
                                            </w:rPr>
                                            <w:t>0.25</w:t>
                                          </w:r>
                                        </w:p>
                                      </w:txbxContent>
                                    </wps:txbx>
                                    <wps:bodyPr rot="0" vert="horz" wrap="square" lIns="91440" tIns="45720" rIns="91440" bIns="45720" anchor="t" anchorCtr="0">
                                      <a:spAutoFit/>
                                    </wps:bodyPr>
                                  </wps:wsp>
                                  <wps:wsp>
                                    <wps:cNvPr id="565534962" name="Cuadro de texto 2"/>
                                    <wps:cNvSpPr txBox="1">
                                      <a:spLocks noChangeArrowheads="1"/>
                                    </wps:cNvSpPr>
                                    <wps:spPr bwMode="auto">
                                      <a:xfrm>
                                        <a:off x="1681964" y="466046"/>
                                        <a:ext cx="1368061" cy="291778"/>
                                      </a:xfrm>
                                      <a:prstGeom prst="rect">
                                        <a:avLst/>
                                      </a:prstGeom>
                                      <a:noFill/>
                                      <a:ln w="9525">
                                        <a:noFill/>
                                        <a:miter lim="800000"/>
                                        <a:headEnd/>
                                        <a:tailEnd/>
                                      </a:ln>
                                    </wps:spPr>
                                    <wps:txbx>
                                      <w:txbxContent>
                                        <w:p w14:paraId="68B3A8CD" w14:textId="1F5B7C10" w:rsidR="00CC6F7B" w:rsidRPr="008C4A95" w:rsidRDefault="00D66CB4" w:rsidP="00CC6F7B">
                                          <w:pPr>
                                            <w:spacing w:line="240" w:lineRule="auto"/>
                                            <w:contextualSpacing/>
                                            <w:rPr>
                                              <w:sz w:val="20"/>
                                              <w:szCs w:val="18"/>
                                            </w:rPr>
                                          </w:pPr>
                                          <w:r w:rsidRPr="00D66CB4">
                                            <w:rPr>
                                              <w:sz w:val="20"/>
                                              <w:szCs w:val="18"/>
                                            </w:rPr>
                                            <w:t>Precios</w:t>
                                          </w:r>
                                          <w:r w:rsidR="00D24435">
                                            <w:rPr>
                                              <w:sz w:val="20"/>
                                              <w:szCs w:val="18"/>
                                            </w:rPr>
                                            <w:t xml:space="preserve"> </w:t>
                                          </w:r>
                                          <w:r w:rsidRPr="00D66CB4">
                                            <w:rPr>
                                              <w:sz w:val="20"/>
                                              <w:szCs w:val="18"/>
                                            </w:rPr>
                                            <w:t>estables</w:t>
                                          </w:r>
                                          <w:r>
                                            <w:rPr>
                                              <w:sz w:val="20"/>
                                              <w:szCs w:val="18"/>
                                            </w:rPr>
                                            <w:t xml:space="preserve">: </w:t>
                                          </w:r>
                                          <w:r w:rsidRPr="00D66CB4">
                                            <w:rPr>
                                              <w:sz w:val="20"/>
                                              <w:szCs w:val="18"/>
                                            </w:rPr>
                                            <w:t xml:space="preserve"> </w:t>
                                          </w:r>
                                          <w:r w:rsidR="00CC6F7B">
                                            <w:rPr>
                                              <w:sz w:val="20"/>
                                              <w:szCs w:val="18"/>
                                            </w:rPr>
                                            <w:t>0.3</w:t>
                                          </w:r>
                                        </w:p>
                                      </w:txbxContent>
                                    </wps:txbx>
                                    <wps:bodyPr rot="0" vert="horz" wrap="square" lIns="91440" tIns="45720" rIns="91440" bIns="45720" anchor="t" anchorCtr="0">
                                      <a:spAutoFit/>
                                    </wps:bodyPr>
                                  </wps:wsp>
                                  <wps:wsp>
                                    <wps:cNvPr id="1740417630" name="Cuadro de texto 2"/>
                                    <wps:cNvSpPr txBox="1">
                                      <a:spLocks noChangeArrowheads="1"/>
                                    </wps:cNvSpPr>
                                    <wps:spPr bwMode="auto">
                                      <a:xfrm>
                                        <a:off x="1681964" y="2201283"/>
                                        <a:ext cx="1368061" cy="291777"/>
                                      </a:xfrm>
                                      <a:prstGeom prst="rect">
                                        <a:avLst/>
                                      </a:prstGeom>
                                      <a:noFill/>
                                      <a:ln w="9525">
                                        <a:noFill/>
                                        <a:miter lim="800000"/>
                                        <a:headEnd/>
                                        <a:tailEnd/>
                                      </a:ln>
                                    </wps:spPr>
                                    <wps:txbx>
                                      <w:txbxContent>
                                        <w:p w14:paraId="78A8DD0D" w14:textId="5B566A65" w:rsidR="00CC6F7B" w:rsidRPr="008C4A95" w:rsidRDefault="0013032C" w:rsidP="00CC6F7B">
                                          <w:pPr>
                                            <w:spacing w:line="240" w:lineRule="auto"/>
                                            <w:contextualSpacing/>
                                            <w:rPr>
                                              <w:sz w:val="20"/>
                                              <w:szCs w:val="18"/>
                                            </w:rPr>
                                          </w:pPr>
                                          <w:r w:rsidRPr="0013032C">
                                            <w:rPr>
                                              <w:sz w:val="20"/>
                                              <w:szCs w:val="18"/>
                                            </w:rPr>
                                            <w:t>Precios estables:  0.3</w:t>
                                          </w:r>
                                        </w:p>
                                      </w:txbxContent>
                                    </wps:txbx>
                                    <wps:bodyPr rot="0" vert="horz" wrap="square" lIns="91440" tIns="45720" rIns="91440" bIns="45720" anchor="t" anchorCtr="0">
                                      <a:spAutoFit/>
                                    </wps:bodyPr>
                                  </wps:wsp>
                                  <wps:wsp>
                                    <wps:cNvPr id="1860706397" name="Cuadro de texto 2"/>
                                    <wps:cNvSpPr txBox="1">
                                      <a:spLocks noChangeArrowheads="1"/>
                                    </wps:cNvSpPr>
                                    <wps:spPr bwMode="auto">
                                      <a:xfrm>
                                        <a:off x="1681958" y="2674853"/>
                                        <a:ext cx="1368061" cy="291777"/>
                                      </a:xfrm>
                                      <a:prstGeom prst="rect">
                                        <a:avLst/>
                                      </a:prstGeom>
                                      <a:noFill/>
                                      <a:ln w="9525">
                                        <a:noFill/>
                                        <a:miter lim="800000"/>
                                        <a:headEnd/>
                                        <a:tailEnd/>
                                      </a:ln>
                                    </wps:spPr>
                                    <wps:txbx>
                                      <w:txbxContent>
                                        <w:p w14:paraId="1E2FBC95" w14:textId="41E71A88" w:rsidR="002E4FBF" w:rsidRPr="008C4A95" w:rsidRDefault="00E02602" w:rsidP="002E4FBF">
                                          <w:pPr>
                                            <w:spacing w:line="240" w:lineRule="auto"/>
                                            <w:contextualSpacing/>
                                            <w:rPr>
                                              <w:sz w:val="20"/>
                                              <w:szCs w:val="18"/>
                                            </w:rPr>
                                          </w:pPr>
                                          <w:r w:rsidRPr="00E02602">
                                            <w:rPr>
                                              <w:sz w:val="20"/>
                                              <w:szCs w:val="18"/>
                                            </w:rPr>
                                            <w:t>Precios bajan: 0.45</w:t>
                                          </w:r>
                                        </w:p>
                                      </w:txbxContent>
                                    </wps:txbx>
                                    <wps:bodyPr rot="0" vert="horz" wrap="square" lIns="91440" tIns="45720" rIns="91440" bIns="45720" anchor="t" anchorCtr="0">
                                      <a:spAutoFit/>
                                    </wps:bodyPr>
                                  </wps:wsp>
                                </wpg:grpSp>
                              </wpg:grpSp>
                              <wps:wsp>
                                <wps:cNvPr id="1860644156" name="Cuadro de texto 2"/>
                                <wps:cNvSpPr txBox="1">
                                  <a:spLocks noChangeArrowheads="1"/>
                                </wps:cNvSpPr>
                                <wps:spPr bwMode="auto">
                                  <a:xfrm>
                                    <a:off x="3232030" y="93666"/>
                                    <a:ext cx="580415" cy="291778"/>
                                  </a:xfrm>
                                  <a:prstGeom prst="rect">
                                    <a:avLst/>
                                  </a:prstGeom>
                                  <a:noFill/>
                                  <a:ln w="9525">
                                    <a:noFill/>
                                    <a:miter lim="800000"/>
                                    <a:headEnd/>
                                    <a:tailEnd/>
                                  </a:ln>
                                </wps:spPr>
                                <wps:txbx>
                                  <w:txbxContent>
                                    <w:p w14:paraId="7EDADF5D" w14:textId="1D1C4C31" w:rsidR="002E4FBF" w:rsidRPr="008C4A95" w:rsidRDefault="00CF207A" w:rsidP="002E4FBF">
                                      <w:pPr>
                                        <w:spacing w:line="240" w:lineRule="auto"/>
                                        <w:contextualSpacing/>
                                        <w:rPr>
                                          <w:sz w:val="20"/>
                                          <w:szCs w:val="18"/>
                                        </w:rPr>
                                      </w:pPr>
                                      <w:r>
                                        <w:rPr>
                                          <w:sz w:val="20"/>
                                          <w:szCs w:val="18"/>
                                        </w:rPr>
                                        <w:t>30,000</w:t>
                                      </w:r>
                                    </w:p>
                                  </w:txbxContent>
                                </wps:txbx>
                                <wps:bodyPr rot="0" vert="horz" wrap="square" lIns="91440" tIns="45720" rIns="91440" bIns="45720" anchor="t" anchorCtr="0">
                                  <a:spAutoFit/>
                                </wps:bodyPr>
                              </wps:wsp>
                              <wps:wsp>
                                <wps:cNvPr id="463873146" name="Cuadro de texto 2"/>
                                <wps:cNvSpPr txBox="1">
                                  <a:spLocks noChangeArrowheads="1"/>
                                </wps:cNvSpPr>
                                <wps:spPr bwMode="auto">
                                  <a:xfrm>
                                    <a:off x="3219109" y="1080130"/>
                                    <a:ext cx="727723" cy="289880"/>
                                  </a:xfrm>
                                  <a:prstGeom prst="rect">
                                    <a:avLst/>
                                  </a:prstGeom>
                                  <a:noFill/>
                                  <a:ln w="9525">
                                    <a:noFill/>
                                    <a:miter lim="800000"/>
                                    <a:headEnd/>
                                    <a:tailEnd/>
                                  </a:ln>
                                </wps:spPr>
                                <wps:txbx>
                                  <w:txbxContent>
                                    <w:p w14:paraId="5187F8AE" w14:textId="29544B66" w:rsidR="00CF207A" w:rsidRPr="00267B66" w:rsidRDefault="00267B66" w:rsidP="00267B66">
                                      <w:pPr>
                                        <w:spacing w:line="240" w:lineRule="auto"/>
                                        <w:rPr>
                                          <w:sz w:val="20"/>
                                          <w:szCs w:val="18"/>
                                        </w:rPr>
                                      </w:pPr>
                                      <w:r>
                                        <w:rPr>
                                          <w:sz w:val="20"/>
                                          <w:szCs w:val="18"/>
                                        </w:rPr>
                                        <w:t>-</w:t>
                                      </w:r>
                                      <w:r w:rsidR="00CF207A" w:rsidRPr="00267B66">
                                        <w:rPr>
                                          <w:sz w:val="20"/>
                                          <w:szCs w:val="18"/>
                                        </w:rPr>
                                        <w:t>3</w:t>
                                      </w:r>
                                      <w:r w:rsidR="00B40322">
                                        <w:rPr>
                                          <w:sz w:val="20"/>
                                          <w:szCs w:val="18"/>
                                        </w:rPr>
                                        <w:t>5</w:t>
                                      </w:r>
                                      <w:r w:rsidR="00CF207A" w:rsidRPr="00267B66">
                                        <w:rPr>
                                          <w:sz w:val="20"/>
                                          <w:szCs w:val="18"/>
                                        </w:rPr>
                                        <w:t>,000</w:t>
                                      </w:r>
                                    </w:p>
                                  </w:txbxContent>
                                </wps:txbx>
                                <wps:bodyPr rot="0" vert="horz" wrap="square" lIns="91440" tIns="45720" rIns="91440" bIns="45720" anchor="t" anchorCtr="0">
                                  <a:spAutoFit/>
                                </wps:bodyPr>
                              </wps:wsp>
                              <wps:wsp>
                                <wps:cNvPr id="320128159" name="Cuadro de texto 2"/>
                                <wps:cNvSpPr txBox="1">
                                  <a:spLocks noChangeArrowheads="1"/>
                                </wps:cNvSpPr>
                                <wps:spPr bwMode="auto">
                                  <a:xfrm>
                                    <a:off x="3238961" y="568190"/>
                                    <a:ext cx="318775" cy="289880"/>
                                  </a:xfrm>
                                  <a:prstGeom prst="rect">
                                    <a:avLst/>
                                  </a:prstGeom>
                                  <a:noFill/>
                                  <a:ln w="9525">
                                    <a:noFill/>
                                    <a:miter lim="800000"/>
                                    <a:headEnd/>
                                    <a:tailEnd/>
                                  </a:ln>
                                </wps:spPr>
                                <wps:txbx>
                                  <w:txbxContent>
                                    <w:p w14:paraId="6D3378EF" w14:textId="1DA60CE7" w:rsidR="00B40322" w:rsidRPr="00267B66" w:rsidRDefault="00B40322" w:rsidP="00B40322">
                                      <w:pPr>
                                        <w:spacing w:line="240" w:lineRule="auto"/>
                                        <w:rPr>
                                          <w:sz w:val="20"/>
                                          <w:szCs w:val="18"/>
                                        </w:rPr>
                                      </w:pPr>
                                      <w:r>
                                        <w:rPr>
                                          <w:sz w:val="20"/>
                                          <w:szCs w:val="18"/>
                                        </w:rPr>
                                        <w:t>0</w:t>
                                      </w:r>
                                    </w:p>
                                  </w:txbxContent>
                                </wps:txbx>
                                <wps:bodyPr rot="0" vert="horz" wrap="square" lIns="91440" tIns="45720" rIns="91440" bIns="45720" anchor="t" anchorCtr="0">
                                  <a:spAutoFit/>
                                </wps:bodyPr>
                              </wps:wsp>
                              <wps:wsp>
                                <wps:cNvPr id="2088326166" name="Cuadro de texto 2"/>
                                <wps:cNvSpPr txBox="1">
                                  <a:spLocks noChangeArrowheads="1"/>
                                </wps:cNvSpPr>
                                <wps:spPr bwMode="auto">
                                  <a:xfrm>
                                    <a:off x="3238973" y="1793407"/>
                                    <a:ext cx="581035" cy="291778"/>
                                  </a:xfrm>
                                  <a:prstGeom prst="rect">
                                    <a:avLst/>
                                  </a:prstGeom>
                                  <a:noFill/>
                                  <a:ln w="9525">
                                    <a:noFill/>
                                    <a:miter lim="800000"/>
                                    <a:headEnd/>
                                    <a:tailEnd/>
                                  </a:ln>
                                </wps:spPr>
                                <wps:txbx>
                                  <w:txbxContent>
                                    <w:p w14:paraId="6C7965A1" w14:textId="11549588" w:rsidR="006A7686" w:rsidRPr="008C4A95" w:rsidRDefault="006A7686" w:rsidP="006A7686">
                                      <w:pPr>
                                        <w:spacing w:line="240" w:lineRule="auto"/>
                                        <w:contextualSpacing/>
                                        <w:rPr>
                                          <w:sz w:val="20"/>
                                          <w:szCs w:val="18"/>
                                        </w:rPr>
                                      </w:pPr>
                                      <w:r>
                                        <w:rPr>
                                          <w:sz w:val="20"/>
                                          <w:szCs w:val="18"/>
                                        </w:rPr>
                                        <w:t>10,000</w:t>
                                      </w:r>
                                    </w:p>
                                  </w:txbxContent>
                                </wps:txbx>
                                <wps:bodyPr rot="0" vert="horz" wrap="square" lIns="91440" tIns="45720" rIns="91440" bIns="45720" anchor="t" anchorCtr="0">
                                  <a:spAutoFit/>
                                </wps:bodyPr>
                              </wps:wsp>
                            </wpg:grpSp>
                            <wps:wsp>
                              <wps:cNvPr id="970131909" name="Cuadro de texto 2"/>
                              <wps:cNvSpPr txBox="1">
                                <a:spLocks noChangeArrowheads="1"/>
                              </wps:cNvSpPr>
                              <wps:spPr bwMode="auto">
                                <a:xfrm>
                                  <a:off x="3270649" y="2292319"/>
                                  <a:ext cx="319410" cy="289880"/>
                                </a:xfrm>
                                <a:prstGeom prst="rect">
                                  <a:avLst/>
                                </a:prstGeom>
                                <a:noFill/>
                                <a:ln w="9525">
                                  <a:noFill/>
                                  <a:miter lim="800000"/>
                                  <a:headEnd/>
                                  <a:tailEnd/>
                                </a:ln>
                              </wps:spPr>
                              <wps:txbx>
                                <w:txbxContent>
                                  <w:p w14:paraId="2942B274" w14:textId="77777777" w:rsidR="006A7686" w:rsidRPr="00267B66" w:rsidRDefault="006A7686" w:rsidP="006A7686">
                                    <w:pPr>
                                      <w:spacing w:line="240" w:lineRule="auto"/>
                                      <w:rPr>
                                        <w:sz w:val="20"/>
                                        <w:szCs w:val="18"/>
                                      </w:rPr>
                                    </w:pPr>
                                    <w:r>
                                      <w:rPr>
                                        <w:sz w:val="20"/>
                                        <w:szCs w:val="18"/>
                                      </w:rPr>
                                      <w:t>0</w:t>
                                    </w:r>
                                  </w:p>
                                </w:txbxContent>
                              </wps:txbx>
                              <wps:bodyPr rot="0" vert="horz" wrap="square" lIns="91440" tIns="45720" rIns="91440" bIns="45720" anchor="t" anchorCtr="0">
                                <a:spAutoFit/>
                              </wps:bodyPr>
                            </wps:wsp>
                          </wpg:grpSp>
                          <wps:wsp>
                            <wps:cNvPr id="1026411371" name="Cuadro de texto 2"/>
                            <wps:cNvSpPr txBox="1">
                              <a:spLocks noChangeArrowheads="1"/>
                            </wps:cNvSpPr>
                            <wps:spPr bwMode="auto">
                              <a:xfrm>
                                <a:off x="3208814" y="2764865"/>
                                <a:ext cx="623581" cy="289880"/>
                              </a:xfrm>
                              <a:prstGeom prst="rect">
                                <a:avLst/>
                              </a:prstGeom>
                              <a:noFill/>
                              <a:ln w="9525">
                                <a:noFill/>
                                <a:miter lim="800000"/>
                                <a:headEnd/>
                                <a:tailEnd/>
                              </a:ln>
                            </wps:spPr>
                            <wps:txbx>
                              <w:txbxContent>
                                <w:p w14:paraId="316D0C9C" w14:textId="0AAE4B22" w:rsidR="00B97CEE" w:rsidRPr="00267B66" w:rsidRDefault="00B97CEE" w:rsidP="00B97CEE">
                                  <w:pPr>
                                    <w:spacing w:line="240" w:lineRule="auto"/>
                                    <w:rPr>
                                      <w:sz w:val="20"/>
                                      <w:szCs w:val="18"/>
                                    </w:rPr>
                                  </w:pPr>
                                  <w:r>
                                    <w:rPr>
                                      <w:sz w:val="20"/>
                                      <w:szCs w:val="18"/>
                                    </w:rPr>
                                    <w:t>-5</w:t>
                                  </w:r>
                                  <w:r w:rsidRPr="00267B66">
                                    <w:rPr>
                                      <w:sz w:val="20"/>
                                      <w:szCs w:val="18"/>
                                    </w:rPr>
                                    <w:t>,000</w:t>
                                  </w:r>
                                </w:p>
                              </w:txbxContent>
                            </wps:txbx>
                            <wps:bodyPr rot="0" vert="horz" wrap="square" lIns="91440" tIns="45720" rIns="91440" bIns="45720" anchor="t" anchorCtr="0">
                              <a:spAutoFit/>
                            </wps:bodyPr>
                          </wps:wsp>
                        </wpg:grpSp>
                        <wps:wsp>
                          <wps:cNvPr id="9" name="Cuadro de texto 2"/>
                          <wps:cNvSpPr txBox="1">
                            <a:spLocks noChangeArrowheads="1"/>
                          </wps:cNvSpPr>
                          <wps:spPr bwMode="auto">
                            <a:xfrm>
                              <a:off x="466646" y="790261"/>
                              <a:ext cx="464828" cy="289880"/>
                            </a:xfrm>
                            <a:prstGeom prst="rect">
                              <a:avLst/>
                            </a:prstGeom>
                            <a:noFill/>
                            <a:ln w="9525">
                              <a:noFill/>
                              <a:miter lim="800000"/>
                              <a:headEnd/>
                              <a:tailEnd/>
                            </a:ln>
                          </wps:spPr>
                          <wps:txbx>
                            <w:txbxContent>
                              <w:p w14:paraId="3D620268" w14:textId="1BE0271D" w:rsidR="009313F8" w:rsidRPr="008C4A95" w:rsidRDefault="009313F8" w:rsidP="009313F8">
                                <w:pPr>
                                  <w:spacing w:line="240" w:lineRule="auto"/>
                                  <w:contextualSpacing/>
                                  <w:rPr>
                                    <w:sz w:val="20"/>
                                    <w:szCs w:val="18"/>
                                  </w:rPr>
                                </w:pPr>
                                <w:r>
                                  <w:rPr>
                                    <w:sz w:val="20"/>
                                    <w:szCs w:val="18"/>
                                  </w:rPr>
                                  <w:t>0.6</w:t>
                                </w:r>
                              </w:p>
                            </w:txbxContent>
                          </wps:txbx>
                          <wps:bodyPr rot="0" vert="horz" wrap="square" lIns="91440" tIns="45720" rIns="91440" bIns="45720" anchor="t" anchorCtr="0">
                            <a:spAutoFit/>
                          </wps:bodyPr>
                        </wps:wsp>
                      </wpg:grpSp>
                      <wps:wsp>
                        <wps:cNvPr id="14" name="Cuadro de texto 2"/>
                        <wps:cNvSpPr txBox="1">
                          <a:spLocks noChangeArrowheads="1"/>
                        </wps:cNvSpPr>
                        <wps:spPr bwMode="auto">
                          <a:xfrm>
                            <a:off x="657114" y="1799507"/>
                            <a:ext cx="464828" cy="289880"/>
                          </a:xfrm>
                          <a:prstGeom prst="rect">
                            <a:avLst/>
                          </a:prstGeom>
                          <a:noFill/>
                          <a:ln w="9525">
                            <a:noFill/>
                            <a:miter lim="800000"/>
                            <a:headEnd/>
                            <a:tailEnd/>
                          </a:ln>
                        </wps:spPr>
                        <wps:txbx>
                          <w:txbxContent>
                            <w:p w14:paraId="3715DFFF" w14:textId="32E80DDC" w:rsidR="009313F8" w:rsidRPr="008C4A95" w:rsidRDefault="009313F8" w:rsidP="009313F8">
                              <w:pPr>
                                <w:spacing w:line="240" w:lineRule="auto"/>
                                <w:contextualSpacing/>
                                <w:rPr>
                                  <w:sz w:val="20"/>
                                  <w:szCs w:val="18"/>
                                </w:rPr>
                              </w:pPr>
                              <w:r>
                                <w:rPr>
                                  <w:sz w:val="20"/>
                                  <w:szCs w:val="18"/>
                                </w:rPr>
                                <w:t>0.</w:t>
                              </w:r>
                              <w:r w:rsidR="008400B0">
                                <w:rPr>
                                  <w:sz w:val="20"/>
                                  <w:szCs w:val="18"/>
                                </w:rPr>
                                <w:t>4</w:t>
                              </w:r>
                            </w:p>
                          </w:txbxContent>
                        </wps:txbx>
                        <wps:bodyPr rot="0" vert="horz" wrap="square" lIns="91440" tIns="45720" rIns="91440" bIns="45720" anchor="t" anchorCtr="0">
                          <a:spAutoFit/>
                        </wps:bodyPr>
                      </wps:wsp>
                    </wpg:wgp>
                  </a:graphicData>
                </a:graphic>
                <wp14:sizeRelH relativeFrom="margin">
                  <wp14:pctWidth>0</wp14:pctWidth>
                </wp14:sizeRelH>
              </wp:anchor>
            </w:drawing>
          </mc:Choice>
          <mc:Fallback>
            <w:pict>
              <v:group w14:anchorId="5F1F5E95" id="Grupo 16" o:spid="_x0000_s1043" style="position:absolute;left:0;text-align:left;margin-left:1.2pt;margin-top:6.8pt;width:310.75pt;height:240.8pt;z-index:251770880;mso-width-relative:margin" coordsize="39468,30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">
                <v:group id="Grupo 15" o:spid="_x0000_s1044" style="position:absolute;width:39468;height:30547" coordsize="39468,30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group id="Grupo 10" o:spid="_x0000_s1045" style="position:absolute;width:39468;height:30547" coordsize="39468,30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">
                    <v:group id="Grupo 9" o:spid="_x0000_s1046" style="position:absolute;width:39468;height:29666" coordsize="39468,29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">
                      <v:group id="Grupo 8" o:spid="_x0000_s1047" style="position:absolute;width:39468;height:29666" coordsize="39468,29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">
                        <v:shape id="_x0000_s1048" type="#_x0000_t202" style="position:absolute;left:17144;top:10003;width:13681;height: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" filled="f" stroked="f">
                          <v:textbox style="mso-fit-shape-to-text:t">
                            <w:txbxContent>
                              <w:p w14:paraId="294DC685" w14:textId="0CDAB9D6" w:rsidR="00CC6F7B" w:rsidRPr="008C4A95" w:rsidRDefault="00E02602" w:rsidP="00CC6F7B">
                                <w:pPr>
                                  <w:spacing w:line="240" w:lineRule="auto"/>
                                  <w:contextualSpacing/>
                                  <w:rPr>
                                    <w:sz w:val="20"/>
                                    <w:szCs w:val="18"/>
                                  </w:rPr>
                                </w:pPr>
                                <w:r>
                                  <w:rPr>
                                    <w:sz w:val="20"/>
                                    <w:szCs w:val="18"/>
                                  </w:rPr>
                                  <w:t>P</w:t>
                                </w:r>
                                <w:r w:rsidRPr="00E02602">
                                  <w:rPr>
                                    <w:sz w:val="20"/>
                                    <w:szCs w:val="18"/>
                                  </w:rPr>
                                  <w:t>recios bajan</w:t>
                                </w:r>
                                <w:r>
                                  <w:rPr>
                                    <w:sz w:val="20"/>
                                    <w:szCs w:val="18"/>
                                  </w:rPr>
                                  <w:t>:</w:t>
                                </w:r>
                                <w:r w:rsidRPr="00E02602">
                                  <w:rPr>
                                    <w:sz w:val="20"/>
                                    <w:szCs w:val="18"/>
                                  </w:rPr>
                                  <w:t xml:space="preserve"> </w:t>
                                </w:r>
                                <w:r w:rsidR="00CC6F7B">
                                  <w:rPr>
                                    <w:sz w:val="20"/>
                                    <w:szCs w:val="18"/>
                                  </w:rPr>
                                  <w:t>0.45</w:t>
                                </w:r>
                              </w:p>
                            </w:txbxContent>
                          </v:textbox>
                        </v:shape>
                        <v:group id="Grupo 7" o:spid="_x0000_s1049" style="position:absolute;width:32191;height:29666" coordsize="32191,29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">
                          <v:shape id="_x0000_s1050" type="#_x0000_t202" style="position:absolute;left:11604;top:5682;width:4648;height:2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" filled="f" stroked="f">
                            <v:textbox style="mso-fit-shape-to-text:t">
                              <w:txbxContent>
                                <w:p w14:paraId="41BE458F" w14:textId="5E874510" w:rsidR="008C4A95" w:rsidRPr="008C4A95" w:rsidRDefault="00A0437C" w:rsidP="008C4A95">
                                  <w:pPr>
                                    <w:spacing w:line="240" w:lineRule="auto"/>
                                    <w:contextualSpacing/>
                                    <w:rPr>
                                      <w:sz w:val="20"/>
                                      <w:szCs w:val="18"/>
                                    </w:rPr>
                                  </w:pPr>
                                  <w:r>
                                    <w:rPr>
                                      <w:sz w:val="20"/>
                                      <w:szCs w:val="18"/>
                                    </w:rPr>
                                    <w:t>Maíz</w:t>
                                  </w:r>
                                </w:p>
                              </w:txbxContent>
                            </v:textbox>
                          </v:shape>
                          <v:shape id="_x0000_s1051" type="#_x0000_t202" style="position:absolute;left:11604;top:23138;width:4648;height:2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" filled="f" stroked="f">
                            <v:textbox style="mso-fit-shape-to-text:t">
                              <w:txbxContent>
                                <w:p w14:paraId="13E7DEE6" w14:textId="52ECDC52" w:rsidR="00A0437C" w:rsidRPr="008C4A95" w:rsidRDefault="00A0437C" w:rsidP="00A0437C">
                                  <w:pPr>
                                    <w:spacing w:line="240" w:lineRule="auto"/>
                                    <w:contextualSpacing/>
                                    <w:rPr>
                                      <w:sz w:val="20"/>
                                      <w:szCs w:val="18"/>
                                    </w:rPr>
                                  </w:pPr>
                                  <w:r>
                                    <w:rPr>
                                      <w:sz w:val="20"/>
                                      <w:szCs w:val="18"/>
                                    </w:rPr>
                                    <w:t>Soya</w:t>
                                  </w:r>
                                </w:p>
                              </w:txbxContent>
                            </v:textbox>
                          </v:shape>
                          <v:group id="Grupo 6" o:spid="_x0000_s1052" style="position:absolute;width:32191;height:29666" coordsize="32191,29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">
                            <v:line id="Conector recto 3" o:spid="_x0000_s1053" style="position:absolute;visibility:visible;mso-wrap-style:square" from="13830,12375" to="32191,12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" strokecolor="black [3213]" strokeweight="2.5pt">
                              <v:stroke joinstyle="miter"/>
                            </v:line>
                            <v:line id="Conector recto 3" o:spid="_x0000_s1054" style="position:absolute;flip:y;visibility:visible;mso-wrap-style:square" from="13727,2358" to="32087,2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" strokecolor="black [3213]" strokeweight="2.5pt">
                              <v:stroke joinstyle="miter"/>
                            </v:line>
                            <v:line id="Conector recto 3" o:spid="_x0000_s1055" style="position:absolute;visibility:visible;mso-wrap-style:square" from="16819,7340" to="31940,7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" strokecolor="black [3213]" strokeweight="2.5pt">
                              <v:stroke joinstyle="miter"/>
                            </v:line>
                            <v:group id="Grupo 5" o:spid="_x0000_s1056" style="position:absolute;top:2359;width:16740;height:24539" coordsize="16740,2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">
                              <v:oval id="Elipse 2" o:spid="_x0000_s1057" style="position:absolute;left:11254;top:2623;width:5486;height:4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" filled="f" strokecolor="black [3213]" strokeweight="2pt">
                                <v:stroke joinstyle="miter"/>
                              </v:oval>
                              <v:oval id="Elipse 2" o:spid="_x0000_s1058" style="position:absolute;left:11136;top:19738;width:5487;height:4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" filled="f" strokecolor="black [3213]" strokeweight="2pt">
                                <v:stroke joinstyle="miter"/>
                              </v:oval>
                              <v:group id="Grupo 4" o:spid="_x0000_s1059" style="position:absolute;top:5099;width:11261;height:16013" coordorigin="" coordsize="11261,16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">
                                <v:rect id="Rectángulo 1" o:spid="_x0000_s1060" style="position:absolute;top:7605;width:5562;height:2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" filled="f" strokecolor="black [3213]" strokeweight="2pt">
                                  <v:textbox>
                                    <w:txbxContent>
                                      <w:p w14:paraId="2559AE45" w14:textId="31F921AD" w:rsidR="004E5F87" w:rsidRDefault="004E5F87" w:rsidP="00BF23B6">
                                        <w:pPr>
                                          <w:spacing w:line="240" w:lineRule="auto"/>
                                          <w:contextualSpacing/>
                                          <w:jc w:val="center"/>
                                        </w:pPr>
                                        <w:r>
                                          <w:t>o</w:t>
                                        </w:r>
                                      </w:p>
                                    </w:txbxContent>
                                  </v:textbox>
                                </v:rect>
                                <v:line id="Conector recto 3" o:spid="_x0000_s1061" style="position:absolute;flip:y;visibility:visible;mso-wrap-style:square" from="3238,0" to="11261,7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" strokecolor="black [3213]" strokeweight="2.5pt">
                                  <v:stroke joinstyle="miter"/>
                                </v:line>
                                <v:line id="Conector recto 3" o:spid="_x0000_s1062" style="position:absolute;flip:x y;visibility:visible;mso-wrap-style:square" from="3238,10023" to="11254,16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" strokecolor="black [3213]" strokeweight="2.5pt">
                                  <v:stroke joinstyle="miter"/>
                                </v:line>
                                <v:shape id="_x0000_s1063" type="#_x0000_t202" style="position:absolute;top:7179;width:6159;height:2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0968CDF1" w14:textId="7F735695" w:rsidR="00BF23B6" w:rsidRPr="008C4A95" w:rsidRDefault="0066329C" w:rsidP="0066329C">
                                        <w:pPr>
                                          <w:spacing w:line="240" w:lineRule="auto"/>
                                          <w:contextualSpacing/>
                                          <w:rPr>
                                            <w:sz w:val="20"/>
                                            <w:szCs w:val="18"/>
                                          </w:rPr>
                                        </w:pPr>
                                        <w:r w:rsidRPr="008C4A95">
                                          <w:rPr>
                                            <w:sz w:val="20"/>
                                            <w:szCs w:val="18"/>
                                          </w:rPr>
                                          <w:t>Lencho</w:t>
                                        </w:r>
                                      </w:p>
                                    </w:txbxContent>
                                  </v:textbox>
                                </v:shape>
                              </v:group>
                              <v:line id="Conector recto 3" o:spid="_x0000_s1064" style="position:absolute;flip:y;visibility:visible;mso-wrap-style:square" from="13789,0" to="13789,2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" strokecolor="black [3213]" strokeweight="2.5pt">
                                <v:stroke joinstyle="miter"/>
                              </v:line>
                              <v:line id="Conector recto 3" o:spid="_x0000_s1065" style="position:absolute;flip:y;visibility:visible;mso-wrap-style:square" from="13965,7561" to="13965,10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" strokecolor="black [3213]" strokeweight="2.5pt">
                                <v:stroke joinstyle="miter"/>
                              </v:line>
                              <v:line id="Conector recto 3" o:spid="_x0000_s1066" style="position:absolute;flip:y;visibility:visible;mso-wrap-style:square" from="13789,17232" to="13789,19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" strokecolor="black [3213]" strokeweight="2.5pt">
                                <v:stroke joinstyle="miter"/>
                              </v:line>
                            </v:group>
                            <v:line id="Conector recto 3" o:spid="_x0000_s1067" style="position:absolute;flip:y;visibility:visible;mso-wrap-style:square" from="13965,26801" to="13965,29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" strokecolor="black [3213]" strokeweight="2.5pt">
                              <v:stroke joinstyle="miter"/>
                            </v:line>
                            <v:line id="Conector recto 3" o:spid="_x0000_s1068" style="position:absolute;flip:y;visibility:visible;mso-wrap-style:square" from="13670,19588" to="32031,19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" strokecolor="black [3213]" strokeweight="2.5pt">
                              <v:stroke joinstyle="miter"/>
                            </v:line>
                            <v:line id="Conector recto 3" o:spid="_x0000_s1069" style="position:absolute;visibility:visible;mso-wrap-style:square" from="13789,29263" to="32150,29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" strokecolor="black [3213]" strokeweight="2.5pt">
                              <v:stroke joinstyle="miter"/>
                            </v:line>
                            <v:line id="Conector recto 3" o:spid="_x0000_s1070" style="position:absolute;visibility:visible;mso-wrap-style:square" from="16763,24515" to="31884,24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" strokecolor="black [3213]" strokeweight="2.5pt">
                              <v:stroke joinstyle="miter"/>
                            </v:line>
                            <v:shape id="_x0000_s1071" type="#_x0000_t202" style="position:absolute;left:16233;width:13681;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" filled="f" stroked="f">
                              <v:textbox style="mso-fit-shape-to-text:t">
                                <w:txbxContent>
                                  <w:p w14:paraId="409BDE0F" w14:textId="6752D490" w:rsidR="000614D2" w:rsidRPr="008C4A95" w:rsidRDefault="003C6346" w:rsidP="000614D2">
                                    <w:pPr>
                                      <w:spacing w:line="240" w:lineRule="auto"/>
                                      <w:contextualSpacing/>
                                      <w:rPr>
                                        <w:sz w:val="20"/>
                                        <w:szCs w:val="18"/>
                                      </w:rPr>
                                    </w:pPr>
                                    <w:r>
                                      <w:rPr>
                                        <w:sz w:val="20"/>
                                        <w:szCs w:val="18"/>
                                      </w:rPr>
                                      <w:t>P</w:t>
                                    </w:r>
                                    <w:r w:rsidR="002E1D84" w:rsidRPr="002E1D84">
                                      <w:rPr>
                                        <w:sz w:val="20"/>
                                        <w:szCs w:val="18"/>
                                      </w:rPr>
                                      <w:t>recios suben</w:t>
                                    </w:r>
                                    <w:r w:rsidR="00D66CB4">
                                      <w:rPr>
                                        <w:sz w:val="20"/>
                                        <w:szCs w:val="18"/>
                                      </w:rPr>
                                      <w:t>:</w:t>
                                    </w:r>
                                    <w:r w:rsidR="002E1D84" w:rsidRPr="002E1D84">
                                      <w:rPr>
                                        <w:sz w:val="20"/>
                                        <w:szCs w:val="18"/>
                                      </w:rPr>
                                      <w:t xml:space="preserve"> </w:t>
                                    </w:r>
                                    <w:r w:rsidR="000614D2">
                                      <w:rPr>
                                        <w:sz w:val="20"/>
                                        <w:szCs w:val="18"/>
                                      </w:rPr>
                                      <w:t>0.25</w:t>
                                    </w:r>
                                  </w:p>
                                </w:txbxContent>
                              </v:textbox>
                            </v:shape>
                            <v:shape id="_x0000_s1072" type="#_x0000_t202" style="position:absolute;left:16763;top:16663;width:13681;height: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" filled="f" stroked="f">
                              <v:textbox style="mso-fit-shape-to-text:t">
                                <w:txbxContent>
                                  <w:p w14:paraId="08B72BAC" w14:textId="5A701C2C" w:rsidR="00CC6F7B" w:rsidRPr="008C4A95" w:rsidRDefault="00E02602" w:rsidP="00F3411B">
                                    <w:pPr>
                                      <w:spacing w:line="240" w:lineRule="auto"/>
                                      <w:contextualSpacing/>
                                      <w:rPr>
                                        <w:sz w:val="20"/>
                                        <w:szCs w:val="18"/>
                                      </w:rPr>
                                    </w:pPr>
                                    <w:r>
                                      <w:rPr>
                                        <w:sz w:val="20"/>
                                        <w:szCs w:val="18"/>
                                      </w:rPr>
                                      <w:t>P</w:t>
                                    </w:r>
                                    <w:r w:rsidR="00D66CB4" w:rsidRPr="00D66CB4">
                                      <w:rPr>
                                        <w:sz w:val="20"/>
                                        <w:szCs w:val="18"/>
                                      </w:rPr>
                                      <w:t>recios suben</w:t>
                                    </w:r>
                                    <w:r w:rsidR="00D66CB4">
                                      <w:rPr>
                                        <w:sz w:val="20"/>
                                        <w:szCs w:val="18"/>
                                      </w:rPr>
                                      <w:t>:</w:t>
                                    </w:r>
                                    <w:r w:rsidR="00D66CB4" w:rsidRPr="00D66CB4">
                                      <w:rPr>
                                        <w:sz w:val="20"/>
                                        <w:szCs w:val="18"/>
                                      </w:rPr>
                                      <w:t xml:space="preserve"> </w:t>
                                    </w:r>
                                    <w:r w:rsidR="00CC6F7B">
                                      <w:rPr>
                                        <w:sz w:val="20"/>
                                        <w:szCs w:val="18"/>
                                      </w:rPr>
                                      <w:t>0.25</w:t>
                                    </w:r>
                                  </w:p>
                                </w:txbxContent>
                              </v:textbox>
                            </v:shape>
                            <v:shape id="_x0000_s1073" type="#_x0000_t202" style="position:absolute;left:16819;top:4660;width:13681;height: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" filled="f" stroked="f">
                              <v:textbox style="mso-fit-shape-to-text:t">
                                <w:txbxContent>
                                  <w:p w14:paraId="68B3A8CD" w14:textId="1F5B7C10" w:rsidR="00CC6F7B" w:rsidRPr="008C4A95" w:rsidRDefault="00D66CB4" w:rsidP="00CC6F7B">
                                    <w:pPr>
                                      <w:spacing w:line="240" w:lineRule="auto"/>
                                      <w:contextualSpacing/>
                                      <w:rPr>
                                        <w:sz w:val="20"/>
                                        <w:szCs w:val="18"/>
                                      </w:rPr>
                                    </w:pPr>
                                    <w:r w:rsidRPr="00D66CB4">
                                      <w:rPr>
                                        <w:sz w:val="20"/>
                                        <w:szCs w:val="18"/>
                                      </w:rPr>
                                      <w:t>P</w:t>
                                    </w:r>
                                    <w:r w:rsidRPr="00D66CB4">
                                      <w:rPr>
                                        <w:sz w:val="20"/>
                                        <w:szCs w:val="18"/>
                                      </w:rPr>
                                      <w:t>recios</w:t>
                                    </w:r>
                                    <w:r w:rsidR="00D24435">
                                      <w:rPr>
                                        <w:sz w:val="20"/>
                                        <w:szCs w:val="18"/>
                                      </w:rPr>
                                      <w:t xml:space="preserve"> </w:t>
                                    </w:r>
                                    <w:r w:rsidRPr="00D66CB4">
                                      <w:rPr>
                                        <w:sz w:val="20"/>
                                        <w:szCs w:val="18"/>
                                      </w:rPr>
                                      <w:t>estables</w:t>
                                    </w:r>
                                    <w:r>
                                      <w:rPr>
                                        <w:sz w:val="20"/>
                                        <w:szCs w:val="18"/>
                                      </w:rPr>
                                      <w:t xml:space="preserve">: </w:t>
                                    </w:r>
                                    <w:r w:rsidRPr="00D66CB4">
                                      <w:rPr>
                                        <w:sz w:val="20"/>
                                        <w:szCs w:val="18"/>
                                      </w:rPr>
                                      <w:t xml:space="preserve"> </w:t>
                                    </w:r>
                                    <w:r w:rsidR="00CC6F7B">
                                      <w:rPr>
                                        <w:sz w:val="20"/>
                                        <w:szCs w:val="18"/>
                                      </w:rPr>
                                      <w:t>0.3</w:t>
                                    </w:r>
                                  </w:p>
                                </w:txbxContent>
                              </v:textbox>
                            </v:shape>
                            <v:shape id="_x0000_s1074" type="#_x0000_t202" style="position:absolute;left:16819;top:22012;width:13681;height: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" filled="f" stroked="f">
                              <v:textbox style="mso-fit-shape-to-text:t">
                                <w:txbxContent>
                                  <w:p w14:paraId="78A8DD0D" w14:textId="5B566A65" w:rsidR="00CC6F7B" w:rsidRPr="008C4A95" w:rsidRDefault="0013032C" w:rsidP="00CC6F7B">
                                    <w:pPr>
                                      <w:spacing w:line="240" w:lineRule="auto"/>
                                      <w:contextualSpacing/>
                                      <w:rPr>
                                        <w:sz w:val="20"/>
                                        <w:szCs w:val="18"/>
                                      </w:rPr>
                                    </w:pPr>
                                    <w:r w:rsidRPr="0013032C">
                                      <w:rPr>
                                        <w:sz w:val="20"/>
                                        <w:szCs w:val="18"/>
                                      </w:rPr>
                                      <w:t>Precios estables:  0.3</w:t>
                                    </w:r>
                                  </w:p>
                                </w:txbxContent>
                              </v:textbox>
                            </v:shape>
                            <v:shape id="_x0000_s1075" type="#_x0000_t202" style="position:absolute;left:16819;top:26748;width:13681;height: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" filled="f" stroked="f">
                              <v:textbox style="mso-fit-shape-to-text:t">
                                <w:txbxContent>
                                  <w:p w14:paraId="1E2FBC95" w14:textId="41E71A88" w:rsidR="002E4FBF" w:rsidRPr="008C4A95" w:rsidRDefault="00E02602" w:rsidP="002E4FBF">
                                    <w:pPr>
                                      <w:spacing w:line="240" w:lineRule="auto"/>
                                      <w:contextualSpacing/>
                                      <w:rPr>
                                        <w:sz w:val="20"/>
                                        <w:szCs w:val="18"/>
                                      </w:rPr>
                                    </w:pPr>
                                    <w:r w:rsidRPr="00E02602">
                                      <w:rPr>
                                        <w:sz w:val="20"/>
                                        <w:szCs w:val="18"/>
                                      </w:rPr>
                                      <w:t>Precios bajan: 0.45</w:t>
                                    </w:r>
                                  </w:p>
                                </w:txbxContent>
                              </v:textbox>
                            </v:shape>
                          </v:group>
                        </v:group>
                        <v:shape id="_x0000_s1076" type="#_x0000_t202" style="position:absolute;left:32320;top:936;width:5804;height: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" filled="f" stroked="f">
                          <v:textbox style="mso-fit-shape-to-text:t">
                            <w:txbxContent>
                              <w:p w14:paraId="7EDADF5D" w14:textId="1D1C4C31" w:rsidR="002E4FBF" w:rsidRPr="008C4A95" w:rsidRDefault="00CF207A" w:rsidP="002E4FBF">
                                <w:pPr>
                                  <w:spacing w:line="240" w:lineRule="auto"/>
                                  <w:contextualSpacing/>
                                  <w:rPr>
                                    <w:sz w:val="20"/>
                                    <w:szCs w:val="18"/>
                                  </w:rPr>
                                </w:pPr>
                                <w:r>
                                  <w:rPr>
                                    <w:sz w:val="20"/>
                                    <w:szCs w:val="18"/>
                                  </w:rPr>
                                  <w:t>30,000</w:t>
                                </w:r>
                              </w:p>
                            </w:txbxContent>
                          </v:textbox>
                        </v:shape>
                        <v:shape id="_x0000_s1077" type="#_x0000_t202" style="position:absolute;left:32191;top:10801;width:7277;height:2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" filled="f" stroked="f">
                          <v:textbox style="mso-fit-shape-to-text:t">
                            <w:txbxContent>
                              <w:p w14:paraId="5187F8AE" w14:textId="29544B66" w:rsidR="00CF207A" w:rsidRPr="00267B66" w:rsidRDefault="00267B66" w:rsidP="00267B66">
                                <w:pPr>
                                  <w:spacing w:line="240" w:lineRule="auto"/>
                                  <w:rPr>
                                    <w:sz w:val="20"/>
                                    <w:szCs w:val="18"/>
                                  </w:rPr>
                                </w:pPr>
                                <w:r>
                                  <w:rPr>
                                    <w:sz w:val="20"/>
                                    <w:szCs w:val="18"/>
                                  </w:rPr>
                                  <w:t>-</w:t>
                                </w:r>
                                <w:r w:rsidR="00CF207A" w:rsidRPr="00267B66">
                                  <w:rPr>
                                    <w:sz w:val="20"/>
                                    <w:szCs w:val="18"/>
                                  </w:rPr>
                                  <w:t>3</w:t>
                                </w:r>
                                <w:r w:rsidR="00B40322">
                                  <w:rPr>
                                    <w:sz w:val="20"/>
                                    <w:szCs w:val="18"/>
                                  </w:rPr>
                                  <w:t>5</w:t>
                                </w:r>
                                <w:r w:rsidR="00CF207A" w:rsidRPr="00267B66">
                                  <w:rPr>
                                    <w:sz w:val="20"/>
                                    <w:szCs w:val="18"/>
                                  </w:rPr>
                                  <w:t>,000</w:t>
                                </w:r>
                              </w:p>
                            </w:txbxContent>
                          </v:textbox>
                        </v:shape>
                        <v:shape id="_x0000_s1078" type="#_x0000_t202" style="position:absolute;left:32389;top:5681;width:3188;height:2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" filled="f" stroked="f">
                          <v:textbox style="mso-fit-shape-to-text:t">
                            <w:txbxContent>
                              <w:p w14:paraId="6D3378EF" w14:textId="1DA60CE7" w:rsidR="00B40322" w:rsidRPr="00267B66" w:rsidRDefault="00B40322" w:rsidP="00B40322">
                                <w:pPr>
                                  <w:spacing w:line="240" w:lineRule="auto"/>
                                  <w:rPr>
                                    <w:sz w:val="20"/>
                                    <w:szCs w:val="18"/>
                                  </w:rPr>
                                </w:pPr>
                                <w:r>
                                  <w:rPr>
                                    <w:sz w:val="20"/>
                                    <w:szCs w:val="18"/>
                                  </w:rPr>
                                  <w:t>0</w:t>
                                </w:r>
                              </w:p>
                            </w:txbxContent>
                          </v:textbox>
                        </v:shape>
                        <v:shape id="_x0000_s1079" type="#_x0000_t202" style="position:absolute;left:32389;top:17934;width:5811;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" filled="f" stroked="f">
                          <v:textbox style="mso-fit-shape-to-text:t">
                            <w:txbxContent>
                              <w:p w14:paraId="6C7965A1" w14:textId="11549588" w:rsidR="006A7686" w:rsidRPr="008C4A95" w:rsidRDefault="006A7686" w:rsidP="006A7686">
                                <w:pPr>
                                  <w:spacing w:line="240" w:lineRule="auto"/>
                                  <w:contextualSpacing/>
                                  <w:rPr>
                                    <w:sz w:val="20"/>
                                    <w:szCs w:val="18"/>
                                  </w:rPr>
                                </w:pPr>
                                <w:r>
                                  <w:rPr>
                                    <w:sz w:val="20"/>
                                    <w:szCs w:val="18"/>
                                  </w:rPr>
                                  <w:t>10,000</w:t>
                                </w:r>
                              </w:p>
                            </w:txbxContent>
                          </v:textbox>
                        </v:shape>
                      </v:group>
                      <v:shape id="_x0000_s1080" type="#_x0000_t202" style="position:absolute;left:32706;top:22923;width:3194;height:2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" filled="f" stroked="f">
                        <v:textbox style="mso-fit-shape-to-text:t">
                          <w:txbxContent>
                            <w:p w14:paraId="2942B274" w14:textId="77777777" w:rsidR="006A7686" w:rsidRPr="00267B66" w:rsidRDefault="006A7686" w:rsidP="006A7686">
                              <w:pPr>
                                <w:spacing w:line="240" w:lineRule="auto"/>
                                <w:rPr>
                                  <w:sz w:val="20"/>
                                  <w:szCs w:val="18"/>
                                </w:rPr>
                              </w:pPr>
                              <w:r>
                                <w:rPr>
                                  <w:sz w:val="20"/>
                                  <w:szCs w:val="18"/>
                                </w:rPr>
                                <w:t>0</w:t>
                              </w:r>
                            </w:p>
                          </w:txbxContent>
                        </v:textbox>
                      </v:shape>
                    </v:group>
                    <v:shape id="_x0000_s1081" type="#_x0000_t202" style="position:absolute;left:32088;top:27648;width:6235;height:2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" filled="f" stroked="f">
                      <v:textbox style="mso-fit-shape-to-text:t">
                        <w:txbxContent>
                          <w:p w14:paraId="316D0C9C" w14:textId="0AAE4B22" w:rsidR="00B97CEE" w:rsidRPr="00267B66" w:rsidRDefault="00B97CEE" w:rsidP="00B97CEE">
                            <w:pPr>
                              <w:spacing w:line="240" w:lineRule="auto"/>
                              <w:rPr>
                                <w:sz w:val="20"/>
                                <w:szCs w:val="18"/>
                              </w:rPr>
                            </w:pPr>
                            <w:r>
                              <w:rPr>
                                <w:sz w:val="20"/>
                                <w:szCs w:val="18"/>
                              </w:rPr>
                              <w:t>-5</w:t>
                            </w:r>
                            <w:r w:rsidRPr="00267B66">
                              <w:rPr>
                                <w:sz w:val="20"/>
                                <w:szCs w:val="18"/>
                              </w:rPr>
                              <w:t>,000</w:t>
                            </w:r>
                          </w:p>
                        </w:txbxContent>
                      </v:textbox>
                    </v:shape>
                  </v:group>
                  <v:shape id="_x0000_s1082" type="#_x0000_t202" style="position:absolute;left:4666;top:7902;width:4648;height:2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" filled="f" stroked="f">
                    <v:textbox style="mso-fit-shape-to-text:t">
                      <w:txbxContent>
                        <w:p w14:paraId="3D620268" w14:textId="1BE0271D" w:rsidR="009313F8" w:rsidRPr="008C4A95" w:rsidRDefault="009313F8" w:rsidP="009313F8">
                          <w:pPr>
                            <w:spacing w:line="240" w:lineRule="auto"/>
                            <w:contextualSpacing/>
                            <w:rPr>
                              <w:sz w:val="20"/>
                              <w:szCs w:val="18"/>
                            </w:rPr>
                          </w:pPr>
                          <w:r>
                            <w:rPr>
                              <w:sz w:val="20"/>
                              <w:szCs w:val="18"/>
                            </w:rPr>
                            <w:t>0.</w:t>
                          </w:r>
                          <w:r>
                            <w:rPr>
                              <w:sz w:val="20"/>
                              <w:szCs w:val="18"/>
                            </w:rPr>
                            <w:t>6</w:t>
                          </w:r>
                        </w:p>
                      </w:txbxContent>
                    </v:textbox>
                  </v:shape>
                </v:group>
                <v:shape id="_x0000_s1083" type="#_x0000_t202" style="position:absolute;left:6571;top:17995;width:4648;height:2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GE7vwAAANsAAAAPAAAAZHJzL2Rvd25yZXYueG1sRE9La8JA&#10;EL4X/A/LCN7qxmJ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C1uGE7vwAAANsAAAAPAAAAAAAA&#10;AAAAAAAAAAcCAABkcnMvZG93bnJldi54bWxQSwUGAAAAAAMAAwC3AAAA8wIAAAAA&#10;" filled="f" stroked="f">
                  <v:textbox style="mso-fit-shape-to-text:t">
                    <w:txbxContent>
                      <w:p w14:paraId="3715DFFF" w14:textId="32E80DDC" w:rsidR="009313F8" w:rsidRPr="008C4A95" w:rsidRDefault="009313F8" w:rsidP="009313F8">
                        <w:pPr>
                          <w:spacing w:line="240" w:lineRule="auto"/>
                          <w:contextualSpacing/>
                          <w:rPr>
                            <w:sz w:val="20"/>
                            <w:szCs w:val="18"/>
                          </w:rPr>
                        </w:pPr>
                        <w:r>
                          <w:rPr>
                            <w:sz w:val="20"/>
                            <w:szCs w:val="18"/>
                          </w:rPr>
                          <w:t>0.</w:t>
                        </w:r>
                        <w:r w:rsidR="008400B0">
                          <w:rPr>
                            <w:sz w:val="20"/>
                            <w:szCs w:val="18"/>
                          </w:rPr>
                          <w:t>4</w:t>
                        </w:r>
                      </w:p>
                    </w:txbxContent>
                  </v:textbox>
                </v:shape>
              </v:group>
            </w:pict>
          </mc:Fallback>
        </mc:AlternateContent>
      </w:r>
    </w:p>
    <w:p w14:paraId="560D1FFC" w14:textId="30032F60" w:rsidR="00147FBF" w:rsidRDefault="00147FBF" w:rsidP="00797684"/>
    <w:p w14:paraId="62BA9397" w14:textId="7040863A" w:rsidR="00147FBF" w:rsidRDefault="00147FBF" w:rsidP="00797684"/>
    <w:p w14:paraId="3D48B9DB" w14:textId="7742B579" w:rsidR="00147FBF" w:rsidRDefault="00147FBF" w:rsidP="00797684"/>
    <w:p w14:paraId="080966D7" w14:textId="0F3D0502" w:rsidR="00147FBF" w:rsidRDefault="00147FBF" w:rsidP="00797684"/>
    <w:p w14:paraId="7626BBC8" w14:textId="6BBA67DF" w:rsidR="00147FBF" w:rsidRDefault="00525769" w:rsidP="00797684">
      <w:r>
        <w:rPr>
          <w:noProof/>
        </w:rPr>
        <mc:AlternateContent>
          <mc:Choice Requires="wps">
            <w:drawing>
              <wp:anchor distT="0" distB="0" distL="114300" distR="114300" simplePos="0" relativeHeight="251703296" behindDoc="0" locked="0" layoutInCell="1" allowOverlap="1" wp14:anchorId="6140D9AF" wp14:editId="3BBDE24D">
                <wp:simplePos x="0" y="0"/>
                <wp:positionH relativeFrom="column">
                  <wp:posOffset>3202940</wp:posOffset>
                </wp:positionH>
                <wp:positionV relativeFrom="paragraph">
                  <wp:posOffset>6353175</wp:posOffset>
                </wp:positionV>
                <wp:extent cx="0" cy="249656"/>
                <wp:effectExtent l="19050" t="19050" r="19050" b="17145"/>
                <wp:wrapNone/>
                <wp:docPr id="714777232" name="Conector recto 3"/>
                <wp:cNvGraphicFramePr/>
                <a:graphic xmlns:a="http://schemas.openxmlformats.org/drawingml/2006/main">
                  <a:graphicData uri="http://schemas.microsoft.com/office/word/2010/wordprocessingShape">
                    <wps:wsp>
                      <wps:cNvCnPr/>
                      <wps:spPr>
                        <a:xfrm flipV="1">
                          <a:off x="0" y="0"/>
                          <a:ext cx="0" cy="249656"/>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2B7896" id="Conector recto 3"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2pt,500.25pt" to="252.2pt,5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" strokecolor="black [3213]" strokeweight="2.5pt">
                <v:stroke joinstyle="miter"/>
              </v:line>
            </w:pict>
          </mc:Fallback>
        </mc:AlternateContent>
      </w:r>
      <w:r>
        <w:rPr>
          <w:noProof/>
        </w:rPr>
        <mc:AlternateContent>
          <mc:Choice Requires="wps">
            <w:drawing>
              <wp:anchor distT="0" distB="0" distL="114300" distR="114300" simplePos="0" relativeHeight="251704320" behindDoc="0" locked="0" layoutInCell="1" allowOverlap="1" wp14:anchorId="67E12072" wp14:editId="7E9F6B27">
                <wp:simplePos x="0" y="0"/>
                <wp:positionH relativeFrom="column">
                  <wp:posOffset>3216910</wp:posOffset>
                </wp:positionH>
                <wp:positionV relativeFrom="paragraph">
                  <wp:posOffset>7106920</wp:posOffset>
                </wp:positionV>
                <wp:extent cx="0" cy="249656"/>
                <wp:effectExtent l="19050" t="19050" r="19050" b="17145"/>
                <wp:wrapNone/>
                <wp:docPr id="570601800" name="Conector recto 3"/>
                <wp:cNvGraphicFramePr/>
                <a:graphic xmlns:a="http://schemas.openxmlformats.org/drawingml/2006/main">
                  <a:graphicData uri="http://schemas.microsoft.com/office/word/2010/wordprocessingShape">
                    <wps:wsp>
                      <wps:cNvCnPr/>
                      <wps:spPr>
                        <a:xfrm flipV="1">
                          <a:off x="0" y="0"/>
                          <a:ext cx="0" cy="249656"/>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B85566" id="Conector recto 3" o:spid="_x0000_s1026"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3pt,559.6pt" to="253.3pt,57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" strokecolor="black [3213]" strokeweight="2.5pt">
                <v:stroke joinstyle="miter"/>
              </v:line>
            </w:pict>
          </mc:Fallback>
        </mc:AlternateContent>
      </w:r>
      <w:r>
        <w:rPr>
          <w:noProof/>
        </w:rPr>
        <mc:AlternateContent>
          <mc:Choice Requires="wps">
            <w:drawing>
              <wp:anchor distT="0" distB="0" distL="114300" distR="114300" simplePos="0" relativeHeight="251705344" behindDoc="0" locked="0" layoutInCell="1" allowOverlap="1" wp14:anchorId="0DE33EFC" wp14:editId="44DEA670">
                <wp:simplePos x="0" y="0"/>
                <wp:positionH relativeFrom="column">
                  <wp:posOffset>3206750</wp:posOffset>
                </wp:positionH>
                <wp:positionV relativeFrom="paragraph">
                  <wp:posOffset>7353300</wp:posOffset>
                </wp:positionV>
                <wp:extent cx="572302" cy="0"/>
                <wp:effectExtent l="0" t="19050" r="37465" b="19050"/>
                <wp:wrapNone/>
                <wp:docPr id="1073578058" name="Conector recto 3"/>
                <wp:cNvGraphicFramePr/>
                <a:graphic xmlns:a="http://schemas.openxmlformats.org/drawingml/2006/main">
                  <a:graphicData uri="http://schemas.microsoft.com/office/word/2010/wordprocessingShape">
                    <wps:wsp>
                      <wps:cNvCnPr/>
                      <wps:spPr>
                        <a:xfrm flipV="1">
                          <a:off x="0" y="0"/>
                          <a:ext cx="572302" cy="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61453C" id="Conector recto 3"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5pt,579pt" to="297.55pt,5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" strokecolor="black [3213]" strokeweight="2.5pt">
                <v:stroke joinstyle="miter"/>
              </v:line>
            </w:pict>
          </mc:Fallback>
        </mc:AlternateContent>
      </w:r>
      <w:r>
        <w:rPr>
          <w:noProof/>
        </w:rPr>
        <mc:AlternateContent>
          <mc:Choice Requires="wps">
            <w:drawing>
              <wp:anchor distT="0" distB="0" distL="114300" distR="114300" simplePos="0" relativeHeight="251706368" behindDoc="0" locked="0" layoutInCell="1" allowOverlap="1" wp14:anchorId="664D5739" wp14:editId="2CA3E67D">
                <wp:simplePos x="0" y="0"/>
                <wp:positionH relativeFrom="column">
                  <wp:posOffset>3194685</wp:posOffset>
                </wp:positionH>
                <wp:positionV relativeFrom="paragraph">
                  <wp:posOffset>6358255</wp:posOffset>
                </wp:positionV>
                <wp:extent cx="572302" cy="0"/>
                <wp:effectExtent l="0" t="19050" r="37465" b="19050"/>
                <wp:wrapNone/>
                <wp:docPr id="162669576" name="Conector recto 3"/>
                <wp:cNvGraphicFramePr/>
                <a:graphic xmlns:a="http://schemas.openxmlformats.org/drawingml/2006/main">
                  <a:graphicData uri="http://schemas.microsoft.com/office/word/2010/wordprocessingShape">
                    <wps:wsp>
                      <wps:cNvCnPr/>
                      <wps:spPr>
                        <a:xfrm flipV="1">
                          <a:off x="0" y="0"/>
                          <a:ext cx="572302" cy="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D2DDDB" id="Conector recto 3" o:spid="_x0000_s1026" style="position:absolute;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55pt,500.65pt" to="296.6pt,5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" strokecolor="black [3213]" strokeweight="2.5pt">
                <v:stroke joinstyle="miter"/>
              </v:line>
            </w:pict>
          </mc:Fallback>
        </mc:AlternateContent>
      </w:r>
      <w:r>
        <w:rPr>
          <w:noProof/>
        </w:rPr>
        <mc:AlternateContent>
          <mc:Choice Requires="wps">
            <w:drawing>
              <wp:anchor distT="0" distB="0" distL="114300" distR="114300" simplePos="0" relativeHeight="251707392" behindDoc="0" locked="0" layoutInCell="1" allowOverlap="1" wp14:anchorId="76FDA9A3" wp14:editId="26CE0E0C">
                <wp:simplePos x="0" y="0"/>
                <wp:positionH relativeFrom="column">
                  <wp:posOffset>3502025</wp:posOffset>
                </wp:positionH>
                <wp:positionV relativeFrom="paragraph">
                  <wp:posOffset>6845935</wp:posOffset>
                </wp:positionV>
                <wp:extent cx="273718" cy="0"/>
                <wp:effectExtent l="0" t="19050" r="31115" b="19050"/>
                <wp:wrapNone/>
                <wp:docPr id="1240402514" name="Conector recto 3"/>
                <wp:cNvGraphicFramePr/>
                <a:graphic xmlns:a="http://schemas.openxmlformats.org/drawingml/2006/main">
                  <a:graphicData uri="http://schemas.microsoft.com/office/word/2010/wordprocessingShape">
                    <wps:wsp>
                      <wps:cNvCnPr/>
                      <wps:spPr>
                        <a:xfrm>
                          <a:off x="0" y="0"/>
                          <a:ext cx="273718" cy="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1C84A9" id="Conector recto 3"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75pt,539.05pt" to="297.3pt,5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" strokecolor="black [3213]" strokeweight="2.5pt">
                <v:stroke joinstyle="miter"/>
              </v:line>
            </w:pict>
          </mc:Fallback>
        </mc:AlternateContent>
      </w:r>
    </w:p>
    <w:p w14:paraId="6978376E" w14:textId="7A19FF92" w:rsidR="00147FBF" w:rsidRDefault="00B05FE6" w:rsidP="00797684">
      <w:r>
        <w:rPr>
          <w:noProof/>
        </w:rPr>
        <mc:AlternateContent>
          <mc:Choice Requires="wps">
            <w:drawing>
              <wp:anchor distT="0" distB="0" distL="114300" distR="114300" simplePos="0" relativeHeight="251715584" behindDoc="0" locked="0" layoutInCell="1" allowOverlap="1" wp14:anchorId="29589711" wp14:editId="49FDA485">
                <wp:simplePos x="0" y="0"/>
                <wp:positionH relativeFrom="column">
                  <wp:posOffset>3202940</wp:posOffset>
                </wp:positionH>
                <wp:positionV relativeFrom="paragraph">
                  <wp:posOffset>6352540</wp:posOffset>
                </wp:positionV>
                <wp:extent cx="0" cy="249656"/>
                <wp:effectExtent l="19050" t="19050" r="19050" b="17145"/>
                <wp:wrapNone/>
                <wp:docPr id="1605614447" name="Conector recto 3"/>
                <wp:cNvGraphicFramePr/>
                <a:graphic xmlns:a="http://schemas.openxmlformats.org/drawingml/2006/main">
                  <a:graphicData uri="http://schemas.microsoft.com/office/word/2010/wordprocessingShape">
                    <wps:wsp>
                      <wps:cNvCnPr/>
                      <wps:spPr>
                        <a:xfrm flipV="1">
                          <a:off x="0" y="0"/>
                          <a:ext cx="0" cy="249656"/>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419BB2" id="Conector recto 3" o:spid="_x0000_s1026" style="position:absolute;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2pt,500.2pt" to="252.2pt,5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" strokecolor="black [3213]" strokeweight="2.5pt">
                <v:stroke joinstyle="miter"/>
              </v:line>
            </w:pict>
          </mc:Fallback>
        </mc:AlternateContent>
      </w:r>
      <w:r>
        <w:rPr>
          <w:noProof/>
        </w:rPr>
        <mc:AlternateContent>
          <mc:Choice Requires="wps">
            <w:drawing>
              <wp:anchor distT="0" distB="0" distL="114300" distR="114300" simplePos="0" relativeHeight="251716608" behindDoc="0" locked="0" layoutInCell="1" allowOverlap="1" wp14:anchorId="3E071CD1" wp14:editId="6C544A94">
                <wp:simplePos x="0" y="0"/>
                <wp:positionH relativeFrom="column">
                  <wp:posOffset>3216910</wp:posOffset>
                </wp:positionH>
                <wp:positionV relativeFrom="paragraph">
                  <wp:posOffset>7106285</wp:posOffset>
                </wp:positionV>
                <wp:extent cx="0" cy="249656"/>
                <wp:effectExtent l="19050" t="19050" r="19050" b="17145"/>
                <wp:wrapNone/>
                <wp:docPr id="353397112" name="Conector recto 3"/>
                <wp:cNvGraphicFramePr/>
                <a:graphic xmlns:a="http://schemas.openxmlformats.org/drawingml/2006/main">
                  <a:graphicData uri="http://schemas.microsoft.com/office/word/2010/wordprocessingShape">
                    <wps:wsp>
                      <wps:cNvCnPr/>
                      <wps:spPr>
                        <a:xfrm flipV="1">
                          <a:off x="0" y="0"/>
                          <a:ext cx="0" cy="249656"/>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CDB724" id="Conector recto 3" o:spid="_x0000_s1026" style="position:absolute;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3pt,559.55pt" to="253.3pt,57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" strokecolor="black [3213]" strokeweight="2.5pt">
                <v:stroke joinstyle="miter"/>
              </v:line>
            </w:pict>
          </mc:Fallback>
        </mc:AlternateContent>
      </w:r>
      <w:r>
        <w:rPr>
          <w:noProof/>
        </w:rPr>
        <mc:AlternateContent>
          <mc:Choice Requires="wps">
            <w:drawing>
              <wp:anchor distT="0" distB="0" distL="114300" distR="114300" simplePos="0" relativeHeight="251717632" behindDoc="0" locked="0" layoutInCell="1" allowOverlap="1" wp14:anchorId="60DB803C" wp14:editId="78BE0720">
                <wp:simplePos x="0" y="0"/>
                <wp:positionH relativeFrom="column">
                  <wp:posOffset>3206750</wp:posOffset>
                </wp:positionH>
                <wp:positionV relativeFrom="paragraph">
                  <wp:posOffset>7352665</wp:posOffset>
                </wp:positionV>
                <wp:extent cx="572302" cy="0"/>
                <wp:effectExtent l="0" t="19050" r="37465" b="19050"/>
                <wp:wrapNone/>
                <wp:docPr id="1325490028" name="Conector recto 3"/>
                <wp:cNvGraphicFramePr/>
                <a:graphic xmlns:a="http://schemas.openxmlformats.org/drawingml/2006/main">
                  <a:graphicData uri="http://schemas.microsoft.com/office/word/2010/wordprocessingShape">
                    <wps:wsp>
                      <wps:cNvCnPr/>
                      <wps:spPr>
                        <a:xfrm flipV="1">
                          <a:off x="0" y="0"/>
                          <a:ext cx="572302" cy="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583409" id="Conector recto 3" o:spid="_x0000_s1026" style="position:absolute;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5pt,578.95pt" to="297.55pt,57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" strokecolor="black [3213]" strokeweight="2.5pt">
                <v:stroke joinstyle="miter"/>
              </v:line>
            </w:pict>
          </mc:Fallback>
        </mc:AlternateContent>
      </w:r>
      <w:r>
        <w:rPr>
          <w:noProof/>
        </w:rPr>
        <mc:AlternateContent>
          <mc:Choice Requires="wps">
            <w:drawing>
              <wp:anchor distT="0" distB="0" distL="114300" distR="114300" simplePos="0" relativeHeight="251718656" behindDoc="0" locked="0" layoutInCell="1" allowOverlap="1" wp14:anchorId="4BAD44AD" wp14:editId="2D243E1A">
                <wp:simplePos x="0" y="0"/>
                <wp:positionH relativeFrom="column">
                  <wp:posOffset>3194685</wp:posOffset>
                </wp:positionH>
                <wp:positionV relativeFrom="paragraph">
                  <wp:posOffset>6357620</wp:posOffset>
                </wp:positionV>
                <wp:extent cx="572302" cy="0"/>
                <wp:effectExtent l="0" t="19050" r="37465" b="19050"/>
                <wp:wrapNone/>
                <wp:docPr id="1075425344" name="Conector recto 3"/>
                <wp:cNvGraphicFramePr/>
                <a:graphic xmlns:a="http://schemas.openxmlformats.org/drawingml/2006/main">
                  <a:graphicData uri="http://schemas.microsoft.com/office/word/2010/wordprocessingShape">
                    <wps:wsp>
                      <wps:cNvCnPr/>
                      <wps:spPr>
                        <a:xfrm flipV="1">
                          <a:off x="0" y="0"/>
                          <a:ext cx="572302" cy="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94A060" id="Conector recto 3" o:spid="_x0000_s1026" style="position:absolute;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55pt,500.6pt" to="296.6pt,50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" strokecolor="black [3213]" strokeweight="2.5pt">
                <v:stroke joinstyle="miter"/>
              </v:line>
            </w:pict>
          </mc:Fallback>
        </mc:AlternateContent>
      </w:r>
      <w:r>
        <w:rPr>
          <w:noProof/>
        </w:rPr>
        <mc:AlternateContent>
          <mc:Choice Requires="wps">
            <w:drawing>
              <wp:anchor distT="0" distB="0" distL="114300" distR="114300" simplePos="0" relativeHeight="251719680" behindDoc="0" locked="0" layoutInCell="1" allowOverlap="1" wp14:anchorId="4E01AB09" wp14:editId="626F3F70">
                <wp:simplePos x="0" y="0"/>
                <wp:positionH relativeFrom="column">
                  <wp:posOffset>3502025</wp:posOffset>
                </wp:positionH>
                <wp:positionV relativeFrom="paragraph">
                  <wp:posOffset>6845300</wp:posOffset>
                </wp:positionV>
                <wp:extent cx="273718" cy="0"/>
                <wp:effectExtent l="0" t="19050" r="31115" b="19050"/>
                <wp:wrapNone/>
                <wp:docPr id="413253333" name="Conector recto 3"/>
                <wp:cNvGraphicFramePr/>
                <a:graphic xmlns:a="http://schemas.openxmlformats.org/drawingml/2006/main">
                  <a:graphicData uri="http://schemas.microsoft.com/office/word/2010/wordprocessingShape">
                    <wps:wsp>
                      <wps:cNvCnPr/>
                      <wps:spPr>
                        <a:xfrm>
                          <a:off x="0" y="0"/>
                          <a:ext cx="273718" cy="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1BA086" id="Conector recto 3"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75pt,539pt" to="297.3pt,5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" strokecolor="black [3213]" strokeweight="2.5pt">
                <v:stroke joinstyle="miter"/>
              </v:line>
            </w:pict>
          </mc:Fallback>
        </mc:AlternateContent>
      </w:r>
    </w:p>
    <w:p w14:paraId="4F5458A2" w14:textId="47BAA3ED" w:rsidR="00147FBF" w:rsidRDefault="00147FBF" w:rsidP="00797684"/>
    <w:p w14:paraId="39EDB275" w14:textId="40F837A8" w:rsidR="00147FBF" w:rsidRDefault="00B05FE6" w:rsidP="00797684">
      <w:r>
        <w:rPr>
          <w:noProof/>
        </w:rPr>
        <mc:AlternateContent>
          <mc:Choice Requires="wps">
            <w:drawing>
              <wp:anchor distT="0" distB="0" distL="114300" distR="114300" simplePos="0" relativeHeight="251709440" behindDoc="0" locked="0" layoutInCell="1" allowOverlap="1" wp14:anchorId="7036C5FA" wp14:editId="60E19D47">
                <wp:simplePos x="0" y="0"/>
                <wp:positionH relativeFrom="column">
                  <wp:posOffset>2476500</wp:posOffset>
                </wp:positionH>
                <wp:positionV relativeFrom="paragraph">
                  <wp:posOffset>6352540</wp:posOffset>
                </wp:positionV>
                <wp:extent cx="0" cy="249656"/>
                <wp:effectExtent l="19050" t="19050" r="19050" b="17145"/>
                <wp:wrapNone/>
                <wp:docPr id="1486927589" name="Conector recto 3"/>
                <wp:cNvGraphicFramePr/>
                <a:graphic xmlns:a="http://schemas.openxmlformats.org/drawingml/2006/main">
                  <a:graphicData uri="http://schemas.microsoft.com/office/word/2010/wordprocessingShape">
                    <wps:wsp>
                      <wps:cNvCnPr/>
                      <wps:spPr>
                        <a:xfrm flipV="1">
                          <a:off x="0" y="0"/>
                          <a:ext cx="0" cy="249656"/>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F3FF4A" id="Conector recto 3" o:spid="_x0000_s1026" style="position:absolute;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500.2pt" to="195pt,5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" strokecolor="black [3213]" strokeweight="2.5pt">
                <v:stroke joinstyle="miter"/>
              </v:line>
            </w:pict>
          </mc:Fallback>
        </mc:AlternateContent>
      </w:r>
      <w:r>
        <w:rPr>
          <w:noProof/>
        </w:rPr>
        <mc:AlternateContent>
          <mc:Choice Requires="wps">
            <w:drawing>
              <wp:anchor distT="0" distB="0" distL="114300" distR="114300" simplePos="0" relativeHeight="251710464" behindDoc="0" locked="0" layoutInCell="1" allowOverlap="1" wp14:anchorId="7ED227AF" wp14:editId="4A5B94B8">
                <wp:simplePos x="0" y="0"/>
                <wp:positionH relativeFrom="column">
                  <wp:posOffset>2490470</wp:posOffset>
                </wp:positionH>
                <wp:positionV relativeFrom="paragraph">
                  <wp:posOffset>7106285</wp:posOffset>
                </wp:positionV>
                <wp:extent cx="0" cy="249656"/>
                <wp:effectExtent l="19050" t="19050" r="19050" b="17145"/>
                <wp:wrapNone/>
                <wp:docPr id="1145334469" name="Conector recto 3"/>
                <wp:cNvGraphicFramePr/>
                <a:graphic xmlns:a="http://schemas.openxmlformats.org/drawingml/2006/main">
                  <a:graphicData uri="http://schemas.microsoft.com/office/word/2010/wordprocessingShape">
                    <wps:wsp>
                      <wps:cNvCnPr/>
                      <wps:spPr>
                        <a:xfrm flipV="1">
                          <a:off x="0" y="0"/>
                          <a:ext cx="0" cy="249656"/>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174469" id="Conector recto 3" o:spid="_x0000_s1026" style="position:absolute;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6.1pt,559.55pt" to="196.1pt,57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" strokecolor="black [3213]" strokeweight="2.5pt">
                <v:stroke joinstyle="miter"/>
              </v:line>
            </w:pict>
          </mc:Fallback>
        </mc:AlternateContent>
      </w:r>
      <w:r>
        <w:rPr>
          <w:noProof/>
        </w:rPr>
        <mc:AlternateContent>
          <mc:Choice Requires="wps">
            <w:drawing>
              <wp:anchor distT="0" distB="0" distL="114300" distR="114300" simplePos="0" relativeHeight="251711488" behindDoc="0" locked="0" layoutInCell="1" allowOverlap="1" wp14:anchorId="1B75BFD5" wp14:editId="36652E36">
                <wp:simplePos x="0" y="0"/>
                <wp:positionH relativeFrom="column">
                  <wp:posOffset>2480310</wp:posOffset>
                </wp:positionH>
                <wp:positionV relativeFrom="paragraph">
                  <wp:posOffset>7352665</wp:posOffset>
                </wp:positionV>
                <wp:extent cx="572302" cy="0"/>
                <wp:effectExtent l="0" t="19050" r="37465" b="19050"/>
                <wp:wrapNone/>
                <wp:docPr id="1453345" name="Conector recto 3"/>
                <wp:cNvGraphicFramePr/>
                <a:graphic xmlns:a="http://schemas.openxmlformats.org/drawingml/2006/main">
                  <a:graphicData uri="http://schemas.microsoft.com/office/word/2010/wordprocessingShape">
                    <wps:wsp>
                      <wps:cNvCnPr/>
                      <wps:spPr>
                        <a:xfrm flipV="1">
                          <a:off x="0" y="0"/>
                          <a:ext cx="572302" cy="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AED197" id="Conector recto 3" o:spid="_x0000_s1026" style="position:absolute;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3pt,578.95pt" to="240.35pt,57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" strokecolor="black [3213]" strokeweight="2.5pt">
                <v:stroke joinstyle="miter"/>
              </v:line>
            </w:pict>
          </mc:Fallback>
        </mc:AlternateContent>
      </w:r>
      <w:r>
        <w:rPr>
          <w:noProof/>
        </w:rPr>
        <mc:AlternateContent>
          <mc:Choice Requires="wps">
            <w:drawing>
              <wp:anchor distT="0" distB="0" distL="114300" distR="114300" simplePos="0" relativeHeight="251712512" behindDoc="0" locked="0" layoutInCell="1" allowOverlap="1" wp14:anchorId="18725E8D" wp14:editId="62AA9F83">
                <wp:simplePos x="0" y="0"/>
                <wp:positionH relativeFrom="column">
                  <wp:posOffset>2468245</wp:posOffset>
                </wp:positionH>
                <wp:positionV relativeFrom="paragraph">
                  <wp:posOffset>6357620</wp:posOffset>
                </wp:positionV>
                <wp:extent cx="572302" cy="0"/>
                <wp:effectExtent l="0" t="19050" r="37465" b="19050"/>
                <wp:wrapNone/>
                <wp:docPr id="263824776" name="Conector recto 3"/>
                <wp:cNvGraphicFramePr/>
                <a:graphic xmlns:a="http://schemas.openxmlformats.org/drawingml/2006/main">
                  <a:graphicData uri="http://schemas.microsoft.com/office/word/2010/wordprocessingShape">
                    <wps:wsp>
                      <wps:cNvCnPr/>
                      <wps:spPr>
                        <a:xfrm flipV="1">
                          <a:off x="0" y="0"/>
                          <a:ext cx="572302" cy="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B8EC28" id="Conector recto 3" o:spid="_x0000_s1026" style="position:absolute;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35pt,500.6pt" to="239.4pt,50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" strokecolor="black [3213]" strokeweight="2.5pt">
                <v:stroke joinstyle="miter"/>
              </v:line>
            </w:pict>
          </mc:Fallback>
        </mc:AlternateContent>
      </w:r>
      <w:r>
        <w:rPr>
          <w:noProof/>
        </w:rPr>
        <mc:AlternateContent>
          <mc:Choice Requires="wps">
            <w:drawing>
              <wp:anchor distT="0" distB="0" distL="114300" distR="114300" simplePos="0" relativeHeight="251713536" behindDoc="0" locked="0" layoutInCell="1" allowOverlap="1" wp14:anchorId="42826F83" wp14:editId="46B652E2">
                <wp:simplePos x="0" y="0"/>
                <wp:positionH relativeFrom="column">
                  <wp:posOffset>2775585</wp:posOffset>
                </wp:positionH>
                <wp:positionV relativeFrom="paragraph">
                  <wp:posOffset>6845300</wp:posOffset>
                </wp:positionV>
                <wp:extent cx="273718" cy="0"/>
                <wp:effectExtent l="0" t="19050" r="31115" b="19050"/>
                <wp:wrapNone/>
                <wp:docPr id="1789005139" name="Conector recto 3"/>
                <wp:cNvGraphicFramePr/>
                <a:graphic xmlns:a="http://schemas.openxmlformats.org/drawingml/2006/main">
                  <a:graphicData uri="http://schemas.microsoft.com/office/word/2010/wordprocessingShape">
                    <wps:wsp>
                      <wps:cNvCnPr/>
                      <wps:spPr>
                        <a:xfrm>
                          <a:off x="0" y="0"/>
                          <a:ext cx="273718" cy="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5452D2" id="Conector recto 3"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55pt,539pt" to="240.1pt,5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" strokecolor="black [3213]" strokeweight="2.5pt">
                <v:stroke joinstyle="miter"/>
              </v:line>
            </w:pict>
          </mc:Fallback>
        </mc:AlternateContent>
      </w:r>
    </w:p>
    <w:p w14:paraId="6D8F54F1" w14:textId="00080954" w:rsidR="006379BA" w:rsidRDefault="00895C44" w:rsidP="00797684">
      <w:proofErr w:type="spellStart"/>
      <w:r>
        <w:lastRenderedPageBreak/>
        <w:t>VME</w:t>
      </w:r>
      <w:r w:rsidRPr="00895C44">
        <w:rPr>
          <w:vertAlign w:val="subscript"/>
        </w:rPr>
        <w:t>Maíz</w:t>
      </w:r>
      <w:proofErr w:type="spellEnd"/>
      <w:r>
        <w:t xml:space="preserve"> = </w:t>
      </w:r>
      <w:r w:rsidR="006F1D2D">
        <w:t xml:space="preserve">30,000 * 0.25 </w:t>
      </w:r>
      <w:r w:rsidR="00532784">
        <w:t xml:space="preserve">+ 0 </w:t>
      </w:r>
      <w:r w:rsidR="00532784" w:rsidRPr="00532784">
        <w:t>* 0.</w:t>
      </w:r>
      <w:r w:rsidR="00237E83">
        <w:t>3</w:t>
      </w:r>
      <w:r w:rsidR="00532784" w:rsidRPr="00532784">
        <w:t xml:space="preserve"> +</w:t>
      </w:r>
      <w:r w:rsidR="00237E83">
        <w:t xml:space="preserve"> </w:t>
      </w:r>
      <w:r w:rsidR="0074562C">
        <w:t>(</w:t>
      </w:r>
      <w:r w:rsidR="00237E83">
        <w:t>-</w:t>
      </w:r>
      <w:r w:rsidR="006A0721">
        <w:t>35,000</w:t>
      </w:r>
      <w:r w:rsidR="00C53703">
        <w:t>)</w:t>
      </w:r>
      <w:r w:rsidR="006A0721">
        <w:t xml:space="preserve"> </w:t>
      </w:r>
      <w:r w:rsidR="00237E83" w:rsidRPr="00237E83">
        <w:t>* 0.</w:t>
      </w:r>
      <w:r w:rsidR="006A0721">
        <w:t>4</w:t>
      </w:r>
      <w:r w:rsidR="00237E83" w:rsidRPr="00237E83">
        <w:t>5</w:t>
      </w:r>
    </w:p>
    <w:p w14:paraId="4617B34C" w14:textId="045A2551" w:rsidR="006A0721" w:rsidRDefault="006A0721" w:rsidP="00797684">
      <w:proofErr w:type="spellStart"/>
      <w:r>
        <w:t>VME</w:t>
      </w:r>
      <w:r w:rsidRPr="00895C44">
        <w:rPr>
          <w:vertAlign w:val="subscript"/>
        </w:rPr>
        <w:t>Maíz</w:t>
      </w:r>
      <w:proofErr w:type="spellEnd"/>
      <w:r>
        <w:t xml:space="preserve"> = </w:t>
      </w:r>
      <w:r w:rsidR="004C5BA0">
        <w:t xml:space="preserve">7,500 </w:t>
      </w:r>
      <w:r w:rsidR="004C5BA0" w:rsidRPr="004C5BA0">
        <w:t>+</w:t>
      </w:r>
      <w:r w:rsidR="004C5BA0">
        <w:t xml:space="preserve"> 0 </w:t>
      </w:r>
      <w:r w:rsidR="00FB71D5">
        <w:t xml:space="preserve">- </w:t>
      </w:r>
      <w:r w:rsidR="00FB71D5" w:rsidRPr="00FB71D5">
        <w:t>15,750</w:t>
      </w:r>
    </w:p>
    <w:p w14:paraId="7E6ED144" w14:textId="76BA0E80" w:rsidR="00C53703" w:rsidRDefault="00965D54" w:rsidP="00797684">
      <w:proofErr w:type="spellStart"/>
      <w:r>
        <w:t>VME</w:t>
      </w:r>
      <w:r w:rsidRPr="00895C44">
        <w:rPr>
          <w:vertAlign w:val="subscript"/>
        </w:rPr>
        <w:t>Maíz</w:t>
      </w:r>
      <w:proofErr w:type="spellEnd"/>
      <w:r>
        <w:t xml:space="preserve"> = </w:t>
      </w:r>
      <w:r w:rsidRPr="00965D54">
        <w:t>-</w:t>
      </w:r>
      <w:r w:rsidR="0074562C">
        <w:t xml:space="preserve"> </w:t>
      </w:r>
      <w:r>
        <w:t>8</w:t>
      </w:r>
      <w:r w:rsidR="0074562C">
        <w:t>,</w:t>
      </w:r>
      <w:r>
        <w:t>250</w:t>
      </w:r>
    </w:p>
    <w:p w14:paraId="5ACB368A" w14:textId="77777777" w:rsidR="00C72D88" w:rsidRDefault="00C72D88" w:rsidP="00797684"/>
    <w:p w14:paraId="356F98C0" w14:textId="48309B73" w:rsidR="00C53703" w:rsidRDefault="00C53703" w:rsidP="00C53703">
      <w:proofErr w:type="spellStart"/>
      <w:r>
        <w:t>VME</w:t>
      </w:r>
      <w:r>
        <w:rPr>
          <w:vertAlign w:val="subscript"/>
        </w:rPr>
        <w:t>soya</w:t>
      </w:r>
      <w:proofErr w:type="spellEnd"/>
      <w:r>
        <w:t xml:space="preserve"> = </w:t>
      </w:r>
      <w:r w:rsidR="001479FC">
        <w:t>1</w:t>
      </w:r>
      <w:r>
        <w:t xml:space="preserve">0,000 * 0.25 + 0 </w:t>
      </w:r>
      <w:r w:rsidRPr="00532784">
        <w:t>* 0.</w:t>
      </w:r>
      <w:r>
        <w:t>3</w:t>
      </w:r>
      <w:r w:rsidRPr="00532784">
        <w:t xml:space="preserve"> +</w:t>
      </w:r>
      <w:r>
        <w:t xml:space="preserve"> (-5,000) </w:t>
      </w:r>
      <w:r w:rsidRPr="00237E83">
        <w:t>* 0.</w:t>
      </w:r>
      <w:r>
        <w:t>4</w:t>
      </w:r>
      <w:r w:rsidRPr="00237E83">
        <w:t>5</w:t>
      </w:r>
    </w:p>
    <w:p w14:paraId="1543D45F" w14:textId="1F6288EE" w:rsidR="00C53703" w:rsidRDefault="00C53703" w:rsidP="00C53703">
      <w:proofErr w:type="spellStart"/>
      <w:r>
        <w:t>VME</w:t>
      </w:r>
      <w:r w:rsidR="001C6C02" w:rsidRPr="001C6C02">
        <w:rPr>
          <w:vertAlign w:val="subscript"/>
        </w:rPr>
        <w:t>soya</w:t>
      </w:r>
      <w:proofErr w:type="spellEnd"/>
      <w:r>
        <w:t xml:space="preserve"> = </w:t>
      </w:r>
      <w:r w:rsidR="001479FC">
        <w:t>2</w:t>
      </w:r>
      <w:r>
        <w:t xml:space="preserve">,500 </w:t>
      </w:r>
      <w:r w:rsidRPr="004C5BA0">
        <w:t>+</w:t>
      </w:r>
      <w:r>
        <w:t xml:space="preserve"> 0 - </w:t>
      </w:r>
      <w:r w:rsidR="004352BA">
        <w:t>2</w:t>
      </w:r>
      <w:r w:rsidRPr="00FB71D5">
        <w:t>,</w:t>
      </w:r>
      <w:r w:rsidR="004352BA">
        <w:t>2</w:t>
      </w:r>
      <w:r w:rsidRPr="00FB71D5">
        <w:t>50</w:t>
      </w:r>
    </w:p>
    <w:p w14:paraId="6636F316" w14:textId="3AB5D9C4" w:rsidR="00C53703" w:rsidRDefault="00C53703" w:rsidP="00C53703">
      <w:proofErr w:type="spellStart"/>
      <w:r>
        <w:t>VME</w:t>
      </w:r>
      <w:r w:rsidR="001C6C02">
        <w:rPr>
          <w:vertAlign w:val="subscript"/>
        </w:rPr>
        <w:t>soya</w:t>
      </w:r>
      <w:proofErr w:type="spellEnd"/>
      <w:r>
        <w:t xml:space="preserve"> = 250</w:t>
      </w:r>
    </w:p>
    <w:p w14:paraId="65E8F799" w14:textId="77777777" w:rsidR="00C53703" w:rsidRDefault="00C53703" w:rsidP="00797684"/>
    <w:p w14:paraId="44C5E9EF" w14:textId="64A6E6F1" w:rsidR="006379BA" w:rsidRDefault="00A03250" w:rsidP="00797684">
      <w:r>
        <w:t>Respuesta</w:t>
      </w:r>
      <w:r w:rsidR="006903D7">
        <w:t xml:space="preserve">: Dado el valor monetario esperado, elegimos el VME mayor, es decir, lo mejor es </w:t>
      </w:r>
      <w:r w:rsidR="00946D31">
        <w:t>optar por la cosecha de soya, ya que es la opción que minimiza el riesgo y maximiza el beneficio</w:t>
      </w:r>
    </w:p>
    <w:p w14:paraId="7F78F681" w14:textId="77777777" w:rsidR="006379BA" w:rsidRPr="00797684" w:rsidRDefault="006379BA" w:rsidP="00797684"/>
    <w:p w14:paraId="61443F69" w14:textId="4CAFE48C" w:rsidR="002117E6" w:rsidRDefault="004975DB" w:rsidP="008F490F">
      <w:pPr>
        <w:pStyle w:val="Ttulo3"/>
      </w:pPr>
      <w:bookmarkStart w:id="23" w:name="_Toc161125808"/>
      <w:r>
        <w:t>Análisis Bayesiano.</w:t>
      </w:r>
      <w:bookmarkEnd w:id="23"/>
    </w:p>
    <w:p w14:paraId="294973D1" w14:textId="77777777" w:rsidR="006F5EB1" w:rsidRDefault="006F5EB1" w:rsidP="006F5EB1">
      <w:pPr>
        <w:contextualSpacing/>
      </w:pPr>
      <w:r>
        <w:t>Para realizar un análisis bayesiano del problema de Lencho, necesitamos tener en cuenta las probabilidades a priori y las probabilidades a posteriori de cada evento, teniendo en cuenta la nueva información disponible.</w:t>
      </w:r>
    </w:p>
    <w:p w14:paraId="01ECE0B6" w14:textId="77777777" w:rsidR="006F5EB1" w:rsidRDefault="006F5EB1" w:rsidP="006F5EB1">
      <w:pPr>
        <w:contextualSpacing/>
      </w:pPr>
    </w:p>
    <w:p w14:paraId="77755A0A" w14:textId="1D20393F" w:rsidR="006F5EB1" w:rsidRDefault="006F5EB1" w:rsidP="006F5EB1">
      <w:pPr>
        <w:contextualSpacing/>
      </w:pPr>
      <w:r>
        <w:t xml:space="preserve">Dado que las probabilidades de que los precios suban no cambien o bajen son </w:t>
      </w:r>
    </w:p>
    <w:p w14:paraId="37A57039" w14:textId="5E902859" w:rsidR="006F5EB1" w:rsidRDefault="006F5EB1" w:rsidP="006F5EB1">
      <w:pPr>
        <w:contextualSpacing/>
      </w:pPr>
      <w:r>
        <w:t>P</w:t>
      </w:r>
      <w:r w:rsidRPr="0076031F">
        <w:rPr>
          <w:vertAlign w:val="subscript"/>
        </w:rPr>
        <w:t>(Suban)=</w:t>
      </w:r>
      <w:r>
        <w:t>0.</w:t>
      </w:r>
      <w:r w:rsidR="0076031F">
        <w:t>25, P</w:t>
      </w:r>
      <w:r w:rsidR="0076031F" w:rsidRPr="0076031F">
        <w:rPr>
          <w:vertAlign w:val="subscript"/>
        </w:rPr>
        <w:t xml:space="preserve"> (</w:t>
      </w:r>
      <w:r w:rsidRPr="0076031F">
        <w:rPr>
          <w:vertAlign w:val="subscript"/>
        </w:rPr>
        <w:t xml:space="preserve">No </w:t>
      </w:r>
      <w:r w:rsidR="00FB5D92" w:rsidRPr="0076031F">
        <w:rPr>
          <w:vertAlign w:val="subscript"/>
        </w:rPr>
        <w:t>cambien)</w:t>
      </w:r>
      <w:r w:rsidR="00FB5D92">
        <w:t xml:space="preserve"> =</w:t>
      </w:r>
      <w:r>
        <w:t>0.30 y P</w:t>
      </w:r>
      <w:r w:rsidRPr="0076031F">
        <w:rPr>
          <w:vertAlign w:val="subscript"/>
        </w:rPr>
        <w:t>(Bajen)=</w:t>
      </w:r>
      <w:r>
        <w:t>0.45, respectivamente.</w:t>
      </w:r>
    </w:p>
    <w:p w14:paraId="60CF088E" w14:textId="77777777" w:rsidR="006F5EB1" w:rsidRDefault="006F5EB1" w:rsidP="006F5EB1">
      <w:pPr>
        <w:contextualSpacing/>
      </w:pPr>
    </w:p>
    <w:p w14:paraId="5F08DC4A" w14:textId="55E3C114" w:rsidR="006F5EB1" w:rsidRDefault="006F5EB1" w:rsidP="006F5EB1">
      <w:pPr>
        <w:contextualSpacing/>
      </w:pPr>
      <w:r>
        <w:t>Dado que Lencho puede elegir sembrar maíz o soya, y dado el problema planteado, tenemos dos eventos:</w:t>
      </w:r>
    </w:p>
    <w:p w14:paraId="71F7E1E4" w14:textId="6187969C" w:rsidR="006F5EB1" w:rsidRDefault="006F5EB1" w:rsidP="00D10833">
      <w:pPr>
        <w:pStyle w:val="Prrafodelista"/>
        <w:numPr>
          <w:ilvl w:val="0"/>
          <w:numId w:val="21"/>
        </w:numPr>
      </w:pPr>
      <w:r>
        <w:t>Lencho siembra maíz.</w:t>
      </w:r>
      <w:r w:rsidR="0001272F">
        <w:t xml:space="preserve"> 60%</w:t>
      </w:r>
    </w:p>
    <w:p w14:paraId="4DA1D96B" w14:textId="180D4F6F" w:rsidR="006F5EB1" w:rsidRDefault="006F5EB1" w:rsidP="00D10833">
      <w:pPr>
        <w:pStyle w:val="Prrafodelista"/>
        <w:numPr>
          <w:ilvl w:val="0"/>
          <w:numId w:val="21"/>
        </w:numPr>
      </w:pPr>
      <w:r>
        <w:t>Lencho siembra soya.</w:t>
      </w:r>
      <w:r w:rsidR="0001272F">
        <w:t xml:space="preserve"> 40%</w:t>
      </w:r>
    </w:p>
    <w:p w14:paraId="5F4F705B" w14:textId="77777777" w:rsidR="00D10833" w:rsidRDefault="00D10833" w:rsidP="006F5EB1">
      <w:pPr>
        <w:contextualSpacing/>
      </w:pPr>
    </w:p>
    <w:p w14:paraId="12417697" w14:textId="551EC5CC" w:rsidR="002117E6" w:rsidRDefault="006F5EB1" w:rsidP="006F5EB1">
      <w:pPr>
        <w:contextualSpacing/>
      </w:pPr>
      <w:r>
        <w:t>Ahora, calcularemos las probabilidades a posteriori de cada evento basándonos en la regla de Bayes. La fórmula general de la regla de Bayes es:</w:t>
      </w:r>
    </w:p>
    <w:p w14:paraId="746F315B" w14:textId="77777777" w:rsidR="002117E6" w:rsidRDefault="002117E6" w:rsidP="00A76AA1">
      <w:pPr>
        <w:contextualSpacing/>
      </w:pPr>
    </w:p>
    <w:p w14:paraId="5BB04D8F" w14:textId="439D5FC8" w:rsidR="00D10833" w:rsidRDefault="00687F8E" w:rsidP="00A76AA1">
      <w:pPr>
        <w:contextualSpacing/>
      </w:pPr>
      <w:r>
        <w:rPr>
          <w:noProof/>
        </w:rPr>
        <w:lastRenderedPageBreak/>
        <w:drawing>
          <wp:anchor distT="0" distB="0" distL="114300" distR="114300" simplePos="0" relativeHeight="251764736" behindDoc="1" locked="0" layoutInCell="1" allowOverlap="1" wp14:anchorId="3C78A125" wp14:editId="5B969053">
            <wp:simplePos x="0" y="0"/>
            <wp:positionH relativeFrom="column">
              <wp:posOffset>1346248</wp:posOffset>
            </wp:positionH>
            <wp:positionV relativeFrom="paragraph">
              <wp:posOffset>537</wp:posOffset>
            </wp:positionV>
            <wp:extent cx="2350135" cy="544195"/>
            <wp:effectExtent l="0" t="0" r="0" b="8255"/>
            <wp:wrapTight wrapText="bothSides">
              <wp:wrapPolygon edited="0">
                <wp:start x="9805" y="0"/>
                <wp:lineTo x="0" y="4537"/>
                <wp:lineTo x="0" y="12854"/>
                <wp:lineTo x="13657" y="21172"/>
                <wp:lineTo x="14357" y="21172"/>
                <wp:lineTo x="16108" y="21172"/>
                <wp:lineTo x="16633" y="15123"/>
                <wp:lineTo x="21361" y="11342"/>
                <wp:lineTo x="21361" y="9074"/>
                <wp:lineTo x="20660" y="0"/>
                <wp:lineTo x="9805" y="0"/>
              </wp:wrapPolygon>
            </wp:wrapTight>
            <wp:docPr id="561851456" name="Imagen 11" descr="Teorema de bayes | Fhyb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orema de bayes | Fhybea"/>
                    <pic:cNvPicPr>
                      <a:picLocks noChangeAspect="1" noChangeArrowheads="1"/>
                    </pic:cNvPicPr>
                  </pic:nvPicPr>
                  <pic:blipFill rotWithShape="1">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l="2848" t="40393" r="3070" b="15669"/>
                    <a:stretch/>
                  </pic:blipFill>
                  <pic:spPr bwMode="auto">
                    <a:xfrm>
                      <a:off x="0" y="0"/>
                      <a:ext cx="2350135" cy="5441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1A4CC4" w14:textId="4ACC9499" w:rsidR="00D10833" w:rsidRDefault="00D10833" w:rsidP="00A76AA1">
      <w:pPr>
        <w:contextualSpacing/>
      </w:pPr>
    </w:p>
    <w:p w14:paraId="69D0C1D9" w14:textId="01E6BB19" w:rsidR="00D10833" w:rsidRDefault="00D10833" w:rsidP="00A76AA1">
      <w:pPr>
        <w:contextualSpacing/>
      </w:pPr>
    </w:p>
    <w:p w14:paraId="52F0BF3A" w14:textId="77777777" w:rsidR="001918E6" w:rsidRDefault="001918E6" w:rsidP="001918E6">
      <w:pPr>
        <w:contextualSpacing/>
      </w:pPr>
      <w:r>
        <w:t>Donde:</w:t>
      </w:r>
    </w:p>
    <w:p w14:paraId="6F2E1720" w14:textId="77777777" w:rsidR="001918E6" w:rsidRDefault="001918E6" w:rsidP="00B43FBC">
      <w:pPr>
        <w:ind w:left="567"/>
        <w:contextualSpacing/>
      </w:pPr>
      <w:r>
        <w:t>P(A</w:t>
      </w:r>
      <w:r>
        <w:rPr>
          <w:rFonts w:ascii="Cambria Math" w:hAnsi="Cambria Math" w:cs="Cambria Math"/>
        </w:rPr>
        <w:t>∣</w:t>
      </w:r>
      <w:r>
        <w:t>B) es la probabilidad a posteriori de A dado B.</w:t>
      </w:r>
    </w:p>
    <w:p w14:paraId="26A02649" w14:textId="77777777" w:rsidR="001918E6" w:rsidRDefault="001918E6" w:rsidP="00B43FBC">
      <w:pPr>
        <w:ind w:left="567"/>
        <w:contextualSpacing/>
      </w:pPr>
      <w:r>
        <w:t>P(B</w:t>
      </w:r>
      <w:r>
        <w:rPr>
          <w:rFonts w:ascii="Cambria Math" w:hAnsi="Cambria Math" w:cs="Cambria Math"/>
        </w:rPr>
        <w:t>∣</w:t>
      </w:r>
      <w:r>
        <w:t>A) es la probabilidad de B dado A.</w:t>
      </w:r>
    </w:p>
    <w:p w14:paraId="085F6F48" w14:textId="77777777" w:rsidR="001918E6" w:rsidRDefault="001918E6" w:rsidP="00B43FBC">
      <w:pPr>
        <w:ind w:left="567"/>
        <w:contextualSpacing/>
      </w:pPr>
      <w:r>
        <w:t>P(A) es la probabilidad a priori de A.</w:t>
      </w:r>
    </w:p>
    <w:p w14:paraId="6C83BE6B" w14:textId="05501DD8" w:rsidR="00D10833" w:rsidRDefault="001918E6" w:rsidP="00B43FBC">
      <w:pPr>
        <w:ind w:left="567"/>
        <w:contextualSpacing/>
      </w:pPr>
      <w:r>
        <w:t>P(B) es la probabilidad a priori de B.</w:t>
      </w:r>
    </w:p>
    <w:p w14:paraId="77C5B5D4" w14:textId="77777777" w:rsidR="00D10833" w:rsidRDefault="00D10833" w:rsidP="00A76AA1">
      <w:pPr>
        <w:contextualSpacing/>
      </w:pPr>
    </w:p>
    <w:p w14:paraId="29D216EB" w14:textId="7CB39D1E" w:rsidR="00D10833" w:rsidRDefault="00B43FBC" w:rsidP="00B43FBC">
      <w:pPr>
        <w:contextualSpacing/>
      </w:pPr>
      <w:r>
        <w:t>En nuestro caso, A representa la cosecha (maíz o soya), y B representa el evento de los precios de la cosecha.</w:t>
      </w:r>
      <w:r w:rsidR="0087498A">
        <w:t xml:space="preserve"> </w:t>
      </w:r>
      <w:r>
        <w:t>Vamos a calcular las probabilidades a posteriori de Lencho sembrando maíz y soya, respectivamente.</w:t>
      </w:r>
    </w:p>
    <w:p w14:paraId="4D94D556" w14:textId="77777777" w:rsidR="00B43FBC" w:rsidRDefault="00B43FBC" w:rsidP="00B43FBC">
      <w:pPr>
        <w:contextualSpacing/>
      </w:pPr>
    </w:p>
    <w:p w14:paraId="00D61699" w14:textId="77777777" w:rsidR="00CD0D20" w:rsidRDefault="00CD0D20" w:rsidP="00CD0D20">
      <w:pPr>
        <w:contextualSpacing/>
      </w:pPr>
      <w:r>
        <w:t>Primero, calcularemos las probabilidades a posteriori de Lencho sembrando maíz (M) y soya (S) dados los diferentes eventos de los precios de la cosecha (Suban, No cambien, Bajen).</w:t>
      </w:r>
    </w:p>
    <w:p w14:paraId="302DA3DB" w14:textId="299FAAE9" w:rsidR="00CD0D20" w:rsidRDefault="00CD0D20" w:rsidP="00CD0D20">
      <w:pPr>
        <w:contextualSpacing/>
      </w:pPr>
    </w:p>
    <w:p w14:paraId="7A016F67" w14:textId="66A83668" w:rsidR="00B43FBC" w:rsidRDefault="00654124" w:rsidP="00CD0D20">
      <w:pPr>
        <w:contextualSpacing/>
      </w:pPr>
      <w:r w:rsidRPr="00CD0D20">
        <w:rPr>
          <w:noProof/>
        </w:rPr>
        <w:drawing>
          <wp:anchor distT="0" distB="0" distL="114300" distR="114300" simplePos="0" relativeHeight="251771904" behindDoc="1" locked="0" layoutInCell="1" allowOverlap="1" wp14:anchorId="1D948348" wp14:editId="61DA28B3">
            <wp:simplePos x="0" y="0"/>
            <wp:positionH relativeFrom="column">
              <wp:posOffset>834390</wp:posOffset>
            </wp:positionH>
            <wp:positionV relativeFrom="paragraph">
              <wp:posOffset>205740</wp:posOffset>
            </wp:positionV>
            <wp:extent cx="4448175" cy="1685925"/>
            <wp:effectExtent l="0" t="0" r="0" b="0"/>
            <wp:wrapTight wrapText="bothSides">
              <wp:wrapPolygon edited="0">
                <wp:start x="10176" y="1220"/>
                <wp:lineTo x="3238" y="3173"/>
                <wp:lineTo x="3053" y="4881"/>
                <wp:lineTo x="3885" y="5614"/>
                <wp:lineTo x="9343" y="9519"/>
                <wp:lineTo x="1110" y="10007"/>
                <wp:lineTo x="1110" y="12692"/>
                <wp:lineTo x="11378" y="13424"/>
                <wp:lineTo x="3053" y="16841"/>
                <wp:lineTo x="3053" y="19037"/>
                <wp:lineTo x="7955" y="20746"/>
                <wp:lineTo x="12303" y="21234"/>
                <wp:lineTo x="12673" y="21234"/>
                <wp:lineTo x="14893" y="20746"/>
                <wp:lineTo x="17576" y="18793"/>
                <wp:lineTo x="17299" y="13424"/>
                <wp:lineTo x="18501" y="13424"/>
                <wp:lineTo x="19519" y="11471"/>
                <wp:lineTo x="19611" y="9031"/>
                <wp:lineTo x="18594" y="8054"/>
                <wp:lineTo x="15263" y="5614"/>
                <wp:lineTo x="16836" y="5614"/>
                <wp:lineTo x="17484" y="4149"/>
                <wp:lineTo x="17206" y="1220"/>
                <wp:lineTo x="10176" y="122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4448175" cy="1685925"/>
                    </a:xfrm>
                    <a:prstGeom prst="rect">
                      <a:avLst/>
                    </a:prstGeom>
                  </pic:spPr>
                </pic:pic>
              </a:graphicData>
            </a:graphic>
            <wp14:sizeRelH relativeFrom="page">
              <wp14:pctWidth>0</wp14:pctWidth>
            </wp14:sizeRelH>
            <wp14:sizeRelV relativeFrom="page">
              <wp14:pctHeight>0</wp14:pctHeight>
            </wp14:sizeRelV>
          </wp:anchor>
        </w:drawing>
      </w:r>
      <w:r w:rsidR="00CD0D20">
        <w:t>Probabilidad a posteriori de Lencho sembrando maíz (M):</w:t>
      </w:r>
    </w:p>
    <w:p w14:paraId="0D7F580F" w14:textId="1BECCE04" w:rsidR="00CD0D20" w:rsidRDefault="00CD0D20" w:rsidP="00CD0D20">
      <w:pPr>
        <w:contextualSpacing/>
      </w:pPr>
    </w:p>
    <w:p w14:paraId="582E5DB2" w14:textId="77777777" w:rsidR="00B43FBC" w:rsidRDefault="00B43FBC" w:rsidP="00B43FBC">
      <w:pPr>
        <w:contextualSpacing/>
      </w:pPr>
    </w:p>
    <w:p w14:paraId="34440D70" w14:textId="77777777" w:rsidR="00B43FBC" w:rsidRDefault="00B43FBC" w:rsidP="00B43FBC">
      <w:pPr>
        <w:contextualSpacing/>
      </w:pPr>
    </w:p>
    <w:p w14:paraId="77DAE0F1" w14:textId="77777777" w:rsidR="00D10833" w:rsidRDefault="00D10833" w:rsidP="00A76AA1">
      <w:pPr>
        <w:contextualSpacing/>
      </w:pPr>
    </w:p>
    <w:p w14:paraId="17BA302D" w14:textId="77777777" w:rsidR="00D10833" w:rsidRDefault="00D10833" w:rsidP="00A76AA1">
      <w:pPr>
        <w:contextualSpacing/>
      </w:pPr>
    </w:p>
    <w:p w14:paraId="2E9F7CFE" w14:textId="77777777" w:rsidR="00CD0D20" w:rsidRDefault="00CD0D20" w:rsidP="00A76AA1">
      <w:pPr>
        <w:contextualSpacing/>
      </w:pPr>
    </w:p>
    <w:p w14:paraId="66E8A109" w14:textId="77777777" w:rsidR="00CD0D20" w:rsidRDefault="00CD0D20" w:rsidP="00A76AA1">
      <w:pPr>
        <w:contextualSpacing/>
      </w:pPr>
    </w:p>
    <w:p w14:paraId="591DFE16" w14:textId="7B457150" w:rsidR="0009072E" w:rsidRDefault="0009072E" w:rsidP="0009072E">
      <w:pPr>
        <w:contextualSpacing/>
      </w:pPr>
      <w:r>
        <w:t xml:space="preserve">Dado que ya conocemos las probabilidades a priori de Lencho sembrando maíz (0.60) y soya (0.40), podemos calcular las probabilidades condicionales de los precios de la cosecha dados los cultivos usando las probabilidades dadas en el problema. Luego, utilizaremos estas probabilidades para calcular las probabilidades a posteriori de Lencho sembrando maíz y soya en cada escenario de precios de la </w:t>
      </w:r>
      <w:r>
        <w:lastRenderedPageBreak/>
        <w:t>cosecha.</w:t>
      </w:r>
      <w:r w:rsidR="00C72D88">
        <w:t xml:space="preserve"> </w:t>
      </w:r>
      <w:r>
        <w:t>Primero, calculemos las probabilidades condicionales de los precios de la cosecha dados los cultivos:</w:t>
      </w:r>
    </w:p>
    <w:p w14:paraId="403C4571" w14:textId="3EEC3AA5" w:rsidR="00CD0D20" w:rsidRDefault="0009072E" w:rsidP="0009072E">
      <w:pPr>
        <w:pStyle w:val="Prrafodelista"/>
        <w:numPr>
          <w:ilvl w:val="0"/>
          <w:numId w:val="23"/>
        </w:numPr>
      </w:pPr>
      <w:r w:rsidRPr="0009072E">
        <w:rPr>
          <w:noProof/>
        </w:rPr>
        <w:drawing>
          <wp:anchor distT="0" distB="0" distL="114300" distR="114300" simplePos="0" relativeHeight="251772928" behindDoc="1" locked="0" layoutInCell="1" allowOverlap="1" wp14:anchorId="774EE715" wp14:editId="5ED35E46">
            <wp:simplePos x="0" y="0"/>
            <wp:positionH relativeFrom="column">
              <wp:posOffset>1329690</wp:posOffset>
            </wp:positionH>
            <wp:positionV relativeFrom="paragraph">
              <wp:posOffset>290195</wp:posOffset>
            </wp:positionV>
            <wp:extent cx="3333750" cy="1095375"/>
            <wp:effectExtent l="0" t="0" r="0" b="0"/>
            <wp:wrapTight wrapText="bothSides">
              <wp:wrapPolygon edited="0">
                <wp:start x="2469" y="1503"/>
                <wp:lineTo x="2345" y="5259"/>
                <wp:lineTo x="6665" y="8264"/>
                <wp:lineTo x="987" y="8640"/>
                <wp:lineTo x="987" y="12397"/>
                <wp:lineTo x="10738" y="14275"/>
                <wp:lineTo x="2469" y="15777"/>
                <wp:lineTo x="2098" y="18407"/>
                <wp:lineTo x="3456" y="20285"/>
                <wp:lineTo x="9134" y="20285"/>
                <wp:lineTo x="19255" y="19158"/>
                <wp:lineTo x="19378" y="15777"/>
                <wp:lineTo x="10738" y="14275"/>
                <wp:lineTo x="20613" y="12021"/>
                <wp:lineTo x="20613" y="9016"/>
                <wp:lineTo x="14441" y="8264"/>
                <wp:lineTo x="19502" y="4883"/>
                <wp:lineTo x="19378" y="1503"/>
                <wp:lineTo x="2469" y="1503"/>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333750" cy="1095375"/>
                    </a:xfrm>
                    <a:prstGeom prst="rect">
                      <a:avLst/>
                    </a:prstGeom>
                  </pic:spPr>
                </pic:pic>
              </a:graphicData>
            </a:graphic>
            <wp14:sizeRelH relativeFrom="page">
              <wp14:pctWidth>0</wp14:pctWidth>
            </wp14:sizeRelH>
            <wp14:sizeRelV relativeFrom="page">
              <wp14:pctHeight>0</wp14:pctHeight>
            </wp14:sizeRelV>
          </wp:anchor>
        </w:drawing>
      </w:r>
      <w:r>
        <w:t>Probabilidades condicionales de los precios dado que Lencho siembra maíz (M):</w:t>
      </w:r>
    </w:p>
    <w:p w14:paraId="470E32DE" w14:textId="79AEB896" w:rsidR="00CD0D20" w:rsidRDefault="00CD0D20" w:rsidP="00A76AA1">
      <w:pPr>
        <w:contextualSpacing/>
      </w:pPr>
    </w:p>
    <w:p w14:paraId="64AEC8BD" w14:textId="77777777" w:rsidR="00CD0D20" w:rsidRDefault="00CD0D20" w:rsidP="00A76AA1">
      <w:pPr>
        <w:contextualSpacing/>
      </w:pPr>
    </w:p>
    <w:p w14:paraId="0E70065A" w14:textId="77777777" w:rsidR="00CD0D20" w:rsidRDefault="00CD0D20" w:rsidP="00A76AA1">
      <w:pPr>
        <w:contextualSpacing/>
      </w:pPr>
    </w:p>
    <w:p w14:paraId="5BA38972" w14:textId="65E047BB" w:rsidR="00CD0D20" w:rsidRDefault="00F20030" w:rsidP="00F20030">
      <w:pPr>
        <w:pStyle w:val="Prrafodelista"/>
        <w:numPr>
          <w:ilvl w:val="0"/>
          <w:numId w:val="23"/>
        </w:numPr>
      </w:pPr>
      <w:r w:rsidRPr="00F20030">
        <w:rPr>
          <w:noProof/>
        </w:rPr>
        <w:drawing>
          <wp:anchor distT="0" distB="0" distL="114300" distR="114300" simplePos="0" relativeHeight="251773952" behindDoc="1" locked="0" layoutInCell="1" allowOverlap="1" wp14:anchorId="4B7F03BD" wp14:editId="74AFDA3E">
            <wp:simplePos x="0" y="0"/>
            <wp:positionH relativeFrom="column">
              <wp:posOffset>1329690</wp:posOffset>
            </wp:positionH>
            <wp:positionV relativeFrom="paragraph">
              <wp:posOffset>310515</wp:posOffset>
            </wp:positionV>
            <wp:extent cx="3124200" cy="1057275"/>
            <wp:effectExtent l="0" t="0" r="0" b="0"/>
            <wp:wrapTight wrapText="bothSides">
              <wp:wrapPolygon edited="0">
                <wp:start x="1976" y="1168"/>
                <wp:lineTo x="1976" y="5059"/>
                <wp:lineTo x="6585" y="8173"/>
                <wp:lineTo x="527" y="8951"/>
                <wp:lineTo x="527" y="12843"/>
                <wp:lineTo x="10800" y="14400"/>
                <wp:lineTo x="2107" y="15957"/>
                <wp:lineTo x="1844" y="19459"/>
                <wp:lineTo x="3029" y="20627"/>
                <wp:lineTo x="8956" y="20627"/>
                <wp:lineTo x="19624" y="19459"/>
                <wp:lineTo x="19624" y="15957"/>
                <wp:lineTo x="10800" y="14400"/>
                <wp:lineTo x="21073" y="12065"/>
                <wp:lineTo x="21073" y="8951"/>
                <wp:lineTo x="14883" y="8173"/>
                <wp:lineTo x="19756" y="4670"/>
                <wp:lineTo x="19493" y="1168"/>
                <wp:lineTo x="1976" y="1168"/>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124200" cy="1057275"/>
                    </a:xfrm>
                    <a:prstGeom prst="rect">
                      <a:avLst/>
                    </a:prstGeom>
                  </pic:spPr>
                </pic:pic>
              </a:graphicData>
            </a:graphic>
            <wp14:sizeRelH relativeFrom="page">
              <wp14:pctWidth>0</wp14:pctWidth>
            </wp14:sizeRelH>
            <wp14:sizeRelV relativeFrom="page">
              <wp14:pctHeight>0</wp14:pctHeight>
            </wp14:sizeRelV>
          </wp:anchor>
        </w:drawing>
      </w:r>
      <w:r w:rsidRPr="00F20030">
        <w:t>Probabilidades condicionales de los precios dado que Lencho siembra soya (S):</w:t>
      </w:r>
    </w:p>
    <w:p w14:paraId="51CA3BEF" w14:textId="6C2F1908" w:rsidR="00CD0D20" w:rsidRDefault="00CD0D20" w:rsidP="00A76AA1">
      <w:pPr>
        <w:contextualSpacing/>
      </w:pPr>
    </w:p>
    <w:p w14:paraId="3F789FA7" w14:textId="682CCCA3" w:rsidR="00CD0D20" w:rsidRDefault="00CD0D20" w:rsidP="00A76AA1">
      <w:pPr>
        <w:contextualSpacing/>
      </w:pPr>
    </w:p>
    <w:p w14:paraId="19B38526" w14:textId="49419805" w:rsidR="00F20030" w:rsidRDefault="00F20030" w:rsidP="00A76AA1">
      <w:pPr>
        <w:contextualSpacing/>
      </w:pPr>
    </w:p>
    <w:p w14:paraId="7471DB65" w14:textId="4EFA9AE4" w:rsidR="00F20030" w:rsidRDefault="00F20030" w:rsidP="00A76AA1">
      <w:pPr>
        <w:contextualSpacing/>
      </w:pPr>
    </w:p>
    <w:p w14:paraId="39B20365" w14:textId="32190911" w:rsidR="0027381B" w:rsidRDefault="0027381B" w:rsidP="0027381B">
      <w:pPr>
        <w:contextualSpacing/>
      </w:pPr>
      <w:r>
        <w:t>Ahora, podemos calcular las probabilidades a posteriori utilizando la regla de Bayes:</w:t>
      </w:r>
    </w:p>
    <w:p w14:paraId="7F14F790" w14:textId="5EF48B32" w:rsidR="00F20030" w:rsidRDefault="0027381B" w:rsidP="0027381B">
      <w:pPr>
        <w:pStyle w:val="Prrafodelista"/>
        <w:numPr>
          <w:ilvl w:val="0"/>
          <w:numId w:val="24"/>
        </w:numPr>
      </w:pPr>
      <w:r>
        <w:t>Probabilidad a posteriori de Lencho sembrando maíz (M):</w:t>
      </w:r>
    </w:p>
    <w:p w14:paraId="23486EFA" w14:textId="5BAC3E16" w:rsidR="00F20030" w:rsidRDefault="0027381B" w:rsidP="00A76AA1">
      <w:pPr>
        <w:contextualSpacing/>
      </w:pPr>
      <w:r w:rsidRPr="0027381B">
        <w:rPr>
          <w:noProof/>
        </w:rPr>
        <w:drawing>
          <wp:anchor distT="0" distB="0" distL="114300" distR="114300" simplePos="0" relativeHeight="251774976" behindDoc="1" locked="0" layoutInCell="1" allowOverlap="1" wp14:anchorId="0B130D37" wp14:editId="41BEFB62">
            <wp:simplePos x="0" y="0"/>
            <wp:positionH relativeFrom="column">
              <wp:posOffset>1329690</wp:posOffset>
            </wp:positionH>
            <wp:positionV relativeFrom="paragraph">
              <wp:posOffset>8890</wp:posOffset>
            </wp:positionV>
            <wp:extent cx="3238500" cy="1524000"/>
            <wp:effectExtent l="0" t="0" r="0" b="0"/>
            <wp:wrapTight wrapText="bothSides">
              <wp:wrapPolygon edited="0">
                <wp:start x="10546" y="1350"/>
                <wp:lineTo x="1779" y="3240"/>
                <wp:lineTo x="1779" y="6210"/>
                <wp:lineTo x="11944" y="6210"/>
                <wp:lineTo x="508" y="9990"/>
                <wp:lineTo x="381" y="12420"/>
                <wp:lineTo x="6226" y="14850"/>
                <wp:lineTo x="10800" y="14850"/>
                <wp:lineTo x="1906" y="16470"/>
                <wp:lineTo x="1652" y="18900"/>
                <wp:lineTo x="2795" y="19440"/>
                <wp:lineTo x="12071" y="20790"/>
                <wp:lineTo x="14358" y="20790"/>
                <wp:lineTo x="14358" y="19170"/>
                <wp:lineTo x="19694" y="18900"/>
                <wp:lineTo x="19440" y="14850"/>
                <wp:lineTo x="14485" y="14850"/>
                <wp:lineTo x="21219" y="12150"/>
                <wp:lineTo x="21219" y="10260"/>
                <wp:lineTo x="14358" y="6210"/>
                <wp:lineTo x="19567" y="5670"/>
                <wp:lineTo x="19694" y="3510"/>
                <wp:lineTo x="15755" y="1350"/>
                <wp:lineTo x="10546" y="135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238500" cy="1524000"/>
                    </a:xfrm>
                    <a:prstGeom prst="rect">
                      <a:avLst/>
                    </a:prstGeom>
                  </pic:spPr>
                </pic:pic>
              </a:graphicData>
            </a:graphic>
            <wp14:sizeRelH relativeFrom="page">
              <wp14:pctWidth>0</wp14:pctWidth>
            </wp14:sizeRelH>
            <wp14:sizeRelV relativeFrom="page">
              <wp14:pctHeight>0</wp14:pctHeight>
            </wp14:sizeRelV>
          </wp:anchor>
        </w:drawing>
      </w:r>
    </w:p>
    <w:p w14:paraId="2EA76984" w14:textId="20258D58" w:rsidR="00F20030" w:rsidRDefault="00F20030" w:rsidP="00A76AA1">
      <w:pPr>
        <w:contextualSpacing/>
      </w:pPr>
    </w:p>
    <w:p w14:paraId="5A5BBF89" w14:textId="0CCFCF54" w:rsidR="00F20030" w:rsidRDefault="00F20030" w:rsidP="00A76AA1">
      <w:pPr>
        <w:contextualSpacing/>
      </w:pPr>
    </w:p>
    <w:p w14:paraId="1B5173DA" w14:textId="1ED63DBA" w:rsidR="00F20030" w:rsidRDefault="00F20030" w:rsidP="00A76AA1">
      <w:pPr>
        <w:contextualSpacing/>
      </w:pPr>
    </w:p>
    <w:p w14:paraId="1C0ABFA5" w14:textId="6366E3D2" w:rsidR="00F20030" w:rsidRDefault="00F20030" w:rsidP="00A76AA1">
      <w:pPr>
        <w:contextualSpacing/>
      </w:pPr>
    </w:p>
    <w:p w14:paraId="7D3EE90B" w14:textId="717F5191" w:rsidR="00F20030" w:rsidRDefault="00F20030" w:rsidP="00A76AA1">
      <w:pPr>
        <w:contextualSpacing/>
      </w:pPr>
    </w:p>
    <w:p w14:paraId="3C690A35" w14:textId="5B2CB394" w:rsidR="00F20030" w:rsidRDefault="004D60A1" w:rsidP="0027381B">
      <w:pPr>
        <w:pStyle w:val="Prrafodelista"/>
        <w:numPr>
          <w:ilvl w:val="0"/>
          <w:numId w:val="24"/>
        </w:numPr>
      </w:pPr>
      <w:r w:rsidRPr="004D60A1">
        <w:rPr>
          <w:noProof/>
        </w:rPr>
        <w:drawing>
          <wp:anchor distT="0" distB="0" distL="114300" distR="114300" simplePos="0" relativeHeight="251776000" behindDoc="1" locked="0" layoutInCell="1" allowOverlap="1" wp14:anchorId="3DE6DDE5" wp14:editId="5D07AB70">
            <wp:simplePos x="0" y="0"/>
            <wp:positionH relativeFrom="column">
              <wp:posOffset>1348740</wp:posOffset>
            </wp:positionH>
            <wp:positionV relativeFrom="paragraph">
              <wp:posOffset>232410</wp:posOffset>
            </wp:positionV>
            <wp:extent cx="3219450" cy="1466850"/>
            <wp:effectExtent l="0" t="0" r="0" b="0"/>
            <wp:wrapTight wrapText="bothSides">
              <wp:wrapPolygon edited="0">
                <wp:start x="10225" y="842"/>
                <wp:lineTo x="2173" y="2805"/>
                <wp:lineTo x="2173" y="5891"/>
                <wp:lineTo x="11759" y="5891"/>
                <wp:lineTo x="767" y="9818"/>
                <wp:lineTo x="767" y="12343"/>
                <wp:lineTo x="6518" y="14868"/>
                <wp:lineTo x="10736" y="14868"/>
                <wp:lineTo x="2301" y="16551"/>
                <wp:lineTo x="1917" y="19075"/>
                <wp:lineTo x="3067" y="19636"/>
                <wp:lineTo x="12014" y="21039"/>
                <wp:lineTo x="14315" y="21039"/>
                <wp:lineTo x="14315" y="19356"/>
                <wp:lineTo x="19683" y="19075"/>
                <wp:lineTo x="19427" y="14868"/>
                <wp:lineTo x="14443" y="14868"/>
                <wp:lineTo x="21089" y="12062"/>
                <wp:lineTo x="21089" y="10099"/>
                <wp:lineTo x="14315" y="5891"/>
                <wp:lineTo x="19555" y="5330"/>
                <wp:lineTo x="19683" y="3086"/>
                <wp:lineTo x="15849" y="842"/>
                <wp:lineTo x="10225" y="842"/>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219450" cy="1466850"/>
                    </a:xfrm>
                    <a:prstGeom prst="rect">
                      <a:avLst/>
                    </a:prstGeom>
                  </pic:spPr>
                </pic:pic>
              </a:graphicData>
            </a:graphic>
            <wp14:sizeRelH relativeFrom="page">
              <wp14:pctWidth>0</wp14:pctWidth>
            </wp14:sizeRelH>
            <wp14:sizeRelV relativeFrom="page">
              <wp14:pctHeight>0</wp14:pctHeight>
            </wp14:sizeRelV>
          </wp:anchor>
        </w:drawing>
      </w:r>
      <w:r w:rsidR="0027381B" w:rsidRPr="0027381B">
        <w:t>Probabilidad a posteriori de Lencho sembrando soya (S):</w:t>
      </w:r>
    </w:p>
    <w:p w14:paraId="77CC0CB3" w14:textId="1B7D2320" w:rsidR="00F20030" w:rsidRDefault="00F20030" w:rsidP="00A76AA1">
      <w:pPr>
        <w:contextualSpacing/>
      </w:pPr>
    </w:p>
    <w:p w14:paraId="08588E8C" w14:textId="1C82A626" w:rsidR="00F20030" w:rsidRDefault="00F20030" w:rsidP="00A76AA1">
      <w:pPr>
        <w:contextualSpacing/>
      </w:pPr>
    </w:p>
    <w:p w14:paraId="58F72CD9" w14:textId="1D8074AC" w:rsidR="00F20030" w:rsidRDefault="00F20030" w:rsidP="00A76AA1">
      <w:pPr>
        <w:contextualSpacing/>
      </w:pPr>
    </w:p>
    <w:p w14:paraId="6408BD47" w14:textId="3E5241FB" w:rsidR="00F20030" w:rsidRDefault="00F20030" w:rsidP="00A76AA1">
      <w:pPr>
        <w:contextualSpacing/>
      </w:pPr>
    </w:p>
    <w:p w14:paraId="74BA1751" w14:textId="221D762A" w:rsidR="00F20030" w:rsidRDefault="00F20030" w:rsidP="00A76AA1">
      <w:pPr>
        <w:contextualSpacing/>
      </w:pPr>
    </w:p>
    <w:p w14:paraId="5F4AE6EC" w14:textId="5789D861" w:rsidR="00F20030" w:rsidRDefault="00F20030" w:rsidP="00A76AA1">
      <w:pPr>
        <w:contextualSpacing/>
      </w:pPr>
    </w:p>
    <w:p w14:paraId="166020D4" w14:textId="44F81E00" w:rsidR="00CD0D20" w:rsidRDefault="004D60A1" w:rsidP="00A76AA1">
      <w:pPr>
        <w:contextualSpacing/>
      </w:pPr>
      <w:r w:rsidRPr="004D60A1">
        <w:lastRenderedPageBreak/>
        <w:t>Entonces, según el análisis bayesiano, las probabilidades a posteriori de Lencho sembrando maíz son del 36% y las probabilidades a posteriori de Lencho sembrando soya son del 16%, independientemente de si los precios suben, no cambian o bajan.</w:t>
      </w:r>
    </w:p>
    <w:p w14:paraId="68C55A3B" w14:textId="7F4BB4B3" w:rsidR="002117E6" w:rsidRDefault="006D7C25" w:rsidP="00A76AA1">
      <w:pPr>
        <w:contextualSpacing/>
      </w:pPr>
      <w:r>
        <w:rPr>
          <w:bCs/>
          <w:noProof/>
        </w:rPr>
        <mc:AlternateContent>
          <mc:Choice Requires="wpg">
            <w:drawing>
              <wp:anchor distT="0" distB="0" distL="114300" distR="114300" simplePos="0" relativeHeight="251664384" behindDoc="0" locked="0" layoutInCell="1" allowOverlap="1" wp14:anchorId="2D3954A7" wp14:editId="3A2BB365">
                <wp:simplePos x="0" y="0"/>
                <wp:positionH relativeFrom="column">
                  <wp:posOffset>-307340</wp:posOffset>
                </wp:positionH>
                <wp:positionV relativeFrom="paragraph">
                  <wp:posOffset>347345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2C1C41" w14:textId="77777777" w:rsidR="006D7C25" w:rsidRPr="00D904A7" w:rsidRDefault="006D7C25" w:rsidP="006D7C25">
                              <w:pPr>
                                <w:pStyle w:val="Ttulo1"/>
                              </w:pPr>
                              <w:bookmarkStart w:id="24" w:name="_Toc161125809"/>
                              <w:r w:rsidRPr="006D7C25">
                                <w:t>Bibliografía y Webgrafía</w:t>
                              </w:r>
                              <w:bookmarkEnd w:id="24"/>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D3954A7" id="Grupo 51" o:spid="_x0000_s1084" style="position:absolute;left:0;text-align:left;margin-left:-24.2pt;margin-top:27.35pt;width:510.2pt;height:26.25pt;z-index:251664384"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">
                <v:shape id="_x0000_s1085"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632C1C41" w14:textId="77777777" w:rsidR="006D7C25" w:rsidRPr="00D904A7" w:rsidRDefault="006D7C25" w:rsidP="006D7C25">
                        <w:pPr>
                          <w:pStyle w:val="Ttulo1"/>
                        </w:pPr>
                        <w:bookmarkStart w:id="28" w:name="_Toc161125809"/>
                        <w:r w:rsidRPr="006D7C25">
                          <w:t>Bibliografía y Webgrafía</w:t>
                        </w:r>
                        <w:bookmarkEnd w:id="28"/>
                      </w:p>
                    </w:txbxContent>
                  </v:textbox>
                </v:shape>
                <v:group id="Grupo 47" o:spid="_x0000_s1086"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87"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88"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7623721B" w14:textId="77777777" w:rsidR="002117E6" w:rsidRDefault="002117E6" w:rsidP="00A76AA1">
      <w:pPr>
        <w:contextualSpacing/>
      </w:pPr>
    </w:p>
    <w:p w14:paraId="48DD6C7F" w14:textId="77777777" w:rsidR="002117E6" w:rsidRDefault="002117E6" w:rsidP="00A76AA1">
      <w:pPr>
        <w:contextualSpacing/>
      </w:pPr>
    </w:p>
    <w:p w14:paraId="029D7C76" w14:textId="4BEEBE34" w:rsidR="000E454B" w:rsidRPr="000E454B" w:rsidRDefault="000E454B" w:rsidP="000E454B">
      <w:pPr>
        <w:contextualSpacing/>
        <w:rPr>
          <w:lang w:val="en-US"/>
        </w:rPr>
      </w:pPr>
      <w:r w:rsidRPr="000E454B">
        <w:rPr>
          <w:lang w:val="en-US"/>
        </w:rPr>
        <w:t xml:space="preserve">Hillier, F. S., &amp; Hillier, M. S. (2008). </w:t>
      </w:r>
      <w:r>
        <w:t xml:space="preserve">Métodos cuantitativos para administración (3ra ed.). </w:t>
      </w:r>
      <w:r w:rsidRPr="000E454B">
        <w:rPr>
          <w:lang w:val="en-US"/>
        </w:rPr>
        <w:t xml:space="preserve">McGraw-Hill </w:t>
      </w:r>
      <w:proofErr w:type="spellStart"/>
      <w:r w:rsidRPr="000E454B">
        <w:rPr>
          <w:lang w:val="en-US"/>
        </w:rPr>
        <w:t>Interamericana</w:t>
      </w:r>
      <w:proofErr w:type="spellEnd"/>
      <w:r w:rsidRPr="000E454B">
        <w:rPr>
          <w:lang w:val="en-US"/>
        </w:rPr>
        <w:t xml:space="preserve">. </w:t>
      </w:r>
    </w:p>
    <w:p w14:paraId="6EBC5AC9" w14:textId="77777777" w:rsidR="000E454B" w:rsidRPr="000E454B" w:rsidRDefault="000E454B" w:rsidP="000E454B">
      <w:pPr>
        <w:contextualSpacing/>
        <w:rPr>
          <w:lang w:val="en-US"/>
        </w:rPr>
      </w:pPr>
    </w:p>
    <w:p w14:paraId="6F3CD6B1" w14:textId="77777777" w:rsidR="000E454B" w:rsidRDefault="000E454B" w:rsidP="000E454B">
      <w:pPr>
        <w:contextualSpacing/>
      </w:pPr>
      <w:r w:rsidRPr="000E454B">
        <w:rPr>
          <w:lang w:val="en-US"/>
        </w:rPr>
        <w:t xml:space="preserve">Anderson, D. R., Sweeney, D. J., Williams, T. A., Camm, J. D., &amp; Martin, K. (2011). </w:t>
      </w:r>
      <w:r>
        <w:t xml:space="preserve">Métodos cuantitativos para los negocios. Cengage </w:t>
      </w:r>
      <w:proofErr w:type="spellStart"/>
      <w:r>
        <w:t>Learning</w:t>
      </w:r>
      <w:proofErr w:type="spellEnd"/>
      <w:r>
        <w:t>.</w:t>
      </w:r>
    </w:p>
    <w:p w14:paraId="5278B55E" w14:textId="031C4983" w:rsidR="00AB2DF6" w:rsidRPr="002117E6" w:rsidRDefault="006D7C25" w:rsidP="000E454B">
      <w:pPr>
        <w:contextualSpacing/>
        <w:rPr>
          <w:bCs/>
        </w:rPr>
      </w:pPr>
      <w:r>
        <w:rPr>
          <w:noProof/>
        </w:rPr>
        <mc:AlternateContent>
          <mc:Choice Requires="wpg">
            <w:drawing>
              <wp:anchor distT="0" distB="0" distL="114300" distR="114300" simplePos="0" relativeHeight="251669504" behindDoc="0" locked="0" layoutInCell="1" allowOverlap="1" wp14:anchorId="15412266" wp14:editId="398DEB1B">
                <wp:simplePos x="0" y="0"/>
                <wp:positionH relativeFrom="column">
                  <wp:posOffset>-318135</wp:posOffset>
                </wp:positionH>
                <wp:positionV relativeFrom="paragraph">
                  <wp:posOffset>310515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FEDD4B" w14:textId="77777777" w:rsidR="006D7C25" w:rsidRPr="00D904A7" w:rsidRDefault="006D7C25" w:rsidP="006D7C25">
                              <w:pPr>
                                <w:pStyle w:val="Ttulo1"/>
                              </w:pPr>
                              <w:bookmarkStart w:id="25" w:name="_Toc161125810"/>
                              <w:r w:rsidRPr="006D7C25">
                                <w:t>Glosario</w:t>
                              </w:r>
                              <w:bookmarkEnd w:id="25"/>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5412266" id="Grupo 57" o:spid="_x0000_s1089" style="position:absolute;left:0;text-align:left;margin-left:-25.05pt;margin-top:24.45pt;width:514.2pt;height:26.25pt;z-index:251669504"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">
                <v:shape id="_x0000_s1090"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22FEDD4B" w14:textId="77777777" w:rsidR="006D7C25" w:rsidRPr="00D904A7" w:rsidRDefault="006D7C25" w:rsidP="006D7C25">
                        <w:pPr>
                          <w:pStyle w:val="Ttulo1"/>
                        </w:pPr>
                        <w:bookmarkStart w:id="30" w:name="_Toc161125810"/>
                        <w:r w:rsidRPr="006D7C25">
                          <w:t>Glosario</w:t>
                        </w:r>
                        <w:bookmarkEnd w:id="30"/>
                      </w:p>
                    </w:txbxContent>
                  </v:textbox>
                </v:shape>
                <v:group id="Grupo 54" o:spid="_x0000_s1091"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92"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93"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7BD2BE19" w14:textId="77777777" w:rsidR="00AB2DF6" w:rsidRDefault="00AB2DF6" w:rsidP="00A76AA1">
      <w:pPr>
        <w:tabs>
          <w:tab w:val="left" w:pos="1305"/>
        </w:tabs>
        <w:contextualSpacing/>
      </w:pPr>
    </w:p>
    <w:p w14:paraId="5ED3B4F3" w14:textId="77777777" w:rsidR="00AB2DF6" w:rsidRDefault="00AB2DF6" w:rsidP="00A76AA1">
      <w:pPr>
        <w:tabs>
          <w:tab w:val="left" w:pos="1305"/>
        </w:tabs>
        <w:contextualSpacing/>
      </w:pPr>
    </w:p>
    <w:p w14:paraId="7AD1AF75" w14:textId="77777777" w:rsidR="00AB2DF6" w:rsidRDefault="00AB2DF6" w:rsidP="00A76AA1">
      <w:pPr>
        <w:tabs>
          <w:tab w:val="left" w:pos="1305"/>
        </w:tabs>
        <w:contextualSpacing/>
      </w:pPr>
    </w:p>
    <w:p w14:paraId="4CF5EEA7" w14:textId="77777777" w:rsidR="00C66389" w:rsidRPr="00C66389" w:rsidRDefault="00C66389" w:rsidP="00C72D88">
      <w:pPr>
        <w:pStyle w:val="Prrafodelista"/>
        <w:numPr>
          <w:ilvl w:val="0"/>
          <w:numId w:val="25"/>
        </w:numPr>
        <w:ind w:left="714" w:hanging="357"/>
        <w:contextualSpacing w:val="0"/>
        <w:rPr>
          <w:bCs/>
        </w:rPr>
      </w:pPr>
      <w:r w:rsidRPr="00C66389">
        <w:rPr>
          <w:b/>
        </w:rPr>
        <w:t>Cálculo del VME, VEIP:</w:t>
      </w:r>
      <w:r w:rsidRPr="00C66389">
        <w:rPr>
          <w:bCs/>
        </w:rPr>
        <w:t xml:space="preserve"> Es el promedio o resultado monetario esperado de una decisión, este es determinado de la multiplicación de los resultados esperados por sus probabilidades respectivas, los resultados entonces son sumados hasta llegar al EMV</w:t>
      </w:r>
    </w:p>
    <w:p w14:paraId="11D1523D" w14:textId="77777777" w:rsidR="00C66389" w:rsidRPr="00C66389" w:rsidRDefault="00C66389" w:rsidP="00C72D88">
      <w:pPr>
        <w:pStyle w:val="Prrafodelista"/>
        <w:numPr>
          <w:ilvl w:val="0"/>
          <w:numId w:val="25"/>
        </w:numPr>
        <w:ind w:left="714" w:hanging="357"/>
        <w:contextualSpacing w:val="0"/>
        <w:rPr>
          <w:bCs/>
        </w:rPr>
      </w:pPr>
      <w:r w:rsidRPr="00C66389">
        <w:rPr>
          <w:b/>
        </w:rPr>
        <w:t>Condiciones de Certeza:</w:t>
      </w:r>
      <w:r w:rsidRPr="00C66389">
        <w:rPr>
          <w:bCs/>
        </w:rPr>
        <w:t xml:space="preserve"> Una situación de certeza es aquella en la que un sujeto tiene información completa sobre una situación determinada, sobre cómo evolucionará y conoce el resultado de su decisión. </w:t>
      </w:r>
      <w:proofErr w:type="spellStart"/>
      <w:r w:rsidRPr="00C66389">
        <w:rPr>
          <w:bCs/>
        </w:rPr>
        <w:t>Ej</w:t>
      </w:r>
      <w:proofErr w:type="spellEnd"/>
      <w:r w:rsidRPr="00C66389">
        <w:rPr>
          <w:bCs/>
        </w:rPr>
        <w:t>: decisiones sobre compras cuando se conoce la demanda, de distribución de personal cuando se conoce el coste por persona y operación, etc. La toma de decisiones en un marco de certeza no implica dificultad alguna, más allá de las relacionadas con la gestión empresarial.</w:t>
      </w:r>
    </w:p>
    <w:p w14:paraId="264CB246" w14:textId="77777777" w:rsidR="00C66389" w:rsidRPr="00C66389" w:rsidRDefault="00C66389" w:rsidP="00C72D88">
      <w:pPr>
        <w:pStyle w:val="Prrafodelista"/>
        <w:numPr>
          <w:ilvl w:val="0"/>
          <w:numId w:val="25"/>
        </w:numPr>
        <w:ind w:left="714" w:hanging="357"/>
        <w:contextualSpacing w:val="0"/>
        <w:rPr>
          <w:bCs/>
        </w:rPr>
      </w:pPr>
      <w:r w:rsidRPr="00C66389">
        <w:rPr>
          <w:b/>
        </w:rPr>
        <w:t>Condiciones de incertidumbre:</w:t>
      </w:r>
      <w:r w:rsidRPr="00C66389">
        <w:rPr>
          <w:bCs/>
        </w:rPr>
        <w:t xml:space="preserve"> Una situación de incertidumbre es aquella en la que un sujeto toma la decisión sin conocer del todo la situación y existen </w:t>
      </w:r>
      <w:r w:rsidRPr="00C66389">
        <w:rPr>
          <w:bCs/>
        </w:rPr>
        <w:lastRenderedPageBreak/>
        <w:t>varios resultados para cada estrategia. Pueden ser decisiones no competitivas y competitivas.</w:t>
      </w:r>
    </w:p>
    <w:p w14:paraId="675FDF2D" w14:textId="77777777" w:rsidR="00C66389" w:rsidRPr="00C66389" w:rsidRDefault="00C66389" w:rsidP="00C72D88">
      <w:pPr>
        <w:pStyle w:val="Prrafodelista"/>
        <w:numPr>
          <w:ilvl w:val="0"/>
          <w:numId w:val="25"/>
        </w:numPr>
        <w:ind w:left="714" w:hanging="357"/>
        <w:contextualSpacing w:val="0"/>
        <w:rPr>
          <w:bCs/>
        </w:rPr>
      </w:pPr>
      <w:r w:rsidRPr="00C66389">
        <w:rPr>
          <w:b/>
        </w:rPr>
        <w:t>Criterio de Min-Max:</w:t>
      </w:r>
      <w:r w:rsidRPr="00C66389">
        <w:rPr>
          <w:bCs/>
        </w:rPr>
        <w:t xml:space="preserve"> Supone maximizar el resultado mínimo, es decir el decisor quiere asegurarse la elección mejor en caso de que se dé la situación más desfavorable. Es pesimista. Es útil en situaciones muy inciertas, si quieren evitarse riesgos o si existe conflicto.</w:t>
      </w:r>
    </w:p>
    <w:p w14:paraId="6401A094" w14:textId="77777777" w:rsidR="00C66389" w:rsidRPr="00C66389" w:rsidRDefault="00C66389" w:rsidP="00C72D88">
      <w:pPr>
        <w:pStyle w:val="Prrafodelista"/>
        <w:numPr>
          <w:ilvl w:val="0"/>
          <w:numId w:val="25"/>
        </w:numPr>
        <w:ind w:left="714" w:hanging="357"/>
        <w:contextualSpacing w:val="0"/>
        <w:rPr>
          <w:bCs/>
        </w:rPr>
      </w:pPr>
      <w:r w:rsidRPr="00C66389">
        <w:rPr>
          <w:b/>
        </w:rPr>
        <w:t>Criterio Max-Max:</w:t>
      </w:r>
      <w:r w:rsidRPr="00C66389">
        <w:rPr>
          <w:bCs/>
        </w:rPr>
        <w:t xml:space="preserve"> Consiste en maximizar el máximo; escoger el resultado máximo entre los mejores de cada alternativa. El decisor es optimista.</w:t>
      </w:r>
    </w:p>
    <w:p w14:paraId="2D7A48CD" w14:textId="77777777" w:rsidR="00C66389" w:rsidRPr="00C66389" w:rsidRDefault="00C66389" w:rsidP="00C72D88">
      <w:pPr>
        <w:pStyle w:val="Prrafodelista"/>
        <w:numPr>
          <w:ilvl w:val="0"/>
          <w:numId w:val="25"/>
        </w:numPr>
        <w:ind w:left="714" w:hanging="357"/>
        <w:contextualSpacing w:val="0"/>
        <w:rPr>
          <w:bCs/>
        </w:rPr>
      </w:pPr>
      <w:r w:rsidRPr="00C66389">
        <w:rPr>
          <w:b/>
        </w:rPr>
        <w:t>Decisiones en condiciones de riesgo:</w:t>
      </w:r>
      <w:r w:rsidRPr="00C66389">
        <w:rPr>
          <w:bCs/>
        </w:rPr>
        <w:t xml:space="preserve"> En este tipo de situaciones conocemos la probabilidad de que ocurra cada situación. Se trata de analizar beneficios y pérdidas ponderados por las probabilidades de que sucedan.</w:t>
      </w:r>
    </w:p>
    <w:p w14:paraId="47479DB0" w14:textId="77777777" w:rsidR="00C66389" w:rsidRPr="00C66389" w:rsidRDefault="00C66389" w:rsidP="00C72D88">
      <w:pPr>
        <w:pStyle w:val="Prrafodelista"/>
        <w:numPr>
          <w:ilvl w:val="0"/>
          <w:numId w:val="25"/>
        </w:numPr>
        <w:ind w:left="714" w:hanging="357"/>
        <w:contextualSpacing w:val="0"/>
        <w:rPr>
          <w:bCs/>
        </w:rPr>
      </w:pPr>
      <w:r w:rsidRPr="00C66389">
        <w:rPr>
          <w:b/>
        </w:rPr>
        <w:t>Valor Esperado de la Información Perfecta (VEIP o EVPI):</w:t>
      </w:r>
      <w:r w:rsidRPr="00C66389">
        <w:rPr>
          <w:bCs/>
        </w:rPr>
        <w:t xml:space="preserve"> </w:t>
      </w:r>
      <w:proofErr w:type="spellStart"/>
      <w:r w:rsidRPr="00C66389">
        <w:rPr>
          <w:bCs/>
        </w:rPr>
        <w:t>Expected</w:t>
      </w:r>
      <w:proofErr w:type="spellEnd"/>
      <w:r w:rsidRPr="00C66389">
        <w:rPr>
          <w:bCs/>
        </w:rPr>
        <w:t xml:space="preserve"> </w:t>
      </w:r>
      <w:proofErr w:type="spellStart"/>
      <w:r w:rsidRPr="00C66389">
        <w:rPr>
          <w:bCs/>
        </w:rPr>
        <w:t>Value</w:t>
      </w:r>
      <w:proofErr w:type="spellEnd"/>
      <w:r w:rsidRPr="00C66389">
        <w:rPr>
          <w:bCs/>
        </w:rPr>
        <w:t xml:space="preserve"> </w:t>
      </w:r>
      <w:proofErr w:type="spellStart"/>
      <w:r w:rsidRPr="00C66389">
        <w:rPr>
          <w:bCs/>
        </w:rPr>
        <w:t>of</w:t>
      </w:r>
      <w:proofErr w:type="spellEnd"/>
      <w:r w:rsidRPr="00C66389">
        <w:rPr>
          <w:bCs/>
        </w:rPr>
        <w:t xml:space="preserve"> </w:t>
      </w:r>
      <w:proofErr w:type="spellStart"/>
      <w:r w:rsidRPr="00C66389">
        <w:rPr>
          <w:bCs/>
        </w:rPr>
        <w:t>Perfect</w:t>
      </w:r>
      <w:proofErr w:type="spellEnd"/>
      <w:r w:rsidRPr="00C66389">
        <w:rPr>
          <w:bCs/>
        </w:rPr>
        <w:t xml:space="preserve"> </w:t>
      </w:r>
      <w:proofErr w:type="spellStart"/>
      <w:r w:rsidRPr="00C66389">
        <w:rPr>
          <w:bCs/>
        </w:rPr>
        <w:t>Information</w:t>
      </w:r>
      <w:proofErr w:type="spellEnd"/>
      <w:r w:rsidRPr="00C66389">
        <w:rPr>
          <w:bCs/>
        </w:rPr>
        <w:t>) es un indicador cuantitativo que mide cuán lejos la solución en promedio está de la solución perfecta</w:t>
      </w:r>
    </w:p>
    <w:p w14:paraId="59450BE5" w14:textId="77777777" w:rsidR="00AB2DF6" w:rsidRDefault="00AB2DF6" w:rsidP="00A76AA1">
      <w:pPr>
        <w:tabs>
          <w:tab w:val="left" w:pos="1305"/>
        </w:tabs>
        <w:contextualSpacing/>
      </w:pPr>
    </w:p>
    <w:p w14:paraId="48E63BB7" w14:textId="77777777" w:rsidR="00AB2DF6" w:rsidRDefault="00AB2DF6" w:rsidP="00A76AA1">
      <w:pPr>
        <w:tabs>
          <w:tab w:val="left" w:pos="1305"/>
        </w:tabs>
        <w:contextualSpacing/>
      </w:pPr>
    </w:p>
    <w:p w14:paraId="438DA80F" w14:textId="77777777" w:rsidR="00AB2DF6" w:rsidRPr="00A76AA1" w:rsidRDefault="00AB2DF6" w:rsidP="00A76AA1">
      <w:pPr>
        <w:contextualSpacing/>
        <w:rPr>
          <w:bCs/>
        </w:rPr>
      </w:pPr>
    </w:p>
    <w:p w14:paraId="2C75135A" w14:textId="77777777" w:rsidR="00AB2DF6" w:rsidRDefault="00AB2DF6" w:rsidP="00A76AA1">
      <w:pPr>
        <w:tabs>
          <w:tab w:val="left" w:pos="1305"/>
        </w:tabs>
        <w:contextualSpacing/>
      </w:pPr>
    </w:p>
    <w:sectPr w:rsidR="00AB2DF6" w:rsidSect="00BD7CF6">
      <w:type w:val="continuous"/>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6D3A6F" w14:textId="77777777" w:rsidR="00BD7CF6" w:rsidRDefault="00BD7CF6" w:rsidP="007F1B53">
      <w:pPr>
        <w:spacing w:before="0" w:after="0" w:line="240" w:lineRule="auto"/>
      </w:pPr>
      <w:r>
        <w:separator/>
      </w:r>
    </w:p>
  </w:endnote>
  <w:endnote w:type="continuationSeparator" w:id="0">
    <w:p w14:paraId="57DF6641" w14:textId="77777777" w:rsidR="00BD7CF6" w:rsidRDefault="00BD7CF6"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D8813B"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19EE23BC" wp14:editId="5FDDAC93">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63275F7" wp14:editId="68E47A84">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6C3AE4A"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C021677"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63275F7" id="_x0000_t202" coordsize="21600,21600" o:spt="202" path="m,l,21600r21600,l21600,xe">
              <v:stroke joinstyle="miter"/>
              <v:path gradientshapeok="t" o:connecttype="rect"/>
            </v:shapetype>
            <v:shape id="Cuadro de texto 2" o:spid="_x0000_s1094"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36C3AE4A"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C021677"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9EF05C" w14:textId="77777777" w:rsidR="00BD7CF6" w:rsidRDefault="00BD7CF6" w:rsidP="007F1B53">
      <w:pPr>
        <w:spacing w:before="0" w:after="0" w:line="240" w:lineRule="auto"/>
      </w:pPr>
      <w:r>
        <w:separator/>
      </w:r>
    </w:p>
  </w:footnote>
  <w:footnote w:type="continuationSeparator" w:id="0">
    <w:p w14:paraId="6812AA70" w14:textId="77777777" w:rsidR="00BD7CF6" w:rsidRDefault="00BD7CF6"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9BF1C7" w14:textId="77777777" w:rsidR="00A66A79" w:rsidRDefault="00A66A79">
    <w:pPr>
      <w:pStyle w:val="Encabezado"/>
    </w:pPr>
    <w:r>
      <w:rPr>
        <w:noProof/>
      </w:rPr>
      <w:drawing>
        <wp:anchor distT="0" distB="0" distL="114300" distR="114300" simplePos="0" relativeHeight="251667456" behindDoc="0" locked="0" layoutInCell="1" allowOverlap="1" wp14:anchorId="53D8A580" wp14:editId="3952009C">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978B9"/>
    <w:multiLevelType w:val="hybridMultilevel"/>
    <w:tmpl w:val="49B89F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845045"/>
    <w:multiLevelType w:val="hybridMultilevel"/>
    <w:tmpl w:val="529ED7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564363"/>
    <w:multiLevelType w:val="hybridMultilevel"/>
    <w:tmpl w:val="C7EC66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5D1AE4"/>
    <w:multiLevelType w:val="hybridMultilevel"/>
    <w:tmpl w:val="8AB820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0A7366"/>
    <w:multiLevelType w:val="hybridMultilevel"/>
    <w:tmpl w:val="C45EEC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A4C2B08"/>
    <w:multiLevelType w:val="hybridMultilevel"/>
    <w:tmpl w:val="48F4254E"/>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0C2642BC"/>
    <w:multiLevelType w:val="hybridMultilevel"/>
    <w:tmpl w:val="DA36C6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0874CD8"/>
    <w:multiLevelType w:val="hybridMultilevel"/>
    <w:tmpl w:val="3A506FC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2004995"/>
    <w:multiLevelType w:val="hybridMultilevel"/>
    <w:tmpl w:val="23C80D7E"/>
    <w:lvl w:ilvl="0" w:tplc="4C0A0001">
      <w:start w:val="1"/>
      <w:numFmt w:val="bullet"/>
      <w:lvlText w:val=""/>
      <w:lvlJc w:val="left"/>
      <w:pPr>
        <w:ind w:left="1211" w:hanging="360"/>
      </w:pPr>
      <w:rPr>
        <w:rFonts w:ascii="Symbol" w:hAnsi="Symbol" w:hint="default"/>
      </w:rPr>
    </w:lvl>
    <w:lvl w:ilvl="1" w:tplc="4C0A0003" w:tentative="1">
      <w:start w:val="1"/>
      <w:numFmt w:val="bullet"/>
      <w:lvlText w:val="o"/>
      <w:lvlJc w:val="left"/>
      <w:pPr>
        <w:ind w:left="1931" w:hanging="360"/>
      </w:pPr>
      <w:rPr>
        <w:rFonts w:ascii="Courier New" w:hAnsi="Courier New" w:cs="Courier New" w:hint="default"/>
      </w:rPr>
    </w:lvl>
    <w:lvl w:ilvl="2" w:tplc="4C0A0005" w:tentative="1">
      <w:start w:val="1"/>
      <w:numFmt w:val="bullet"/>
      <w:lvlText w:val=""/>
      <w:lvlJc w:val="left"/>
      <w:pPr>
        <w:ind w:left="2651" w:hanging="360"/>
      </w:pPr>
      <w:rPr>
        <w:rFonts w:ascii="Wingdings" w:hAnsi="Wingdings" w:hint="default"/>
      </w:rPr>
    </w:lvl>
    <w:lvl w:ilvl="3" w:tplc="4C0A0001" w:tentative="1">
      <w:start w:val="1"/>
      <w:numFmt w:val="bullet"/>
      <w:lvlText w:val=""/>
      <w:lvlJc w:val="left"/>
      <w:pPr>
        <w:ind w:left="3371" w:hanging="360"/>
      </w:pPr>
      <w:rPr>
        <w:rFonts w:ascii="Symbol" w:hAnsi="Symbol" w:hint="default"/>
      </w:rPr>
    </w:lvl>
    <w:lvl w:ilvl="4" w:tplc="4C0A0003" w:tentative="1">
      <w:start w:val="1"/>
      <w:numFmt w:val="bullet"/>
      <w:lvlText w:val="o"/>
      <w:lvlJc w:val="left"/>
      <w:pPr>
        <w:ind w:left="4091" w:hanging="360"/>
      </w:pPr>
      <w:rPr>
        <w:rFonts w:ascii="Courier New" w:hAnsi="Courier New" w:cs="Courier New" w:hint="default"/>
      </w:rPr>
    </w:lvl>
    <w:lvl w:ilvl="5" w:tplc="4C0A0005" w:tentative="1">
      <w:start w:val="1"/>
      <w:numFmt w:val="bullet"/>
      <w:lvlText w:val=""/>
      <w:lvlJc w:val="left"/>
      <w:pPr>
        <w:ind w:left="4811" w:hanging="360"/>
      </w:pPr>
      <w:rPr>
        <w:rFonts w:ascii="Wingdings" w:hAnsi="Wingdings" w:hint="default"/>
      </w:rPr>
    </w:lvl>
    <w:lvl w:ilvl="6" w:tplc="4C0A0001" w:tentative="1">
      <w:start w:val="1"/>
      <w:numFmt w:val="bullet"/>
      <w:lvlText w:val=""/>
      <w:lvlJc w:val="left"/>
      <w:pPr>
        <w:ind w:left="5531" w:hanging="360"/>
      </w:pPr>
      <w:rPr>
        <w:rFonts w:ascii="Symbol" w:hAnsi="Symbol" w:hint="default"/>
      </w:rPr>
    </w:lvl>
    <w:lvl w:ilvl="7" w:tplc="4C0A0003" w:tentative="1">
      <w:start w:val="1"/>
      <w:numFmt w:val="bullet"/>
      <w:lvlText w:val="o"/>
      <w:lvlJc w:val="left"/>
      <w:pPr>
        <w:ind w:left="6251" w:hanging="360"/>
      </w:pPr>
      <w:rPr>
        <w:rFonts w:ascii="Courier New" w:hAnsi="Courier New" w:cs="Courier New" w:hint="default"/>
      </w:rPr>
    </w:lvl>
    <w:lvl w:ilvl="8" w:tplc="4C0A0005" w:tentative="1">
      <w:start w:val="1"/>
      <w:numFmt w:val="bullet"/>
      <w:lvlText w:val=""/>
      <w:lvlJc w:val="left"/>
      <w:pPr>
        <w:ind w:left="6971" w:hanging="360"/>
      </w:pPr>
      <w:rPr>
        <w:rFonts w:ascii="Wingdings" w:hAnsi="Wingdings" w:hint="default"/>
      </w:rPr>
    </w:lvl>
  </w:abstractNum>
  <w:abstractNum w:abstractNumId="9" w15:restartNumberingAfterBreak="0">
    <w:nsid w:val="1D26740A"/>
    <w:multiLevelType w:val="hybridMultilevel"/>
    <w:tmpl w:val="D85A6B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1237774"/>
    <w:multiLevelType w:val="hybridMultilevel"/>
    <w:tmpl w:val="FCDC3C5A"/>
    <w:lvl w:ilvl="0" w:tplc="4C0A0001">
      <w:start w:val="1"/>
      <w:numFmt w:val="bullet"/>
      <w:lvlText w:val=""/>
      <w:lvlJc w:val="left"/>
      <w:pPr>
        <w:ind w:left="1211" w:hanging="360"/>
      </w:pPr>
      <w:rPr>
        <w:rFonts w:ascii="Symbol" w:hAnsi="Symbol" w:hint="default"/>
      </w:rPr>
    </w:lvl>
    <w:lvl w:ilvl="1" w:tplc="4C0A0003" w:tentative="1">
      <w:start w:val="1"/>
      <w:numFmt w:val="bullet"/>
      <w:lvlText w:val="o"/>
      <w:lvlJc w:val="left"/>
      <w:pPr>
        <w:ind w:left="1931" w:hanging="360"/>
      </w:pPr>
      <w:rPr>
        <w:rFonts w:ascii="Courier New" w:hAnsi="Courier New" w:cs="Courier New" w:hint="default"/>
      </w:rPr>
    </w:lvl>
    <w:lvl w:ilvl="2" w:tplc="4C0A0005" w:tentative="1">
      <w:start w:val="1"/>
      <w:numFmt w:val="bullet"/>
      <w:lvlText w:val=""/>
      <w:lvlJc w:val="left"/>
      <w:pPr>
        <w:ind w:left="2651" w:hanging="360"/>
      </w:pPr>
      <w:rPr>
        <w:rFonts w:ascii="Wingdings" w:hAnsi="Wingdings" w:hint="default"/>
      </w:rPr>
    </w:lvl>
    <w:lvl w:ilvl="3" w:tplc="4C0A0001" w:tentative="1">
      <w:start w:val="1"/>
      <w:numFmt w:val="bullet"/>
      <w:lvlText w:val=""/>
      <w:lvlJc w:val="left"/>
      <w:pPr>
        <w:ind w:left="3371" w:hanging="360"/>
      </w:pPr>
      <w:rPr>
        <w:rFonts w:ascii="Symbol" w:hAnsi="Symbol" w:hint="default"/>
      </w:rPr>
    </w:lvl>
    <w:lvl w:ilvl="4" w:tplc="4C0A0003" w:tentative="1">
      <w:start w:val="1"/>
      <w:numFmt w:val="bullet"/>
      <w:lvlText w:val="o"/>
      <w:lvlJc w:val="left"/>
      <w:pPr>
        <w:ind w:left="4091" w:hanging="360"/>
      </w:pPr>
      <w:rPr>
        <w:rFonts w:ascii="Courier New" w:hAnsi="Courier New" w:cs="Courier New" w:hint="default"/>
      </w:rPr>
    </w:lvl>
    <w:lvl w:ilvl="5" w:tplc="4C0A0005" w:tentative="1">
      <w:start w:val="1"/>
      <w:numFmt w:val="bullet"/>
      <w:lvlText w:val=""/>
      <w:lvlJc w:val="left"/>
      <w:pPr>
        <w:ind w:left="4811" w:hanging="360"/>
      </w:pPr>
      <w:rPr>
        <w:rFonts w:ascii="Wingdings" w:hAnsi="Wingdings" w:hint="default"/>
      </w:rPr>
    </w:lvl>
    <w:lvl w:ilvl="6" w:tplc="4C0A0001" w:tentative="1">
      <w:start w:val="1"/>
      <w:numFmt w:val="bullet"/>
      <w:lvlText w:val=""/>
      <w:lvlJc w:val="left"/>
      <w:pPr>
        <w:ind w:left="5531" w:hanging="360"/>
      </w:pPr>
      <w:rPr>
        <w:rFonts w:ascii="Symbol" w:hAnsi="Symbol" w:hint="default"/>
      </w:rPr>
    </w:lvl>
    <w:lvl w:ilvl="7" w:tplc="4C0A0003" w:tentative="1">
      <w:start w:val="1"/>
      <w:numFmt w:val="bullet"/>
      <w:lvlText w:val="o"/>
      <w:lvlJc w:val="left"/>
      <w:pPr>
        <w:ind w:left="6251" w:hanging="360"/>
      </w:pPr>
      <w:rPr>
        <w:rFonts w:ascii="Courier New" w:hAnsi="Courier New" w:cs="Courier New" w:hint="default"/>
      </w:rPr>
    </w:lvl>
    <w:lvl w:ilvl="8" w:tplc="4C0A0005" w:tentative="1">
      <w:start w:val="1"/>
      <w:numFmt w:val="bullet"/>
      <w:lvlText w:val=""/>
      <w:lvlJc w:val="left"/>
      <w:pPr>
        <w:ind w:left="6971" w:hanging="360"/>
      </w:pPr>
      <w:rPr>
        <w:rFonts w:ascii="Wingdings" w:hAnsi="Wingdings" w:hint="default"/>
      </w:rPr>
    </w:lvl>
  </w:abstractNum>
  <w:abstractNum w:abstractNumId="11" w15:restartNumberingAfterBreak="0">
    <w:nsid w:val="21515B43"/>
    <w:multiLevelType w:val="hybridMultilevel"/>
    <w:tmpl w:val="E076D3A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2" w15:restartNumberingAfterBreak="0">
    <w:nsid w:val="21794650"/>
    <w:multiLevelType w:val="hybridMultilevel"/>
    <w:tmpl w:val="506477A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2C492FED"/>
    <w:multiLevelType w:val="hybridMultilevel"/>
    <w:tmpl w:val="94FC1E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06E1701"/>
    <w:multiLevelType w:val="hybridMultilevel"/>
    <w:tmpl w:val="5060EAD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35D204F6"/>
    <w:multiLevelType w:val="hybridMultilevel"/>
    <w:tmpl w:val="F34C5ADE"/>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6" w15:restartNumberingAfterBreak="0">
    <w:nsid w:val="365E6564"/>
    <w:multiLevelType w:val="hybridMultilevel"/>
    <w:tmpl w:val="DCC4EC9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AE7791E"/>
    <w:multiLevelType w:val="hybridMultilevel"/>
    <w:tmpl w:val="7B96A0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1022628"/>
    <w:multiLevelType w:val="hybridMultilevel"/>
    <w:tmpl w:val="EDB866E0"/>
    <w:lvl w:ilvl="0" w:tplc="8C5E5A6C">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12C6D65"/>
    <w:multiLevelType w:val="hybridMultilevel"/>
    <w:tmpl w:val="F370AC1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0" w15:restartNumberingAfterBreak="0">
    <w:nsid w:val="4E025BCD"/>
    <w:multiLevelType w:val="hybridMultilevel"/>
    <w:tmpl w:val="2D4C1A6C"/>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12D6078"/>
    <w:multiLevelType w:val="hybridMultilevel"/>
    <w:tmpl w:val="4AFE7B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60C46F7"/>
    <w:multiLevelType w:val="hybridMultilevel"/>
    <w:tmpl w:val="6FF0DF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6BE7D65"/>
    <w:multiLevelType w:val="hybridMultilevel"/>
    <w:tmpl w:val="D506C2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B4532A0"/>
    <w:multiLevelType w:val="hybridMultilevel"/>
    <w:tmpl w:val="60F895B0"/>
    <w:lvl w:ilvl="0" w:tplc="8C5E5A6C">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E273943"/>
    <w:multiLevelType w:val="hybridMultilevel"/>
    <w:tmpl w:val="DA34BD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0322422"/>
    <w:multiLevelType w:val="hybridMultilevel"/>
    <w:tmpl w:val="D2F216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9900C17"/>
    <w:multiLevelType w:val="hybridMultilevel"/>
    <w:tmpl w:val="E1E0D8D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8" w15:restartNumberingAfterBreak="0">
    <w:nsid w:val="71F62BB3"/>
    <w:multiLevelType w:val="hybridMultilevel"/>
    <w:tmpl w:val="36D29B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B2A3B02"/>
    <w:multiLevelType w:val="hybridMultilevel"/>
    <w:tmpl w:val="B9A476F0"/>
    <w:lvl w:ilvl="0" w:tplc="4C0A0001">
      <w:start w:val="1"/>
      <w:numFmt w:val="bullet"/>
      <w:lvlText w:val=""/>
      <w:lvlJc w:val="left"/>
      <w:pPr>
        <w:ind w:left="1080" w:hanging="360"/>
      </w:pPr>
      <w:rPr>
        <w:rFonts w:ascii="Symbol" w:hAnsi="Symbol"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30" w15:restartNumberingAfterBreak="0">
    <w:nsid w:val="7DE47800"/>
    <w:multiLevelType w:val="hybridMultilevel"/>
    <w:tmpl w:val="BE6E32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17652057">
    <w:abstractNumId w:val="13"/>
  </w:num>
  <w:num w:numId="2" w16cid:durableId="1108895225">
    <w:abstractNumId w:val="25"/>
  </w:num>
  <w:num w:numId="3" w16cid:durableId="1647051497">
    <w:abstractNumId w:val="7"/>
  </w:num>
  <w:num w:numId="4" w16cid:durableId="253511847">
    <w:abstractNumId w:val="9"/>
  </w:num>
  <w:num w:numId="5" w16cid:durableId="773330989">
    <w:abstractNumId w:val="16"/>
  </w:num>
  <w:num w:numId="6" w16cid:durableId="2095779300">
    <w:abstractNumId w:val="17"/>
  </w:num>
  <w:num w:numId="7" w16cid:durableId="1373115441">
    <w:abstractNumId w:val="21"/>
  </w:num>
  <w:num w:numId="8" w16cid:durableId="878010461">
    <w:abstractNumId w:val="30"/>
  </w:num>
  <w:num w:numId="9" w16cid:durableId="93792014">
    <w:abstractNumId w:val="23"/>
  </w:num>
  <w:num w:numId="10" w16cid:durableId="375980145">
    <w:abstractNumId w:val="1"/>
  </w:num>
  <w:num w:numId="11" w16cid:durableId="1522010269">
    <w:abstractNumId w:val="22"/>
  </w:num>
  <w:num w:numId="12" w16cid:durableId="1098674088">
    <w:abstractNumId w:val="28"/>
  </w:num>
  <w:num w:numId="13" w16cid:durableId="1130395012">
    <w:abstractNumId w:val="4"/>
  </w:num>
  <w:num w:numId="14" w16cid:durableId="1686323524">
    <w:abstractNumId w:val="3"/>
  </w:num>
  <w:num w:numId="15" w16cid:durableId="576743409">
    <w:abstractNumId w:val="20"/>
  </w:num>
  <w:num w:numId="16" w16cid:durableId="1404571953">
    <w:abstractNumId w:val="0"/>
  </w:num>
  <w:num w:numId="17" w16cid:durableId="408814669">
    <w:abstractNumId w:val="2"/>
  </w:num>
  <w:num w:numId="18" w16cid:durableId="1566406381">
    <w:abstractNumId w:val="26"/>
  </w:num>
  <w:num w:numId="19" w16cid:durableId="886186867">
    <w:abstractNumId w:val="6"/>
  </w:num>
  <w:num w:numId="20" w16cid:durableId="1156262339">
    <w:abstractNumId w:val="24"/>
  </w:num>
  <w:num w:numId="21" w16cid:durableId="102727540">
    <w:abstractNumId w:val="18"/>
  </w:num>
  <w:num w:numId="22" w16cid:durableId="1799029409">
    <w:abstractNumId w:val="29"/>
  </w:num>
  <w:num w:numId="23" w16cid:durableId="360711438">
    <w:abstractNumId w:val="5"/>
  </w:num>
  <w:num w:numId="24" w16cid:durableId="1541431265">
    <w:abstractNumId w:val="11"/>
  </w:num>
  <w:num w:numId="25" w16cid:durableId="1990555180">
    <w:abstractNumId w:val="12"/>
  </w:num>
  <w:num w:numId="26" w16cid:durableId="301741679">
    <w:abstractNumId w:val="15"/>
  </w:num>
  <w:num w:numId="27" w16cid:durableId="1822849921">
    <w:abstractNumId w:val="19"/>
  </w:num>
  <w:num w:numId="28" w16cid:durableId="394358500">
    <w:abstractNumId w:val="10"/>
  </w:num>
  <w:num w:numId="29" w16cid:durableId="719020347">
    <w:abstractNumId w:val="8"/>
  </w:num>
  <w:num w:numId="30" w16cid:durableId="1092898923">
    <w:abstractNumId w:val="14"/>
  </w:num>
  <w:num w:numId="31" w16cid:durableId="16986552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D77"/>
    <w:rsid w:val="0001272F"/>
    <w:rsid w:val="00015DEB"/>
    <w:rsid w:val="00031ECE"/>
    <w:rsid w:val="00033DB1"/>
    <w:rsid w:val="00037500"/>
    <w:rsid w:val="000446AD"/>
    <w:rsid w:val="00050BE3"/>
    <w:rsid w:val="000614D2"/>
    <w:rsid w:val="00076C7A"/>
    <w:rsid w:val="0008276B"/>
    <w:rsid w:val="0009072E"/>
    <w:rsid w:val="00092DB2"/>
    <w:rsid w:val="000A0CC4"/>
    <w:rsid w:val="000A5E9D"/>
    <w:rsid w:val="000C0B68"/>
    <w:rsid w:val="000C1D1E"/>
    <w:rsid w:val="000E454B"/>
    <w:rsid w:val="000F3CC6"/>
    <w:rsid w:val="000F7686"/>
    <w:rsid w:val="001013FE"/>
    <w:rsid w:val="001138D5"/>
    <w:rsid w:val="00113D19"/>
    <w:rsid w:val="0013032C"/>
    <w:rsid w:val="00130DE2"/>
    <w:rsid w:val="00134B7F"/>
    <w:rsid w:val="0014111B"/>
    <w:rsid w:val="00143117"/>
    <w:rsid w:val="001479FC"/>
    <w:rsid w:val="00147FBF"/>
    <w:rsid w:val="00157169"/>
    <w:rsid w:val="001726BE"/>
    <w:rsid w:val="00175EDB"/>
    <w:rsid w:val="00176FCB"/>
    <w:rsid w:val="0018043E"/>
    <w:rsid w:val="0018373F"/>
    <w:rsid w:val="001918E6"/>
    <w:rsid w:val="001A5319"/>
    <w:rsid w:val="001B425D"/>
    <w:rsid w:val="001C155F"/>
    <w:rsid w:val="001C6C02"/>
    <w:rsid w:val="001C720B"/>
    <w:rsid w:val="001C7FA6"/>
    <w:rsid w:val="001D7C7D"/>
    <w:rsid w:val="001F02B0"/>
    <w:rsid w:val="001F5D15"/>
    <w:rsid w:val="001F61A4"/>
    <w:rsid w:val="0020003D"/>
    <w:rsid w:val="002117E6"/>
    <w:rsid w:val="0021199C"/>
    <w:rsid w:val="00212908"/>
    <w:rsid w:val="002302BE"/>
    <w:rsid w:val="00232293"/>
    <w:rsid w:val="0023277E"/>
    <w:rsid w:val="00232F77"/>
    <w:rsid w:val="00233C2C"/>
    <w:rsid w:val="00237E83"/>
    <w:rsid w:val="002521E4"/>
    <w:rsid w:val="00265769"/>
    <w:rsid w:val="00267B66"/>
    <w:rsid w:val="0027381B"/>
    <w:rsid w:val="0028133E"/>
    <w:rsid w:val="00281D69"/>
    <w:rsid w:val="0028276F"/>
    <w:rsid w:val="002871F4"/>
    <w:rsid w:val="002955D3"/>
    <w:rsid w:val="00297DF1"/>
    <w:rsid w:val="002A5CA5"/>
    <w:rsid w:val="002A6BFE"/>
    <w:rsid w:val="002B7980"/>
    <w:rsid w:val="002C005B"/>
    <w:rsid w:val="002C67B9"/>
    <w:rsid w:val="002D0097"/>
    <w:rsid w:val="002D4D4D"/>
    <w:rsid w:val="002D57EE"/>
    <w:rsid w:val="002E1D84"/>
    <w:rsid w:val="002E3A77"/>
    <w:rsid w:val="002E4FBF"/>
    <w:rsid w:val="002E624E"/>
    <w:rsid w:val="002F0A67"/>
    <w:rsid w:val="00307E16"/>
    <w:rsid w:val="003206E8"/>
    <w:rsid w:val="003208C7"/>
    <w:rsid w:val="0032195E"/>
    <w:rsid w:val="00323358"/>
    <w:rsid w:val="00341015"/>
    <w:rsid w:val="00346434"/>
    <w:rsid w:val="00364E42"/>
    <w:rsid w:val="00367A69"/>
    <w:rsid w:val="00367F42"/>
    <w:rsid w:val="003717C3"/>
    <w:rsid w:val="00373028"/>
    <w:rsid w:val="00387803"/>
    <w:rsid w:val="00394AFA"/>
    <w:rsid w:val="003A08A9"/>
    <w:rsid w:val="003A39CE"/>
    <w:rsid w:val="003A4F3D"/>
    <w:rsid w:val="003A537D"/>
    <w:rsid w:val="003A5786"/>
    <w:rsid w:val="003C6346"/>
    <w:rsid w:val="003D4D7E"/>
    <w:rsid w:val="003E0D37"/>
    <w:rsid w:val="003F2152"/>
    <w:rsid w:val="003F3A88"/>
    <w:rsid w:val="00403456"/>
    <w:rsid w:val="004162C9"/>
    <w:rsid w:val="00417C70"/>
    <w:rsid w:val="00421264"/>
    <w:rsid w:val="0042242C"/>
    <w:rsid w:val="00423B94"/>
    <w:rsid w:val="00423C9F"/>
    <w:rsid w:val="00431741"/>
    <w:rsid w:val="00433BE9"/>
    <w:rsid w:val="004352BA"/>
    <w:rsid w:val="004449B8"/>
    <w:rsid w:val="0044554A"/>
    <w:rsid w:val="00447CE7"/>
    <w:rsid w:val="004578E6"/>
    <w:rsid w:val="00460851"/>
    <w:rsid w:val="004614DD"/>
    <w:rsid w:val="00494A53"/>
    <w:rsid w:val="004975DB"/>
    <w:rsid w:val="004A18B8"/>
    <w:rsid w:val="004A34E6"/>
    <w:rsid w:val="004A7AEA"/>
    <w:rsid w:val="004B29E0"/>
    <w:rsid w:val="004B649B"/>
    <w:rsid w:val="004B6F81"/>
    <w:rsid w:val="004C1951"/>
    <w:rsid w:val="004C5BA0"/>
    <w:rsid w:val="004D1E1B"/>
    <w:rsid w:val="004D60A1"/>
    <w:rsid w:val="004E1909"/>
    <w:rsid w:val="004E3193"/>
    <w:rsid w:val="004E5574"/>
    <w:rsid w:val="004E5F87"/>
    <w:rsid w:val="00500851"/>
    <w:rsid w:val="00507CCA"/>
    <w:rsid w:val="00514238"/>
    <w:rsid w:val="00525769"/>
    <w:rsid w:val="00526FCA"/>
    <w:rsid w:val="00532784"/>
    <w:rsid w:val="005359AA"/>
    <w:rsid w:val="00536702"/>
    <w:rsid w:val="0054053B"/>
    <w:rsid w:val="00547521"/>
    <w:rsid w:val="00551489"/>
    <w:rsid w:val="00551A1A"/>
    <w:rsid w:val="00564792"/>
    <w:rsid w:val="00565CA3"/>
    <w:rsid w:val="00590061"/>
    <w:rsid w:val="00592F6E"/>
    <w:rsid w:val="005B0B82"/>
    <w:rsid w:val="005B42C6"/>
    <w:rsid w:val="005B6010"/>
    <w:rsid w:val="005B7617"/>
    <w:rsid w:val="005C4674"/>
    <w:rsid w:val="005E27A5"/>
    <w:rsid w:val="005F1019"/>
    <w:rsid w:val="00612938"/>
    <w:rsid w:val="00622005"/>
    <w:rsid w:val="00622CBC"/>
    <w:rsid w:val="006233F8"/>
    <w:rsid w:val="00624984"/>
    <w:rsid w:val="00630D8F"/>
    <w:rsid w:val="00635F19"/>
    <w:rsid w:val="00636C8A"/>
    <w:rsid w:val="006379BA"/>
    <w:rsid w:val="0064024B"/>
    <w:rsid w:val="00643822"/>
    <w:rsid w:val="006535BB"/>
    <w:rsid w:val="00654103"/>
    <w:rsid w:val="00654124"/>
    <w:rsid w:val="00656542"/>
    <w:rsid w:val="0066329C"/>
    <w:rsid w:val="00665252"/>
    <w:rsid w:val="00674AB5"/>
    <w:rsid w:val="00680D3C"/>
    <w:rsid w:val="006826C8"/>
    <w:rsid w:val="00686701"/>
    <w:rsid w:val="006870AD"/>
    <w:rsid w:val="00687F8E"/>
    <w:rsid w:val="006903D7"/>
    <w:rsid w:val="006914C3"/>
    <w:rsid w:val="0069359A"/>
    <w:rsid w:val="00693E15"/>
    <w:rsid w:val="006A0721"/>
    <w:rsid w:val="006A7686"/>
    <w:rsid w:val="006A7881"/>
    <w:rsid w:val="006B6105"/>
    <w:rsid w:val="006C7007"/>
    <w:rsid w:val="006D4C59"/>
    <w:rsid w:val="006D7C25"/>
    <w:rsid w:val="006E097F"/>
    <w:rsid w:val="006E2AEC"/>
    <w:rsid w:val="006F1D2D"/>
    <w:rsid w:val="006F2A54"/>
    <w:rsid w:val="006F2FDC"/>
    <w:rsid w:val="006F5EB1"/>
    <w:rsid w:val="0070212E"/>
    <w:rsid w:val="007022EC"/>
    <w:rsid w:val="00725E1F"/>
    <w:rsid w:val="007409AA"/>
    <w:rsid w:val="0074562C"/>
    <w:rsid w:val="0076031F"/>
    <w:rsid w:val="00764921"/>
    <w:rsid w:val="0076786A"/>
    <w:rsid w:val="00770F49"/>
    <w:rsid w:val="00797684"/>
    <w:rsid w:val="007B66B8"/>
    <w:rsid w:val="007D45ED"/>
    <w:rsid w:val="007E259C"/>
    <w:rsid w:val="007E4173"/>
    <w:rsid w:val="007F1B53"/>
    <w:rsid w:val="008025AB"/>
    <w:rsid w:val="00804ECF"/>
    <w:rsid w:val="00805950"/>
    <w:rsid w:val="0082045C"/>
    <w:rsid w:val="008269E4"/>
    <w:rsid w:val="00830526"/>
    <w:rsid w:val="0083075B"/>
    <w:rsid w:val="00832A21"/>
    <w:rsid w:val="008400B0"/>
    <w:rsid w:val="0084086D"/>
    <w:rsid w:val="00843820"/>
    <w:rsid w:val="00857A4F"/>
    <w:rsid w:val="008663AF"/>
    <w:rsid w:val="0087498A"/>
    <w:rsid w:val="00880817"/>
    <w:rsid w:val="00881EBE"/>
    <w:rsid w:val="00891D18"/>
    <w:rsid w:val="00895C44"/>
    <w:rsid w:val="008B0A58"/>
    <w:rsid w:val="008B0A7E"/>
    <w:rsid w:val="008C4A95"/>
    <w:rsid w:val="008D04CA"/>
    <w:rsid w:val="008F490F"/>
    <w:rsid w:val="008F5513"/>
    <w:rsid w:val="008F7F21"/>
    <w:rsid w:val="00900102"/>
    <w:rsid w:val="009004AF"/>
    <w:rsid w:val="00915923"/>
    <w:rsid w:val="00923597"/>
    <w:rsid w:val="009313F8"/>
    <w:rsid w:val="00941B70"/>
    <w:rsid w:val="00941C1B"/>
    <w:rsid w:val="00943733"/>
    <w:rsid w:val="0094443A"/>
    <w:rsid w:val="00946D31"/>
    <w:rsid w:val="00952ED4"/>
    <w:rsid w:val="0096185C"/>
    <w:rsid w:val="00962204"/>
    <w:rsid w:val="0096336B"/>
    <w:rsid w:val="00965D54"/>
    <w:rsid w:val="00966F72"/>
    <w:rsid w:val="00970323"/>
    <w:rsid w:val="00970E8A"/>
    <w:rsid w:val="00984E87"/>
    <w:rsid w:val="00992D42"/>
    <w:rsid w:val="009A2698"/>
    <w:rsid w:val="009A2FDE"/>
    <w:rsid w:val="009A5343"/>
    <w:rsid w:val="009A7676"/>
    <w:rsid w:val="009D463F"/>
    <w:rsid w:val="009F0232"/>
    <w:rsid w:val="009F5CCE"/>
    <w:rsid w:val="00A03250"/>
    <w:rsid w:val="00A0437C"/>
    <w:rsid w:val="00A0693E"/>
    <w:rsid w:val="00A11383"/>
    <w:rsid w:val="00A13F87"/>
    <w:rsid w:val="00A14E13"/>
    <w:rsid w:val="00A32AB9"/>
    <w:rsid w:val="00A66A79"/>
    <w:rsid w:val="00A66B8D"/>
    <w:rsid w:val="00A67DD5"/>
    <w:rsid w:val="00A76545"/>
    <w:rsid w:val="00A76AA1"/>
    <w:rsid w:val="00A853C1"/>
    <w:rsid w:val="00A93D19"/>
    <w:rsid w:val="00AB1983"/>
    <w:rsid w:val="00AB2DF6"/>
    <w:rsid w:val="00AB5FDD"/>
    <w:rsid w:val="00AD112D"/>
    <w:rsid w:val="00AD7C5D"/>
    <w:rsid w:val="00AE5635"/>
    <w:rsid w:val="00AE578A"/>
    <w:rsid w:val="00AF551B"/>
    <w:rsid w:val="00B01852"/>
    <w:rsid w:val="00B0400E"/>
    <w:rsid w:val="00B05FE6"/>
    <w:rsid w:val="00B0609B"/>
    <w:rsid w:val="00B067DB"/>
    <w:rsid w:val="00B07E67"/>
    <w:rsid w:val="00B24033"/>
    <w:rsid w:val="00B32DD0"/>
    <w:rsid w:val="00B35675"/>
    <w:rsid w:val="00B40322"/>
    <w:rsid w:val="00B4202A"/>
    <w:rsid w:val="00B43FBC"/>
    <w:rsid w:val="00B44D8F"/>
    <w:rsid w:val="00B4589D"/>
    <w:rsid w:val="00B47A03"/>
    <w:rsid w:val="00B56B0D"/>
    <w:rsid w:val="00B57E1E"/>
    <w:rsid w:val="00B74237"/>
    <w:rsid w:val="00B80597"/>
    <w:rsid w:val="00B91F88"/>
    <w:rsid w:val="00B97CEE"/>
    <w:rsid w:val="00BB263D"/>
    <w:rsid w:val="00BB2B23"/>
    <w:rsid w:val="00BB435A"/>
    <w:rsid w:val="00BC01BC"/>
    <w:rsid w:val="00BD7CF6"/>
    <w:rsid w:val="00BE3A39"/>
    <w:rsid w:val="00BF23B6"/>
    <w:rsid w:val="00BF492D"/>
    <w:rsid w:val="00C03A61"/>
    <w:rsid w:val="00C0488A"/>
    <w:rsid w:val="00C05DF4"/>
    <w:rsid w:val="00C116D1"/>
    <w:rsid w:val="00C12B35"/>
    <w:rsid w:val="00C12DC5"/>
    <w:rsid w:val="00C158B0"/>
    <w:rsid w:val="00C22F62"/>
    <w:rsid w:val="00C45182"/>
    <w:rsid w:val="00C4738D"/>
    <w:rsid w:val="00C50783"/>
    <w:rsid w:val="00C512B9"/>
    <w:rsid w:val="00C52A09"/>
    <w:rsid w:val="00C52C4A"/>
    <w:rsid w:val="00C53703"/>
    <w:rsid w:val="00C56B76"/>
    <w:rsid w:val="00C66389"/>
    <w:rsid w:val="00C678DF"/>
    <w:rsid w:val="00C72D88"/>
    <w:rsid w:val="00C739AF"/>
    <w:rsid w:val="00C80B76"/>
    <w:rsid w:val="00C91B97"/>
    <w:rsid w:val="00C97D77"/>
    <w:rsid w:val="00C97D98"/>
    <w:rsid w:val="00CA2631"/>
    <w:rsid w:val="00CB4197"/>
    <w:rsid w:val="00CB7E3A"/>
    <w:rsid w:val="00CC4638"/>
    <w:rsid w:val="00CC6F7B"/>
    <w:rsid w:val="00CD0D20"/>
    <w:rsid w:val="00CD1FA9"/>
    <w:rsid w:val="00CF207A"/>
    <w:rsid w:val="00D10833"/>
    <w:rsid w:val="00D128CF"/>
    <w:rsid w:val="00D1417D"/>
    <w:rsid w:val="00D1428E"/>
    <w:rsid w:val="00D17533"/>
    <w:rsid w:val="00D20F6B"/>
    <w:rsid w:val="00D228F2"/>
    <w:rsid w:val="00D24435"/>
    <w:rsid w:val="00D25B4B"/>
    <w:rsid w:val="00D347D2"/>
    <w:rsid w:val="00D353D6"/>
    <w:rsid w:val="00D408BB"/>
    <w:rsid w:val="00D453A8"/>
    <w:rsid w:val="00D55BEC"/>
    <w:rsid w:val="00D66CB4"/>
    <w:rsid w:val="00D727EB"/>
    <w:rsid w:val="00D91D81"/>
    <w:rsid w:val="00DC2125"/>
    <w:rsid w:val="00DC5119"/>
    <w:rsid w:val="00DD4C77"/>
    <w:rsid w:val="00DE3467"/>
    <w:rsid w:val="00DE5F24"/>
    <w:rsid w:val="00DF2FDC"/>
    <w:rsid w:val="00E02602"/>
    <w:rsid w:val="00E02DCA"/>
    <w:rsid w:val="00E03A06"/>
    <w:rsid w:val="00E147F9"/>
    <w:rsid w:val="00E2086A"/>
    <w:rsid w:val="00E26288"/>
    <w:rsid w:val="00E34407"/>
    <w:rsid w:val="00E42177"/>
    <w:rsid w:val="00E4618E"/>
    <w:rsid w:val="00E51384"/>
    <w:rsid w:val="00E56B4B"/>
    <w:rsid w:val="00E60062"/>
    <w:rsid w:val="00E606CF"/>
    <w:rsid w:val="00E620F7"/>
    <w:rsid w:val="00E63284"/>
    <w:rsid w:val="00E76F27"/>
    <w:rsid w:val="00E83F65"/>
    <w:rsid w:val="00E90215"/>
    <w:rsid w:val="00E93058"/>
    <w:rsid w:val="00EA693E"/>
    <w:rsid w:val="00EA6B73"/>
    <w:rsid w:val="00ED3605"/>
    <w:rsid w:val="00EE1423"/>
    <w:rsid w:val="00EF260F"/>
    <w:rsid w:val="00EF2FF6"/>
    <w:rsid w:val="00EF5DC0"/>
    <w:rsid w:val="00F02BF4"/>
    <w:rsid w:val="00F077AD"/>
    <w:rsid w:val="00F20030"/>
    <w:rsid w:val="00F3411B"/>
    <w:rsid w:val="00F37315"/>
    <w:rsid w:val="00F3756A"/>
    <w:rsid w:val="00F43320"/>
    <w:rsid w:val="00F47697"/>
    <w:rsid w:val="00F52DFA"/>
    <w:rsid w:val="00F62142"/>
    <w:rsid w:val="00F65696"/>
    <w:rsid w:val="00F7488B"/>
    <w:rsid w:val="00FA5D83"/>
    <w:rsid w:val="00FB5D92"/>
    <w:rsid w:val="00FB71D5"/>
    <w:rsid w:val="00FD04CC"/>
    <w:rsid w:val="00FD0A2E"/>
    <w:rsid w:val="00FD0E8A"/>
    <w:rsid w:val="00FD1170"/>
    <w:rsid w:val="00FD1BB1"/>
    <w:rsid w:val="00FE398D"/>
    <w:rsid w:val="00FE529F"/>
    <w:rsid w:val="00FF255B"/>
    <w:rsid w:val="00FF385C"/>
    <w:rsid w:val="00FF55AC"/>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3CBA9"/>
  <w15:chartTrackingRefBased/>
  <w15:docId w15:val="{B7BA6B35-929D-4753-9600-6056506B2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8F490F"/>
    <w:pPr>
      <w:spacing w:after="100"/>
      <w:ind w:left="240"/>
    </w:pPr>
  </w:style>
  <w:style w:type="paragraph" w:styleId="TDC3">
    <w:name w:val="toc 3"/>
    <w:basedOn w:val="Normal"/>
    <w:next w:val="Normal"/>
    <w:autoRedefine/>
    <w:uiPriority w:val="39"/>
    <w:unhideWhenUsed/>
    <w:rsid w:val="008F490F"/>
    <w:pPr>
      <w:spacing w:after="100"/>
      <w:ind w:left="480"/>
    </w:pPr>
  </w:style>
  <w:style w:type="paragraph" w:styleId="Prrafodelista">
    <w:name w:val="List Paragraph"/>
    <w:basedOn w:val="Normal"/>
    <w:uiPriority w:val="34"/>
    <w:qFormat/>
    <w:rsid w:val="00FD0A2E"/>
    <w:pPr>
      <w:ind w:left="720"/>
      <w:contextualSpacing/>
    </w:pPr>
  </w:style>
  <w:style w:type="table" w:styleId="Tablanormal5">
    <w:name w:val="Plain Table 5"/>
    <w:basedOn w:val="Tablanormal"/>
    <w:uiPriority w:val="45"/>
    <w:rsid w:val="00D1417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
    <w:name w:val="Table Grid"/>
    <w:basedOn w:val="Tablanormal"/>
    <w:uiPriority w:val="39"/>
    <w:rsid w:val="00622C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9006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1257275">
      <w:bodyDiv w:val="1"/>
      <w:marLeft w:val="0"/>
      <w:marRight w:val="0"/>
      <w:marTop w:val="0"/>
      <w:marBottom w:val="0"/>
      <w:divBdr>
        <w:top w:val="none" w:sz="0" w:space="0" w:color="auto"/>
        <w:left w:val="none" w:sz="0" w:space="0" w:color="auto"/>
        <w:bottom w:val="none" w:sz="0" w:space="0" w:color="auto"/>
        <w:right w:val="none" w:sz="0" w:space="0" w:color="auto"/>
      </w:divBdr>
    </w:div>
    <w:div w:id="612440191">
      <w:bodyDiv w:val="1"/>
      <w:marLeft w:val="0"/>
      <w:marRight w:val="0"/>
      <w:marTop w:val="0"/>
      <w:marBottom w:val="0"/>
      <w:divBdr>
        <w:top w:val="none" w:sz="0" w:space="0" w:color="auto"/>
        <w:left w:val="none" w:sz="0" w:space="0" w:color="auto"/>
        <w:bottom w:val="none" w:sz="0" w:space="0" w:color="auto"/>
        <w:right w:val="none" w:sz="0" w:space="0" w:color="auto"/>
      </w:divBdr>
    </w:div>
    <w:div w:id="773551023">
      <w:bodyDiv w:val="1"/>
      <w:marLeft w:val="0"/>
      <w:marRight w:val="0"/>
      <w:marTop w:val="0"/>
      <w:marBottom w:val="0"/>
      <w:divBdr>
        <w:top w:val="none" w:sz="0" w:space="0" w:color="auto"/>
        <w:left w:val="none" w:sz="0" w:space="0" w:color="auto"/>
        <w:bottom w:val="none" w:sz="0" w:space="0" w:color="auto"/>
        <w:right w:val="none" w:sz="0" w:space="0" w:color="auto"/>
      </w:divBdr>
    </w:div>
    <w:div w:id="1228489381">
      <w:bodyDiv w:val="1"/>
      <w:marLeft w:val="0"/>
      <w:marRight w:val="0"/>
      <w:marTop w:val="0"/>
      <w:marBottom w:val="0"/>
      <w:divBdr>
        <w:top w:val="none" w:sz="0" w:space="0" w:color="auto"/>
        <w:left w:val="none" w:sz="0" w:space="0" w:color="auto"/>
        <w:bottom w:val="none" w:sz="0" w:space="0" w:color="auto"/>
        <w:right w:val="none" w:sz="0" w:space="0" w:color="auto"/>
      </w:divBdr>
    </w:div>
    <w:div w:id="1571234084">
      <w:bodyDiv w:val="1"/>
      <w:marLeft w:val="0"/>
      <w:marRight w:val="0"/>
      <w:marTop w:val="0"/>
      <w:marBottom w:val="0"/>
      <w:divBdr>
        <w:top w:val="none" w:sz="0" w:space="0" w:color="auto"/>
        <w:left w:val="none" w:sz="0" w:space="0" w:color="auto"/>
        <w:bottom w:val="none" w:sz="0" w:space="0" w:color="auto"/>
        <w:right w:val="none" w:sz="0" w:space="0" w:color="auto"/>
      </w:divBdr>
      <w:divsChild>
        <w:div w:id="3493365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656</TotalTime>
  <Pages>40</Pages>
  <Words>7978</Words>
  <Characters>43880</Characters>
  <Application>Microsoft Office Word</Application>
  <DocSecurity>0</DocSecurity>
  <Lines>365</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254</cp:revision>
  <cp:lastPrinted>2024-03-28T18:36:00Z</cp:lastPrinted>
  <dcterms:created xsi:type="dcterms:W3CDTF">2024-03-12T01:33:00Z</dcterms:created>
  <dcterms:modified xsi:type="dcterms:W3CDTF">2024-05-11T15:19:00Z</dcterms:modified>
</cp:coreProperties>
</file>