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429B9" w14:textId="77777777" w:rsidR="00F43320" w:rsidRDefault="00B0400E">
      <w:r>
        <w:rPr>
          <w:noProof/>
        </w:rPr>
        <w:drawing>
          <wp:anchor distT="0" distB="0" distL="114300" distR="114300" simplePos="0" relativeHeight="251637760" behindDoc="0" locked="0" layoutInCell="1" allowOverlap="1" wp14:anchorId="7083C260" wp14:editId="09C4C51B">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616DDC" w14:textId="77777777" w:rsidR="00F43320" w:rsidRDefault="00F43320"/>
    <w:p w14:paraId="56C0479E" w14:textId="77777777" w:rsidR="00F43320" w:rsidRDefault="00F43320"/>
    <w:p w14:paraId="2988692B" w14:textId="77777777" w:rsidR="00F43320" w:rsidRDefault="00F43320"/>
    <w:p w14:paraId="71375841" w14:textId="77777777" w:rsidR="00F43320" w:rsidRDefault="00F43320"/>
    <w:p w14:paraId="7341BA4F" w14:textId="77777777" w:rsidR="00F43320" w:rsidRDefault="00F43320"/>
    <w:p w14:paraId="3B955CEA" w14:textId="77777777" w:rsidR="00F43320" w:rsidRDefault="00F43320"/>
    <w:p w14:paraId="6C1A4C5B" w14:textId="77777777" w:rsidR="00F43320" w:rsidRDefault="00F43320"/>
    <w:p w14:paraId="47F0269C" w14:textId="77777777" w:rsidR="00F43320" w:rsidRDefault="00F43320"/>
    <w:p w14:paraId="630609B5" w14:textId="77777777" w:rsidR="00F43320" w:rsidRDefault="006D7C25">
      <w:r>
        <w:rPr>
          <w:noProof/>
        </w:rPr>
        <mc:AlternateContent>
          <mc:Choice Requires="wps">
            <w:drawing>
              <wp:anchor distT="0" distB="0" distL="114300" distR="114300" simplePos="0" relativeHeight="251639808" behindDoc="1" locked="0" layoutInCell="1" allowOverlap="1" wp14:anchorId="5CCA4365" wp14:editId="5688686F">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3DE42F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CCA4365"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33DE42F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9AF5930" w14:textId="77777777" w:rsidR="00F43320" w:rsidRDefault="00F43320"/>
    <w:p w14:paraId="56FD90FB" w14:textId="77777777" w:rsidR="00F43320" w:rsidRDefault="00F43320"/>
    <w:p w14:paraId="58AFC17A"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4A1B55FF" wp14:editId="15BEF227">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F6B2DD"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699E4C6B" w14:textId="77777777" w:rsidR="00F43320" w:rsidRDefault="003E0D37">
      <w:r>
        <w:rPr>
          <w:noProof/>
        </w:rPr>
        <mc:AlternateContent>
          <mc:Choice Requires="wps">
            <w:drawing>
              <wp:anchor distT="0" distB="0" distL="114300" distR="114300" simplePos="0" relativeHeight="251640832" behindDoc="0" locked="0" layoutInCell="1" allowOverlap="1" wp14:anchorId="595C85D4" wp14:editId="4D86F0A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5597E" w14:textId="36CEF3AA" w:rsidR="00F43320" w:rsidRPr="005E6C17" w:rsidRDefault="001D576D" w:rsidP="00EF5DC0">
                            <w:pPr>
                              <w:jc w:val="right"/>
                              <w:rPr>
                                <w:rFonts w:ascii="EleganTech™" w:hAnsi="EleganTech™"/>
                                <w:b/>
                                <w:color w:val="404040"/>
                                <w:sz w:val="54"/>
                                <w:szCs w:val="56"/>
                              </w:rPr>
                            </w:pPr>
                            <w:r w:rsidRPr="001D576D">
                              <w:rPr>
                                <w:rFonts w:cs="Calibri"/>
                                <w:b/>
                                <w:color w:val="000000"/>
                                <w:sz w:val="48"/>
                                <w:szCs w:val="52"/>
                                <w:lang w:eastAsia="es-NI"/>
                              </w:rPr>
                              <w:t>Modelos de Redes</w:t>
                            </w:r>
                            <w:r w:rsidR="00F43320">
                              <w:rPr>
                                <w:rFonts w:cs="Calibri"/>
                                <w:b/>
                                <w:color w:val="000000"/>
                                <w:sz w:val="48"/>
                                <w:szCs w:val="52"/>
                                <w:lang w:eastAsia="es-NI"/>
                              </w:rPr>
                              <w:t xml:space="preserve">, Unidad </w:t>
                            </w:r>
                            <w:r>
                              <w:rPr>
                                <w:rFonts w:cs="Calibri"/>
                                <w:b/>
                                <w:color w:val="000000"/>
                                <w:sz w:val="48"/>
                                <w:szCs w:val="52"/>
                                <w:lang w:eastAsia="es-NI"/>
                              </w:rPr>
                              <w:t>III</w:t>
                            </w:r>
                          </w:p>
                          <w:p w14:paraId="4A37349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C85D4"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AB5597E" w14:textId="36CEF3AA" w:rsidR="00F43320" w:rsidRPr="005E6C17" w:rsidRDefault="001D576D" w:rsidP="00EF5DC0">
                      <w:pPr>
                        <w:jc w:val="right"/>
                        <w:rPr>
                          <w:rFonts w:ascii="EleganTech™" w:hAnsi="EleganTech™"/>
                          <w:b/>
                          <w:color w:val="404040"/>
                          <w:sz w:val="54"/>
                          <w:szCs w:val="56"/>
                        </w:rPr>
                      </w:pPr>
                      <w:r w:rsidRPr="001D576D">
                        <w:rPr>
                          <w:rFonts w:cs="Calibri"/>
                          <w:b/>
                          <w:color w:val="000000"/>
                          <w:sz w:val="48"/>
                          <w:szCs w:val="52"/>
                          <w:lang w:eastAsia="es-NI"/>
                        </w:rPr>
                        <w:t>Modelos de Redes</w:t>
                      </w:r>
                      <w:r w:rsidR="00F43320">
                        <w:rPr>
                          <w:rFonts w:cs="Calibri"/>
                          <w:b/>
                          <w:color w:val="000000"/>
                          <w:sz w:val="48"/>
                          <w:szCs w:val="52"/>
                          <w:lang w:eastAsia="es-NI"/>
                        </w:rPr>
                        <w:t xml:space="preserve">, Unidad </w:t>
                      </w:r>
                      <w:r>
                        <w:rPr>
                          <w:rFonts w:cs="Calibri"/>
                          <w:b/>
                          <w:color w:val="000000"/>
                          <w:sz w:val="48"/>
                          <w:szCs w:val="52"/>
                          <w:lang w:eastAsia="es-NI"/>
                        </w:rPr>
                        <w:t>III</w:t>
                      </w:r>
                    </w:p>
                    <w:p w14:paraId="4A373494" w14:textId="77777777" w:rsidR="00F43320" w:rsidRDefault="00F43320" w:rsidP="00F43320">
                      <w:pPr>
                        <w:jc w:val="right"/>
                      </w:pPr>
                    </w:p>
                  </w:txbxContent>
                </v:textbox>
              </v:shape>
            </w:pict>
          </mc:Fallback>
        </mc:AlternateContent>
      </w:r>
    </w:p>
    <w:p w14:paraId="78E6A2AC" w14:textId="77777777" w:rsidR="00F43320" w:rsidRDefault="00F43320"/>
    <w:p w14:paraId="42FB9FB6" w14:textId="77777777" w:rsidR="005B0B82" w:rsidRDefault="005B0B82"/>
    <w:p w14:paraId="4A2AF371" w14:textId="77777777" w:rsidR="005B0B82" w:rsidRDefault="005B0B82"/>
    <w:p w14:paraId="6CCA0639" w14:textId="77777777" w:rsidR="005B0B82" w:rsidRDefault="005B0B82"/>
    <w:p w14:paraId="1D5DA02F" w14:textId="77777777" w:rsidR="005B0B82" w:rsidRDefault="005B0B82"/>
    <w:p w14:paraId="2BD6FF12" w14:textId="77777777" w:rsidR="005B0B82" w:rsidRDefault="005B0B82"/>
    <w:p w14:paraId="720420C4" w14:textId="77777777" w:rsidR="005B0B82" w:rsidRDefault="005B0B82"/>
    <w:p w14:paraId="2369E721" w14:textId="77777777" w:rsidR="005B0B82" w:rsidRDefault="005B0B82"/>
    <w:p w14:paraId="30D4B46E" w14:textId="77777777" w:rsidR="005B0B82" w:rsidRDefault="005B0B82"/>
    <w:p w14:paraId="6B1AB8D3" w14:textId="77777777" w:rsidR="005B0B82" w:rsidRDefault="005B0B82"/>
    <w:p w14:paraId="7B3160D3" w14:textId="77777777" w:rsidR="005B0B82" w:rsidRDefault="005B0B82"/>
    <w:p w14:paraId="305C6754" w14:textId="77777777" w:rsidR="005B0B82" w:rsidRDefault="005B0B82"/>
    <w:p w14:paraId="63F4D1E9" w14:textId="77777777" w:rsidR="00636C8A" w:rsidRDefault="00636C8A"/>
    <w:p w14:paraId="4225D407" w14:textId="77777777" w:rsidR="00A66A79" w:rsidRDefault="00A66A79">
      <w:pPr>
        <w:sectPr w:rsidR="00A66A79" w:rsidSect="00636C8A">
          <w:pgSz w:w="12240" w:h="15840"/>
          <w:pgMar w:top="1418" w:right="1701" w:bottom="1418" w:left="1701" w:header="709" w:footer="709" w:gutter="0"/>
          <w:cols w:space="708"/>
          <w:docGrid w:linePitch="360"/>
        </w:sectPr>
      </w:pPr>
    </w:p>
    <w:p w14:paraId="4043D81A"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CCC14CF" wp14:editId="4C471B9F">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E0CA9" w14:textId="77777777" w:rsidR="0070212E" w:rsidRPr="00D904A7" w:rsidRDefault="0070212E" w:rsidP="0070212E">
                              <w:pPr>
                                <w:pStyle w:val="Ttulo1"/>
                              </w:pPr>
                              <w:bookmarkStart w:id="0" w:name="_Toc161130278"/>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CCC14CF"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C7E0CA9" w14:textId="77777777" w:rsidR="0070212E" w:rsidRPr="00D904A7" w:rsidRDefault="0070212E" w:rsidP="0070212E">
                        <w:pPr>
                          <w:pStyle w:val="Ttulo1"/>
                        </w:pPr>
                        <w:bookmarkStart w:id="1" w:name="_Toc161130278"/>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05C622D5"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D33008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8A6EE0A" w14:textId="77777777" w:rsidR="00843820" w:rsidRPr="004A18B8" w:rsidRDefault="00843820" w:rsidP="00843820">
          <w:pPr>
            <w:rPr>
              <w:rFonts w:cs="Tahoma"/>
              <w:szCs w:val="24"/>
              <w:lang w:val="es-ES" w:eastAsia="es-NI"/>
            </w:rPr>
          </w:pPr>
        </w:p>
        <w:p w14:paraId="5C2A3342" w14:textId="1612C223" w:rsidR="007F712C"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1130278" w:history="1">
            <w:r w:rsidR="007F712C" w:rsidRPr="001C62E0">
              <w:rPr>
                <w:rStyle w:val="Hipervnculo"/>
                <w:noProof/>
              </w:rPr>
              <w:t>Índice de Contenido</w:t>
            </w:r>
            <w:r w:rsidR="007F712C">
              <w:rPr>
                <w:noProof/>
                <w:webHidden/>
              </w:rPr>
              <w:tab/>
            </w:r>
            <w:r w:rsidR="007F712C">
              <w:rPr>
                <w:noProof/>
                <w:webHidden/>
              </w:rPr>
              <w:fldChar w:fldCharType="begin"/>
            </w:r>
            <w:r w:rsidR="007F712C">
              <w:rPr>
                <w:noProof/>
                <w:webHidden/>
              </w:rPr>
              <w:instrText xml:space="preserve"> PAGEREF _Toc161130278 \h </w:instrText>
            </w:r>
            <w:r w:rsidR="007F712C">
              <w:rPr>
                <w:noProof/>
                <w:webHidden/>
              </w:rPr>
            </w:r>
            <w:r w:rsidR="007F712C">
              <w:rPr>
                <w:noProof/>
                <w:webHidden/>
              </w:rPr>
              <w:fldChar w:fldCharType="separate"/>
            </w:r>
            <w:r w:rsidR="007F712C">
              <w:rPr>
                <w:noProof/>
                <w:webHidden/>
              </w:rPr>
              <w:t>2</w:t>
            </w:r>
            <w:r w:rsidR="007F712C">
              <w:rPr>
                <w:noProof/>
                <w:webHidden/>
              </w:rPr>
              <w:fldChar w:fldCharType="end"/>
            </w:r>
          </w:hyperlink>
        </w:p>
        <w:p w14:paraId="59FD5287" w14:textId="08240872" w:rsidR="007F712C" w:rsidRDefault="007F712C">
          <w:pPr>
            <w:pStyle w:val="TDC1"/>
            <w:tabs>
              <w:tab w:val="right" w:leader="dot" w:pos="8828"/>
            </w:tabs>
            <w:rPr>
              <w:rFonts w:asciiTheme="minorHAnsi" w:eastAsiaTheme="minorEastAsia" w:hAnsiTheme="minorHAnsi"/>
              <w:noProof/>
              <w:sz w:val="22"/>
              <w:lang w:eastAsia="es-NI"/>
            </w:rPr>
          </w:pPr>
          <w:hyperlink w:anchor="_Toc161130279" w:history="1">
            <w:r w:rsidRPr="001C62E0">
              <w:rPr>
                <w:rStyle w:val="Hipervnculo"/>
                <w:noProof/>
              </w:rPr>
              <w:t>Introducción</w:t>
            </w:r>
            <w:r>
              <w:rPr>
                <w:noProof/>
                <w:webHidden/>
              </w:rPr>
              <w:tab/>
            </w:r>
            <w:r>
              <w:rPr>
                <w:noProof/>
                <w:webHidden/>
              </w:rPr>
              <w:fldChar w:fldCharType="begin"/>
            </w:r>
            <w:r>
              <w:rPr>
                <w:noProof/>
                <w:webHidden/>
              </w:rPr>
              <w:instrText xml:space="preserve"> PAGEREF _Toc161130279 \h </w:instrText>
            </w:r>
            <w:r>
              <w:rPr>
                <w:noProof/>
                <w:webHidden/>
              </w:rPr>
            </w:r>
            <w:r>
              <w:rPr>
                <w:noProof/>
                <w:webHidden/>
              </w:rPr>
              <w:fldChar w:fldCharType="separate"/>
            </w:r>
            <w:r>
              <w:rPr>
                <w:noProof/>
                <w:webHidden/>
              </w:rPr>
              <w:t>3</w:t>
            </w:r>
            <w:r>
              <w:rPr>
                <w:noProof/>
                <w:webHidden/>
              </w:rPr>
              <w:fldChar w:fldCharType="end"/>
            </w:r>
          </w:hyperlink>
        </w:p>
        <w:p w14:paraId="6653DFEE" w14:textId="5718D98D" w:rsidR="007F712C" w:rsidRDefault="007F712C">
          <w:pPr>
            <w:pStyle w:val="TDC1"/>
            <w:tabs>
              <w:tab w:val="right" w:leader="dot" w:pos="8828"/>
            </w:tabs>
            <w:rPr>
              <w:rFonts w:asciiTheme="minorHAnsi" w:eastAsiaTheme="minorEastAsia" w:hAnsiTheme="minorHAnsi"/>
              <w:noProof/>
              <w:sz w:val="22"/>
              <w:lang w:eastAsia="es-NI"/>
            </w:rPr>
          </w:pPr>
          <w:hyperlink w:anchor="_Toc161130280" w:history="1">
            <w:r w:rsidRPr="001C62E0">
              <w:rPr>
                <w:rStyle w:val="Hipervnculo"/>
                <w:noProof/>
              </w:rPr>
              <w:t>Desarrollo de Contenidos</w:t>
            </w:r>
            <w:r>
              <w:rPr>
                <w:noProof/>
                <w:webHidden/>
              </w:rPr>
              <w:tab/>
            </w:r>
            <w:r>
              <w:rPr>
                <w:noProof/>
                <w:webHidden/>
              </w:rPr>
              <w:fldChar w:fldCharType="begin"/>
            </w:r>
            <w:r>
              <w:rPr>
                <w:noProof/>
                <w:webHidden/>
              </w:rPr>
              <w:instrText xml:space="preserve"> PAGEREF _Toc161130280 \h </w:instrText>
            </w:r>
            <w:r>
              <w:rPr>
                <w:noProof/>
                <w:webHidden/>
              </w:rPr>
            </w:r>
            <w:r>
              <w:rPr>
                <w:noProof/>
                <w:webHidden/>
              </w:rPr>
              <w:fldChar w:fldCharType="separate"/>
            </w:r>
            <w:r>
              <w:rPr>
                <w:noProof/>
                <w:webHidden/>
              </w:rPr>
              <w:t>3</w:t>
            </w:r>
            <w:r>
              <w:rPr>
                <w:noProof/>
                <w:webHidden/>
              </w:rPr>
              <w:fldChar w:fldCharType="end"/>
            </w:r>
          </w:hyperlink>
        </w:p>
        <w:p w14:paraId="3AC293F7" w14:textId="1631C9C6" w:rsidR="007F712C" w:rsidRDefault="007F712C">
          <w:pPr>
            <w:pStyle w:val="TDC2"/>
            <w:tabs>
              <w:tab w:val="right" w:leader="dot" w:pos="8828"/>
            </w:tabs>
            <w:rPr>
              <w:noProof/>
            </w:rPr>
          </w:pPr>
          <w:hyperlink w:anchor="_Toc161130281" w:history="1">
            <w:r w:rsidRPr="001C62E0">
              <w:rPr>
                <w:rStyle w:val="Hipervnculo"/>
                <w:noProof/>
              </w:rPr>
              <w:t>Redes.</w:t>
            </w:r>
            <w:r>
              <w:rPr>
                <w:noProof/>
                <w:webHidden/>
              </w:rPr>
              <w:tab/>
            </w:r>
            <w:r>
              <w:rPr>
                <w:noProof/>
                <w:webHidden/>
              </w:rPr>
              <w:fldChar w:fldCharType="begin"/>
            </w:r>
            <w:r>
              <w:rPr>
                <w:noProof/>
                <w:webHidden/>
              </w:rPr>
              <w:instrText xml:space="preserve"> PAGEREF _Toc161130281 \h </w:instrText>
            </w:r>
            <w:r>
              <w:rPr>
                <w:noProof/>
                <w:webHidden/>
              </w:rPr>
            </w:r>
            <w:r>
              <w:rPr>
                <w:noProof/>
                <w:webHidden/>
              </w:rPr>
              <w:fldChar w:fldCharType="separate"/>
            </w:r>
            <w:r>
              <w:rPr>
                <w:noProof/>
                <w:webHidden/>
              </w:rPr>
              <w:t>3</w:t>
            </w:r>
            <w:r>
              <w:rPr>
                <w:noProof/>
                <w:webHidden/>
              </w:rPr>
              <w:fldChar w:fldCharType="end"/>
            </w:r>
          </w:hyperlink>
        </w:p>
        <w:p w14:paraId="55B330CA" w14:textId="2FC81B1F" w:rsidR="007F712C" w:rsidRDefault="007F712C">
          <w:pPr>
            <w:pStyle w:val="TDC2"/>
            <w:tabs>
              <w:tab w:val="right" w:leader="dot" w:pos="8828"/>
            </w:tabs>
            <w:rPr>
              <w:noProof/>
            </w:rPr>
          </w:pPr>
          <w:hyperlink w:anchor="_Toc161130282" w:history="1">
            <w:r w:rsidRPr="001C62E0">
              <w:rPr>
                <w:rStyle w:val="Hipervnculo"/>
                <w:noProof/>
              </w:rPr>
              <w:t>Gráfica de Gantt.</w:t>
            </w:r>
            <w:r>
              <w:rPr>
                <w:noProof/>
                <w:webHidden/>
              </w:rPr>
              <w:tab/>
            </w:r>
            <w:r>
              <w:rPr>
                <w:noProof/>
                <w:webHidden/>
              </w:rPr>
              <w:fldChar w:fldCharType="begin"/>
            </w:r>
            <w:r>
              <w:rPr>
                <w:noProof/>
                <w:webHidden/>
              </w:rPr>
              <w:instrText xml:space="preserve"> PAGEREF _Toc161130282 \h </w:instrText>
            </w:r>
            <w:r>
              <w:rPr>
                <w:noProof/>
                <w:webHidden/>
              </w:rPr>
            </w:r>
            <w:r>
              <w:rPr>
                <w:noProof/>
                <w:webHidden/>
              </w:rPr>
              <w:fldChar w:fldCharType="separate"/>
            </w:r>
            <w:r>
              <w:rPr>
                <w:noProof/>
                <w:webHidden/>
              </w:rPr>
              <w:t>3</w:t>
            </w:r>
            <w:r>
              <w:rPr>
                <w:noProof/>
                <w:webHidden/>
              </w:rPr>
              <w:fldChar w:fldCharType="end"/>
            </w:r>
          </w:hyperlink>
        </w:p>
        <w:p w14:paraId="566388DA" w14:textId="21478489" w:rsidR="007F712C" w:rsidRDefault="007F712C">
          <w:pPr>
            <w:pStyle w:val="TDC2"/>
            <w:tabs>
              <w:tab w:val="right" w:leader="dot" w:pos="8828"/>
            </w:tabs>
            <w:rPr>
              <w:noProof/>
            </w:rPr>
          </w:pPr>
          <w:hyperlink w:anchor="_Toc161130283" w:history="1">
            <w:r w:rsidRPr="001C62E0">
              <w:rPr>
                <w:rStyle w:val="Hipervnculo"/>
                <w:noProof/>
              </w:rPr>
              <w:t>Método de la Ruta Crítica (PERT/CPM).</w:t>
            </w:r>
            <w:r>
              <w:rPr>
                <w:noProof/>
                <w:webHidden/>
              </w:rPr>
              <w:tab/>
            </w:r>
            <w:r>
              <w:rPr>
                <w:noProof/>
                <w:webHidden/>
              </w:rPr>
              <w:fldChar w:fldCharType="begin"/>
            </w:r>
            <w:r>
              <w:rPr>
                <w:noProof/>
                <w:webHidden/>
              </w:rPr>
              <w:instrText xml:space="preserve"> PAGEREF _Toc161130283 \h </w:instrText>
            </w:r>
            <w:r>
              <w:rPr>
                <w:noProof/>
                <w:webHidden/>
              </w:rPr>
            </w:r>
            <w:r>
              <w:rPr>
                <w:noProof/>
                <w:webHidden/>
              </w:rPr>
              <w:fldChar w:fldCharType="separate"/>
            </w:r>
            <w:r>
              <w:rPr>
                <w:noProof/>
                <w:webHidden/>
              </w:rPr>
              <w:t>3</w:t>
            </w:r>
            <w:r>
              <w:rPr>
                <w:noProof/>
                <w:webHidden/>
              </w:rPr>
              <w:fldChar w:fldCharType="end"/>
            </w:r>
          </w:hyperlink>
        </w:p>
        <w:p w14:paraId="4385FA5F" w14:textId="0B02A522" w:rsidR="007F712C" w:rsidRDefault="007F712C">
          <w:pPr>
            <w:pStyle w:val="TDC2"/>
            <w:tabs>
              <w:tab w:val="right" w:leader="dot" w:pos="8828"/>
            </w:tabs>
            <w:rPr>
              <w:noProof/>
            </w:rPr>
          </w:pPr>
          <w:hyperlink w:anchor="_Toc161130284" w:history="1">
            <w:r w:rsidRPr="001C62E0">
              <w:rPr>
                <w:rStyle w:val="Hipervnculo"/>
                <w:noProof/>
              </w:rPr>
              <w:t>Análisis de la Red PERT.</w:t>
            </w:r>
            <w:r>
              <w:rPr>
                <w:noProof/>
                <w:webHidden/>
              </w:rPr>
              <w:tab/>
            </w:r>
            <w:r>
              <w:rPr>
                <w:noProof/>
                <w:webHidden/>
              </w:rPr>
              <w:fldChar w:fldCharType="begin"/>
            </w:r>
            <w:r>
              <w:rPr>
                <w:noProof/>
                <w:webHidden/>
              </w:rPr>
              <w:instrText xml:space="preserve"> PAGEREF _Toc161130284 \h </w:instrText>
            </w:r>
            <w:r>
              <w:rPr>
                <w:noProof/>
                <w:webHidden/>
              </w:rPr>
            </w:r>
            <w:r>
              <w:rPr>
                <w:noProof/>
                <w:webHidden/>
              </w:rPr>
              <w:fldChar w:fldCharType="separate"/>
            </w:r>
            <w:r>
              <w:rPr>
                <w:noProof/>
                <w:webHidden/>
              </w:rPr>
              <w:t>3</w:t>
            </w:r>
            <w:r>
              <w:rPr>
                <w:noProof/>
                <w:webHidden/>
              </w:rPr>
              <w:fldChar w:fldCharType="end"/>
            </w:r>
          </w:hyperlink>
        </w:p>
        <w:p w14:paraId="05E2ECED" w14:textId="4FD311BF" w:rsidR="007F712C" w:rsidRDefault="007F712C">
          <w:pPr>
            <w:pStyle w:val="TDC2"/>
            <w:tabs>
              <w:tab w:val="right" w:leader="dot" w:pos="8828"/>
            </w:tabs>
            <w:rPr>
              <w:noProof/>
            </w:rPr>
          </w:pPr>
          <w:hyperlink w:anchor="_Toc161130285" w:history="1">
            <w:r w:rsidRPr="001C62E0">
              <w:rPr>
                <w:rStyle w:val="Hipervnculo"/>
                <w:noProof/>
              </w:rPr>
              <w:t>Presupuesto en los proyectos.</w:t>
            </w:r>
            <w:r>
              <w:rPr>
                <w:noProof/>
                <w:webHidden/>
              </w:rPr>
              <w:tab/>
            </w:r>
            <w:r>
              <w:rPr>
                <w:noProof/>
                <w:webHidden/>
              </w:rPr>
              <w:fldChar w:fldCharType="begin"/>
            </w:r>
            <w:r>
              <w:rPr>
                <w:noProof/>
                <w:webHidden/>
              </w:rPr>
              <w:instrText xml:space="preserve"> PAGEREF _Toc161130285 \h </w:instrText>
            </w:r>
            <w:r>
              <w:rPr>
                <w:noProof/>
                <w:webHidden/>
              </w:rPr>
            </w:r>
            <w:r>
              <w:rPr>
                <w:noProof/>
                <w:webHidden/>
              </w:rPr>
              <w:fldChar w:fldCharType="separate"/>
            </w:r>
            <w:r>
              <w:rPr>
                <w:noProof/>
                <w:webHidden/>
              </w:rPr>
              <w:t>3</w:t>
            </w:r>
            <w:r>
              <w:rPr>
                <w:noProof/>
                <w:webHidden/>
              </w:rPr>
              <w:fldChar w:fldCharType="end"/>
            </w:r>
          </w:hyperlink>
        </w:p>
        <w:p w14:paraId="6DA7EE7A" w14:textId="06556A90" w:rsidR="007F712C" w:rsidRDefault="007F712C">
          <w:pPr>
            <w:pStyle w:val="TDC2"/>
            <w:tabs>
              <w:tab w:val="right" w:leader="dot" w:pos="8828"/>
            </w:tabs>
            <w:rPr>
              <w:noProof/>
            </w:rPr>
          </w:pPr>
          <w:hyperlink w:anchor="_Toc161130286" w:history="1">
            <w:r w:rsidRPr="001C62E0">
              <w:rPr>
                <w:rStyle w:val="Hipervnculo"/>
                <w:noProof/>
              </w:rPr>
              <w:t>Aplicaciones de los modelos de Redes en la administración de proyectos en mercadotecnia, finanzas solución por computadora, interpretación de los resultados</w:t>
            </w:r>
            <w:r>
              <w:rPr>
                <w:noProof/>
                <w:webHidden/>
              </w:rPr>
              <w:tab/>
            </w:r>
            <w:r>
              <w:rPr>
                <w:noProof/>
                <w:webHidden/>
              </w:rPr>
              <w:fldChar w:fldCharType="begin"/>
            </w:r>
            <w:r>
              <w:rPr>
                <w:noProof/>
                <w:webHidden/>
              </w:rPr>
              <w:instrText xml:space="preserve"> PAGEREF _Toc161130286 \h </w:instrText>
            </w:r>
            <w:r>
              <w:rPr>
                <w:noProof/>
                <w:webHidden/>
              </w:rPr>
            </w:r>
            <w:r>
              <w:rPr>
                <w:noProof/>
                <w:webHidden/>
              </w:rPr>
              <w:fldChar w:fldCharType="separate"/>
            </w:r>
            <w:r>
              <w:rPr>
                <w:noProof/>
                <w:webHidden/>
              </w:rPr>
              <w:t>3</w:t>
            </w:r>
            <w:r>
              <w:rPr>
                <w:noProof/>
                <w:webHidden/>
              </w:rPr>
              <w:fldChar w:fldCharType="end"/>
            </w:r>
          </w:hyperlink>
        </w:p>
        <w:p w14:paraId="5E74A8DE" w14:textId="7F8B2116" w:rsidR="007F712C" w:rsidRDefault="007F712C">
          <w:pPr>
            <w:pStyle w:val="TDC1"/>
            <w:tabs>
              <w:tab w:val="right" w:leader="dot" w:pos="8828"/>
            </w:tabs>
            <w:rPr>
              <w:rFonts w:asciiTheme="minorHAnsi" w:eastAsiaTheme="minorEastAsia" w:hAnsiTheme="minorHAnsi"/>
              <w:noProof/>
              <w:sz w:val="22"/>
              <w:lang w:eastAsia="es-NI"/>
            </w:rPr>
          </w:pPr>
          <w:hyperlink w:anchor="_Toc161130287" w:history="1">
            <w:r w:rsidRPr="001C62E0">
              <w:rPr>
                <w:rStyle w:val="Hipervnculo"/>
                <w:noProof/>
              </w:rPr>
              <w:t>Bibliografía y Webgrafía</w:t>
            </w:r>
            <w:r>
              <w:rPr>
                <w:noProof/>
                <w:webHidden/>
              </w:rPr>
              <w:tab/>
            </w:r>
            <w:r>
              <w:rPr>
                <w:noProof/>
                <w:webHidden/>
              </w:rPr>
              <w:fldChar w:fldCharType="begin"/>
            </w:r>
            <w:r>
              <w:rPr>
                <w:noProof/>
                <w:webHidden/>
              </w:rPr>
              <w:instrText xml:space="preserve"> PAGEREF _Toc161130287 \h </w:instrText>
            </w:r>
            <w:r>
              <w:rPr>
                <w:noProof/>
                <w:webHidden/>
              </w:rPr>
            </w:r>
            <w:r>
              <w:rPr>
                <w:noProof/>
                <w:webHidden/>
              </w:rPr>
              <w:fldChar w:fldCharType="separate"/>
            </w:r>
            <w:r>
              <w:rPr>
                <w:noProof/>
                <w:webHidden/>
              </w:rPr>
              <w:t>4</w:t>
            </w:r>
            <w:r>
              <w:rPr>
                <w:noProof/>
                <w:webHidden/>
              </w:rPr>
              <w:fldChar w:fldCharType="end"/>
            </w:r>
          </w:hyperlink>
        </w:p>
        <w:p w14:paraId="3C7F31E1" w14:textId="456D8E5C" w:rsidR="007F712C" w:rsidRDefault="007F712C">
          <w:pPr>
            <w:pStyle w:val="TDC1"/>
            <w:tabs>
              <w:tab w:val="right" w:leader="dot" w:pos="8828"/>
            </w:tabs>
            <w:rPr>
              <w:rFonts w:asciiTheme="minorHAnsi" w:eastAsiaTheme="minorEastAsia" w:hAnsiTheme="minorHAnsi"/>
              <w:noProof/>
              <w:sz w:val="22"/>
              <w:lang w:eastAsia="es-NI"/>
            </w:rPr>
          </w:pPr>
          <w:hyperlink w:anchor="_Toc161130288" w:history="1">
            <w:r w:rsidRPr="001C62E0">
              <w:rPr>
                <w:rStyle w:val="Hipervnculo"/>
                <w:noProof/>
              </w:rPr>
              <w:t>Glosario</w:t>
            </w:r>
            <w:r>
              <w:rPr>
                <w:noProof/>
                <w:webHidden/>
              </w:rPr>
              <w:tab/>
            </w:r>
            <w:r>
              <w:rPr>
                <w:noProof/>
                <w:webHidden/>
              </w:rPr>
              <w:fldChar w:fldCharType="begin"/>
            </w:r>
            <w:r>
              <w:rPr>
                <w:noProof/>
                <w:webHidden/>
              </w:rPr>
              <w:instrText xml:space="preserve"> PAGEREF _Toc161130288 \h </w:instrText>
            </w:r>
            <w:r>
              <w:rPr>
                <w:noProof/>
                <w:webHidden/>
              </w:rPr>
            </w:r>
            <w:r>
              <w:rPr>
                <w:noProof/>
                <w:webHidden/>
              </w:rPr>
              <w:fldChar w:fldCharType="separate"/>
            </w:r>
            <w:r>
              <w:rPr>
                <w:noProof/>
                <w:webHidden/>
              </w:rPr>
              <w:t>4</w:t>
            </w:r>
            <w:r>
              <w:rPr>
                <w:noProof/>
                <w:webHidden/>
              </w:rPr>
              <w:fldChar w:fldCharType="end"/>
            </w:r>
          </w:hyperlink>
        </w:p>
        <w:p w14:paraId="50EF7C6B" w14:textId="76A9476C" w:rsidR="00843820" w:rsidRDefault="00843820">
          <w:r w:rsidRPr="004A18B8">
            <w:rPr>
              <w:rFonts w:cs="Tahoma"/>
              <w:szCs w:val="24"/>
              <w:lang w:val="es-ES"/>
            </w:rPr>
            <w:fldChar w:fldCharType="end"/>
          </w:r>
        </w:p>
      </w:sdtContent>
    </w:sdt>
    <w:p w14:paraId="0E84EDBD" w14:textId="77777777" w:rsidR="00B0609B" w:rsidRPr="008D04CA" w:rsidRDefault="00B0609B" w:rsidP="008D04CA">
      <w:pPr>
        <w:spacing w:line="276" w:lineRule="auto"/>
        <w:rPr>
          <w:bCs/>
        </w:rPr>
      </w:pPr>
    </w:p>
    <w:p w14:paraId="1CA12F79" w14:textId="77777777" w:rsidR="00B0609B" w:rsidRPr="008D04CA" w:rsidRDefault="00B0609B" w:rsidP="008D04CA">
      <w:pPr>
        <w:spacing w:line="276" w:lineRule="auto"/>
        <w:rPr>
          <w:bCs/>
        </w:rPr>
      </w:pPr>
    </w:p>
    <w:p w14:paraId="6EA6F731" w14:textId="77777777" w:rsidR="00B0609B" w:rsidRPr="008D04CA" w:rsidRDefault="00B0609B" w:rsidP="008D04CA">
      <w:pPr>
        <w:spacing w:line="276" w:lineRule="auto"/>
        <w:rPr>
          <w:bCs/>
        </w:rPr>
      </w:pPr>
    </w:p>
    <w:p w14:paraId="16660286" w14:textId="77777777" w:rsidR="00B0609B" w:rsidRPr="008D04CA" w:rsidRDefault="00B0609B" w:rsidP="008D04CA">
      <w:pPr>
        <w:spacing w:line="276" w:lineRule="auto"/>
        <w:rPr>
          <w:bCs/>
        </w:rPr>
      </w:pPr>
    </w:p>
    <w:p w14:paraId="627B7B8F" w14:textId="77777777" w:rsidR="00B0609B" w:rsidRPr="008D04CA" w:rsidRDefault="00B0609B" w:rsidP="008D04CA">
      <w:pPr>
        <w:spacing w:line="276" w:lineRule="auto"/>
        <w:rPr>
          <w:bCs/>
        </w:rPr>
      </w:pPr>
    </w:p>
    <w:p w14:paraId="36401596" w14:textId="77777777" w:rsidR="00B0609B" w:rsidRPr="008D04CA" w:rsidRDefault="00B0609B" w:rsidP="008D04CA">
      <w:pPr>
        <w:spacing w:line="276" w:lineRule="auto"/>
        <w:rPr>
          <w:bCs/>
        </w:rPr>
      </w:pPr>
    </w:p>
    <w:p w14:paraId="5388DFE7" w14:textId="77777777" w:rsidR="00B0609B" w:rsidRPr="008D04CA" w:rsidRDefault="00B0609B" w:rsidP="008D04CA">
      <w:pPr>
        <w:spacing w:line="276" w:lineRule="auto"/>
        <w:rPr>
          <w:bCs/>
        </w:rPr>
      </w:pPr>
    </w:p>
    <w:p w14:paraId="4502748A" w14:textId="77777777" w:rsidR="00B0609B" w:rsidRPr="008D04CA" w:rsidRDefault="00B0609B" w:rsidP="008D04CA">
      <w:pPr>
        <w:spacing w:line="276" w:lineRule="auto"/>
        <w:rPr>
          <w:bCs/>
        </w:rPr>
      </w:pPr>
    </w:p>
    <w:p w14:paraId="06DBD81E" w14:textId="77777777" w:rsidR="008D04CA" w:rsidRDefault="008D04CA" w:rsidP="007F712C">
      <w:pPr>
        <w:spacing w:line="276" w:lineRule="auto"/>
        <w:rPr>
          <w:b/>
        </w:rPr>
      </w:pPr>
    </w:p>
    <w:p w14:paraId="3AFE9D7D" w14:textId="77777777" w:rsidR="00B0609B" w:rsidRDefault="00B0609B" w:rsidP="00AB2DF6">
      <w:pPr>
        <w:spacing w:line="276" w:lineRule="auto"/>
        <w:jc w:val="right"/>
        <w:rPr>
          <w:b/>
        </w:rPr>
      </w:pPr>
    </w:p>
    <w:p w14:paraId="54EC8CCA" w14:textId="35752729" w:rsidR="00B0609B" w:rsidRPr="00A76AA1" w:rsidRDefault="007F712C"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5EFB751B" wp14:editId="0333C727">
                <wp:simplePos x="0" y="0"/>
                <wp:positionH relativeFrom="column">
                  <wp:posOffset>-306070</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BDAFD" w14:textId="77777777" w:rsidR="008D04CA" w:rsidRPr="00D904A7" w:rsidRDefault="008D04CA" w:rsidP="008D04CA">
                              <w:pPr>
                                <w:pStyle w:val="Ttulo1"/>
                              </w:pPr>
                              <w:bookmarkStart w:id="2" w:name="_Toc161130279"/>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EFB751B" id="Grupo 37" o:spid="_x0000_s1033" style="position:absolute;left:0;text-align:left;margin-left:-24.1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6ABDAFD" w14:textId="77777777" w:rsidR="008D04CA" w:rsidRPr="00D904A7" w:rsidRDefault="008D04CA" w:rsidP="008D04CA">
                        <w:pPr>
                          <w:pStyle w:val="Ttulo1"/>
                        </w:pPr>
                        <w:bookmarkStart w:id="3" w:name="_Toc161130279"/>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11E20D0F" w14:textId="4AEB06EA" w:rsidR="00B0609B" w:rsidRPr="00A76AA1" w:rsidRDefault="00B0609B" w:rsidP="00A76AA1">
      <w:pPr>
        <w:contextualSpacing/>
        <w:rPr>
          <w:bCs/>
        </w:rPr>
      </w:pPr>
    </w:p>
    <w:p w14:paraId="6BDD8F82" w14:textId="77777777" w:rsidR="007F712C" w:rsidRPr="007F712C" w:rsidRDefault="007F712C" w:rsidP="007F712C">
      <w:pPr>
        <w:contextualSpacing/>
        <w:rPr>
          <w:bCs/>
        </w:rPr>
      </w:pPr>
      <w:r w:rsidRPr="007F712C">
        <w:rPr>
          <w:bCs/>
        </w:rPr>
        <w:t>En la gestión de proyectos, la planificación y el seguimiento preciso son fundamentales para el éxito. La Unidad III: Modelos de Redes, nos sumerge en el mundo de las herramientas y técnicas que permiten visualizar y gestionar proyectos de manera eficiente. En esta unidad, exploraremos diversas metodologías y modelos que nos ayudarán a representar y comprender la complejidad de los proyectos, desde su estructura hasta su ejecución y control.</w:t>
      </w:r>
    </w:p>
    <w:p w14:paraId="2DD764BA" w14:textId="77777777" w:rsidR="007F712C" w:rsidRPr="007F712C" w:rsidRDefault="007F712C" w:rsidP="007F712C">
      <w:pPr>
        <w:contextualSpacing/>
        <w:rPr>
          <w:bCs/>
        </w:rPr>
      </w:pPr>
    </w:p>
    <w:p w14:paraId="3B40046B" w14:textId="77777777" w:rsidR="007F712C" w:rsidRPr="007F712C" w:rsidRDefault="007F712C" w:rsidP="007F712C">
      <w:pPr>
        <w:contextualSpacing/>
        <w:rPr>
          <w:bCs/>
        </w:rPr>
      </w:pPr>
      <w:r w:rsidRPr="007F712C">
        <w:rPr>
          <w:bCs/>
        </w:rPr>
        <w:t>Nos adentraremos en la creación de redes de actividades, una representación visual poderosa que nos permite entender las interrelaciones entre las distintas tareas de un proyecto. Además, aprenderemos a diseñar y utilizar el diagrama de Gantt, una herramienta esencial para planificar y monitorear la duración de las actividades a lo largo del tiempo.</w:t>
      </w:r>
    </w:p>
    <w:p w14:paraId="21F65656" w14:textId="77777777" w:rsidR="007F712C" w:rsidRPr="007F712C" w:rsidRDefault="007F712C" w:rsidP="007F712C">
      <w:pPr>
        <w:contextualSpacing/>
        <w:rPr>
          <w:bCs/>
        </w:rPr>
      </w:pPr>
    </w:p>
    <w:p w14:paraId="025AF671" w14:textId="77777777" w:rsidR="007F712C" w:rsidRPr="007F712C" w:rsidRDefault="007F712C" w:rsidP="007F712C">
      <w:pPr>
        <w:contextualSpacing/>
        <w:rPr>
          <w:bCs/>
        </w:rPr>
      </w:pPr>
      <w:r w:rsidRPr="007F712C">
        <w:rPr>
          <w:bCs/>
        </w:rPr>
        <w:t xml:space="preserve">El método de la Ruta Crítica (PERT/CPM) será nuestro aliado para calcular el tiempo de finalización del proyecto </w:t>
      </w:r>
      <w:proofErr w:type="spellStart"/>
      <w:r w:rsidRPr="007F712C">
        <w:rPr>
          <w:bCs/>
        </w:rPr>
        <w:t>y</w:t>
      </w:r>
      <w:proofErr w:type="spellEnd"/>
      <w:r w:rsidRPr="007F712C">
        <w:rPr>
          <w:bCs/>
        </w:rPr>
        <w:t xml:space="preserve"> identificar las actividades críticas que pueden afectar su ejecución. Además, exploraremos cómo aplicar probabilidades en estos cálculos para gestionar la incertidumbre de manera efectiva.</w:t>
      </w:r>
    </w:p>
    <w:p w14:paraId="76ACEE51" w14:textId="77777777" w:rsidR="007F712C" w:rsidRPr="007F712C" w:rsidRDefault="007F712C" w:rsidP="007F712C">
      <w:pPr>
        <w:contextualSpacing/>
        <w:rPr>
          <w:bCs/>
        </w:rPr>
      </w:pPr>
    </w:p>
    <w:p w14:paraId="633F8C24" w14:textId="77777777" w:rsidR="007F712C" w:rsidRPr="007F712C" w:rsidRDefault="007F712C" w:rsidP="007F712C">
      <w:pPr>
        <w:contextualSpacing/>
        <w:rPr>
          <w:bCs/>
        </w:rPr>
      </w:pPr>
      <w:r w:rsidRPr="007F712C">
        <w:rPr>
          <w:bCs/>
        </w:rPr>
        <w:t>No obstante, la gestión de proyectos no se limita solo a la programación temporal. También abordaremos aspectos financieros, calculando la demanda presupuestaria y los costos asociados a cada actividad. Este análisis nos proporcionará una visión integral del proyecto, permitiéndonos tomar decisiones informadas y asegurar su viabilidad económica.</w:t>
      </w:r>
    </w:p>
    <w:p w14:paraId="17F03572" w14:textId="77777777" w:rsidR="007F712C" w:rsidRPr="007F712C" w:rsidRDefault="007F712C" w:rsidP="007F712C">
      <w:pPr>
        <w:contextualSpacing/>
        <w:rPr>
          <w:bCs/>
        </w:rPr>
      </w:pPr>
    </w:p>
    <w:p w14:paraId="2B0E910E" w14:textId="5C51018E" w:rsidR="00AB2DF6" w:rsidRPr="002117E6" w:rsidRDefault="007F712C" w:rsidP="00A76AA1">
      <w:pPr>
        <w:contextualSpacing/>
        <w:rPr>
          <w:bCs/>
        </w:rPr>
      </w:pPr>
      <w:r w:rsidRPr="007F712C">
        <w:rPr>
          <w:bCs/>
        </w:rPr>
        <w:t>Finalmente, exploraremos las aplicaciones prácticas de estos modelos en diversos contextos, desde la mercadotecnia hasta la solución de problemas financieros, destacando la importancia de la interpretación de los resultados para una gestión efectiva de proyectos.</w:t>
      </w:r>
    </w:p>
    <w:p w14:paraId="68DF9881"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79ABB6B8" wp14:editId="5BD01E11">
                <wp:simplePos x="0" y="0"/>
                <wp:positionH relativeFrom="column">
                  <wp:posOffset>-265430</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C81B8" w14:textId="77777777" w:rsidR="008D04CA" w:rsidRPr="00D904A7" w:rsidRDefault="008D04CA" w:rsidP="008D04CA">
                              <w:pPr>
                                <w:pStyle w:val="Ttulo1"/>
                              </w:pPr>
                              <w:bookmarkStart w:id="4" w:name="_Toc161130280"/>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9ABB6B8" id="Grupo 50" o:spid="_x0000_s1038" style="position:absolute;left:0;text-align:left;margin-left:-20.9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D2C81B8" w14:textId="77777777" w:rsidR="008D04CA" w:rsidRPr="00D904A7" w:rsidRDefault="008D04CA" w:rsidP="008D04CA">
                        <w:pPr>
                          <w:pStyle w:val="Ttulo1"/>
                        </w:pPr>
                        <w:bookmarkStart w:id="5" w:name="_Toc161130280"/>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41323C9" w14:textId="77777777" w:rsidR="00AB2DF6" w:rsidRDefault="00AB2DF6" w:rsidP="00A76AA1">
      <w:pPr>
        <w:tabs>
          <w:tab w:val="left" w:pos="3075"/>
        </w:tabs>
        <w:contextualSpacing/>
      </w:pPr>
    </w:p>
    <w:p w14:paraId="60B2C5A5" w14:textId="0709D6DD" w:rsidR="007F712C" w:rsidRDefault="007F712C" w:rsidP="007F712C">
      <w:pPr>
        <w:pStyle w:val="Ttulo2"/>
      </w:pPr>
      <w:bookmarkStart w:id="6" w:name="_Toc161130281"/>
      <w:r>
        <w:t>Redes.</w:t>
      </w:r>
      <w:bookmarkEnd w:id="6"/>
    </w:p>
    <w:p w14:paraId="45553C28" w14:textId="1F84A02C" w:rsidR="007F712C" w:rsidRDefault="007F712C" w:rsidP="007F712C">
      <w:pPr>
        <w:pStyle w:val="Ttulo2"/>
      </w:pPr>
      <w:bookmarkStart w:id="7" w:name="_Toc161130282"/>
      <w:r>
        <w:t>Gráfica de Gantt.</w:t>
      </w:r>
      <w:bookmarkEnd w:id="7"/>
    </w:p>
    <w:p w14:paraId="71F1B5FA" w14:textId="3E018131" w:rsidR="007F712C" w:rsidRDefault="007F712C" w:rsidP="007F712C">
      <w:pPr>
        <w:pStyle w:val="Ttulo2"/>
      </w:pPr>
      <w:bookmarkStart w:id="8" w:name="_Toc161130283"/>
      <w:r>
        <w:t>Método de la Ruta Crítica (PERT/CPM).</w:t>
      </w:r>
      <w:bookmarkEnd w:id="8"/>
    </w:p>
    <w:p w14:paraId="60DF23CA" w14:textId="5AC5FA09" w:rsidR="007F712C" w:rsidRDefault="007F712C" w:rsidP="007F712C">
      <w:pPr>
        <w:pStyle w:val="Ttulo2"/>
      </w:pPr>
      <w:bookmarkStart w:id="9" w:name="_Toc161130284"/>
      <w:r>
        <w:t>Análisis de la Red PERT.</w:t>
      </w:r>
      <w:bookmarkEnd w:id="9"/>
    </w:p>
    <w:p w14:paraId="6B6CF2D8" w14:textId="7815FED0" w:rsidR="007F712C" w:rsidRDefault="007F712C" w:rsidP="007F712C">
      <w:pPr>
        <w:pStyle w:val="Ttulo2"/>
      </w:pPr>
      <w:bookmarkStart w:id="10" w:name="_Toc161130285"/>
      <w:r>
        <w:t>Presupuesto en los proyectos.</w:t>
      </w:r>
      <w:bookmarkEnd w:id="10"/>
    </w:p>
    <w:p w14:paraId="3D507F28" w14:textId="7EDD5FB4" w:rsidR="00AB2DF6" w:rsidRDefault="007F712C" w:rsidP="007F712C">
      <w:pPr>
        <w:pStyle w:val="Ttulo2"/>
      </w:pPr>
      <w:bookmarkStart w:id="11" w:name="_Toc161130286"/>
      <w:r>
        <w:t>Aplicaciones de los modelos de Redes en la administración de proyectos en mercadotecnia, finanzas solución por computadora, interpretación de los resultados</w:t>
      </w:r>
      <w:bookmarkEnd w:id="11"/>
    </w:p>
    <w:p w14:paraId="542AF0A8" w14:textId="77777777" w:rsidR="002117E6" w:rsidRDefault="002117E6" w:rsidP="00A76AA1">
      <w:pPr>
        <w:contextualSpacing/>
      </w:pPr>
    </w:p>
    <w:p w14:paraId="0E5F2FAE" w14:textId="77777777" w:rsidR="002117E6" w:rsidRDefault="002117E6" w:rsidP="00A76AA1">
      <w:pPr>
        <w:contextualSpacing/>
      </w:pPr>
    </w:p>
    <w:p w14:paraId="74B4E719" w14:textId="77777777" w:rsidR="002117E6" w:rsidRDefault="002117E6" w:rsidP="00A76AA1">
      <w:pPr>
        <w:contextualSpacing/>
      </w:pPr>
    </w:p>
    <w:p w14:paraId="5B128F75"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1435BD79" wp14:editId="6CB28EB1">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48E20" w14:textId="77777777" w:rsidR="006D7C25" w:rsidRPr="00D904A7" w:rsidRDefault="006D7C25" w:rsidP="006D7C25">
                              <w:pPr>
                                <w:pStyle w:val="Ttulo1"/>
                              </w:pPr>
                              <w:bookmarkStart w:id="12" w:name="_Toc161130287"/>
                              <w:r w:rsidRPr="006D7C25">
                                <w:t>Bibliografía y Webgrafía</w:t>
                              </w:r>
                              <w:bookmarkEnd w:id="12"/>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435BD79"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08748E20" w14:textId="77777777" w:rsidR="006D7C25" w:rsidRPr="00D904A7" w:rsidRDefault="006D7C25" w:rsidP="006D7C25">
                        <w:pPr>
                          <w:pStyle w:val="Ttulo1"/>
                        </w:pPr>
                        <w:bookmarkStart w:id="13" w:name="_Toc161130287"/>
                        <w:r w:rsidRPr="006D7C25">
                          <w:t>Bibliografía y Webgrafía</w:t>
                        </w:r>
                        <w:bookmarkEnd w:id="1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2167290" w14:textId="77777777" w:rsidR="002117E6" w:rsidRDefault="002117E6" w:rsidP="00A76AA1">
      <w:pPr>
        <w:contextualSpacing/>
      </w:pPr>
    </w:p>
    <w:p w14:paraId="6235F034" w14:textId="77777777" w:rsidR="002117E6" w:rsidRDefault="002117E6" w:rsidP="00A76AA1">
      <w:pPr>
        <w:contextualSpacing/>
      </w:pPr>
    </w:p>
    <w:p w14:paraId="4A4CD853" w14:textId="77777777" w:rsidR="00AB2DF6" w:rsidRDefault="00AB2DF6" w:rsidP="00A76AA1">
      <w:pPr>
        <w:contextualSpacing/>
      </w:pPr>
    </w:p>
    <w:p w14:paraId="35B2DA5D" w14:textId="77777777" w:rsidR="001D576D" w:rsidRPr="001D576D" w:rsidRDefault="001D576D" w:rsidP="001D576D">
      <w:pPr>
        <w:contextualSpacing/>
        <w:rPr>
          <w:lang w:val="en-US"/>
        </w:rPr>
      </w:pPr>
      <w:proofErr w:type="spellStart"/>
      <w:r>
        <w:t>Lovo</w:t>
      </w:r>
      <w:proofErr w:type="spellEnd"/>
      <w:r>
        <w:t xml:space="preserve"> </w:t>
      </w:r>
      <w:proofErr w:type="spellStart"/>
      <w:r>
        <w:t>Alezander</w:t>
      </w:r>
      <w:proofErr w:type="spellEnd"/>
      <w:r>
        <w:t xml:space="preserve"> (2012). Ejercicios Resueltos Esquina Noroeste. </w:t>
      </w:r>
      <w:r w:rsidRPr="001D576D">
        <w:rPr>
          <w:lang w:val="en-US"/>
        </w:rPr>
        <w:t>Wordpress.com. https://alexanderlovo.files.wordpress.com/2012/12/ejercicios-resueltos-mc3a8todo-esquina-noroeste.pdf</w:t>
      </w:r>
    </w:p>
    <w:p w14:paraId="296FF435" w14:textId="77777777" w:rsidR="001D576D" w:rsidRPr="001D576D" w:rsidRDefault="001D576D" w:rsidP="001D576D">
      <w:pPr>
        <w:contextualSpacing/>
        <w:rPr>
          <w:lang w:val="en-US"/>
        </w:rPr>
      </w:pPr>
    </w:p>
    <w:p w14:paraId="46F8679A" w14:textId="77777777" w:rsidR="001D576D" w:rsidRPr="001D576D" w:rsidRDefault="001D576D" w:rsidP="001D576D">
      <w:pPr>
        <w:contextualSpacing/>
        <w:rPr>
          <w:lang w:val="en-US"/>
        </w:rPr>
      </w:pPr>
    </w:p>
    <w:p w14:paraId="0113D567" w14:textId="42AB4A53" w:rsidR="00AB2DF6" w:rsidRDefault="001D576D" w:rsidP="001D576D">
      <w:pPr>
        <w:contextualSpacing/>
      </w:pPr>
      <w:r>
        <w:t>Salazar Bryan (2019). PERT – Técnica de evaluación y revisión de proyectos. ingenieriaindustrialonline.com. https://www.ingenieriaindustrialonline.com/investigacion-de-operaciones/pert-tecnica-de-evaluacion-y-revision-de-proyectos/</w:t>
      </w:r>
    </w:p>
    <w:p w14:paraId="70EE7D72" w14:textId="77777777" w:rsidR="00AB2DF6" w:rsidRDefault="00AB2DF6" w:rsidP="00A76AA1">
      <w:pPr>
        <w:contextualSpacing/>
      </w:pPr>
    </w:p>
    <w:p w14:paraId="084F84FD" w14:textId="77777777" w:rsidR="00AB2DF6" w:rsidRDefault="00AB2DF6" w:rsidP="00A76AA1">
      <w:pPr>
        <w:contextualSpacing/>
      </w:pPr>
    </w:p>
    <w:p w14:paraId="6DADA59D" w14:textId="77777777" w:rsidR="00AB2DF6" w:rsidRDefault="00AB2DF6" w:rsidP="00A76AA1">
      <w:pPr>
        <w:contextualSpacing/>
      </w:pPr>
    </w:p>
    <w:p w14:paraId="39B771B8"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1918FDEF" wp14:editId="6ED2875F">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D052E" w14:textId="77777777" w:rsidR="006D7C25" w:rsidRPr="00D904A7" w:rsidRDefault="006D7C25" w:rsidP="006D7C25">
                              <w:pPr>
                                <w:pStyle w:val="Ttulo1"/>
                              </w:pPr>
                              <w:bookmarkStart w:id="14" w:name="_Toc161130288"/>
                              <w:r w:rsidRPr="006D7C25">
                                <w:t>Glosario</w:t>
                              </w:r>
                              <w:bookmarkEnd w:id="14"/>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918FDEF"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A7D052E" w14:textId="77777777" w:rsidR="006D7C25" w:rsidRPr="00D904A7" w:rsidRDefault="006D7C25" w:rsidP="006D7C25">
                        <w:pPr>
                          <w:pStyle w:val="Ttulo1"/>
                        </w:pPr>
                        <w:bookmarkStart w:id="15" w:name="_Toc161130288"/>
                        <w:r w:rsidRPr="006D7C25">
                          <w:t>Glosario</w:t>
                        </w:r>
                        <w:bookmarkEnd w:id="15"/>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D927915" w14:textId="77777777" w:rsidR="00AB2DF6" w:rsidRDefault="00AB2DF6" w:rsidP="00A76AA1">
      <w:pPr>
        <w:tabs>
          <w:tab w:val="left" w:pos="1305"/>
        </w:tabs>
        <w:contextualSpacing/>
      </w:pPr>
    </w:p>
    <w:p w14:paraId="073C0149" w14:textId="77777777" w:rsidR="00AB2DF6" w:rsidRDefault="00AB2DF6" w:rsidP="00A76AA1">
      <w:pPr>
        <w:tabs>
          <w:tab w:val="left" w:pos="1305"/>
        </w:tabs>
        <w:contextualSpacing/>
      </w:pPr>
    </w:p>
    <w:p w14:paraId="2409FB27" w14:textId="77777777" w:rsidR="00AB2DF6" w:rsidRDefault="00AB2DF6" w:rsidP="00A76AA1">
      <w:pPr>
        <w:tabs>
          <w:tab w:val="left" w:pos="1305"/>
        </w:tabs>
        <w:contextualSpacing/>
      </w:pPr>
    </w:p>
    <w:p w14:paraId="4BD5844C" w14:textId="77777777" w:rsidR="001D576D" w:rsidRDefault="001D576D" w:rsidP="001D576D">
      <w:pPr>
        <w:tabs>
          <w:tab w:val="left" w:pos="1305"/>
        </w:tabs>
        <w:contextualSpacing/>
      </w:pPr>
      <w:r>
        <w:t>GANTT: El diagrama de Gantt es una herramienta para planificar y programar tareas a lo largo de un período determinado. Gracias a una fácil y cómoda visualización de las acciones previstas, permite realizar el seguimiento y control del progreso de cada una de las etapas de un proyecto y, además, reproduce gráficamente las tareas, su duración y secuencia, además del calendario general del proyecto</w:t>
      </w:r>
    </w:p>
    <w:p w14:paraId="594128D5" w14:textId="77777777" w:rsidR="001D576D" w:rsidRDefault="001D576D" w:rsidP="001D576D">
      <w:pPr>
        <w:tabs>
          <w:tab w:val="left" w:pos="1305"/>
        </w:tabs>
        <w:contextualSpacing/>
      </w:pPr>
    </w:p>
    <w:p w14:paraId="33C84953" w14:textId="77777777" w:rsidR="001D576D" w:rsidRDefault="001D576D" w:rsidP="001D576D">
      <w:pPr>
        <w:tabs>
          <w:tab w:val="left" w:pos="1305"/>
        </w:tabs>
        <w:contextualSpacing/>
      </w:pPr>
      <w:r>
        <w:t xml:space="preserve">PERT: La Técnica de Revisión y Evaluación de Programas (o Proyectos) (del inglés PERT, </w:t>
      </w:r>
      <w:proofErr w:type="spellStart"/>
      <w:r>
        <w:t>Program</w:t>
      </w:r>
      <w:proofErr w:type="spellEnd"/>
      <w:r>
        <w:t xml:space="preserve"> </w:t>
      </w:r>
      <w:proofErr w:type="spellStart"/>
      <w:r>
        <w:t>Evaluation</w:t>
      </w:r>
      <w:proofErr w:type="spellEnd"/>
      <w:r>
        <w:t xml:space="preserve"> and </w:t>
      </w:r>
      <w:proofErr w:type="spellStart"/>
      <w:r>
        <w:t>Review</w:t>
      </w:r>
      <w:proofErr w:type="spellEnd"/>
      <w:r>
        <w:t xml:space="preserve"> </w:t>
      </w:r>
      <w:proofErr w:type="spellStart"/>
      <w:r>
        <w:t>Techniques</w:t>
      </w:r>
      <w:proofErr w:type="spellEnd"/>
      <w:r>
        <w:t>) es una técnica estadística de la administración y gestión de proyectos que fue diseñada para analizar y representar las tareas involucradas en culminar un proyecto.</w:t>
      </w:r>
    </w:p>
    <w:p w14:paraId="25B1B5BE" w14:textId="77777777" w:rsidR="001D576D" w:rsidRDefault="001D576D" w:rsidP="001D576D">
      <w:pPr>
        <w:tabs>
          <w:tab w:val="left" w:pos="1305"/>
        </w:tabs>
        <w:contextualSpacing/>
      </w:pPr>
    </w:p>
    <w:p w14:paraId="2D960388" w14:textId="77777777" w:rsidR="001D576D" w:rsidRDefault="001D576D" w:rsidP="001D576D">
      <w:pPr>
        <w:tabs>
          <w:tab w:val="left" w:pos="1305"/>
        </w:tabs>
        <w:contextualSpacing/>
      </w:pPr>
      <w:r>
        <w:t>Ruta crítica: El método de la ruta crítica o del camino crítico es un algoritmo utilizado para el cálculo de tiempos y plazos en la planificación de proyectos. Este sistema de cálculo conocido por sus siglas en inglés CPM (</w:t>
      </w:r>
      <w:proofErr w:type="spellStart"/>
      <w:r>
        <w:t>Critical</w:t>
      </w:r>
      <w:proofErr w:type="spellEnd"/>
      <w:r>
        <w:t xml:space="preserve"> </w:t>
      </w:r>
      <w:proofErr w:type="spellStart"/>
      <w:r>
        <w:t>Path</w:t>
      </w:r>
      <w:proofErr w:type="spellEnd"/>
      <w:r>
        <w:t xml:space="preserve"> </w:t>
      </w:r>
      <w:proofErr w:type="spellStart"/>
      <w:r>
        <w:t>Method</w:t>
      </w:r>
      <w:proofErr w:type="spellEnd"/>
      <w:r>
        <w:t>), fue desarrollado en 1957 en los Estados Unidos de América, por un centro de investigación de operaciones para las firmas Dupont y Remington Rand, buscando el control y la optimización de los costos mediante la planificación y programación adecuadas de las actividades componentes del proyecto. Otro proyecto importante de esa época, el proyecto del misil "Polaris" originó en 1958 la creación de uno de los métodos de programación por camino crítico, conocido con el nombre de PERT (</w:t>
      </w:r>
      <w:proofErr w:type="spellStart"/>
      <w:r>
        <w:t>Program</w:t>
      </w:r>
      <w:proofErr w:type="spellEnd"/>
      <w:r>
        <w:t xml:space="preserve"> </w:t>
      </w:r>
      <w:proofErr w:type="spellStart"/>
      <w:r>
        <w:t>Evaluation</w:t>
      </w:r>
      <w:proofErr w:type="spellEnd"/>
      <w:r>
        <w:t xml:space="preserve"> and </w:t>
      </w:r>
      <w:proofErr w:type="spellStart"/>
      <w:r>
        <w:t>Review</w:t>
      </w:r>
      <w:proofErr w:type="spellEnd"/>
      <w:r>
        <w:t xml:space="preserve"> </w:t>
      </w:r>
      <w:proofErr w:type="spellStart"/>
      <w:r>
        <w:t>Technique</w:t>
      </w:r>
      <w:proofErr w:type="spellEnd"/>
      <w:r>
        <w:t>)</w:t>
      </w:r>
    </w:p>
    <w:p w14:paraId="6F123326" w14:textId="77777777" w:rsidR="001D576D" w:rsidRDefault="001D576D" w:rsidP="001D576D">
      <w:pPr>
        <w:tabs>
          <w:tab w:val="left" w:pos="1305"/>
        </w:tabs>
        <w:contextualSpacing/>
      </w:pPr>
    </w:p>
    <w:p w14:paraId="2841223B" w14:textId="77777777" w:rsidR="001D576D" w:rsidRDefault="001D576D" w:rsidP="001D576D">
      <w:pPr>
        <w:tabs>
          <w:tab w:val="left" w:pos="1305"/>
        </w:tabs>
        <w:contextualSpacing/>
      </w:pPr>
      <w:r>
        <w:t>Arista: (del latín arista) es, en geometría, el segmento de recta que limita la cara, también conocida como lado, de una figura plana</w:t>
      </w:r>
    </w:p>
    <w:p w14:paraId="65CAFAC9" w14:textId="77777777" w:rsidR="001D576D" w:rsidRDefault="001D576D" w:rsidP="001D576D">
      <w:pPr>
        <w:tabs>
          <w:tab w:val="left" w:pos="1305"/>
        </w:tabs>
        <w:contextualSpacing/>
      </w:pPr>
    </w:p>
    <w:p w14:paraId="3703EA8E" w14:textId="77777777" w:rsidR="001D576D" w:rsidRDefault="001D576D" w:rsidP="001D576D">
      <w:pPr>
        <w:tabs>
          <w:tab w:val="left" w:pos="1305"/>
        </w:tabs>
        <w:contextualSpacing/>
      </w:pPr>
      <w:r>
        <w:lastRenderedPageBreak/>
        <w:t>Nodo: es un espacio en el que confluyen parte de las conexiones de otros espacios reales o abstractos que comparten sus mismas características y que a su vez también son nodos. Todos se interrelacionan de una manera no jerárquica y conforman lo que en términos sociológicos o matemáticos se llama red. El concepto de red puede definirse como "conjunto de nodos interconectados. Un nodo es el punto en el que una curva se interseca consigo misma. Lo que un nodo es concretamente, depende del tipo de redes a que nos refiramos</w:t>
      </w:r>
    </w:p>
    <w:p w14:paraId="2C4A14E4" w14:textId="77777777" w:rsidR="001D576D" w:rsidRDefault="001D576D" w:rsidP="001D576D">
      <w:pPr>
        <w:tabs>
          <w:tab w:val="left" w:pos="1305"/>
        </w:tabs>
        <w:contextualSpacing/>
      </w:pPr>
    </w:p>
    <w:p w14:paraId="3110375C" w14:textId="77777777" w:rsidR="001D576D" w:rsidRDefault="001D576D" w:rsidP="001D576D">
      <w:pPr>
        <w:tabs>
          <w:tab w:val="left" w:pos="1305"/>
        </w:tabs>
        <w:contextualSpacing/>
      </w:pPr>
      <w:r>
        <w:t>Presupuesto: El presupuesto es una herramienta que le permite saber cuáles son sus ingresos y gastos en un tiempo determinado, conocer cuánto puede destinar al ahorro para el cumplimiento de sus metas planteadas, identificar en qué está gastando su dinero, cuánto necesita para cubrir sus necesidades, determinar en qué está gastando</w:t>
      </w:r>
    </w:p>
    <w:p w14:paraId="2DF4D266" w14:textId="77777777" w:rsidR="00AB2DF6" w:rsidRDefault="00AB2DF6" w:rsidP="00A76AA1">
      <w:pPr>
        <w:tabs>
          <w:tab w:val="left" w:pos="1305"/>
        </w:tabs>
        <w:contextualSpacing/>
      </w:pPr>
    </w:p>
    <w:p w14:paraId="2438549E" w14:textId="77777777" w:rsidR="00AB2DF6" w:rsidRDefault="00AB2DF6" w:rsidP="00A76AA1">
      <w:pPr>
        <w:tabs>
          <w:tab w:val="left" w:pos="1305"/>
        </w:tabs>
        <w:contextualSpacing/>
      </w:pPr>
    </w:p>
    <w:p w14:paraId="201308C4" w14:textId="77777777" w:rsidR="00AB2DF6" w:rsidRPr="00A76AA1" w:rsidRDefault="00AB2DF6" w:rsidP="00A76AA1">
      <w:pPr>
        <w:contextualSpacing/>
        <w:rPr>
          <w:bCs/>
        </w:rPr>
      </w:pPr>
    </w:p>
    <w:p w14:paraId="1544191A" w14:textId="77777777" w:rsidR="00AB2DF6" w:rsidRDefault="00AB2DF6" w:rsidP="00A76AA1">
      <w:pPr>
        <w:tabs>
          <w:tab w:val="left" w:pos="1305"/>
        </w:tabs>
        <w:contextualSpacing/>
      </w:pPr>
    </w:p>
    <w:sectPr w:rsidR="00AB2DF6" w:rsidSect="00A66A79">
      <w:headerReference w:type="default" r:id="rId8"/>
      <w:footerReference w:type="default" r:id="rId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14523" w14:textId="77777777" w:rsidR="007F712C" w:rsidRDefault="007F712C" w:rsidP="007F1B53">
      <w:pPr>
        <w:spacing w:before="0" w:after="0" w:line="240" w:lineRule="auto"/>
      </w:pPr>
      <w:r>
        <w:separator/>
      </w:r>
    </w:p>
  </w:endnote>
  <w:endnote w:type="continuationSeparator" w:id="0">
    <w:p w14:paraId="76897EC6" w14:textId="77777777" w:rsidR="007F712C" w:rsidRDefault="007F712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EB4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6CE9E76" wp14:editId="6FA2088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62F1ACF" wp14:editId="48244E57">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501708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34780BB"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62F1ACF"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501708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34780BB"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047A4" w14:textId="77777777" w:rsidR="007F712C" w:rsidRDefault="007F712C" w:rsidP="007F1B53">
      <w:pPr>
        <w:spacing w:before="0" w:after="0" w:line="240" w:lineRule="auto"/>
      </w:pPr>
      <w:r>
        <w:separator/>
      </w:r>
    </w:p>
  </w:footnote>
  <w:footnote w:type="continuationSeparator" w:id="0">
    <w:p w14:paraId="13E74C69" w14:textId="77777777" w:rsidR="007F712C" w:rsidRDefault="007F712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17A61" w14:textId="77777777" w:rsidR="00A66A79" w:rsidRDefault="00A66A79">
    <w:pPr>
      <w:pStyle w:val="Encabezado"/>
    </w:pPr>
    <w:r>
      <w:rPr>
        <w:noProof/>
      </w:rPr>
      <w:drawing>
        <wp:anchor distT="0" distB="0" distL="114300" distR="114300" simplePos="0" relativeHeight="251667456" behindDoc="0" locked="0" layoutInCell="1" allowOverlap="1" wp14:anchorId="2414E2D4" wp14:editId="504EB6FB">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12C"/>
    <w:rsid w:val="00037500"/>
    <w:rsid w:val="000446AD"/>
    <w:rsid w:val="001138D5"/>
    <w:rsid w:val="00143117"/>
    <w:rsid w:val="001726BE"/>
    <w:rsid w:val="00175EDB"/>
    <w:rsid w:val="0018373F"/>
    <w:rsid w:val="001B425D"/>
    <w:rsid w:val="001C720B"/>
    <w:rsid w:val="001D576D"/>
    <w:rsid w:val="001F02B0"/>
    <w:rsid w:val="001F5D15"/>
    <w:rsid w:val="0020003D"/>
    <w:rsid w:val="002117E6"/>
    <w:rsid w:val="00212908"/>
    <w:rsid w:val="00232293"/>
    <w:rsid w:val="0023277E"/>
    <w:rsid w:val="0028133E"/>
    <w:rsid w:val="002A6BFE"/>
    <w:rsid w:val="002E3A77"/>
    <w:rsid w:val="002F0A67"/>
    <w:rsid w:val="00346434"/>
    <w:rsid w:val="003717C3"/>
    <w:rsid w:val="00373028"/>
    <w:rsid w:val="003A5786"/>
    <w:rsid w:val="003E0D37"/>
    <w:rsid w:val="003F3A88"/>
    <w:rsid w:val="00433BE9"/>
    <w:rsid w:val="004A18B8"/>
    <w:rsid w:val="00507CCA"/>
    <w:rsid w:val="00526FCA"/>
    <w:rsid w:val="0054053B"/>
    <w:rsid w:val="00547521"/>
    <w:rsid w:val="00592F6E"/>
    <w:rsid w:val="005B0B82"/>
    <w:rsid w:val="005B7617"/>
    <w:rsid w:val="005E27A5"/>
    <w:rsid w:val="006233F8"/>
    <w:rsid w:val="00635F19"/>
    <w:rsid w:val="00636C8A"/>
    <w:rsid w:val="00680D3C"/>
    <w:rsid w:val="00686701"/>
    <w:rsid w:val="006B6105"/>
    <w:rsid w:val="006D7C25"/>
    <w:rsid w:val="006E2AEC"/>
    <w:rsid w:val="0070212E"/>
    <w:rsid w:val="007F1B53"/>
    <w:rsid w:val="007F712C"/>
    <w:rsid w:val="00804ECF"/>
    <w:rsid w:val="008269E4"/>
    <w:rsid w:val="0083075B"/>
    <w:rsid w:val="00843820"/>
    <w:rsid w:val="00857A4F"/>
    <w:rsid w:val="00880817"/>
    <w:rsid w:val="00881EBE"/>
    <w:rsid w:val="00891D18"/>
    <w:rsid w:val="008B0A58"/>
    <w:rsid w:val="008D04CA"/>
    <w:rsid w:val="00941B70"/>
    <w:rsid w:val="0096185C"/>
    <w:rsid w:val="00984E87"/>
    <w:rsid w:val="00A32AB9"/>
    <w:rsid w:val="00A66A79"/>
    <w:rsid w:val="00A67DD5"/>
    <w:rsid w:val="00A76AA1"/>
    <w:rsid w:val="00AB2DF6"/>
    <w:rsid w:val="00AE578A"/>
    <w:rsid w:val="00AF551B"/>
    <w:rsid w:val="00B01852"/>
    <w:rsid w:val="00B0400E"/>
    <w:rsid w:val="00B0609B"/>
    <w:rsid w:val="00B47A03"/>
    <w:rsid w:val="00BC01BC"/>
    <w:rsid w:val="00C05DF4"/>
    <w:rsid w:val="00C512B9"/>
    <w:rsid w:val="00C739AF"/>
    <w:rsid w:val="00CA2631"/>
    <w:rsid w:val="00D1428E"/>
    <w:rsid w:val="00D55BEC"/>
    <w:rsid w:val="00DE5F24"/>
    <w:rsid w:val="00E42177"/>
    <w:rsid w:val="00E51384"/>
    <w:rsid w:val="00E63284"/>
    <w:rsid w:val="00E83F65"/>
    <w:rsid w:val="00E90215"/>
    <w:rsid w:val="00EE1423"/>
    <w:rsid w:val="00EF5DC0"/>
    <w:rsid w:val="00F02BF4"/>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218B92"/>
  <w15:chartTrackingRefBased/>
  <w15:docId w15:val="{FFD49C57-2426-4D8D-9861-792480192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7F712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4</TotalTime>
  <Pages>6</Pages>
  <Words>934</Words>
  <Characters>5138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cp:revision>
  <dcterms:created xsi:type="dcterms:W3CDTF">2024-03-12T16:03:00Z</dcterms:created>
  <dcterms:modified xsi:type="dcterms:W3CDTF">2024-03-12T16:08:00Z</dcterms:modified>
</cp:coreProperties>
</file>