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9B352" w14:textId="77777777" w:rsidR="00F43320" w:rsidRDefault="00F43320">
      <w:r>
        <w:rPr>
          <w:noProof/>
        </w:rPr>
        <w:drawing>
          <wp:anchor distT="0" distB="0" distL="114300" distR="114300" simplePos="0" relativeHeight="251658240" behindDoc="1" locked="0" layoutInCell="1" allowOverlap="1" wp14:anchorId="0981991E" wp14:editId="4BDBBC82">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47DBB24D" wp14:editId="5253FD1A">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F10C21" w14:textId="77777777" w:rsidR="00F43320" w:rsidRDefault="00F43320"/>
    <w:p w14:paraId="196B48CC" w14:textId="77777777" w:rsidR="00F43320" w:rsidRDefault="00F43320"/>
    <w:p w14:paraId="43D488DC" w14:textId="77777777" w:rsidR="00F43320" w:rsidRDefault="00F43320"/>
    <w:p w14:paraId="4B933617" w14:textId="77777777" w:rsidR="00F43320" w:rsidRDefault="00F43320"/>
    <w:p w14:paraId="698EE5D9" w14:textId="77777777" w:rsidR="00F43320" w:rsidRDefault="00F43320"/>
    <w:p w14:paraId="2A149957" w14:textId="77777777" w:rsidR="00F43320" w:rsidRDefault="00F43320"/>
    <w:p w14:paraId="734B5A78" w14:textId="77777777" w:rsidR="00F43320" w:rsidRDefault="00F43320"/>
    <w:p w14:paraId="2CDAB2D1" w14:textId="77777777" w:rsidR="00F43320" w:rsidRDefault="003E0D37">
      <w:r>
        <w:rPr>
          <w:noProof/>
        </w:rPr>
        <mc:AlternateContent>
          <mc:Choice Requires="wps">
            <w:drawing>
              <wp:anchor distT="0" distB="0" distL="114300" distR="114300" simplePos="0" relativeHeight="251661312" behindDoc="1" locked="0" layoutInCell="1" allowOverlap="1" wp14:anchorId="7B21B312" wp14:editId="56DFB79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4FF0596"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B21B312"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54FF0596"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D0AD444" w14:textId="77777777" w:rsidR="00F43320" w:rsidRDefault="00F43320"/>
    <w:p w14:paraId="037E1477" w14:textId="77777777" w:rsidR="00F43320" w:rsidRDefault="00F43320"/>
    <w:p w14:paraId="16E3D1F4" w14:textId="77777777" w:rsidR="00F43320" w:rsidRDefault="00F43320"/>
    <w:p w14:paraId="3CFA4460" w14:textId="77777777" w:rsidR="00F43320" w:rsidRDefault="003E0D37">
      <w:r>
        <w:rPr>
          <w:noProof/>
        </w:rPr>
        <mc:AlternateContent>
          <mc:Choice Requires="wpg">
            <w:drawing>
              <wp:anchor distT="0" distB="0" distL="114300" distR="114300" simplePos="0" relativeHeight="251660288" behindDoc="0" locked="0" layoutInCell="1" allowOverlap="1" wp14:anchorId="5F922398" wp14:editId="046C69F8">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D0CD7B"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681DDC55" w14:textId="77777777" w:rsidR="00F43320" w:rsidRDefault="003E0D37">
      <w:r>
        <w:rPr>
          <w:noProof/>
        </w:rPr>
        <mc:AlternateContent>
          <mc:Choice Requires="wps">
            <w:drawing>
              <wp:anchor distT="0" distB="0" distL="114300" distR="114300" simplePos="0" relativeHeight="251662336" behindDoc="0" locked="0" layoutInCell="1" allowOverlap="1" wp14:anchorId="4E2A0A36" wp14:editId="64B8D01F">
                <wp:simplePos x="0" y="0"/>
                <wp:positionH relativeFrom="column">
                  <wp:posOffset>1729740</wp:posOffset>
                </wp:positionH>
                <wp:positionV relativeFrom="paragraph">
                  <wp:posOffset>42545</wp:posOffset>
                </wp:positionV>
                <wp:extent cx="39065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65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F08AC" w14:textId="3224B801" w:rsidR="00F43320" w:rsidRDefault="000510D7" w:rsidP="00F43320">
                            <w:pPr>
                              <w:jc w:val="right"/>
                            </w:pPr>
                            <w:r>
                              <w:rPr>
                                <w:rFonts w:cs="Calibri"/>
                                <w:b/>
                                <w:color w:val="000000"/>
                                <w:sz w:val="48"/>
                                <w:szCs w:val="52"/>
                                <w:lang w:eastAsia="es-NI"/>
                              </w:rPr>
                              <w:t>Estimaciones, Unidad 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A0A36" id="Cuadro de texto 7" o:spid="_x0000_s1027" type="#_x0000_t202" style="position:absolute;left:0;text-align:left;margin-left:136.2pt;margin-top:3.35pt;width:307.6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" filled="f" stroked="f">
                <v:textbox>
                  <w:txbxContent>
                    <w:p w14:paraId="426F08AC" w14:textId="3224B801" w:rsidR="00F43320" w:rsidRDefault="000510D7" w:rsidP="00F43320">
                      <w:pPr>
                        <w:jc w:val="right"/>
                      </w:pPr>
                      <w:r>
                        <w:rPr>
                          <w:rFonts w:cs="Calibri"/>
                          <w:b/>
                          <w:color w:val="000000"/>
                          <w:sz w:val="48"/>
                          <w:szCs w:val="52"/>
                          <w:lang w:eastAsia="es-NI"/>
                        </w:rPr>
                        <w:t>Estimaciones, Unidad II</w:t>
                      </w:r>
                    </w:p>
                  </w:txbxContent>
                </v:textbox>
              </v:shape>
            </w:pict>
          </mc:Fallback>
        </mc:AlternateContent>
      </w:r>
    </w:p>
    <w:p w14:paraId="5C9A9154" w14:textId="77777777" w:rsidR="00F43320" w:rsidRDefault="00F43320"/>
    <w:p w14:paraId="30C6254C" w14:textId="77777777" w:rsidR="005B0B82" w:rsidRDefault="005B0B82"/>
    <w:p w14:paraId="3C91B006" w14:textId="77777777" w:rsidR="005B0B82" w:rsidRDefault="005B0B82"/>
    <w:p w14:paraId="3C1AA0BC" w14:textId="77777777" w:rsidR="005B0B82" w:rsidRDefault="005B0B82"/>
    <w:p w14:paraId="64951BDE" w14:textId="77777777" w:rsidR="005B0B82" w:rsidRDefault="005B0B82"/>
    <w:p w14:paraId="475B101B" w14:textId="77777777" w:rsidR="005B0B82" w:rsidRDefault="005B0B82"/>
    <w:p w14:paraId="0B85AA56" w14:textId="77777777" w:rsidR="005B0B82" w:rsidRDefault="005B0B82"/>
    <w:p w14:paraId="21E46682" w14:textId="77777777" w:rsidR="005B0B82" w:rsidRDefault="005B0B82"/>
    <w:p w14:paraId="523D44B8" w14:textId="77777777" w:rsidR="005B0B82" w:rsidRDefault="005B0B82"/>
    <w:p w14:paraId="1382293A" w14:textId="77777777" w:rsidR="005B0B82" w:rsidRDefault="005B0B82"/>
    <w:p w14:paraId="03745C82" w14:textId="77777777" w:rsidR="005B0B82" w:rsidRDefault="005B0B82"/>
    <w:p w14:paraId="220D90D0" w14:textId="77777777" w:rsidR="005B0B82" w:rsidRDefault="005B0B82"/>
    <w:p w14:paraId="7D794E21" w14:textId="77777777" w:rsidR="00636C8A" w:rsidRDefault="00636C8A"/>
    <w:p w14:paraId="31B74EA3" w14:textId="77777777" w:rsidR="00A66A79" w:rsidRDefault="00A66A79">
      <w:pPr>
        <w:sectPr w:rsidR="00A66A79" w:rsidSect="00636C8A">
          <w:pgSz w:w="12240" w:h="15840"/>
          <w:pgMar w:top="1418" w:right="1701" w:bottom="1418" w:left="1701" w:header="709" w:footer="709" w:gutter="0"/>
          <w:cols w:space="708"/>
          <w:docGrid w:linePitch="360"/>
        </w:sectPr>
      </w:pPr>
    </w:p>
    <w:p w14:paraId="6050866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6DB28C5A" wp14:editId="75BF4D22">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94DA1"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DB28C5A"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0694DA1"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0C41DAD1" w14:textId="77777777" w:rsidR="00A66A79" w:rsidRDefault="00A66A79"/>
    <w:p w14:paraId="557447E2"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8F69FA3"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85717B1" w14:textId="77777777" w:rsidR="00843820" w:rsidRPr="004A18B8" w:rsidRDefault="00843820" w:rsidP="00843820">
          <w:pPr>
            <w:rPr>
              <w:rFonts w:cs="Tahoma"/>
              <w:szCs w:val="24"/>
              <w:lang w:val="es-ES" w:eastAsia="es-NI"/>
            </w:rPr>
          </w:pPr>
        </w:p>
        <w:p w14:paraId="37E02CD7" w14:textId="5BC69A58" w:rsidR="00002EBD"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79995516" w:history="1">
            <w:r w:rsidR="00002EBD" w:rsidRPr="00150C79">
              <w:rPr>
                <w:rStyle w:val="Hipervnculo"/>
                <w:noProof/>
              </w:rPr>
              <w:t>Introducción</w:t>
            </w:r>
            <w:r w:rsidR="00002EBD">
              <w:rPr>
                <w:noProof/>
                <w:webHidden/>
              </w:rPr>
              <w:tab/>
            </w:r>
            <w:r w:rsidR="00002EBD">
              <w:rPr>
                <w:noProof/>
                <w:webHidden/>
              </w:rPr>
              <w:fldChar w:fldCharType="begin"/>
            </w:r>
            <w:r w:rsidR="00002EBD">
              <w:rPr>
                <w:noProof/>
                <w:webHidden/>
              </w:rPr>
              <w:instrText xml:space="preserve"> PAGEREF _Toc79995516 \h </w:instrText>
            </w:r>
            <w:r w:rsidR="00002EBD">
              <w:rPr>
                <w:noProof/>
                <w:webHidden/>
              </w:rPr>
            </w:r>
            <w:r w:rsidR="00002EBD">
              <w:rPr>
                <w:noProof/>
                <w:webHidden/>
              </w:rPr>
              <w:fldChar w:fldCharType="separate"/>
            </w:r>
            <w:r w:rsidR="00002EBD">
              <w:rPr>
                <w:noProof/>
                <w:webHidden/>
              </w:rPr>
              <w:t>3</w:t>
            </w:r>
            <w:r w:rsidR="00002EBD">
              <w:rPr>
                <w:noProof/>
                <w:webHidden/>
              </w:rPr>
              <w:fldChar w:fldCharType="end"/>
            </w:r>
          </w:hyperlink>
        </w:p>
        <w:p w14:paraId="2E250A80" w14:textId="01E6A201" w:rsidR="00002EBD" w:rsidRDefault="003A3CE4">
          <w:pPr>
            <w:pStyle w:val="TDC1"/>
            <w:tabs>
              <w:tab w:val="right" w:leader="dot" w:pos="8828"/>
            </w:tabs>
            <w:rPr>
              <w:rFonts w:asciiTheme="minorHAnsi" w:eastAsiaTheme="minorEastAsia" w:hAnsiTheme="minorHAnsi"/>
              <w:noProof/>
              <w:sz w:val="22"/>
              <w:lang w:eastAsia="es-NI"/>
            </w:rPr>
          </w:pPr>
          <w:hyperlink w:anchor="_Toc79995517" w:history="1">
            <w:r w:rsidR="00002EBD" w:rsidRPr="00150C79">
              <w:rPr>
                <w:rStyle w:val="Hipervnculo"/>
                <w:noProof/>
              </w:rPr>
              <w:t>Desarrollo de Contenidos</w:t>
            </w:r>
            <w:r w:rsidR="00002EBD">
              <w:rPr>
                <w:noProof/>
                <w:webHidden/>
              </w:rPr>
              <w:tab/>
            </w:r>
            <w:r w:rsidR="00002EBD">
              <w:rPr>
                <w:noProof/>
                <w:webHidden/>
              </w:rPr>
              <w:fldChar w:fldCharType="begin"/>
            </w:r>
            <w:r w:rsidR="00002EBD">
              <w:rPr>
                <w:noProof/>
                <w:webHidden/>
              </w:rPr>
              <w:instrText xml:space="preserve"> PAGEREF _Toc79995517 \h </w:instrText>
            </w:r>
            <w:r w:rsidR="00002EBD">
              <w:rPr>
                <w:noProof/>
                <w:webHidden/>
              </w:rPr>
            </w:r>
            <w:r w:rsidR="00002EBD">
              <w:rPr>
                <w:noProof/>
                <w:webHidden/>
              </w:rPr>
              <w:fldChar w:fldCharType="separate"/>
            </w:r>
            <w:r w:rsidR="00002EBD">
              <w:rPr>
                <w:noProof/>
                <w:webHidden/>
              </w:rPr>
              <w:t>3</w:t>
            </w:r>
            <w:r w:rsidR="00002EBD">
              <w:rPr>
                <w:noProof/>
                <w:webHidden/>
              </w:rPr>
              <w:fldChar w:fldCharType="end"/>
            </w:r>
          </w:hyperlink>
        </w:p>
        <w:p w14:paraId="5E109489" w14:textId="0DCA53D0" w:rsidR="00002EBD" w:rsidRDefault="003A3CE4">
          <w:pPr>
            <w:pStyle w:val="TDC3"/>
            <w:tabs>
              <w:tab w:val="right" w:leader="dot" w:pos="8828"/>
            </w:tabs>
            <w:rPr>
              <w:noProof/>
            </w:rPr>
          </w:pPr>
          <w:hyperlink w:anchor="_Toc79995518" w:history="1">
            <w:r w:rsidR="00002EBD" w:rsidRPr="00150C79">
              <w:rPr>
                <w:rStyle w:val="Hipervnculo"/>
                <w:noProof/>
              </w:rPr>
              <w:t>Estimaciones puntuales y de intervalo para una media poblacional.</w:t>
            </w:r>
            <w:r w:rsidR="00002EBD">
              <w:rPr>
                <w:noProof/>
                <w:webHidden/>
              </w:rPr>
              <w:tab/>
            </w:r>
            <w:r w:rsidR="00002EBD">
              <w:rPr>
                <w:noProof/>
                <w:webHidden/>
              </w:rPr>
              <w:fldChar w:fldCharType="begin"/>
            </w:r>
            <w:r w:rsidR="00002EBD">
              <w:rPr>
                <w:noProof/>
                <w:webHidden/>
              </w:rPr>
              <w:instrText xml:space="preserve"> PAGEREF _Toc79995518 \h </w:instrText>
            </w:r>
            <w:r w:rsidR="00002EBD">
              <w:rPr>
                <w:noProof/>
                <w:webHidden/>
              </w:rPr>
            </w:r>
            <w:r w:rsidR="00002EBD">
              <w:rPr>
                <w:noProof/>
                <w:webHidden/>
              </w:rPr>
              <w:fldChar w:fldCharType="separate"/>
            </w:r>
            <w:r w:rsidR="00002EBD">
              <w:rPr>
                <w:noProof/>
                <w:webHidden/>
              </w:rPr>
              <w:t>3</w:t>
            </w:r>
            <w:r w:rsidR="00002EBD">
              <w:rPr>
                <w:noProof/>
                <w:webHidden/>
              </w:rPr>
              <w:fldChar w:fldCharType="end"/>
            </w:r>
          </w:hyperlink>
        </w:p>
        <w:p w14:paraId="3D1F22E9" w14:textId="3DEF1B77" w:rsidR="00002EBD" w:rsidRDefault="003A3CE4">
          <w:pPr>
            <w:pStyle w:val="TDC3"/>
            <w:tabs>
              <w:tab w:val="right" w:leader="dot" w:pos="8828"/>
            </w:tabs>
            <w:rPr>
              <w:noProof/>
            </w:rPr>
          </w:pPr>
          <w:hyperlink w:anchor="_Toc79995519" w:history="1">
            <w:r w:rsidR="00002EBD" w:rsidRPr="00150C79">
              <w:rPr>
                <w:rStyle w:val="Hipervnculo"/>
                <w:noProof/>
              </w:rPr>
              <w:t>Estimaciones puntuales y de intervalos para las proporciones de una población</w:t>
            </w:r>
            <w:r w:rsidR="00002EBD">
              <w:rPr>
                <w:noProof/>
                <w:webHidden/>
              </w:rPr>
              <w:tab/>
            </w:r>
            <w:r w:rsidR="00002EBD">
              <w:rPr>
                <w:noProof/>
                <w:webHidden/>
              </w:rPr>
              <w:fldChar w:fldCharType="begin"/>
            </w:r>
            <w:r w:rsidR="00002EBD">
              <w:rPr>
                <w:noProof/>
                <w:webHidden/>
              </w:rPr>
              <w:instrText xml:space="preserve"> PAGEREF _Toc79995519 \h </w:instrText>
            </w:r>
            <w:r w:rsidR="00002EBD">
              <w:rPr>
                <w:noProof/>
                <w:webHidden/>
              </w:rPr>
            </w:r>
            <w:r w:rsidR="00002EBD">
              <w:rPr>
                <w:noProof/>
                <w:webHidden/>
              </w:rPr>
              <w:fldChar w:fldCharType="separate"/>
            </w:r>
            <w:r w:rsidR="00002EBD">
              <w:rPr>
                <w:noProof/>
                <w:webHidden/>
              </w:rPr>
              <w:t>3</w:t>
            </w:r>
            <w:r w:rsidR="00002EBD">
              <w:rPr>
                <w:noProof/>
                <w:webHidden/>
              </w:rPr>
              <w:fldChar w:fldCharType="end"/>
            </w:r>
          </w:hyperlink>
        </w:p>
        <w:p w14:paraId="6E8B27FF" w14:textId="55FB9DCA" w:rsidR="00002EBD" w:rsidRDefault="003A3CE4">
          <w:pPr>
            <w:pStyle w:val="TDC3"/>
            <w:tabs>
              <w:tab w:val="right" w:leader="dot" w:pos="8828"/>
            </w:tabs>
            <w:rPr>
              <w:noProof/>
            </w:rPr>
          </w:pPr>
          <w:hyperlink w:anchor="_Toc79995520" w:history="1">
            <w:r w:rsidR="00002EBD" w:rsidRPr="00150C79">
              <w:rPr>
                <w:rStyle w:val="Hipervnculo"/>
                <w:noProof/>
              </w:rPr>
              <w:t>Estimaciones con muestras pequeñas.</w:t>
            </w:r>
            <w:r w:rsidR="00002EBD">
              <w:rPr>
                <w:noProof/>
                <w:webHidden/>
              </w:rPr>
              <w:tab/>
            </w:r>
            <w:r w:rsidR="00002EBD">
              <w:rPr>
                <w:noProof/>
                <w:webHidden/>
              </w:rPr>
              <w:fldChar w:fldCharType="begin"/>
            </w:r>
            <w:r w:rsidR="00002EBD">
              <w:rPr>
                <w:noProof/>
                <w:webHidden/>
              </w:rPr>
              <w:instrText xml:space="preserve"> PAGEREF _Toc79995520 \h </w:instrText>
            </w:r>
            <w:r w:rsidR="00002EBD">
              <w:rPr>
                <w:noProof/>
                <w:webHidden/>
              </w:rPr>
            </w:r>
            <w:r w:rsidR="00002EBD">
              <w:rPr>
                <w:noProof/>
                <w:webHidden/>
              </w:rPr>
              <w:fldChar w:fldCharType="separate"/>
            </w:r>
            <w:r w:rsidR="00002EBD">
              <w:rPr>
                <w:noProof/>
                <w:webHidden/>
              </w:rPr>
              <w:t>3</w:t>
            </w:r>
            <w:r w:rsidR="00002EBD">
              <w:rPr>
                <w:noProof/>
                <w:webHidden/>
              </w:rPr>
              <w:fldChar w:fldCharType="end"/>
            </w:r>
          </w:hyperlink>
        </w:p>
        <w:p w14:paraId="6B8A5C4B" w14:textId="1162A213" w:rsidR="00002EBD" w:rsidRDefault="003A3CE4">
          <w:pPr>
            <w:pStyle w:val="TDC3"/>
            <w:tabs>
              <w:tab w:val="right" w:leader="dot" w:pos="8828"/>
            </w:tabs>
            <w:rPr>
              <w:noProof/>
            </w:rPr>
          </w:pPr>
          <w:hyperlink w:anchor="_Toc79995521" w:history="1">
            <w:r w:rsidR="00002EBD" w:rsidRPr="00150C79">
              <w:rPr>
                <w:rStyle w:val="Hipervnculo"/>
                <w:noProof/>
              </w:rPr>
              <w:t>Tamaño de muestra y error de estimación.</w:t>
            </w:r>
            <w:r w:rsidR="00002EBD">
              <w:rPr>
                <w:noProof/>
                <w:webHidden/>
              </w:rPr>
              <w:tab/>
            </w:r>
            <w:r w:rsidR="00002EBD">
              <w:rPr>
                <w:noProof/>
                <w:webHidden/>
              </w:rPr>
              <w:fldChar w:fldCharType="begin"/>
            </w:r>
            <w:r w:rsidR="00002EBD">
              <w:rPr>
                <w:noProof/>
                <w:webHidden/>
              </w:rPr>
              <w:instrText xml:space="preserve"> PAGEREF _Toc79995521 \h </w:instrText>
            </w:r>
            <w:r w:rsidR="00002EBD">
              <w:rPr>
                <w:noProof/>
                <w:webHidden/>
              </w:rPr>
            </w:r>
            <w:r w:rsidR="00002EBD">
              <w:rPr>
                <w:noProof/>
                <w:webHidden/>
              </w:rPr>
              <w:fldChar w:fldCharType="separate"/>
            </w:r>
            <w:r w:rsidR="00002EBD">
              <w:rPr>
                <w:noProof/>
                <w:webHidden/>
              </w:rPr>
              <w:t>4</w:t>
            </w:r>
            <w:r w:rsidR="00002EBD">
              <w:rPr>
                <w:noProof/>
                <w:webHidden/>
              </w:rPr>
              <w:fldChar w:fldCharType="end"/>
            </w:r>
          </w:hyperlink>
        </w:p>
        <w:p w14:paraId="3603906C" w14:textId="17FF89EC" w:rsidR="00002EBD" w:rsidRDefault="003A3CE4">
          <w:pPr>
            <w:pStyle w:val="TDC3"/>
            <w:tabs>
              <w:tab w:val="right" w:leader="dot" w:pos="8828"/>
            </w:tabs>
            <w:rPr>
              <w:noProof/>
            </w:rPr>
          </w:pPr>
          <w:hyperlink w:anchor="_Toc79995522" w:history="1">
            <w:r w:rsidR="00002EBD" w:rsidRPr="00150C79">
              <w:rPr>
                <w:rStyle w:val="Hipervnculo"/>
                <w:noProof/>
              </w:rPr>
              <w:t>Aplicación de conceptos estadísticos al mundo de los negocios</w:t>
            </w:r>
            <w:r w:rsidR="00002EBD">
              <w:rPr>
                <w:noProof/>
                <w:webHidden/>
              </w:rPr>
              <w:tab/>
            </w:r>
            <w:r w:rsidR="00002EBD">
              <w:rPr>
                <w:noProof/>
                <w:webHidden/>
              </w:rPr>
              <w:fldChar w:fldCharType="begin"/>
            </w:r>
            <w:r w:rsidR="00002EBD">
              <w:rPr>
                <w:noProof/>
                <w:webHidden/>
              </w:rPr>
              <w:instrText xml:space="preserve"> PAGEREF _Toc79995522 \h </w:instrText>
            </w:r>
            <w:r w:rsidR="00002EBD">
              <w:rPr>
                <w:noProof/>
                <w:webHidden/>
              </w:rPr>
            </w:r>
            <w:r w:rsidR="00002EBD">
              <w:rPr>
                <w:noProof/>
                <w:webHidden/>
              </w:rPr>
              <w:fldChar w:fldCharType="separate"/>
            </w:r>
            <w:r w:rsidR="00002EBD">
              <w:rPr>
                <w:noProof/>
                <w:webHidden/>
              </w:rPr>
              <w:t>4</w:t>
            </w:r>
            <w:r w:rsidR="00002EBD">
              <w:rPr>
                <w:noProof/>
                <w:webHidden/>
              </w:rPr>
              <w:fldChar w:fldCharType="end"/>
            </w:r>
          </w:hyperlink>
        </w:p>
        <w:p w14:paraId="41C85DB8" w14:textId="3B448913" w:rsidR="00002EBD" w:rsidRDefault="003A3CE4">
          <w:pPr>
            <w:pStyle w:val="TDC1"/>
            <w:tabs>
              <w:tab w:val="right" w:leader="dot" w:pos="8828"/>
            </w:tabs>
            <w:rPr>
              <w:rFonts w:asciiTheme="minorHAnsi" w:eastAsiaTheme="minorEastAsia" w:hAnsiTheme="minorHAnsi"/>
              <w:noProof/>
              <w:sz w:val="22"/>
              <w:lang w:eastAsia="es-NI"/>
            </w:rPr>
          </w:pPr>
          <w:hyperlink w:anchor="_Toc79995523" w:history="1">
            <w:r w:rsidR="00002EBD" w:rsidRPr="00150C79">
              <w:rPr>
                <w:rStyle w:val="Hipervnculo"/>
                <w:noProof/>
              </w:rPr>
              <w:t>Bibliografía y Webgrafía</w:t>
            </w:r>
            <w:r w:rsidR="00002EBD">
              <w:rPr>
                <w:noProof/>
                <w:webHidden/>
              </w:rPr>
              <w:tab/>
            </w:r>
            <w:r w:rsidR="00002EBD">
              <w:rPr>
                <w:noProof/>
                <w:webHidden/>
              </w:rPr>
              <w:fldChar w:fldCharType="begin"/>
            </w:r>
            <w:r w:rsidR="00002EBD">
              <w:rPr>
                <w:noProof/>
                <w:webHidden/>
              </w:rPr>
              <w:instrText xml:space="preserve"> PAGEREF _Toc79995523 \h </w:instrText>
            </w:r>
            <w:r w:rsidR="00002EBD">
              <w:rPr>
                <w:noProof/>
                <w:webHidden/>
              </w:rPr>
            </w:r>
            <w:r w:rsidR="00002EBD">
              <w:rPr>
                <w:noProof/>
                <w:webHidden/>
              </w:rPr>
              <w:fldChar w:fldCharType="separate"/>
            </w:r>
            <w:r w:rsidR="00002EBD">
              <w:rPr>
                <w:noProof/>
                <w:webHidden/>
              </w:rPr>
              <w:t>4</w:t>
            </w:r>
            <w:r w:rsidR="00002EBD">
              <w:rPr>
                <w:noProof/>
                <w:webHidden/>
              </w:rPr>
              <w:fldChar w:fldCharType="end"/>
            </w:r>
          </w:hyperlink>
        </w:p>
        <w:p w14:paraId="3EC0378E" w14:textId="3044A64D" w:rsidR="00002EBD" w:rsidRDefault="003A3CE4">
          <w:pPr>
            <w:pStyle w:val="TDC1"/>
            <w:tabs>
              <w:tab w:val="right" w:leader="dot" w:pos="8828"/>
            </w:tabs>
            <w:rPr>
              <w:rFonts w:asciiTheme="minorHAnsi" w:eastAsiaTheme="minorEastAsia" w:hAnsiTheme="minorHAnsi"/>
              <w:noProof/>
              <w:sz w:val="22"/>
              <w:lang w:eastAsia="es-NI"/>
            </w:rPr>
          </w:pPr>
          <w:hyperlink w:anchor="_Toc79995524" w:history="1">
            <w:r w:rsidR="00002EBD" w:rsidRPr="00150C79">
              <w:rPr>
                <w:rStyle w:val="Hipervnculo"/>
                <w:noProof/>
              </w:rPr>
              <w:t>Glosario</w:t>
            </w:r>
            <w:r w:rsidR="00002EBD">
              <w:rPr>
                <w:noProof/>
                <w:webHidden/>
              </w:rPr>
              <w:tab/>
            </w:r>
            <w:r w:rsidR="00002EBD">
              <w:rPr>
                <w:noProof/>
                <w:webHidden/>
              </w:rPr>
              <w:fldChar w:fldCharType="begin"/>
            </w:r>
            <w:r w:rsidR="00002EBD">
              <w:rPr>
                <w:noProof/>
                <w:webHidden/>
              </w:rPr>
              <w:instrText xml:space="preserve"> PAGEREF _Toc79995524 \h </w:instrText>
            </w:r>
            <w:r w:rsidR="00002EBD">
              <w:rPr>
                <w:noProof/>
                <w:webHidden/>
              </w:rPr>
            </w:r>
            <w:r w:rsidR="00002EBD">
              <w:rPr>
                <w:noProof/>
                <w:webHidden/>
              </w:rPr>
              <w:fldChar w:fldCharType="separate"/>
            </w:r>
            <w:r w:rsidR="00002EBD">
              <w:rPr>
                <w:noProof/>
                <w:webHidden/>
              </w:rPr>
              <w:t>4</w:t>
            </w:r>
            <w:r w:rsidR="00002EBD">
              <w:rPr>
                <w:noProof/>
                <w:webHidden/>
              </w:rPr>
              <w:fldChar w:fldCharType="end"/>
            </w:r>
          </w:hyperlink>
        </w:p>
        <w:p w14:paraId="6D8A1CEF" w14:textId="6F202903" w:rsidR="00843820" w:rsidRDefault="00843820">
          <w:r w:rsidRPr="004A18B8">
            <w:rPr>
              <w:rFonts w:cs="Tahoma"/>
              <w:szCs w:val="24"/>
              <w:lang w:val="es-ES"/>
            </w:rPr>
            <w:fldChar w:fldCharType="end"/>
          </w:r>
        </w:p>
      </w:sdtContent>
    </w:sdt>
    <w:p w14:paraId="6684FFB9" w14:textId="77777777" w:rsidR="00B0609B" w:rsidRDefault="00B0609B" w:rsidP="001C720B">
      <w:pPr>
        <w:spacing w:line="276" w:lineRule="auto"/>
        <w:rPr>
          <w:b/>
        </w:rPr>
      </w:pPr>
    </w:p>
    <w:p w14:paraId="175342A3" w14:textId="77777777" w:rsidR="00B0609B" w:rsidRDefault="00B0609B" w:rsidP="00AB2DF6">
      <w:pPr>
        <w:spacing w:line="276" w:lineRule="auto"/>
        <w:jc w:val="right"/>
        <w:rPr>
          <w:b/>
        </w:rPr>
      </w:pPr>
    </w:p>
    <w:p w14:paraId="7030264D" w14:textId="77777777" w:rsidR="00B0609B" w:rsidRDefault="00B0609B" w:rsidP="00AB2DF6">
      <w:pPr>
        <w:spacing w:line="276" w:lineRule="auto"/>
        <w:jc w:val="right"/>
        <w:rPr>
          <w:b/>
        </w:rPr>
      </w:pPr>
    </w:p>
    <w:p w14:paraId="023A55EE" w14:textId="77777777" w:rsidR="00B0609B" w:rsidRDefault="00B0609B" w:rsidP="00AB2DF6">
      <w:pPr>
        <w:spacing w:line="276" w:lineRule="auto"/>
        <w:jc w:val="right"/>
        <w:rPr>
          <w:b/>
        </w:rPr>
      </w:pPr>
    </w:p>
    <w:p w14:paraId="12FF4BFA" w14:textId="77777777" w:rsidR="00B0609B" w:rsidRDefault="00B0609B" w:rsidP="00AB2DF6">
      <w:pPr>
        <w:spacing w:line="276" w:lineRule="auto"/>
        <w:jc w:val="right"/>
        <w:rPr>
          <w:b/>
        </w:rPr>
      </w:pPr>
    </w:p>
    <w:p w14:paraId="6712785B" w14:textId="77777777" w:rsidR="00B0609B" w:rsidRDefault="00B0609B" w:rsidP="00AB2DF6">
      <w:pPr>
        <w:spacing w:line="276" w:lineRule="auto"/>
        <w:jc w:val="right"/>
        <w:rPr>
          <w:b/>
        </w:rPr>
      </w:pPr>
    </w:p>
    <w:p w14:paraId="4AA0374A" w14:textId="77777777" w:rsidR="00B0609B" w:rsidRDefault="00B0609B" w:rsidP="00AB2DF6">
      <w:pPr>
        <w:spacing w:line="276" w:lineRule="auto"/>
        <w:jc w:val="right"/>
        <w:rPr>
          <w:b/>
        </w:rPr>
      </w:pPr>
    </w:p>
    <w:p w14:paraId="7F75F1DD" w14:textId="77777777" w:rsidR="00B0609B" w:rsidRDefault="00B0609B" w:rsidP="00AB2DF6">
      <w:pPr>
        <w:spacing w:line="276" w:lineRule="auto"/>
        <w:jc w:val="right"/>
        <w:rPr>
          <w:b/>
        </w:rPr>
      </w:pPr>
    </w:p>
    <w:p w14:paraId="6ACC9F46" w14:textId="77777777" w:rsidR="00B0609B" w:rsidRDefault="00B0609B" w:rsidP="00AB2DF6">
      <w:pPr>
        <w:spacing w:line="276" w:lineRule="auto"/>
        <w:jc w:val="right"/>
        <w:rPr>
          <w:b/>
        </w:rPr>
      </w:pPr>
    </w:p>
    <w:p w14:paraId="47072129" w14:textId="77777777" w:rsidR="00B0609B" w:rsidRDefault="00B0609B" w:rsidP="00AB2DF6">
      <w:pPr>
        <w:spacing w:line="276" w:lineRule="auto"/>
        <w:jc w:val="right"/>
        <w:rPr>
          <w:b/>
        </w:rPr>
      </w:pPr>
    </w:p>
    <w:p w14:paraId="7FD0451D" w14:textId="77777777" w:rsidR="00B0609B" w:rsidRDefault="00B0609B" w:rsidP="007329A9">
      <w:pPr>
        <w:spacing w:line="276" w:lineRule="auto"/>
        <w:rPr>
          <w:b/>
        </w:rPr>
      </w:pPr>
    </w:p>
    <w:p w14:paraId="73F8732D" w14:textId="77777777" w:rsidR="00B0609B" w:rsidRDefault="00B0609B" w:rsidP="00AB2DF6">
      <w:pPr>
        <w:spacing w:line="276" w:lineRule="auto"/>
        <w:jc w:val="right"/>
        <w:rPr>
          <w:b/>
        </w:rPr>
      </w:pPr>
    </w:p>
    <w:p w14:paraId="1D67791D" w14:textId="77777777" w:rsidR="00B0609B" w:rsidRDefault="00B0609B" w:rsidP="00AB2DF6">
      <w:pPr>
        <w:spacing w:line="276" w:lineRule="auto"/>
        <w:jc w:val="right"/>
        <w:rPr>
          <w:b/>
        </w:rPr>
      </w:pPr>
    </w:p>
    <w:p w14:paraId="259E1971"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46FEF5AE" wp14:editId="3E23F67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2096D" w14:textId="77777777" w:rsidR="00AB2DF6" w:rsidRPr="00A32AB9" w:rsidRDefault="00AB2DF6" w:rsidP="00A32AB9">
                              <w:pPr>
                                <w:pStyle w:val="Ttulo1"/>
                              </w:pPr>
                              <w:bookmarkStart w:id="2" w:name="_Toc46999614"/>
                              <w:bookmarkStart w:id="3" w:name="_Toc51942771"/>
                              <w:bookmarkStart w:id="4" w:name="_Toc79995516"/>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6FEF5A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4B72096D" w14:textId="77777777" w:rsidR="00AB2DF6" w:rsidRPr="00A32AB9" w:rsidRDefault="00AB2DF6" w:rsidP="00A32AB9">
                        <w:pPr>
                          <w:pStyle w:val="Ttulo1"/>
                        </w:pPr>
                        <w:bookmarkStart w:id="5" w:name="_Toc46999614"/>
                        <w:bookmarkStart w:id="6" w:name="_Toc51942771"/>
                        <w:bookmarkStart w:id="7" w:name="_Toc79995516"/>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3D42B79A" w14:textId="77777777" w:rsidR="00B0609B" w:rsidRDefault="00B0609B" w:rsidP="00AB2DF6">
      <w:pPr>
        <w:spacing w:line="276" w:lineRule="auto"/>
        <w:jc w:val="right"/>
        <w:rPr>
          <w:b/>
        </w:rPr>
      </w:pPr>
    </w:p>
    <w:p w14:paraId="37F204EC" w14:textId="4BB53E23" w:rsidR="007329A9" w:rsidRDefault="007329A9" w:rsidP="007329A9">
      <w:pPr>
        <w:spacing w:line="276" w:lineRule="auto"/>
        <w:rPr>
          <w:bCs/>
        </w:rPr>
      </w:pPr>
      <w:r w:rsidRPr="007329A9">
        <w:rPr>
          <w:bCs/>
        </w:rPr>
        <w:t>En una población cuya distribución es conocida, pero desconocemos algún parámetro, podemos estimar dicho parámetro a partir de una muestra representativa.</w:t>
      </w:r>
    </w:p>
    <w:p w14:paraId="0F18D747" w14:textId="77777777" w:rsidR="007329A9" w:rsidRPr="007329A9" w:rsidRDefault="007329A9" w:rsidP="007329A9">
      <w:pPr>
        <w:spacing w:line="276" w:lineRule="auto"/>
        <w:rPr>
          <w:bCs/>
        </w:rPr>
      </w:pPr>
    </w:p>
    <w:p w14:paraId="5AB3A92D" w14:textId="69519349" w:rsidR="007329A9" w:rsidRDefault="007329A9" w:rsidP="007329A9">
      <w:pPr>
        <w:spacing w:line="276" w:lineRule="auto"/>
        <w:rPr>
          <w:bCs/>
        </w:rPr>
      </w:pPr>
      <w:r w:rsidRPr="007329A9">
        <w:rPr>
          <w:bCs/>
        </w:rPr>
        <w:t>Un estimador es un valor que puede calcularse a partir de los datos muestrales y que proporciona información sobre el valor del parámetro. Por ejemplo, la media muestral es un estimador de la media poblacional, la proporción observada en la muestra es un estimador de la proporción en la población.</w:t>
      </w:r>
    </w:p>
    <w:p w14:paraId="798C54DF" w14:textId="77777777" w:rsidR="007329A9" w:rsidRPr="007329A9" w:rsidRDefault="007329A9" w:rsidP="007329A9">
      <w:pPr>
        <w:spacing w:line="276" w:lineRule="auto"/>
        <w:rPr>
          <w:bCs/>
        </w:rPr>
      </w:pPr>
    </w:p>
    <w:p w14:paraId="396DFC37" w14:textId="4E4518D4" w:rsidR="007329A9" w:rsidRDefault="007329A9" w:rsidP="007329A9">
      <w:pPr>
        <w:spacing w:line="276" w:lineRule="auto"/>
        <w:rPr>
          <w:bCs/>
        </w:rPr>
      </w:pPr>
      <w:r w:rsidRPr="007329A9">
        <w:rPr>
          <w:bCs/>
        </w:rPr>
        <w:t>Una estimación es </w:t>
      </w:r>
      <w:r w:rsidRPr="007329A9">
        <w:rPr>
          <w:b/>
          <w:bCs/>
        </w:rPr>
        <w:t>puntual</w:t>
      </w:r>
      <w:r w:rsidRPr="007329A9">
        <w:rPr>
          <w:bCs/>
        </w:rPr>
        <w:t> cuando se obtiene un sólo valor para el parámetro. Los estimadores más probables en este caso son los estadísticos obtenidos en la muestra, aunque es necesario cuantificar el riesgo que se asume al considerarlos. Recordemos que la </w:t>
      </w:r>
      <w:r w:rsidRPr="007329A9">
        <w:rPr>
          <w:b/>
          <w:bCs/>
        </w:rPr>
        <w:t>distribución muestral</w:t>
      </w:r>
      <w:r w:rsidRPr="007329A9">
        <w:rPr>
          <w:bCs/>
        </w:rPr>
        <w:t> indica la distribución de los valores que tomará el estimador al seleccionar distintas muestras de la población. Las dos medidas fundamentales de esta distribución son la media que indica el valor promedio del estimador y la desviación típica, también denominada </w:t>
      </w:r>
      <w:r w:rsidRPr="007329A9">
        <w:rPr>
          <w:b/>
          <w:bCs/>
        </w:rPr>
        <w:t>error típico de estimación</w:t>
      </w:r>
      <w:r w:rsidRPr="007329A9">
        <w:rPr>
          <w:bCs/>
        </w:rPr>
        <w:t>, que indica la desviación promedio que podemos esperar entre el estimador y el valor del parámetro.</w:t>
      </w:r>
    </w:p>
    <w:p w14:paraId="135C4A49" w14:textId="77777777" w:rsidR="007329A9" w:rsidRPr="007329A9" w:rsidRDefault="007329A9" w:rsidP="007329A9">
      <w:pPr>
        <w:spacing w:line="276" w:lineRule="auto"/>
        <w:rPr>
          <w:bCs/>
        </w:rPr>
      </w:pPr>
    </w:p>
    <w:p w14:paraId="4B718DCA" w14:textId="77777777" w:rsidR="007329A9" w:rsidRPr="007329A9" w:rsidRDefault="007329A9" w:rsidP="007329A9">
      <w:pPr>
        <w:spacing w:line="276" w:lineRule="auto"/>
        <w:rPr>
          <w:bCs/>
        </w:rPr>
      </w:pPr>
      <w:r w:rsidRPr="007329A9">
        <w:rPr>
          <w:bCs/>
        </w:rPr>
        <w:t>Más útil es la estimación por </w:t>
      </w:r>
      <w:r w:rsidRPr="007329A9">
        <w:rPr>
          <w:b/>
          <w:bCs/>
        </w:rPr>
        <w:t>intervalos</w:t>
      </w:r>
      <w:r w:rsidRPr="007329A9">
        <w:rPr>
          <w:bCs/>
        </w:rPr>
        <w:t> en la que calculamos dos valores entre los que se encontrará el parámetro, con un </w:t>
      </w:r>
      <w:r w:rsidRPr="007329A9">
        <w:rPr>
          <w:b/>
          <w:bCs/>
        </w:rPr>
        <w:t>nivel de confianza</w:t>
      </w:r>
      <w:r w:rsidRPr="007329A9">
        <w:rPr>
          <w:bCs/>
        </w:rPr>
        <w:t> fijado de antemano.</w:t>
      </w:r>
    </w:p>
    <w:p w14:paraId="5E5966FB" w14:textId="154B63C1" w:rsidR="007329A9" w:rsidRPr="007329A9" w:rsidRDefault="007329A9" w:rsidP="007329A9">
      <w:pPr>
        <w:numPr>
          <w:ilvl w:val="0"/>
          <w:numId w:val="1"/>
        </w:numPr>
        <w:spacing w:line="276" w:lineRule="auto"/>
        <w:rPr>
          <w:bCs/>
        </w:rPr>
      </w:pPr>
      <w:r w:rsidRPr="007329A9">
        <w:rPr>
          <w:bCs/>
        </w:rPr>
        <w:t>Llamamos</w:t>
      </w:r>
      <w:r w:rsidRPr="007329A9">
        <w:rPr>
          <w:b/>
          <w:bCs/>
        </w:rPr>
        <w:t> Intervalo de confianza </w:t>
      </w:r>
      <w:r w:rsidRPr="007329A9">
        <w:rPr>
          <w:bCs/>
        </w:rPr>
        <w:t>al intervalo que, con un cierto nivel de confianza, contiene al parámetro que se está estimando.</w:t>
      </w:r>
    </w:p>
    <w:p w14:paraId="26D09AE7" w14:textId="55EB65DB" w:rsidR="007329A9" w:rsidRPr="007329A9" w:rsidRDefault="007329A9" w:rsidP="007329A9">
      <w:pPr>
        <w:numPr>
          <w:ilvl w:val="0"/>
          <w:numId w:val="1"/>
        </w:numPr>
        <w:spacing w:line="276" w:lineRule="auto"/>
        <w:rPr>
          <w:bCs/>
        </w:rPr>
      </w:pPr>
      <w:r w:rsidRPr="007329A9">
        <w:rPr>
          <w:b/>
          <w:bCs/>
        </w:rPr>
        <w:t>Nivel de confianza </w:t>
      </w:r>
      <w:r w:rsidRPr="007329A9">
        <w:rPr>
          <w:bCs/>
        </w:rPr>
        <w:t>es la "probabilidad" de que el intervalo calculado contenga al verdadero valor del parámetro. Se indica por </w:t>
      </w:r>
      <w:r w:rsidRPr="007329A9">
        <w:rPr>
          <w:b/>
          <w:bCs/>
        </w:rPr>
        <w:t>1-</w:t>
      </w:r>
      <w:r w:rsidRPr="007329A9">
        <w:rPr>
          <w:bCs/>
        </w:rPr>
        <w:t> </w:t>
      </w:r>
      <m:oMath>
        <m:r>
          <w:rPr>
            <w:rFonts w:ascii="Cambria Math" w:hAnsi="Cambria Math"/>
          </w:rPr>
          <m:t>∝</m:t>
        </m:r>
      </m:oMath>
      <w:r w:rsidRPr="007329A9">
        <w:rPr>
          <w:b/>
          <w:bCs/>
        </w:rPr>
        <w:t> </w:t>
      </w:r>
      <w:r w:rsidRPr="007329A9">
        <w:rPr>
          <w:bCs/>
        </w:rPr>
        <w:t>y habitualmente se da en porcentaje (1- </w:t>
      </w:r>
      <m:oMath>
        <m:r>
          <w:rPr>
            <w:rFonts w:ascii="Cambria Math" w:hAnsi="Cambria Math"/>
          </w:rPr>
          <m:t>∝</m:t>
        </m:r>
      </m:oMath>
      <w:r w:rsidR="00F574FB" w:rsidRPr="007329A9">
        <w:rPr>
          <w:b/>
          <w:bCs/>
        </w:rPr>
        <w:t> </w:t>
      </w:r>
      <w:r w:rsidRPr="007329A9">
        <w:rPr>
          <w:bCs/>
        </w:rPr>
        <w:t xml:space="preserve"> )100%. Hablamos de nivel de confianza y no de probabilidad </w:t>
      </w:r>
      <w:r w:rsidR="00F574FB" w:rsidRPr="007329A9">
        <w:rPr>
          <w:bCs/>
        </w:rPr>
        <w:t>ya que,</w:t>
      </w:r>
      <w:r w:rsidRPr="007329A9">
        <w:rPr>
          <w:bCs/>
        </w:rPr>
        <w:t xml:space="preserve"> una vez extraída la muestra, el intervalo de confianza contendrá al verdadero valor del parámetro o no, lo que sabemos es que si repitiésemos el proceso con muchas muestras podríamos afirmar que el (1- </w:t>
      </w:r>
      <m:oMath>
        <m:r>
          <w:rPr>
            <w:rFonts w:ascii="Cambria Math" w:hAnsi="Cambria Math"/>
          </w:rPr>
          <m:t>∝</m:t>
        </m:r>
      </m:oMath>
      <w:r w:rsidR="00F574FB" w:rsidRPr="007329A9">
        <w:rPr>
          <w:b/>
          <w:bCs/>
        </w:rPr>
        <w:t> </w:t>
      </w:r>
      <w:r w:rsidRPr="007329A9">
        <w:rPr>
          <w:bCs/>
        </w:rPr>
        <w:t> )% de los intervalos así construidos contendría al verdadero valor del parámetro.</w:t>
      </w:r>
    </w:p>
    <w:p w14:paraId="2FB4BAC3" w14:textId="77777777" w:rsidR="00AB2DF6" w:rsidRPr="000510D7" w:rsidRDefault="00AB2DF6" w:rsidP="000510D7">
      <w:pPr>
        <w:spacing w:line="276" w:lineRule="auto"/>
        <w:rPr>
          <w:bCs/>
        </w:rPr>
      </w:pPr>
    </w:p>
    <w:p w14:paraId="436D9971" w14:textId="77777777" w:rsidR="00AB2DF6" w:rsidRPr="000510D7" w:rsidRDefault="00AB2DF6" w:rsidP="000510D7">
      <w:pPr>
        <w:spacing w:line="276" w:lineRule="auto"/>
        <w:rPr>
          <w:bCs/>
        </w:rPr>
      </w:pPr>
    </w:p>
    <w:p w14:paraId="5EA44C48" w14:textId="77777777" w:rsidR="00AB2DF6" w:rsidRPr="000510D7" w:rsidRDefault="00AB2DF6" w:rsidP="000510D7">
      <w:pPr>
        <w:spacing w:line="276" w:lineRule="auto"/>
        <w:rPr>
          <w:bCs/>
        </w:rPr>
      </w:pPr>
    </w:p>
    <w:p w14:paraId="17400EEF" w14:textId="77777777" w:rsidR="00636693" w:rsidRDefault="00636693" w:rsidP="00AB2DF6">
      <w:pPr>
        <w:tabs>
          <w:tab w:val="left" w:pos="3075"/>
        </w:tabs>
      </w:pPr>
    </w:p>
    <w:p w14:paraId="7F25FE1F" w14:textId="084697F4" w:rsidR="00AB2DF6" w:rsidRDefault="00212908" w:rsidP="00AB2DF6">
      <w:pPr>
        <w:tabs>
          <w:tab w:val="left" w:pos="3075"/>
        </w:tabs>
      </w:pPr>
      <w:r>
        <w:rPr>
          <w:noProof/>
          <w:lang w:eastAsia="es-NI"/>
        </w:rPr>
        <w:lastRenderedPageBreak/>
        <mc:AlternateContent>
          <mc:Choice Requires="wpg">
            <w:drawing>
              <wp:anchor distT="0" distB="0" distL="114300" distR="114300" simplePos="0" relativeHeight="251666432" behindDoc="0" locked="0" layoutInCell="1" allowOverlap="1" wp14:anchorId="04B22BEA" wp14:editId="424B61D6">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7D730" w14:textId="77777777" w:rsidR="00AB2DF6" w:rsidRPr="00A32AB9" w:rsidRDefault="00AB2DF6" w:rsidP="00A32AB9">
                              <w:pPr>
                                <w:pStyle w:val="Ttulo1"/>
                              </w:pPr>
                              <w:bookmarkStart w:id="8" w:name="_Toc46999615"/>
                              <w:bookmarkStart w:id="9" w:name="_Toc51942772"/>
                              <w:bookmarkStart w:id="10" w:name="_Toc79995517"/>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4B22BEA"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BB7D730" w14:textId="77777777" w:rsidR="00AB2DF6" w:rsidRPr="00A32AB9" w:rsidRDefault="00AB2DF6" w:rsidP="00A32AB9">
                        <w:pPr>
                          <w:pStyle w:val="Ttulo1"/>
                        </w:pPr>
                        <w:bookmarkStart w:id="11" w:name="_Toc46999615"/>
                        <w:bookmarkStart w:id="12" w:name="_Toc51942772"/>
                        <w:bookmarkStart w:id="13" w:name="_Toc79995517"/>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6F92E611" w14:textId="77777777" w:rsidR="00AB2DF6" w:rsidRDefault="00AB2DF6" w:rsidP="00AB2DF6">
      <w:pPr>
        <w:tabs>
          <w:tab w:val="left" w:pos="3075"/>
        </w:tabs>
      </w:pPr>
    </w:p>
    <w:p w14:paraId="4DD2D5F7" w14:textId="211519D1" w:rsidR="00AB2DF6" w:rsidRDefault="00AB2DF6" w:rsidP="000510D7">
      <w:pPr>
        <w:spacing w:line="276" w:lineRule="auto"/>
      </w:pPr>
    </w:p>
    <w:p w14:paraId="7183EE19" w14:textId="77777777" w:rsidR="007A73AE" w:rsidRDefault="007A73AE" w:rsidP="007A73AE">
      <w:pPr>
        <w:pStyle w:val="Ttulo3"/>
      </w:pPr>
      <w:bookmarkStart w:id="14" w:name="_Toc79995518"/>
      <w:r>
        <w:t>Estimaciones puntuales y de intervalo para una media poblacional.</w:t>
      </w:r>
      <w:bookmarkEnd w:id="14"/>
    </w:p>
    <w:p w14:paraId="5DDD45CE" w14:textId="1C99D71E" w:rsidR="007A73AE" w:rsidRDefault="007A73AE" w:rsidP="00002EBD">
      <w:r>
        <w:t xml:space="preserve"> </w:t>
      </w:r>
    </w:p>
    <w:p w14:paraId="54DE6773" w14:textId="030AAEED" w:rsidR="00002EBD" w:rsidRDefault="00636693" w:rsidP="00636693">
      <w:r>
        <w:t>De una población desconocemos la media µ y deseamos estimarla a partir de la media x obtenida en una muestra de tamaño n</w:t>
      </w:r>
      <w:r w:rsidR="00E317BF">
        <w:t xml:space="preserve"> s</w:t>
      </w:r>
      <w:r>
        <w:t>abemos que si la población es normal N(µ,σ) y extraemos de ella muestras de tamaño n, o sin ser la población normal es n&gt;30, La distribución muestral de medias es</w:t>
      </w:r>
    </w:p>
    <w:p w14:paraId="19D71F34" w14:textId="2D7F5BDA" w:rsidR="00002EBD" w:rsidRDefault="00E317BF" w:rsidP="00002EBD">
      <w:r>
        <w:rPr>
          <w:noProof/>
        </w:rPr>
        <w:drawing>
          <wp:anchor distT="0" distB="0" distL="114300" distR="114300" simplePos="0" relativeHeight="251669504" behindDoc="1" locked="0" layoutInCell="1" allowOverlap="1" wp14:anchorId="09F39370" wp14:editId="1D2493DB">
            <wp:simplePos x="0" y="0"/>
            <wp:positionH relativeFrom="column">
              <wp:posOffset>2815590</wp:posOffset>
            </wp:positionH>
            <wp:positionV relativeFrom="paragraph">
              <wp:posOffset>7620</wp:posOffset>
            </wp:positionV>
            <wp:extent cx="826770" cy="504825"/>
            <wp:effectExtent l="0" t="0" r="0" b="0"/>
            <wp:wrapTight wrapText="bothSides">
              <wp:wrapPolygon edited="0">
                <wp:start x="12940" y="0"/>
                <wp:lineTo x="0" y="3260"/>
                <wp:lineTo x="0" y="13042"/>
                <wp:lineTo x="11447" y="13042"/>
                <wp:lineTo x="12442" y="20377"/>
                <wp:lineTo x="14931" y="20377"/>
                <wp:lineTo x="18415" y="18747"/>
                <wp:lineTo x="20406" y="16302"/>
                <wp:lineTo x="20903" y="13042"/>
                <wp:lineTo x="20903" y="4075"/>
                <wp:lineTo x="17917" y="0"/>
                <wp:lineTo x="129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6770" cy="504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08199" w14:textId="1F490630" w:rsidR="00E317BF" w:rsidRDefault="00E317BF" w:rsidP="00002EBD"/>
    <w:p w14:paraId="4F7F19CE" w14:textId="384043B8" w:rsidR="00E317BF" w:rsidRDefault="00E317BF" w:rsidP="00002EBD">
      <w:r w:rsidRPr="00E317BF">
        <w:t>por tanto si fijamos una probabilidad 1-</w:t>
      </w:r>
      <m:oMath>
        <m:r>
          <w:rPr>
            <w:rFonts w:ascii="Cambria Math" w:hAnsi="Cambria Math"/>
          </w:rPr>
          <m:t>∝</m:t>
        </m:r>
      </m:oMath>
      <w:r w:rsidRPr="00E317BF">
        <w:t>, sabemos que la</w:t>
      </w:r>
      <w:r w:rsidR="00FC6D80">
        <w:t xml:space="preserve"> </w:t>
      </w:r>
    </w:p>
    <w:p w14:paraId="1472B2C1" w14:textId="49E83366" w:rsidR="00FC6D80" w:rsidRDefault="00FC6D80" w:rsidP="00002EBD">
      <w:r>
        <w:rPr>
          <w:noProof/>
        </w:rPr>
        <w:drawing>
          <wp:anchor distT="0" distB="0" distL="114300" distR="114300" simplePos="0" relativeHeight="251670528" behindDoc="1" locked="0" layoutInCell="1" allowOverlap="1" wp14:anchorId="63DAA21F" wp14:editId="48DA9136">
            <wp:simplePos x="0" y="0"/>
            <wp:positionH relativeFrom="column">
              <wp:posOffset>1301115</wp:posOffset>
            </wp:positionH>
            <wp:positionV relativeFrom="paragraph">
              <wp:posOffset>111125</wp:posOffset>
            </wp:positionV>
            <wp:extent cx="2609850" cy="381000"/>
            <wp:effectExtent l="0" t="0" r="0" b="0"/>
            <wp:wrapTight wrapText="bothSides">
              <wp:wrapPolygon edited="0">
                <wp:start x="946" y="0"/>
                <wp:lineTo x="0" y="7560"/>
                <wp:lineTo x="0" y="19440"/>
                <wp:lineTo x="5834" y="20520"/>
                <wp:lineTo x="15924" y="20520"/>
                <wp:lineTo x="16397" y="20520"/>
                <wp:lineTo x="16870" y="19440"/>
                <wp:lineTo x="21442" y="14040"/>
                <wp:lineTo x="21442" y="7560"/>
                <wp:lineTo x="17185" y="0"/>
                <wp:lineTo x="946"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09850" cy="381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CFE8FD" w14:textId="7929F831" w:rsidR="00FC6D80" w:rsidRDefault="00FC6D80" w:rsidP="00002EBD"/>
    <w:p w14:paraId="5A23582D" w14:textId="71BF7D11" w:rsidR="00FC6D80" w:rsidRDefault="00854283" w:rsidP="00002EBD">
      <w:r>
        <w:rPr>
          <w:noProof/>
        </w:rPr>
        <w:drawing>
          <wp:anchor distT="0" distB="0" distL="114300" distR="114300" simplePos="0" relativeHeight="251671552" behindDoc="1" locked="0" layoutInCell="1" allowOverlap="1" wp14:anchorId="1E72E03C" wp14:editId="46C2658A">
            <wp:simplePos x="0" y="0"/>
            <wp:positionH relativeFrom="column">
              <wp:posOffset>4482465</wp:posOffset>
            </wp:positionH>
            <wp:positionV relativeFrom="paragraph">
              <wp:posOffset>270510</wp:posOffset>
            </wp:positionV>
            <wp:extent cx="457200" cy="342900"/>
            <wp:effectExtent l="0" t="0" r="0" b="0"/>
            <wp:wrapTight wrapText="bothSides">
              <wp:wrapPolygon edited="0">
                <wp:start x="12600" y="0"/>
                <wp:lineTo x="0" y="4800"/>
                <wp:lineTo x="0" y="12000"/>
                <wp:lineTo x="12600" y="20400"/>
                <wp:lineTo x="18000" y="20400"/>
                <wp:lineTo x="20700" y="18000"/>
                <wp:lineTo x="20700" y="0"/>
                <wp:lineTo x="1260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A2914C" w14:textId="421EE3B3" w:rsidR="00FC6D80" w:rsidRDefault="00854283" w:rsidP="00002EBD">
      <w:r w:rsidRPr="00854283">
        <w:t>es decir, el (1-α)% de las x está a una distancia de m inferior a</w:t>
      </w:r>
    </w:p>
    <w:p w14:paraId="03B0DC4E" w14:textId="3B5973E2" w:rsidR="00854283" w:rsidRDefault="00854283" w:rsidP="00002EBD"/>
    <w:p w14:paraId="5973EF60" w14:textId="341E537B" w:rsidR="00FC6D80" w:rsidRDefault="00854283" w:rsidP="00854283">
      <w:pPr>
        <w:pStyle w:val="Prrafodelista"/>
        <w:numPr>
          <w:ilvl w:val="0"/>
          <w:numId w:val="2"/>
        </w:numPr>
      </w:pPr>
      <w:r w:rsidRPr="00854283">
        <w:t>Entonces para un nivel de confianza 1- α , µ pertenece al intervalo:</w:t>
      </w:r>
    </w:p>
    <w:p w14:paraId="0A755A79" w14:textId="26CB6C06" w:rsidR="00854283" w:rsidRDefault="00854283" w:rsidP="00002EBD">
      <w:r>
        <w:rPr>
          <w:noProof/>
        </w:rPr>
        <w:drawing>
          <wp:anchor distT="0" distB="0" distL="114300" distR="114300" simplePos="0" relativeHeight="251672576" behindDoc="1" locked="0" layoutInCell="1" allowOverlap="1" wp14:anchorId="281775A1" wp14:editId="3FB35E99">
            <wp:simplePos x="0" y="0"/>
            <wp:positionH relativeFrom="column">
              <wp:posOffset>2005965</wp:posOffset>
            </wp:positionH>
            <wp:positionV relativeFrom="paragraph">
              <wp:posOffset>236855</wp:posOffset>
            </wp:positionV>
            <wp:extent cx="2301875" cy="495300"/>
            <wp:effectExtent l="0" t="0" r="3175" b="0"/>
            <wp:wrapTight wrapText="bothSides">
              <wp:wrapPolygon edited="0">
                <wp:start x="0" y="0"/>
                <wp:lineTo x="0" y="16615"/>
                <wp:lineTo x="1966" y="18277"/>
                <wp:lineTo x="7865" y="19938"/>
                <wp:lineTo x="19485" y="19938"/>
                <wp:lineTo x="21451" y="18277"/>
                <wp:lineTo x="21451"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01875" cy="495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46DE68" w14:textId="47A1D73F" w:rsidR="00854283" w:rsidRDefault="00854283" w:rsidP="00002EBD"/>
    <w:p w14:paraId="3ABEE0EE" w14:textId="47C7DE01" w:rsidR="00854283" w:rsidRDefault="00854283" w:rsidP="00002EBD"/>
    <w:p w14:paraId="599CBA82" w14:textId="2657B5B2" w:rsidR="00854283" w:rsidRDefault="00393629" w:rsidP="00393629">
      <w:pPr>
        <w:jc w:val="left"/>
      </w:pPr>
      <w:r w:rsidRPr="00393629">
        <w:t>donde </w:t>
      </w:r>
      <w:r w:rsidRPr="00393629">
        <w:rPr>
          <w:b/>
          <w:bCs/>
        </w:rPr>
        <w:t>z</w:t>
      </w:r>
      <w:r w:rsidRPr="00393629">
        <w:rPr>
          <w:b/>
          <w:bCs/>
          <w:vertAlign w:val="subscript"/>
        </w:rPr>
        <w:t>α/2</w:t>
      </w:r>
      <w:r w:rsidRPr="00393629">
        <w:t> es el llamado </w:t>
      </w:r>
      <w:r w:rsidRPr="00393629">
        <w:rPr>
          <w:b/>
          <w:bCs/>
        </w:rPr>
        <w:t>valor crítico</w:t>
      </w:r>
      <w:r w:rsidRPr="00393629">
        <w:t>, valor tal que</w:t>
      </w:r>
      <w:r>
        <w:t xml:space="preserve"> </w:t>
      </w:r>
      <w:r w:rsidRPr="00393629">
        <w:t>P</w:t>
      </w:r>
      <w:r w:rsidR="00387555">
        <w:t xml:space="preserve"> </w:t>
      </w:r>
      <w:r w:rsidRPr="00393629">
        <w:t>(z </w:t>
      </w:r>
      <w:r w:rsidRPr="00393629">
        <w:rPr>
          <w:vertAlign w:val="subscript"/>
        </w:rPr>
        <w:t>α/2</w:t>
      </w:r>
      <w:r w:rsidRPr="00393629">
        <w:t> </w:t>
      </w:r>
      <m:oMath>
        <m:r>
          <w:rPr>
            <w:rFonts w:ascii="Cambria Math" w:hAnsi="Cambria Math"/>
          </w:rPr>
          <m:t>≤</m:t>
        </m:r>
      </m:oMath>
      <w:r w:rsidRPr="00393629">
        <w:t> z </w:t>
      </w:r>
      <m:oMath>
        <m:r>
          <w:rPr>
            <w:rFonts w:ascii="Cambria Math" w:hAnsi="Cambria Math"/>
          </w:rPr>
          <m:t>≤</m:t>
        </m:r>
      </m:oMath>
      <w:r w:rsidRPr="00393629">
        <w:t> z </w:t>
      </w:r>
      <w:r w:rsidRPr="00393629">
        <w:rPr>
          <w:vertAlign w:val="subscript"/>
        </w:rPr>
        <w:t>α/2</w:t>
      </w:r>
      <w:r w:rsidRPr="00393629">
        <w:t> )=</w:t>
      </w:r>
      <w:r>
        <w:t xml:space="preserve"> </w:t>
      </w:r>
      <w:r w:rsidRPr="00393629">
        <w:t>1- α , y </w:t>
      </w:r>
      <w:r w:rsidRPr="00393629">
        <w:rPr>
          <w:b/>
          <w:bCs/>
        </w:rPr>
        <w:t>x</w:t>
      </w:r>
      <w:r w:rsidRPr="00393629">
        <w:t> la media de la muestra.</w:t>
      </w:r>
      <w:r>
        <w:t xml:space="preserve"> </w:t>
      </w:r>
    </w:p>
    <w:p w14:paraId="3C17EF8D" w14:textId="3BB01F1D" w:rsidR="00393629" w:rsidRDefault="00393629" w:rsidP="00002EBD"/>
    <w:p w14:paraId="6EA67FA3" w14:textId="682D287E" w:rsidR="00387555" w:rsidRDefault="00387555" w:rsidP="00387555">
      <w:pPr>
        <w:pStyle w:val="Prrafodelista"/>
        <w:numPr>
          <w:ilvl w:val="0"/>
          <w:numId w:val="2"/>
        </w:numPr>
      </w:pPr>
      <w:r w:rsidRPr="00387555">
        <w:t>Si la desviación típica de la población es desconocida, lo que suele ocurrir en la práctica, la aproximaremos por la de la muestra siempre que n&gt;100</w:t>
      </w:r>
    </w:p>
    <w:p w14:paraId="19DD8813" w14:textId="77777777" w:rsidR="00854283" w:rsidRDefault="00854283" w:rsidP="00002EBD"/>
    <w:p w14:paraId="257419E0" w14:textId="77777777" w:rsidR="00FC6D80" w:rsidRDefault="00FC6D80" w:rsidP="00002EBD"/>
    <w:p w14:paraId="2AA11F94" w14:textId="24739662" w:rsidR="00387555" w:rsidRDefault="006F1D36" w:rsidP="00002EBD">
      <w:r w:rsidRPr="006F1D36">
        <w:lastRenderedPageBreak/>
        <w:t>1) Para una muestra de 81 habitantes de cierta población se obtuvo una estatura media de 167 cm. Por estudios anteriores se sabe que la desviación típica de la altura de la población es de 8 cm. Construye un intervalo de confianza para la estatura media de la población al 95%</w:t>
      </w:r>
    </w:p>
    <w:p w14:paraId="015CFAB5" w14:textId="63486956" w:rsidR="006F1D36" w:rsidRDefault="006F1D36" w:rsidP="00002EBD"/>
    <w:p w14:paraId="6BFDFBEE" w14:textId="5166CD5E" w:rsidR="006F1D36" w:rsidRPr="006F1D36" w:rsidRDefault="006F1D36" w:rsidP="006F1D36">
      <w:pPr>
        <w:rPr>
          <w:i/>
          <w:iCs/>
        </w:rPr>
      </w:pPr>
      <w:r w:rsidRPr="006F1D36">
        <w:rPr>
          <w:i/>
          <w:iCs/>
        </w:rPr>
        <w:t>Con σ=8 n=81 , la distribución muestral de medias se distribuye N(µ ; 0,89) .</w:t>
      </w:r>
    </w:p>
    <w:p w14:paraId="3693F642" w14:textId="6FE16251" w:rsidR="00387555" w:rsidRDefault="00387555" w:rsidP="00002EBD"/>
    <w:p w14:paraId="3485AF18" w14:textId="6620689B" w:rsidR="006F1D36" w:rsidRDefault="00AE1242" w:rsidP="004453C4">
      <w:pPr>
        <w:pStyle w:val="Prrafodelista"/>
        <w:numPr>
          <w:ilvl w:val="0"/>
          <w:numId w:val="2"/>
        </w:numPr>
      </w:pPr>
      <w:r w:rsidRPr="00AE1242">
        <w:t xml:space="preserve">Para 1-α = 0,95  α/2=0,025  zα/2 =1,96 ya que en la tabla N(0,1) obtenemos p(z </w:t>
      </w:r>
      <m:oMath>
        <m:r>
          <w:rPr>
            <w:rFonts w:ascii="Cambria Math" w:hAnsi="Cambria Math"/>
          </w:rPr>
          <m:t>≤</m:t>
        </m:r>
      </m:oMath>
      <w:r w:rsidRPr="00AE1242">
        <w:t xml:space="preserve"> 1,96) = 0,975</w:t>
      </w:r>
    </w:p>
    <w:p w14:paraId="0F861D13" w14:textId="0B6F87D0" w:rsidR="00387555" w:rsidRDefault="00387555" w:rsidP="00002EBD"/>
    <w:p w14:paraId="787314EF" w14:textId="77777777" w:rsidR="00D15A41" w:rsidRDefault="00D15A41" w:rsidP="00D15A41">
      <w:pPr>
        <w:jc w:val="center"/>
      </w:pPr>
      <w:r>
        <w:t>Intervalo de confianza</w:t>
      </w:r>
    </w:p>
    <w:p w14:paraId="71F70B6F" w14:textId="77777777" w:rsidR="00D15A41" w:rsidRDefault="00D15A41" w:rsidP="00D15A41">
      <w:pPr>
        <w:jc w:val="center"/>
      </w:pPr>
      <w:r>
        <w:t>(167-1,96·0,89 ; 167+1,96·0,89) =</w:t>
      </w:r>
    </w:p>
    <w:p w14:paraId="50B9DD00" w14:textId="2D7E8FD8" w:rsidR="00137CC6" w:rsidRDefault="00D15A41" w:rsidP="00D15A41">
      <w:pPr>
        <w:jc w:val="center"/>
      </w:pPr>
      <w:r>
        <w:t>= (167-1,74;167+1,74) = (165,26;168,74)</w:t>
      </w:r>
    </w:p>
    <w:p w14:paraId="5530B7C0" w14:textId="3B1F03C6" w:rsidR="00137CC6" w:rsidRDefault="00137CC6" w:rsidP="00002EBD"/>
    <w:p w14:paraId="2FE0A038" w14:textId="37299C37" w:rsidR="00D15A41" w:rsidRDefault="003910E6" w:rsidP="00002EBD">
      <w:r>
        <w:rPr>
          <w:noProof/>
        </w:rPr>
        <w:drawing>
          <wp:anchor distT="0" distB="0" distL="114300" distR="114300" simplePos="0" relativeHeight="251673600" behindDoc="1" locked="0" layoutInCell="1" allowOverlap="1" wp14:anchorId="37752EFB" wp14:editId="17501D35">
            <wp:simplePos x="0" y="0"/>
            <wp:positionH relativeFrom="column">
              <wp:posOffset>1367790</wp:posOffset>
            </wp:positionH>
            <wp:positionV relativeFrom="paragraph">
              <wp:posOffset>41910</wp:posOffset>
            </wp:positionV>
            <wp:extent cx="4667250" cy="3629025"/>
            <wp:effectExtent l="0" t="0" r="0" b="9525"/>
            <wp:wrapTight wrapText="bothSides">
              <wp:wrapPolygon edited="0">
                <wp:start x="0" y="0"/>
                <wp:lineTo x="0" y="21543"/>
                <wp:lineTo x="21512" y="21543"/>
                <wp:lineTo x="21512" y="0"/>
                <wp:lineTo x="0" y="0"/>
              </wp:wrapPolygon>
            </wp:wrapTight>
            <wp:docPr id="31" name="Imagen 3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Gráfico, Histograma&#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4667250" cy="3629025"/>
                    </a:xfrm>
                    <a:prstGeom prst="rect">
                      <a:avLst/>
                    </a:prstGeom>
                  </pic:spPr>
                </pic:pic>
              </a:graphicData>
            </a:graphic>
            <wp14:sizeRelH relativeFrom="page">
              <wp14:pctWidth>0</wp14:pctWidth>
            </wp14:sizeRelH>
            <wp14:sizeRelV relativeFrom="page">
              <wp14:pctHeight>0</wp14:pctHeight>
            </wp14:sizeRelV>
          </wp:anchor>
        </w:drawing>
      </w:r>
      <w:r w:rsidRPr="003910E6">
        <w:t>2) En una muestra de 120 estudiantes que hicieron un examen se obtuvo una nota media de 5,6 y una desviación típica de 2,5. Calcula un intervalo de confianza para la nota media del examen al 95%</w:t>
      </w:r>
    </w:p>
    <w:p w14:paraId="1F7627E3" w14:textId="01B0240C" w:rsidR="003910E6" w:rsidRDefault="003910E6" w:rsidP="00002EBD"/>
    <w:p w14:paraId="750AEBE4" w14:textId="5B7DEA8E" w:rsidR="003910E6" w:rsidRDefault="003910E6" w:rsidP="00002EBD"/>
    <w:p w14:paraId="650193D1" w14:textId="2B960F5D" w:rsidR="00D15A41" w:rsidRDefault="00D15A41" w:rsidP="00002EBD"/>
    <w:p w14:paraId="36D82ADE" w14:textId="7AA56BE8" w:rsidR="00D15A41" w:rsidRDefault="00D15A41" w:rsidP="00002EBD"/>
    <w:p w14:paraId="0551A92A" w14:textId="77777777" w:rsidR="007A73AE" w:rsidRDefault="007A73AE" w:rsidP="007A73AE">
      <w:pPr>
        <w:pStyle w:val="Ttulo3"/>
      </w:pPr>
      <w:bookmarkStart w:id="15" w:name="_Toc79995519"/>
      <w:r>
        <w:t>Estimaciones puntuales y de intervalos para las proporciones de una población</w:t>
      </w:r>
      <w:bookmarkEnd w:id="15"/>
    </w:p>
    <w:p w14:paraId="399ABE5B" w14:textId="1F8A8004" w:rsidR="00002EBD" w:rsidRDefault="00606E00" w:rsidP="00002EBD">
      <w:r>
        <w:t>S</w:t>
      </w:r>
      <w:r w:rsidRPr="00606E00">
        <w:t>i deseamos estimar la proporción p con que una determinada característica se da en una población, a partir de la proporción p' observada en una muestra de tamaño n, sabemos que</w:t>
      </w:r>
    </w:p>
    <w:p w14:paraId="1F5DDB2B" w14:textId="34BDB080" w:rsidR="00606E00" w:rsidRDefault="00ED4A8C" w:rsidP="00ED4A8C">
      <w:pPr>
        <w:pStyle w:val="Prrafodelista"/>
        <w:numPr>
          <w:ilvl w:val="0"/>
          <w:numId w:val="2"/>
        </w:numPr>
      </w:pPr>
      <w:r w:rsidRPr="00ED4A8C">
        <w:t>La distribución muestral de proporciones sigue una distribución normal</w:t>
      </w:r>
    </w:p>
    <w:p w14:paraId="6C28E156" w14:textId="17C9418D" w:rsidR="00ED4A8C" w:rsidRDefault="00ED4A8C" w:rsidP="00ED4A8C">
      <w:r>
        <w:rPr>
          <w:noProof/>
        </w:rPr>
        <w:drawing>
          <wp:anchor distT="0" distB="0" distL="114300" distR="114300" simplePos="0" relativeHeight="251674624" behindDoc="1" locked="0" layoutInCell="1" allowOverlap="1" wp14:anchorId="5A0F41E9" wp14:editId="54C07059">
            <wp:simplePos x="0" y="0"/>
            <wp:positionH relativeFrom="column">
              <wp:posOffset>2691765</wp:posOffset>
            </wp:positionH>
            <wp:positionV relativeFrom="paragraph">
              <wp:posOffset>12065</wp:posOffset>
            </wp:positionV>
            <wp:extent cx="714375" cy="371475"/>
            <wp:effectExtent l="0" t="0" r="9525" b="9525"/>
            <wp:wrapTight wrapText="bothSides">
              <wp:wrapPolygon edited="0">
                <wp:start x="4608" y="0"/>
                <wp:lineTo x="0" y="7754"/>
                <wp:lineTo x="0" y="14400"/>
                <wp:lineTo x="4032" y="21046"/>
                <wp:lineTo x="4608" y="21046"/>
                <wp:lineTo x="20736" y="21046"/>
                <wp:lineTo x="21312" y="18831"/>
                <wp:lineTo x="21312" y="0"/>
                <wp:lineTo x="4608"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43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C81C94" w14:textId="75A2ED81" w:rsidR="00002EBD" w:rsidRDefault="00002EBD" w:rsidP="00002EBD"/>
    <w:p w14:paraId="067E72A4" w14:textId="200F8EE5" w:rsidR="00ED4A8C" w:rsidRDefault="00ED4A8C" w:rsidP="00002EBD">
      <w:r w:rsidRPr="00ED4A8C">
        <w:t>con q=1-</w:t>
      </w:r>
      <w:r w:rsidR="006144A0" w:rsidRPr="00ED4A8C">
        <w:t>p</w:t>
      </w:r>
      <w:r w:rsidR="006144A0">
        <w:t xml:space="preserve"> Como</w:t>
      </w:r>
      <w:r w:rsidR="006144A0" w:rsidRPr="006144A0">
        <w:t xml:space="preserve"> la proporción p de la población es desconocida, se aproxima por la de la muestra siempre que n&gt;100.</w:t>
      </w:r>
    </w:p>
    <w:p w14:paraId="7A794BD9" w14:textId="1A5FAED5" w:rsidR="00ED4A8C" w:rsidRDefault="00ED4A8C" w:rsidP="00002EBD"/>
    <w:p w14:paraId="63C2E38A" w14:textId="456A17FB" w:rsidR="00ED4A8C" w:rsidRDefault="006144A0" w:rsidP="006144A0">
      <w:pPr>
        <w:pStyle w:val="Prrafodelista"/>
        <w:numPr>
          <w:ilvl w:val="0"/>
          <w:numId w:val="2"/>
        </w:numPr>
      </w:pPr>
      <w:r w:rsidRPr="006144A0">
        <w:t>Entonces para un nivel de confianza 1-α , p pertenece al intervalo:</w:t>
      </w:r>
    </w:p>
    <w:p w14:paraId="00D1C08E" w14:textId="0AD060BB" w:rsidR="00ED4A8C" w:rsidRDefault="000E5604" w:rsidP="00002EBD">
      <w:r>
        <w:rPr>
          <w:noProof/>
        </w:rPr>
        <w:drawing>
          <wp:anchor distT="0" distB="0" distL="114300" distR="114300" simplePos="0" relativeHeight="251675648" behindDoc="1" locked="0" layoutInCell="1" allowOverlap="1" wp14:anchorId="51199F65" wp14:editId="48A74EC5">
            <wp:simplePos x="0" y="0"/>
            <wp:positionH relativeFrom="column">
              <wp:posOffset>1453515</wp:posOffset>
            </wp:positionH>
            <wp:positionV relativeFrom="paragraph">
              <wp:posOffset>19050</wp:posOffset>
            </wp:positionV>
            <wp:extent cx="2921000" cy="733425"/>
            <wp:effectExtent l="0" t="0" r="0" b="0"/>
            <wp:wrapTight wrapText="bothSides">
              <wp:wrapPolygon edited="0">
                <wp:start x="282" y="0"/>
                <wp:lineTo x="0" y="3366"/>
                <wp:lineTo x="0" y="14587"/>
                <wp:lineTo x="141" y="17953"/>
                <wp:lineTo x="282" y="20758"/>
                <wp:lineTo x="21130" y="20758"/>
                <wp:lineTo x="21412" y="16270"/>
                <wp:lineTo x="21412" y="2805"/>
                <wp:lineTo x="21271" y="0"/>
                <wp:lineTo x="282"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1000"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C85316" w14:textId="3279EEF1" w:rsidR="00ED4A8C" w:rsidRDefault="00ED4A8C" w:rsidP="00002EBD"/>
    <w:p w14:paraId="18199D84" w14:textId="77777777" w:rsidR="00ED4A8C" w:rsidRDefault="00ED4A8C" w:rsidP="00002EBD"/>
    <w:p w14:paraId="5E76603B" w14:textId="77777777" w:rsidR="00C83B32" w:rsidRDefault="00C83B32" w:rsidP="00C83B32">
      <w:r>
        <w:t>3) Una máquina fabrica piezas de precisión y en una caja de 200 piezas, recibida por un cliente han aparecido 7 piezas defectuosas, a un nivel de confianza del 99% ¿entre qué valores se puede esperar que esté la verdadera proporción de piezas defectuosas fabricadas por la máquina?</w:t>
      </w:r>
    </w:p>
    <w:p w14:paraId="4C311DDA" w14:textId="7E568EF2" w:rsidR="00002EBD" w:rsidRDefault="00C83B32" w:rsidP="00C83B32">
      <w:pPr>
        <w:pStyle w:val="Prrafodelista"/>
        <w:numPr>
          <w:ilvl w:val="0"/>
          <w:numId w:val="2"/>
        </w:numPr>
      </w:pPr>
      <w:r>
        <w:t>La proporción de piezas defectuosas en la muestra es 7/200=0,035</w:t>
      </w:r>
    </w:p>
    <w:p w14:paraId="525AAF73" w14:textId="3B2F6B89" w:rsidR="00C83B32" w:rsidRDefault="00C83B32" w:rsidP="00002EBD">
      <w:r w:rsidRPr="00C83B32">
        <w:t>Con p'=0,035 q'=0,965 n=200, la distribución muestral de proporciones se distribuye N(p ; 0,013).</w:t>
      </w:r>
    </w:p>
    <w:p w14:paraId="49D0DB15" w14:textId="6C719A74" w:rsidR="00C83B32" w:rsidRDefault="00C83B32" w:rsidP="00002EBD"/>
    <w:p w14:paraId="74785E19" w14:textId="77777777" w:rsidR="00C83B32" w:rsidRDefault="00C83B32" w:rsidP="00C83B32">
      <w:pPr>
        <w:jc w:val="center"/>
      </w:pPr>
      <w:r>
        <w:t>Para 1-α=0,99  α/2=0,005  z α/2=2,575</w:t>
      </w:r>
    </w:p>
    <w:p w14:paraId="48BEE955" w14:textId="77777777" w:rsidR="00C83B32" w:rsidRDefault="00C83B32" w:rsidP="00C83B32">
      <w:pPr>
        <w:jc w:val="center"/>
      </w:pPr>
      <w:r>
        <w:t>Intervalo de confianza</w:t>
      </w:r>
    </w:p>
    <w:p w14:paraId="5F0A2C48" w14:textId="77777777" w:rsidR="00C83B32" w:rsidRDefault="00C83B32" w:rsidP="00C83B32">
      <w:pPr>
        <w:jc w:val="center"/>
      </w:pPr>
      <w:r>
        <w:t>(0,035-2,575*0,013;0,035+2,575*0,013) =</w:t>
      </w:r>
    </w:p>
    <w:p w14:paraId="5D3F4E92" w14:textId="2451AE29" w:rsidR="00C83B32" w:rsidRDefault="00C83B32" w:rsidP="00C83B32">
      <w:pPr>
        <w:jc w:val="center"/>
      </w:pPr>
      <w:r>
        <w:t>= (0,002 ; 0,068)</w:t>
      </w:r>
    </w:p>
    <w:p w14:paraId="66FB8186" w14:textId="007A4294" w:rsidR="00C83B32" w:rsidRDefault="00DF22B6" w:rsidP="00002EBD">
      <w:r>
        <w:rPr>
          <w:noProof/>
        </w:rPr>
        <w:lastRenderedPageBreak/>
        <w:drawing>
          <wp:anchor distT="0" distB="0" distL="114300" distR="114300" simplePos="0" relativeHeight="251676672" behindDoc="1" locked="0" layoutInCell="1" allowOverlap="1" wp14:anchorId="3693A3F2" wp14:editId="1AE3596F">
            <wp:simplePos x="0" y="0"/>
            <wp:positionH relativeFrom="column">
              <wp:posOffset>548640</wp:posOffset>
            </wp:positionH>
            <wp:positionV relativeFrom="paragraph">
              <wp:posOffset>556895</wp:posOffset>
            </wp:positionV>
            <wp:extent cx="4695825" cy="3600450"/>
            <wp:effectExtent l="0" t="0" r="9525" b="0"/>
            <wp:wrapTight wrapText="bothSides">
              <wp:wrapPolygon edited="0">
                <wp:start x="0" y="0"/>
                <wp:lineTo x="0" y="21486"/>
                <wp:lineTo x="21556" y="21486"/>
                <wp:lineTo x="21556" y="0"/>
                <wp:lineTo x="0" y="0"/>
              </wp:wrapPolygon>
            </wp:wrapTight>
            <wp:docPr id="34" name="Imagen 3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Gráfico&#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4695825" cy="3600450"/>
                    </a:xfrm>
                    <a:prstGeom prst="rect">
                      <a:avLst/>
                    </a:prstGeom>
                  </pic:spPr>
                </pic:pic>
              </a:graphicData>
            </a:graphic>
            <wp14:sizeRelH relativeFrom="page">
              <wp14:pctWidth>0</wp14:pctWidth>
            </wp14:sizeRelH>
            <wp14:sizeRelV relativeFrom="page">
              <wp14:pctHeight>0</wp14:pctHeight>
            </wp14:sizeRelV>
          </wp:anchor>
        </w:drawing>
      </w:r>
      <w:r w:rsidRPr="00DF22B6">
        <w:t>4) Tiramos 200 veces una moneda y 120 sale cara; al 95% ¿entre qué valores se puede esperar que esté la verdadera proporción de caras obtenidas con la moneda?</w:t>
      </w:r>
    </w:p>
    <w:p w14:paraId="5AAA0A73" w14:textId="04F0D497" w:rsidR="00DF22B6" w:rsidRDefault="00DF22B6" w:rsidP="00002EBD"/>
    <w:p w14:paraId="1E8C321C" w14:textId="74306AB3" w:rsidR="00DF22B6" w:rsidRDefault="00DF22B6" w:rsidP="00002EBD"/>
    <w:p w14:paraId="23F22A0A" w14:textId="1C438B97" w:rsidR="00C83B32" w:rsidRDefault="00C83B32" w:rsidP="00002EBD"/>
    <w:p w14:paraId="664EDE0B" w14:textId="7AA9430E" w:rsidR="00C83B32" w:rsidRDefault="00C83B32" w:rsidP="00002EBD"/>
    <w:p w14:paraId="4A7E61FA" w14:textId="77777777" w:rsidR="00C83B32" w:rsidRDefault="00C83B32" w:rsidP="00002EBD"/>
    <w:p w14:paraId="0CCBD6F1" w14:textId="6D58CA74" w:rsidR="007A73AE" w:rsidRDefault="007A73AE" w:rsidP="00002EBD">
      <w:r>
        <w:t xml:space="preserve"> </w:t>
      </w:r>
    </w:p>
    <w:p w14:paraId="025BC82B" w14:textId="41A4A1E2" w:rsidR="00DF22B6" w:rsidRDefault="00DF22B6" w:rsidP="00002EBD"/>
    <w:p w14:paraId="63E339F5" w14:textId="169589E5" w:rsidR="00DF22B6" w:rsidRDefault="00DF22B6" w:rsidP="00002EBD"/>
    <w:p w14:paraId="01D7DC2E" w14:textId="5F843D06" w:rsidR="00DF22B6" w:rsidRDefault="00DF22B6" w:rsidP="00002EBD"/>
    <w:p w14:paraId="6F2604BD" w14:textId="2F619BB9" w:rsidR="00DF22B6" w:rsidRDefault="00DF22B6" w:rsidP="00002EBD"/>
    <w:p w14:paraId="4E9FD575" w14:textId="7DB563C4" w:rsidR="00DF22B6" w:rsidRDefault="00DF22B6" w:rsidP="00002EBD"/>
    <w:p w14:paraId="32C15881" w14:textId="41CC5B33" w:rsidR="00DF22B6" w:rsidRDefault="00DF22B6" w:rsidP="00002EBD"/>
    <w:p w14:paraId="57D39036" w14:textId="3D8E5624" w:rsidR="00DF22B6" w:rsidRDefault="00DF22B6" w:rsidP="00002EBD"/>
    <w:p w14:paraId="03018CA2" w14:textId="28D36AEE" w:rsidR="007A73AE" w:rsidRDefault="007A73AE" w:rsidP="007A73AE">
      <w:pPr>
        <w:pStyle w:val="Ttulo3"/>
      </w:pPr>
      <w:bookmarkStart w:id="16" w:name="_Toc79995520"/>
      <w:r>
        <w:t>Estimaciones con muestras pequeñas.</w:t>
      </w:r>
      <w:bookmarkEnd w:id="16"/>
      <w:r>
        <w:t xml:space="preserve"> </w:t>
      </w:r>
    </w:p>
    <w:p w14:paraId="51B9E88D" w14:textId="79F5C2D6" w:rsidR="007A73AE" w:rsidRDefault="006360E2" w:rsidP="00002EBD">
      <w:r>
        <w:rPr>
          <w:noProof/>
        </w:rPr>
        <w:drawing>
          <wp:anchor distT="0" distB="0" distL="114300" distR="114300" simplePos="0" relativeHeight="251677696" behindDoc="1" locked="0" layoutInCell="1" allowOverlap="1" wp14:anchorId="598A8415" wp14:editId="53914CA1">
            <wp:simplePos x="0" y="0"/>
            <wp:positionH relativeFrom="column">
              <wp:posOffset>4063365</wp:posOffset>
            </wp:positionH>
            <wp:positionV relativeFrom="paragraph">
              <wp:posOffset>273050</wp:posOffset>
            </wp:positionV>
            <wp:extent cx="723900" cy="342900"/>
            <wp:effectExtent l="0" t="0" r="0" b="0"/>
            <wp:wrapTight wrapText="bothSides">
              <wp:wrapPolygon edited="0">
                <wp:start x="16484" y="0"/>
                <wp:lineTo x="0" y="2400"/>
                <wp:lineTo x="0" y="12000"/>
                <wp:lineTo x="15916" y="20400"/>
                <wp:lineTo x="19326" y="20400"/>
                <wp:lineTo x="21032" y="18000"/>
                <wp:lineTo x="21032" y="0"/>
                <wp:lineTo x="16484"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39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585086" w14:textId="64408A25" w:rsidR="00002EBD" w:rsidRDefault="006360E2" w:rsidP="00002EBD">
      <w:r w:rsidRPr="006360E2">
        <w:t>La amplitud del intervalo de confianza depende del valor de</w:t>
      </w:r>
      <w:r>
        <w:t xml:space="preserve"> </w:t>
      </w:r>
    </w:p>
    <w:p w14:paraId="1E5A9423" w14:textId="77777777" w:rsidR="006360E2" w:rsidRDefault="006360E2" w:rsidP="006360E2">
      <w:r>
        <w:t>Con un nivel de confianza del (1-α)100% admitimos que la diferencia entre la estimación para la media a partir de la muestra y su valor real es menor que E, que llamaremos error máximo admisible.</w:t>
      </w:r>
    </w:p>
    <w:p w14:paraId="1B0097C4" w14:textId="5FA182EF" w:rsidR="006360E2" w:rsidRDefault="003E5A04" w:rsidP="006360E2">
      <w:pPr>
        <w:pStyle w:val="Prrafodelista"/>
        <w:numPr>
          <w:ilvl w:val="0"/>
          <w:numId w:val="2"/>
        </w:numPr>
      </w:pPr>
      <w:r>
        <w:rPr>
          <w:noProof/>
        </w:rPr>
        <w:drawing>
          <wp:anchor distT="0" distB="0" distL="114300" distR="114300" simplePos="0" relativeHeight="251678720" behindDoc="1" locked="0" layoutInCell="1" allowOverlap="1" wp14:anchorId="6E80BF79" wp14:editId="4B33712C">
            <wp:simplePos x="0" y="0"/>
            <wp:positionH relativeFrom="column">
              <wp:posOffset>4596765</wp:posOffset>
            </wp:positionH>
            <wp:positionV relativeFrom="paragraph">
              <wp:posOffset>756920</wp:posOffset>
            </wp:positionV>
            <wp:extent cx="923925" cy="352425"/>
            <wp:effectExtent l="0" t="0" r="9525" b="9525"/>
            <wp:wrapTight wrapText="bothSides">
              <wp:wrapPolygon edited="0">
                <wp:start x="19151" y="0"/>
                <wp:lineTo x="0" y="2335"/>
                <wp:lineTo x="0" y="14011"/>
                <wp:lineTo x="6680" y="18681"/>
                <wp:lineTo x="6680" y="19849"/>
                <wp:lineTo x="15588" y="21016"/>
                <wp:lineTo x="19151" y="21016"/>
                <wp:lineTo x="20041" y="18681"/>
                <wp:lineTo x="21377" y="7005"/>
                <wp:lineTo x="21377" y="0"/>
                <wp:lineTo x="19151"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23925" cy="352425"/>
                    </a:xfrm>
                    <a:prstGeom prst="rect">
                      <a:avLst/>
                    </a:prstGeom>
                    <a:noFill/>
                    <a:ln>
                      <a:noFill/>
                    </a:ln>
                  </pic:spPr>
                </pic:pic>
              </a:graphicData>
            </a:graphic>
            <wp14:sizeRelH relativeFrom="page">
              <wp14:pctWidth>0</wp14:pctWidth>
            </wp14:sizeRelH>
            <wp14:sizeRelV relativeFrom="page">
              <wp14:pctHeight>0</wp14:pctHeight>
            </wp14:sizeRelV>
          </wp:anchor>
        </w:drawing>
      </w:r>
      <w:r w:rsidR="006360E2">
        <w:t>El tamaño de la muestra depende del nivel de confianza que se desee para los resultados y de la amplitud del intervalo de confianza, es decir del error máximo que se esté dispuesto a admitir. Fijados estos, 1-α y E, podemos calcular el tamaño mínimo de la muestra que emplearemos.</w:t>
      </w:r>
    </w:p>
    <w:p w14:paraId="19DCD782" w14:textId="64FA1A96" w:rsidR="00002EBD" w:rsidRDefault="00002EBD" w:rsidP="00002EBD"/>
    <w:p w14:paraId="39CAC421" w14:textId="60F63022" w:rsidR="003E5A04" w:rsidRDefault="003E5A04" w:rsidP="00002EBD"/>
    <w:p w14:paraId="650EC9C7" w14:textId="774CF129" w:rsidR="003E5A04" w:rsidRDefault="003E5A04" w:rsidP="00002EBD"/>
    <w:p w14:paraId="5DCCA1C3" w14:textId="0749ACAA" w:rsidR="003E5A04" w:rsidRDefault="00D81431" w:rsidP="00002EBD">
      <w:r>
        <w:rPr>
          <w:noProof/>
        </w:rPr>
        <w:lastRenderedPageBreak/>
        <w:drawing>
          <wp:anchor distT="0" distB="0" distL="114300" distR="114300" simplePos="0" relativeHeight="251680768" behindDoc="1" locked="0" layoutInCell="1" allowOverlap="1" wp14:anchorId="70E2BD58" wp14:editId="7947D3FD">
            <wp:simplePos x="0" y="0"/>
            <wp:positionH relativeFrom="column">
              <wp:posOffset>4301490</wp:posOffset>
            </wp:positionH>
            <wp:positionV relativeFrom="paragraph">
              <wp:posOffset>0</wp:posOffset>
            </wp:positionV>
            <wp:extent cx="933450" cy="352425"/>
            <wp:effectExtent l="0" t="0" r="0" b="9525"/>
            <wp:wrapTight wrapText="bothSides">
              <wp:wrapPolygon edited="0">
                <wp:start x="14547" y="0"/>
                <wp:lineTo x="0" y="1168"/>
                <wp:lineTo x="0" y="14011"/>
                <wp:lineTo x="7935" y="19849"/>
                <wp:lineTo x="8816" y="21016"/>
                <wp:lineTo x="12343" y="21016"/>
                <wp:lineTo x="21159" y="16346"/>
                <wp:lineTo x="21159" y="9341"/>
                <wp:lineTo x="17633" y="0"/>
                <wp:lineTo x="14547"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33450" cy="3524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1" locked="0" layoutInCell="1" allowOverlap="1" wp14:anchorId="2D0FFAC6" wp14:editId="641F022C">
            <wp:simplePos x="0" y="0"/>
            <wp:positionH relativeFrom="column">
              <wp:posOffset>2558415</wp:posOffset>
            </wp:positionH>
            <wp:positionV relativeFrom="paragraph">
              <wp:posOffset>0</wp:posOffset>
            </wp:positionV>
            <wp:extent cx="790575" cy="361950"/>
            <wp:effectExtent l="0" t="0" r="9525" b="0"/>
            <wp:wrapTight wrapText="bothSides">
              <wp:wrapPolygon edited="0">
                <wp:start x="15614" y="0"/>
                <wp:lineTo x="0" y="5684"/>
                <wp:lineTo x="0" y="13642"/>
                <wp:lineTo x="14573" y="18189"/>
                <wp:lineTo x="15094" y="20463"/>
                <wp:lineTo x="17696" y="20463"/>
                <wp:lineTo x="21340" y="19326"/>
                <wp:lineTo x="21340" y="0"/>
                <wp:lineTo x="15614"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90575" cy="361950"/>
                    </a:xfrm>
                    <a:prstGeom prst="rect">
                      <a:avLst/>
                    </a:prstGeom>
                    <a:noFill/>
                    <a:ln>
                      <a:noFill/>
                    </a:ln>
                  </pic:spPr>
                </pic:pic>
              </a:graphicData>
            </a:graphic>
            <wp14:sizeRelH relativeFrom="page">
              <wp14:pctWidth>0</wp14:pctWidth>
            </wp14:sizeRelH>
            <wp14:sizeRelV relativeFrom="page">
              <wp14:pctHeight>0</wp14:pctHeight>
            </wp14:sizeRelV>
          </wp:anchor>
        </w:drawing>
      </w:r>
      <w:r w:rsidR="003E5A04" w:rsidRPr="003E5A04">
        <w:t>En el caso de estimar proporciones</w:t>
      </w:r>
      <w:r w:rsidR="003E5A04">
        <w:t xml:space="preserve"> </w:t>
      </w:r>
      <w:r>
        <w:t xml:space="preserve">                          </w:t>
      </w:r>
      <w:r w:rsidRPr="00D81431">
        <w:t>con lo que</w:t>
      </w:r>
      <w:r>
        <w:t xml:space="preserve">   </w:t>
      </w:r>
    </w:p>
    <w:p w14:paraId="160EADDF" w14:textId="6E4DF523" w:rsidR="003E5A04" w:rsidRDefault="003E5A04" w:rsidP="00002EBD"/>
    <w:p w14:paraId="1FB0DB25" w14:textId="04477E64" w:rsidR="003E5A04" w:rsidRDefault="00347EC6" w:rsidP="00002EBD">
      <w:r w:rsidRPr="00347EC6">
        <w:t>5) La desviación típica de la altura de los habitantes de un país es de 8 cm. Calcular el tamaño mínimo que ha de tener una muestra de habitantes de dicho país para que el error cometido al estimar la altura media sea inferior a 1 cm con un nivel de confianza del 90%.</w:t>
      </w:r>
    </w:p>
    <w:p w14:paraId="316F3456" w14:textId="29C714A8" w:rsidR="00347EC6" w:rsidRPr="00347EC6" w:rsidRDefault="00347EC6" w:rsidP="00002EBD">
      <w:pPr>
        <w:rPr>
          <w:i/>
          <w:iCs/>
        </w:rPr>
      </w:pPr>
      <w:r w:rsidRPr="00347EC6">
        <w:rPr>
          <w:i/>
          <w:iCs/>
        </w:rPr>
        <w:t>Cambia en la escena el valor de E y observa cómo varía el tamaño de la muestra. Después pulsa el botón INICIO para volver a los valores iniciales.</w:t>
      </w:r>
    </w:p>
    <w:p w14:paraId="3B086E90" w14:textId="563586FE" w:rsidR="00347EC6" w:rsidRDefault="00347EC6" w:rsidP="00D30BA4">
      <w:pPr>
        <w:jc w:val="center"/>
      </w:pPr>
      <w:r w:rsidRPr="00347EC6">
        <w:t>Para 1- α=0,90  α/2=0,05  zα/2= 1,645</w:t>
      </w:r>
    </w:p>
    <w:p w14:paraId="775B6F9C" w14:textId="77777777" w:rsidR="00347EC6" w:rsidRDefault="00347EC6" w:rsidP="00347EC6">
      <w:pPr>
        <w:jc w:val="center"/>
      </w:pPr>
      <w:r>
        <w:t>E = 1</w:t>
      </w:r>
    </w:p>
    <w:p w14:paraId="35757818" w14:textId="630410EB" w:rsidR="00347EC6" w:rsidRDefault="00347EC6" w:rsidP="00347EC6">
      <w:pPr>
        <w:jc w:val="center"/>
      </w:pPr>
      <w:r>
        <w:t>n = (1,645·8/1)2 = 173</w:t>
      </w:r>
    </w:p>
    <w:p w14:paraId="2E09F06C" w14:textId="4ECD6D8D" w:rsidR="00347EC6" w:rsidRDefault="00E307AA" w:rsidP="00E307AA">
      <w:r w:rsidRPr="00E307AA">
        <w:t>Calcula el tamaño que debería tener la muestra al nivel de confianza 95%</w:t>
      </w:r>
    </w:p>
    <w:p w14:paraId="4EC5395C" w14:textId="77777777" w:rsidR="00E307AA" w:rsidRDefault="00E307AA" w:rsidP="00E307AA"/>
    <w:p w14:paraId="39F0896C" w14:textId="03F09E51" w:rsidR="00E307AA" w:rsidRDefault="00E307AA" w:rsidP="00E307AA">
      <w:r w:rsidRPr="00E307AA">
        <w:t>6) Calcula el tamaño que debería tener la muestra para reducir el intervalo calculado en el ejercicio 1 a la mitad, con el mismo nivel de confianza.</w:t>
      </w:r>
    </w:p>
    <w:p w14:paraId="4DFB3614" w14:textId="3ABCA867" w:rsidR="00347EC6" w:rsidRDefault="00D30BA4" w:rsidP="00E307AA">
      <w:r>
        <w:rPr>
          <w:noProof/>
        </w:rPr>
        <w:drawing>
          <wp:anchor distT="0" distB="0" distL="114300" distR="114300" simplePos="0" relativeHeight="251681792" behindDoc="1" locked="0" layoutInCell="1" allowOverlap="1" wp14:anchorId="2C3650AA" wp14:editId="1406CF51">
            <wp:simplePos x="0" y="0"/>
            <wp:positionH relativeFrom="column">
              <wp:posOffset>272415</wp:posOffset>
            </wp:positionH>
            <wp:positionV relativeFrom="paragraph">
              <wp:posOffset>64135</wp:posOffset>
            </wp:positionV>
            <wp:extent cx="4695825" cy="3581400"/>
            <wp:effectExtent l="0" t="0" r="9525" b="0"/>
            <wp:wrapTight wrapText="bothSides">
              <wp:wrapPolygon edited="0">
                <wp:start x="0" y="0"/>
                <wp:lineTo x="0" y="21485"/>
                <wp:lineTo x="21556" y="21485"/>
                <wp:lineTo x="21556" y="0"/>
                <wp:lineTo x="0" y="0"/>
              </wp:wrapPolygon>
            </wp:wrapTight>
            <wp:docPr id="39" name="Imagen 3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Gráfico&#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4695825" cy="3581400"/>
                    </a:xfrm>
                    <a:prstGeom prst="rect">
                      <a:avLst/>
                    </a:prstGeom>
                  </pic:spPr>
                </pic:pic>
              </a:graphicData>
            </a:graphic>
            <wp14:sizeRelH relativeFrom="page">
              <wp14:pctWidth>0</wp14:pctWidth>
            </wp14:sizeRelH>
            <wp14:sizeRelV relativeFrom="page">
              <wp14:pctHeight>0</wp14:pctHeight>
            </wp14:sizeRelV>
          </wp:anchor>
        </w:drawing>
      </w:r>
    </w:p>
    <w:p w14:paraId="434CADB1" w14:textId="0B5CF2CD" w:rsidR="00347EC6" w:rsidRDefault="00347EC6" w:rsidP="00E307AA"/>
    <w:p w14:paraId="0FCA4299" w14:textId="0ECF1DF3" w:rsidR="003E5A04" w:rsidRPr="007A73AE" w:rsidRDefault="003E5A04" w:rsidP="00002EBD"/>
    <w:p w14:paraId="08CB21BE" w14:textId="77777777" w:rsidR="007A73AE" w:rsidRDefault="007A73AE" w:rsidP="007A73AE">
      <w:pPr>
        <w:pStyle w:val="Ttulo3"/>
      </w:pPr>
      <w:bookmarkStart w:id="17" w:name="_Toc79995521"/>
      <w:r>
        <w:lastRenderedPageBreak/>
        <w:t>Tamaño de muestra y error de estimación.</w:t>
      </w:r>
      <w:bookmarkEnd w:id="17"/>
    </w:p>
    <w:p w14:paraId="699A6E10" w14:textId="77777777" w:rsidR="00617710" w:rsidRPr="00617710" w:rsidRDefault="00617710" w:rsidP="00617710">
      <w:r w:rsidRPr="00617710">
        <w:t>a variabilidad de las medias muestrales se puede medir por su desviación estándar. Esta medida se conoce como el </w:t>
      </w:r>
      <w:r w:rsidRPr="00617710">
        <w:rPr>
          <w:i/>
          <w:iCs/>
        </w:rPr>
        <w:t>error estándar</w:t>
      </w:r>
      <w:r w:rsidRPr="00617710">
        <w:t> y tiende a disminuir cuando aumenta el tamaño de la(s) muestra(s).</w:t>
      </w:r>
    </w:p>
    <w:p w14:paraId="2E897A11" w14:textId="77777777" w:rsidR="00617710" w:rsidRDefault="00617710" w:rsidP="00617710">
      <w:pPr>
        <w:rPr>
          <w:b/>
          <w:bCs/>
        </w:rPr>
      </w:pPr>
      <w:r w:rsidRPr="00617710">
        <w:rPr>
          <w:b/>
          <w:bCs/>
        </w:rPr>
        <w:t xml:space="preserve">Error </w:t>
      </w:r>
      <w:proofErr w:type="spellStart"/>
      <w:r w:rsidRPr="00617710">
        <w:rPr>
          <w:b/>
          <w:bCs/>
        </w:rPr>
        <w:t>estándar</w:t>
      </w:r>
      <w:proofErr w:type="spellEnd"/>
    </w:p>
    <w:p w14:paraId="37E132D9" w14:textId="77777777" w:rsidR="00617710" w:rsidRDefault="00617710" w:rsidP="00617710">
      <w:r w:rsidRPr="00617710">
        <w:t>SE=σ</w:t>
      </w:r>
      <w:r>
        <w:t>/</w:t>
      </w:r>
      <w:r w:rsidRPr="00617710">
        <w:t>√N</w:t>
      </w:r>
    </w:p>
    <w:p w14:paraId="337D0DF6" w14:textId="77777777" w:rsidR="00617710" w:rsidRPr="00617710" w:rsidRDefault="00617710" w:rsidP="00617710">
      <w:proofErr w:type="spellStart"/>
      <w:r w:rsidRPr="00617710">
        <w:t>si</w:t>
      </w:r>
      <w:proofErr w:type="spellEnd"/>
      <w:r w:rsidRPr="00617710">
        <w:t xml:space="preserve"> conocemos la desviación estándar de la población, y</w:t>
      </w:r>
    </w:p>
    <w:p w14:paraId="5F8D5E5F" w14:textId="25DF9CF4" w:rsidR="00617710" w:rsidRPr="00617710" w:rsidRDefault="00617710" w:rsidP="00617710">
      <w:r w:rsidRPr="00617710">
        <w:t>SE=s</w:t>
      </w:r>
      <w:r w:rsidR="00E12CC5">
        <w:t>/</w:t>
      </w:r>
      <w:r w:rsidRPr="00617710">
        <w:t>√N</w:t>
      </w:r>
      <w:r w:rsidR="00E12CC5">
        <w:t xml:space="preserve"> </w:t>
      </w:r>
    </w:p>
    <w:p w14:paraId="4D6A51B4" w14:textId="77777777" w:rsidR="00617710" w:rsidRPr="00617710" w:rsidRDefault="00617710" w:rsidP="00617710">
      <w:proofErr w:type="spellStart"/>
      <w:r w:rsidRPr="00617710">
        <w:t>si</w:t>
      </w:r>
      <w:proofErr w:type="spellEnd"/>
      <w:r w:rsidRPr="00617710">
        <w:t xml:space="preserve"> usamos la desviación estándar de la muestra.</w:t>
      </w:r>
    </w:p>
    <w:p w14:paraId="02CD5583" w14:textId="77777777" w:rsidR="00617710" w:rsidRPr="00617710" w:rsidRDefault="00617710" w:rsidP="00617710">
      <w:r w:rsidRPr="00617710">
        <w:t>donde:</w:t>
      </w:r>
    </w:p>
    <w:p w14:paraId="1A564461" w14:textId="77777777" w:rsidR="00617710" w:rsidRPr="00617710" w:rsidRDefault="00617710" w:rsidP="00617710">
      <w:pPr>
        <w:numPr>
          <w:ilvl w:val="0"/>
          <w:numId w:val="3"/>
        </w:numPr>
      </w:pPr>
      <w:r w:rsidRPr="00617710">
        <w:t>SE: el error estándar (por sus siglas en inglés «Standard Error»)</w:t>
      </w:r>
    </w:p>
    <w:p w14:paraId="7A8A0325" w14:textId="0E94FD15" w:rsidR="00617710" w:rsidRPr="00617710" w:rsidRDefault="00617710" w:rsidP="00617710">
      <w:pPr>
        <w:numPr>
          <w:ilvl w:val="0"/>
          <w:numId w:val="3"/>
        </w:numPr>
      </w:pPr>
      <w:r w:rsidRPr="00617710">
        <w:t>σ: la desviación estándar de la población</w:t>
      </w:r>
    </w:p>
    <w:p w14:paraId="1BA7A558" w14:textId="77777777" w:rsidR="00617710" w:rsidRPr="00617710" w:rsidRDefault="00617710" w:rsidP="00617710">
      <w:pPr>
        <w:numPr>
          <w:ilvl w:val="0"/>
          <w:numId w:val="3"/>
        </w:numPr>
      </w:pPr>
      <w:r w:rsidRPr="00617710">
        <w:t>s: desviación estándar de la muestra</w:t>
      </w:r>
    </w:p>
    <w:p w14:paraId="097EE109" w14:textId="77777777" w:rsidR="00617710" w:rsidRPr="00617710" w:rsidRDefault="00617710" w:rsidP="00617710">
      <w:pPr>
        <w:numPr>
          <w:ilvl w:val="0"/>
          <w:numId w:val="3"/>
        </w:numPr>
      </w:pPr>
      <w:r w:rsidRPr="00617710">
        <w:t>N: número de observaciones de la muestra</w:t>
      </w:r>
    </w:p>
    <w:p w14:paraId="0002C984" w14:textId="77777777" w:rsidR="00E12CC5" w:rsidRDefault="00E12CC5" w:rsidP="00617710"/>
    <w:p w14:paraId="638BD55B" w14:textId="04BDCA33" w:rsidR="00617710" w:rsidRPr="00617710" w:rsidRDefault="00617710" w:rsidP="00617710">
      <w:r w:rsidRPr="00617710">
        <w:t>Nótese que el error estándar no disminuye en relación directamente proporcional con el tamaño de la muestra. Ya que tomamos la raíz cuadrada de N, es necesario cuadruplicar el tamaño de la muestra para reducir el error estándar a la mitad.</w:t>
      </w:r>
    </w:p>
    <w:p w14:paraId="7D138D6C" w14:textId="77777777" w:rsidR="00E12CC5" w:rsidRDefault="00E12CC5" w:rsidP="00617710">
      <w:pPr>
        <w:rPr>
          <w:b/>
          <w:bCs/>
        </w:rPr>
      </w:pPr>
    </w:p>
    <w:p w14:paraId="06850204" w14:textId="51F9F407" w:rsidR="00617710" w:rsidRPr="00617710" w:rsidRDefault="00617710" w:rsidP="00617710">
      <w:pPr>
        <w:rPr>
          <w:b/>
          <w:bCs/>
        </w:rPr>
      </w:pPr>
      <w:r w:rsidRPr="00617710">
        <w:rPr>
          <w:b/>
          <w:bCs/>
        </w:rPr>
        <w:t>Intervalos de confianza</w:t>
      </w:r>
    </w:p>
    <w:p w14:paraId="37AB13E4" w14:textId="72256A02" w:rsidR="00617710" w:rsidRDefault="00617710" w:rsidP="00617710">
      <w:r w:rsidRPr="00617710">
        <w:t>Volvemos a nuestro ejemplo de la estatura de las argentinas entre 19 y 49 en 2007. Si sacamos una muestra aleatoria de esta población de tan solo 30 observaciones. de manera que:</w:t>
      </w:r>
    </w:p>
    <w:p w14:paraId="2060BFA5" w14:textId="77777777" w:rsidR="00E12CC5" w:rsidRPr="00617710" w:rsidRDefault="00E12CC5" w:rsidP="00617710"/>
    <w:p w14:paraId="3926F3C3" w14:textId="77777777" w:rsidR="00617710" w:rsidRPr="00617710" w:rsidRDefault="00617710" w:rsidP="00617710">
      <w:r w:rsidRPr="00617710">
        <w:t>Muestra = {163, 171, 171, 167, 164, 160, 153, 176, 162, 171, 166, 164, 169, 160, 151, 155, 156, 147, 162, 170, 164, 160, 158, 159, 157, 159, 156, 162, 159, 174}</w:t>
      </w:r>
    </w:p>
    <w:p w14:paraId="266242D4" w14:textId="3A1C6256" w:rsidR="00617710" w:rsidRDefault="00617710" w:rsidP="00617710">
      <w:r w:rsidRPr="00617710">
        <w:lastRenderedPageBreak/>
        <w:t>podemos calcular la media y la desviación estándar de la muestra. Obtenemos ¯x=160</w:t>
      </w:r>
      <w:r w:rsidR="00821AF9">
        <w:t>.</w:t>
      </w:r>
      <w:r w:rsidRPr="00617710">
        <w:t>94</w:t>
      </w:r>
      <w:r w:rsidR="00821AF9">
        <w:t xml:space="preserve">   </w:t>
      </w:r>
      <w:r w:rsidRPr="00617710">
        <w:t>y s = 6,89 respectivamente. Con esto podemos calcular el error estándar:</w:t>
      </w:r>
    </w:p>
    <w:p w14:paraId="43109D4F" w14:textId="5546CF97" w:rsidR="00821AF9" w:rsidRPr="00617710" w:rsidRDefault="00821AF9" w:rsidP="00617710">
      <w:r w:rsidRPr="00821AF9">
        <w:drawing>
          <wp:anchor distT="0" distB="0" distL="114300" distR="114300" simplePos="0" relativeHeight="251682816" behindDoc="1" locked="0" layoutInCell="1" allowOverlap="1" wp14:anchorId="17915EE5" wp14:editId="157F9584">
            <wp:simplePos x="0" y="0"/>
            <wp:positionH relativeFrom="column">
              <wp:posOffset>986790</wp:posOffset>
            </wp:positionH>
            <wp:positionV relativeFrom="paragraph">
              <wp:posOffset>87630</wp:posOffset>
            </wp:positionV>
            <wp:extent cx="2505075" cy="561975"/>
            <wp:effectExtent l="0" t="0" r="9525" b="9525"/>
            <wp:wrapTight wrapText="bothSides">
              <wp:wrapPolygon edited="0">
                <wp:start x="0" y="0"/>
                <wp:lineTo x="0" y="21234"/>
                <wp:lineTo x="21518" y="21234"/>
                <wp:lineTo x="21518" y="0"/>
                <wp:lineTo x="0" y="0"/>
              </wp:wrapPolygon>
            </wp:wrapTight>
            <wp:docPr id="29" name="Imagen 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Texto&#10;&#10;Descripción generada automáticamente con confianza baja"/>
                    <pic:cNvPicPr/>
                  </pic:nvPicPr>
                  <pic:blipFill>
                    <a:blip r:embed="rId25">
                      <a:extLst>
                        <a:ext uri="{28A0092B-C50C-407E-A947-70E740481C1C}">
                          <a14:useLocalDpi xmlns:a14="http://schemas.microsoft.com/office/drawing/2010/main" val="0"/>
                        </a:ext>
                      </a:extLst>
                    </a:blip>
                    <a:stretch>
                      <a:fillRect/>
                    </a:stretch>
                  </pic:blipFill>
                  <pic:spPr>
                    <a:xfrm>
                      <a:off x="0" y="0"/>
                      <a:ext cx="2505075" cy="561975"/>
                    </a:xfrm>
                    <a:prstGeom prst="rect">
                      <a:avLst/>
                    </a:prstGeom>
                  </pic:spPr>
                </pic:pic>
              </a:graphicData>
            </a:graphic>
            <wp14:sizeRelH relativeFrom="page">
              <wp14:pctWidth>0</wp14:pctWidth>
            </wp14:sizeRelH>
            <wp14:sizeRelV relativeFrom="page">
              <wp14:pctHeight>0</wp14:pctHeight>
            </wp14:sizeRelV>
          </wp:anchor>
        </w:drawing>
      </w:r>
    </w:p>
    <w:p w14:paraId="48C4149F" w14:textId="1896C9DF" w:rsidR="00821AF9" w:rsidRDefault="00821AF9" w:rsidP="00617710"/>
    <w:p w14:paraId="6BCB26B5" w14:textId="4DE10960" w:rsidR="00821AF9" w:rsidRDefault="00821AF9" w:rsidP="00617710"/>
    <w:p w14:paraId="4D3192CC" w14:textId="77777777" w:rsidR="00821AF9" w:rsidRDefault="00821AF9" w:rsidP="00617710"/>
    <w:p w14:paraId="22AA8154" w14:textId="6DF543BF" w:rsidR="00617710" w:rsidRPr="00617710" w:rsidRDefault="00617710" w:rsidP="00617710">
      <w:r w:rsidRPr="00617710">
        <w:t>Ahora podemos estimar que la media de la población es de 160,94 ± 1,257. Hemos reportado muestra estimación con un margen de error. Pero ¿cómo se interpreta este número?</w:t>
      </w:r>
    </w:p>
    <w:p w14:paraId="5D445E56" w14:textId="77777777" w:rsidR="00AA4FE8" w:rsidRDefault="00AA4FE8" w:rsidP="00617710"/>
    <w:p w14:paraId="023043D8" w14:textId="1A83A4A1" w:rsidR="00617710" w:rsidRDefault="00582A80" w:rsidP="00617710">
      <w:r w:rsidRPr="00582A80">
        <w:drawing>
          <wp:anchor distT="0" distB="0" distL="114300" distR="114300" simplePos="0" relativeHeight="251683840" behindDoc="1" locked="0" layoutInCell="1" allowOverlap="1" wp14:anchorId="5DC1B95B" wp14:editId="4CC694A5">
            <wp:simplePos x="0" y="0"/>
            <wp:positionH relativeFrom="column">
              <wp:posOffset>2063115</wp:posOffset>
            </wp:positionH>
            <wp:positionV relativeFrom="paragraph">
              <wp:posOffset>1080770</wp:posOffset>
            </wp:positionV>
            <wp:extent cx="1171575" cy="533400"/>
            <wp:effectExtent l="0" t="0" r="9525" b="0"/>
            <wp:wrapTight wrapText="bothSides">
              <wp:wrapPolygon edited="0">
                <wp:start x="0" y="0"/>
                <wp:lineTo x="0" y="20829"/>
                <wp:lineTo x="21424" y="20829"/>
                <wp:lineTo x="21424" y="0"/>
                <wp:lineTo x="0" y="0"/>
              </wp:wrapPolygon>
            </wp:wrapTight>
            <wp:docPr id="40" name="Imagen 40" descr="Imagen que contiene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Imagen que contiene nombre de la empresa&#10;&#10;Descripción generada automáticamente"/>
                    <pic:cNvPicPr/>
                  </pic:nvPicPr>
                  <pic:blipFill>
                    <a:blip r:embed="rId26">
                      <a:extLst>
                        <a:ext uri="{28A0092B-C50C-407E-A947-70E740481C1C}">
                          <a14:useLocalDpi xmlns:a14="http://schemas.microsoft.com/office/drawing/2010/main" val="0"/>
                        </a:ext>
                      </a:extLst>
                    </a:blip>
                    <a:stretch>
                      <a:fillRect/>
                    </a:stretch>
                  </pic:blipFill>
                  <pic:spPr>
                    <a:xfrm>
                      <a:off x="0" y="0"/>
                      <a:ext cx="1171575" cy="533400"/>
                    </a:xfrm>
                    <a:prstGeom prst="rect">
                      <a:avLst/>
                    </a:prstGeom>
                  </pic:spPr>
                </pic:pic>
              </a:graphicData>
            </a:graphic>
            <wp14:sizeRelH relativeFrom="page">
              <wp14:pctWidth>0</wp14:pctWidth>
            </wp14:sizeRelH>
            <wp14:sizeRelV relativeFrom="page">
              <wp14:pctHeight>0</wp14:pctHeight>
            </wp14:sizeRelV>
          </wp:anchor>
        </w:drawing>
      </w:r>
      <w:r w:rsidR="00617710" w:rsidRPr="00617710">
        <w:t>Sea μ la media real –por convención se usa la letra griega μ que corresponde a </w:t>
      </w:r>
      <w:r w:rsidR="00617710" w:rsidRPr="00617710">
        <w:rPr>
          <w:i/>
          <w:iCs/>
        </w:rPr>
        <w:t>m</w:t>
      </w:r>
      <w:r w:rsidR="00617710" w:rsidRPr="00617710">
        <w:t> para la </w:t>
      </w:r>
      <w:r w:rsidR="00617710" w:rsidRPr="00617710">
        <w:rPr>
          <w:i/>
          <w:iCs/>
        </w:rPr>
        <w:t>m</w:t>
      </w:r>
      <w:r w:rsidR="00617710" w:rsidRPr="00617710">
        <w:t>edia de la población. La desviación de la media de la muestra entonces es de 161</w:t>
      </w:r>
      <w:r>
        <w:t>.</w:t>
      </w:r>
      <w:r w:rsidR="00617710" w:rsidRPr="00617710">
        <w:t>94−μ. Podemos normalizar esta variable por división con la desviación estándar de la muestra:</w:t>
      </w:r>
      <w:r>
        <w:t xml:space="preserve"> </w:t>
      </w:r>
    </w:p>
    <w:p w14:paraId="61808519" w14:textId="5CB157D6" w:rsidR="00582A80" w:rsidRDefault="00582A80" w:rsidP="00617710"/>
    <w:p w14:paraId="1CD5FF6E" w14:textId="77777777" w:rsidR="00AA4FE8" w:rsidRPr="00617710" w:rsidRDefault="00AA4FE8" w:rsidP="00617710"/>
    <w:p w14:paraId="10A75E28" w14:textId="5E51398B" w:rsidR="00617710" w:rsidRDefault="00617710" w:rsidP="00617710">
      <w:r w:rsidRPr="00617710">
        <w:t>Recordemos que se usa </w:t>
      </w:r>
      <w:r w:rsidRPr="00617710">
        <w:rPr>
          <w:i/>
          <w:iCs/>
        </w:rPr>
        <w:t>z</w:t>
      </w:r>
      <w:r w:rsidRPr="00617710">
        <w:t> para la variable normalizada. Para muestras desde más o menos 30 observaciones, z tiene una distribución normal, con lo cual nos podemos valer de la </w:t>
      </w:r>
      <w:r w:rsidRPr="00617710">
        <w:rPr>
          <w:i/>
          <w:iCs/>
        </w:rPr>
        <w:t>regla empírica</w:t>
      </w:r>
      <w:r w:rsidRPr="00617710">
        <w:t> para darnos cuenta qué tan probable es que nuestro valor caiga dentro o fuera de los rangos esperados. El error estándar es, entonces, el rango de valores que caen dentro de una desviación estándar en la curva normal del error, es decir que hay un 68% de probabilidad de que el valor real esté dentro del rango reportado.</w:t>
      </w:r>
    </w:p>
    <w:p w14:paraId="2FA01A54" w14:textId="77777777" w:rsidR="00AA4FE8" w:rsidRPr="00617710" w:rsidRDefault="00AA4FE8" w:rsidP="00617710"/>
    <w:p w14:paraId="06C1B558" w14:textId="77777777" w:rsidR="008560DA" w:rsidRDefault="00617710" w:rsidP="00617710">
      <w:r w:rsidRPr="00617710">
        <w:t>Podemos valernos de esta información para calcular rangos que nos den más confianza en nuestra estimación. La regla empírica dice que el 95% de las observaciones se encuentran entre dos desviaciones estándar de la media. Si se expresa con un poco más de precisión es de 1,96. Este </w:t>
      </w:r>
      <w:r w:rsidRPr="00617710">
        <w:rPr>
          <w:i/>
          <w:iCs/>
        </w:rPr>
        <w:t>número mágico</w:t>
      </w:r>
      <w:r w:rsidRPr="00617710">
        <w:t> o </w:t>
      </w:r>
      <w:r w:rsidRPr="00617710">
        <w:rPr>
          <w:i/>
          <w:iCs/>
        </w:rPr>
        <w:t xml:space="preserve">valor </w:t>
      </w:r>
      <w:r w:rsidRPr="00617710">
        <w:rPr>
          <w:i/>
          <w:iCs/>
        </w:rPr>
        <w:lastRenderedPageBreak/>
        <w:t>crítico</w:t>
      </w:r>
      <w:r w:rsidRPr="00617710">
        <w:t> de usa mucho en los textos con análisis cuantitativo ya que se puede demostrar matemáticamente que:</w:t>
      </w:r>
    </w:p>
    <w:p w14:paraId="24F591D9" w14:textId="77777777" w:rsidR="008560DA" w:rsidRDefault="00617710" w:rsidP="000F7286">
      <w:pPr>
        <w:jc w:val="center"/>
      </w:pPr>
      <w:r w:rsidRPr="00617710">
        <w:t>media de la muestra±(1,96×SE)</w:t>
      </w:r>
    </w:p>
    <w:p w14:paraId="31E431CA" w14:textId="77777777" w:rsidR="000F7286" w:rsidRDefault="000F7286" w:rsidP="00617710"/>
    <w:p w14:paraId="7FD3F035" w14:textId="5E605D32" w:rsidR="00617710" w:rsidRDefault="00617710" w:rsidP="00617710">
      <w:r w:rsidRPr="00617710">
        <w:t>es un estimado de la media de la población con un 95% de confianza.</w:t>
      </w:r>
    </w:p>
    <w:p w14:paraId="384EA9B0" w14:textId="77777777" w:rsidR="00AA4FE8" w:rsidRPr="00617710" w:rsidRDefault="00AA4FE8" w:rsidP="00617710"/>
    <w:p w14:paraId="00B323A2" w14:textId="77777777" w:rsidR="00617710" w:rsidRPr="00617710" w:rsidRDefault="00617710" w:rsidP="00617710">
      <w:r w:rsidRPr="00617710">
        <w:t>De la misma manera tenemos:</w:t>
      </w:r>
    </w:p>
    <w:p w14:paraId="10ABDB2C" w14:textId="77777777" w:rsidR="000F7286" w:rsidRDefault="000F7286" w:rsidP="00617710"/>
    <w:p w14:paraId="736AB36C" w14:textId="1EF3C9FA" w:rsidR="00617710" w:rsidRPr="00617710" w:rsidRDefault="00617710" w:rsidP="000F7286">
      <w:pPr>
        <w:jc w:val="center"/>
      </w:pPr>
      <w:r w:rsidRPr="00617710">
        <w:t>media de la muestra±(2,58×SE)</w:t>
      </w:r>
    </w:p>
    <w:p w14:paraId="2A371A2C" w14:textId="77777777" w:rsidR="000F7286" w:rsidRDefault="000F7286" w:rsidP="00617710"/>
    <w:p w14:paraId="5F723191" w14:textId="2C03D60A" w:rsidR="00617710" w:rsidRDefault="00617710" w:rsidP="00617710">
      <w:r w:rsidRPr="00617710">
        <w:t>que nos da un rango con 99% de confianza.</w:t>
      </w:r>
    </w:p>
    <w:p w14:paraId="293FF749" w14:textId="77777777" w:rsidR="00AA4FE8" w:rsidRPr="00617710" w:rsidRDefault="00AA4FE8" w:rsidP="00617710"/>
    <w:p w14:paraId="3AE46C4E" w14:textId="77777777" w:rsidR="00617710" w:rsidRPr="00617710" w:rsidRDefault="00617710" w:rsidP="00617710">
      <w:r w:rsidRPr="00617710">
        <w:t>Entonces, para nuestra muestra de argentinas podemos decir que estimamos que la media de la población (</w:t>
      </w:r>
      <w:proofErr w:type="spellStart"/>
      <w:r w:rsidRPr="00617710">
        <w:t>μμ</w:t>
      </w:r>
      <w:proofErr w:type="spellEnd"/>
      <w:r w:rsidRPr="00617710">
        <w:t>) es:</w:t>
      </w:r>
    </w:p>
    <w:p w14:paraId="681BC400" w14:textId="77777777" w:rsidR="00617710" w:rsidRPr="00617710" w:rsidRDefault="00617710" w:rsidP="00617710">
      <w:pPr>
        <w:numPr>
          <w:ilvl w:val="0"/>
          <w:numId w:val="4"/>
        </w:numPr>
      </w:pPr>
      <w:r w:rsidRPr="00617710">
        <w:t>entre 160,94 y 162,20 con un 68% de confianza</w:t>
      </w:r>
    </w:p>
    <w:p w14:paraId="0C3B21C6" w14:textId="77777777" w:rsidR="00617710" w:rsidRPr="00617710" w:rsidRDefault="00617710" w:rsidP="00617710">
      <w:pPr>
        <w:numPr>
          <w:ilvl w:val="0"/>
          <w:numId w:val="4"/>
        </w:numPr>
      </w:pPr>
      <w:r w:rsidRPr="00617710">
        <w:t>entre 159,73 y 164,66 con un 95% de confianza</w:t>
      </w:r>
    </w:p>
    <w:p w14:paraId="538B6060" w14:textId="77777777" w:rsidR="00617710" w:rsidRPr="00617710" w:rsidRDefault="00617710" w:rsidP="00617710">
      <w:pPr>
        <w:numPr>
          <w:ilvl w:val="0"/>
          <w:numId w:val="4"/>
        </w:numPr>
      </w:pPr>
      <w:r w:rsidRPr="00617710">
        <w:t>entre 158,94 y 165,44 con un 99% de confianza</w:t>
      </w:r>
    </w:p>
    <w:p w14:paraId="6D7CD55A" w14:textId="45923336" w:rsidR="007A73AE" w:rsidRDefault="007A73AE" w:rsidP="00002EBD">
      <w:r>
        <w:t xml:space="preserve"> </w:t>
      </w:r>
    </w:p>
    <w:p w14:paraId="418C37A0" w14:textId="73DA229A" w:rsidR="000510D7" w:rsidRDefault="007A73AE" w:rsidP="007A73AE">
      <w:pPr>
        <w:pStyle w:val="Ttulo3"/>
      </w:pPr>
      <w:bookmarkStart w:id="18" w:name="_Toc79995522"/>
      <w:r>
        <w:t>Aplicación de conceptos estadísticos al mundo de los negocios</w:t>
      </w:r>
      <w:bookmarkEnd w:id="18"/>
    </w:p>
    <w:p w14:paraId="24B02CAE" w14:textId="77777777" w:rsidR="00B62C6A" w:rsidRPr="00B62C6A" w:rsidRDefault="00B62C6A" w:rsidP="00B62C6A">
      <w:pPr>
        <w:spacing w:line="276" w:lineRule="auto"/>
      </w:pPr>
      <w:r w:rsidRPr="00B62C6A">
        <w:t>El </w:t>
      </w:r>
      <w:r w:rsidRPr="00B62C6A">
        <w:rPr>
          <w:b/>
          <w:bCs/>
        </w:rPr>
        <w:t>intervalo de confianza</w:t>
      </w:r>
      <w:r w:rsidRPr="00B62C6A">
        <w:t> representa una técnica de estimación que se utiliza en el campo de la inferencia estadística. En él se permite acotar uno o diversos pares de valores, entre los cuales está la estimación puntual indagada. Esto dentro de una determinada probabilidad.</w:t>
      </w:r>
      <w:r w:rsidRPr="00B62C6A">
        <w:br/>
      </w:r>
      <w:r w:rsidRPr="00B62C6A">
        <w:br/>
        <w:t>Un </w:t>
      </w:r>
      <w:r w:rsidRPr="00B62C6A">
        <w:rPr>
          <w:b/>
          <w:bCs/>
        </w:rPr>
        <w:t>intervalo de confianza estadística</w:t>
      </w:r>
      <w:r w:rsidRPr="00B62C6A">
        <w:t> en estadística permite calcular los valores que existen alrededor de una media muestral. Dentro de la muestra, se encuentra un rango superior y otro inferior. Dentro de dicho rango, se estima la probabilidad determinada y se localiza el parámetro poblacional. De modo que esto permite expresar con precisión si la estimación de la muestra coincide con el valor de toda la población.</w:t>
      </w:r>
    </w:p>
    <w:p w14:paraId="15AED8F1" w14:textId="595E5355" w:rsidR="00B62C6A" w:rsidRPr="00B62C6A" w:rsidRDefault="00B62C6A" w:rsidP="00B62C6A">
      <w:pPr>
        <w:spacing w:line="276" w:lineRule="auto"/>
      </w:pPr>
    </w:p>
    <w:p w14:paraId="6FC56532" w14:textId="77777777" w:rsidR="00B62C6A" w:rsidRPr="00B62C6A" w:rsidRDefault="00B62C6A" w:rsidP="00B62C6A">
      <w:pPr>
        <w:spacing w:line="276" w:lineRule="auto"/>
        <w:rPr>
          <w:b/>
          <w:bCs/>
        </w:rPr>
      </w:pPr>
      <w:r w:rsidRPr="00B62C6A">
        <w:rPr>
          <w:b/>
          <w:bCs/>
        </w:rPr>
        <w:lastRenderedPageBreak/>
        <w:t>¿Cuáles son los componentes de un intervalo de confianza?</w:t>
      </w:r>
    </w:p>
    <w:p w14:paraId="02C83298" w14:textId="12AFD16D" w:rsidR="00B62C6A" w:rsidRPr="00B62C6A" w:rsidRDefault="00B62C6A" w:rsidP="00B62C6A">
      <w:pPr>
        <w:spacing w:line="276" w:lineRule="auto"/>
      </w:pPr>
    </w:p>
    <w:p w14:paraId="55499568" w14:textId="77777777" w:rsidR="00B62C6A" w:rsidRPr="00B62C6A" w:rsidRDefault="00B62C6A" w:rsidP="00B62C6A">
      <w:pPr>
        <w:spacing w:line="276" w:lineRule="auto"/>
      </w:pPr>
      <w:r w:rsidRPr="00B62C6A">
        <w:t>Para realizar el </w:t>
      </w:r>
      <w:r w:rsidRPr="00B62C6A">
        <w:rPr>
          <w:b/>
          <w:bCs/>
        </w:rPr>
        <w:t>cálculo de un intervalo de confianza</w:t>
      </w:r>
      <w:r w:rsidRPr="00B62C6A">
        <w:t>, deben considerarse los siguientes elementos:</w:t>
      </w:r>
      <w:r w:rsidRPr="00B62C6A">
        <w:br/>
      </w:r>
    </w:p>
    <w:p w14:paraId="7C2B1DCB" w14:textId="77777777" w:rsidR="004D18AD" w:rsidRDefault="00B62C6A" w:rsidP="00B62C6A">
      <w:pPr>
        <w:numPr>
          <w:ilvl w:val="0"/>
          <w:numId w:val="5"/>
        </w:numPr>
        <w:spacing w:line="276" w:lineRule="auto"/>
      </w:pPr>
      <w:r w:rsidRPr="00B62C6A">
        <w:t>El tamaño de la selección de la muestra: esto depende de la proporción de datos que se utilicen para el cálculo del valor muestral. Se debe observar si se acerca más o menos al parámetro poblacional.</w:t>
      </w:r>
    </w:p>
    <w:p w14:paraId="5AD3CBFE" w14:textId="77777777" w:rsidR="004D18AD" w:rsidRDefault="00B62C6A" w:rsidP="00C70E94">
      <w:pPr>
        <w:numPr>
          <w:ilvl w:val="0"/>
          <w:numId w:val="5"/>
        </w:numPr>
        <w:spacing w:line="276" w:lineRule="auto"/>
      </w:pPr>
      <w:r w:rsidRPr="00B62C6A">
        <w:t>El nivel de confianza: este informa en qué porcentaje de casos la estimación es certera. Frecuentemente, los niveles oscilan entre el 95 % y el 99 %.</w:t>
      </w:r>
    </w:p>
    <w:p w14:paraId="50F17B6D" w14:textId="146DFEC7" w:rsidR="00B62C6A" w:rsidRPr="00B62C6A" w:rsidRDefault="00B62C6A" w:rsidP="00C70E94">
      <w:pPr>
        <w:numPr>
          <w:ilvl w:val="0"/>
          <w:numId w:val="5"/>
        </w:numPr>
        <w:spacing w:line="276" w:lineRule="auto"/>
      </w:pPr>
      <w:r w:rsidRPr="00B62C6A">
        <w:t>El margen de error de la estimación: se señala como alfa y marca la probabilidad que existe para que el valor poblacional esté fuera del intervalo.</w:t>
      </w:r>
    </w:p>
    <w:p w14:paraId="67EB9463" w14:textId="77777777" w:rsidR="00B62C6A" w:rsidRPr="00B62C6A" w:rsidRDefault="00B62C6A" w:rsidP="00B62C6A">
      <w:pPr>
        <w:numPr>
          <w:ilvl w:val="0"/>
          <w:numId w:val="5"/>
        </w:numPr>
        <w:spacing w:line="276" w:lineRule="auto"/>
      </w:pPr>
      <w:r w:rsidRPr="00B62C6A">
        <w:t>Estimación de la muestra: se relaciona con los valores de la media, la varianza y las diferencias de las medias. En dichos valores se fundamenta el cálculo del intervalo.</w:t>
      </w:r>
    </w:p>
    <w:p w14:paraId="53A885A3" w14:textId="77777777" w:rsidR="00B62C6A" w:rsidRPr="00B62C6A" w:rsidRDefault="00B62C6A" w:rsidP="00B62C6A">
      <w:pPr>
        <w:spacing w:line="276" w:lineRule="auto"/>
      </w:pPr>
      <w:r w:rsidRPr="00B62C6A">
        <w:t> </w:t>
      </w:r>
    </w:p>
    <w:p w14:paraId="54BF0198" w14:textId="77777777" w:rsidR="00B62C6A" w:rsidRPr="00B62C6A" w:rsidRDefault="00B62C6A" w:rsidP="00B62C6A">
      <w:pPr>
        <w:spacing w:line="276" w:lineRule="auto"/>
        <w:rPr>
          <w:b/>
          <w:bCs/>
        </w:rPr>
      </w:pPr>
      <w:r w:rsidRPr="00B62C6A">
        <w:rPr>
          <w:b/>
          <w:bCs/>
        </w:rPr>
        <w:t>Para que sirven los intervalos de confianza</w:t>
      </w:r>
    </w:p>
    <w:p w14:paraId="3EACFEE2" w14:textId="4CC60F0E" w:rsidR="00B62C6A" w:rsidRPr="00B62C6A" w:rsidRDefault="00B62C6A" w:rsidP="00B62C6A">
      <w:pPr>
        <w:spacing w:line="276" w:lineRule="auto"/>
      </w:pPr>
    </w:p>
    <w:p w14:paraId="0DBB0CB4" w14:textId="77777777" w:rsidR="00B62C6A" w:rsidRPr="00B62C6A" w:rsidRDefault="00B62C6A" w:rsidP="00B62C6A">
      <w:pPr>
        <w:spacing w:line="276" w:lineRule="auto"/>
      </w:pPr>
      <w:r w:rsidRPr="00B62C6A">
        <w:t>Los intervalos de confianza en las </w:t>
      </w:r>
      <w:r w:rsidRPr="00B62C6A">
        <w:rPr>
          <w:b/>
          <w:bCs/>
        </w:rPr>
        <w:t>empresas</w:t>
      </w:r>
      <w:r w:rsidRPr="00B62C6A">
        <w:t> se aplican al control estadístico de los procesos. Dado que el proceso de inferencia es el que estima el valor de un parámetro a partir del valor estadístico, se puede utilizar de manera puntual o también por intervalos.</w:t>
      </w:r>
      <w:r w:rsidRPr="00B62C6A">
        <w:br/>
      </w:r>
      <w:r w:rsidRPr="00B62C6A">
        <w:br/>
        <w:t>El </w:t>
      </w:r>
      <w:r w:rsidRPr="00B62C6A">
        <w:rPr>
          <w:b/>
          <w:bCs/>
        </w:rPr>
        <w:t>intervalo de confianza</w:t>
      </w:r>
      <w:r w:rsidRPr="00B62C6A">
        <w:t> representa una técnica esencial en la empresa. Sobre todo, en los diferentes procesos como la producción y la venta de bienes y/o servicios. El tener un buen control estadístico permite conocer el intervalo que le corresponde a cada proceso. Con él se puede determinar el verdadero valor del parámetro, pero en los casos en que no se aplica este control, no ocurre de la misma forma. Esto hace que el </w:t>
      </w:r>
      <w:r w:rsidRPr="00B62C6A">
        <w:rPr>
          <w:b/>
          <w:bCs/>
        </w:rPr>
        <w:t>intervalo de confianza</w:t>
      </w:r>
      <w:r w:rsidRPr="00B62C6A">
        <w:t> se utilice como un excelente parámetro para la credibilidad estadística.</w:t>
      </w:r>
    </w:p>
    <w:p w14:paraId="5BE31EBE" w14:textId="653C73A3" w:rsidR="00B62C6A" w:rsidRPr="00B62C6A" w:rsidRDefault="00B62C6A" w:rsidP="00B62C6A">
      <w:pPr>
        <w:spacing w:line="276" w:lineRule="auto"/>
      </w:pPr>
    </w:p>
    <w:p w14:paraId="331F588F" w14:textId="77777777" w:rsidR="00B62C6A" w:rsidRPr="00B62C6A" w:rsidRDefault="00B62C6A" w:rsidP="00B62C6A">
      <w:pPr>
        <w:spacing w:line="276" w:lineRule="auto"/>
        <w:rPr>
          <w:b/>
          <w:bCs/>
        </w:rPr>
      </w:pPr>
      <w:r w:rsidRPr="00B62C6A">
        <w:rPr>
          <w:b/>
          <w:bCs/>
        </w:rPr>
        <w:t>Consideraciones finales</w:t>
      </w:r>
    </w:p>
    <w:p w14:paraId="54953140" w14:textId="1C81A45C" w:rsidR="00B62C6A" w:rsidRPr="00B62C6A" w:rsidRDefault="00B62C6A" w:rsidP="00B62C6A">
      <w:pPr>
        <w:spacing w:line="276" w:lineRule="auto"/>
      </w:pPr>
    </w:p>
    <w:p w14:paraId="7A8F5324" w14:textId="77777777" w:rsidR="00B62C6A" w:rsidRPr="00B62C6A" w:rsidRDefault="00B62C6A" w:rsidP="00B62C6A">
      <w:pPr>
        <w:spacing w:line="276" w:lineRule="auto"/>
      </w:pPr>
      <w:r w:rsidRPr="00B62C6A">
        <w:t>Finalmente, el </w:t>
      </w:r>
      <w:r w:rsidRPr="00B62C6A">
        <w:rPr>
          <w:b/>
          <w:bCs/>
        </w:rPr>
        <w:t>intervalo de confianza</w:t>
      </w:r>
      <w:r w:rsidRPr="00B62C6A">
        <w:t>, a pesar de no dar una estimación puntual del parámetro poblacional, sí sirve para hacernos una idea aproximada de cuál podría ser su verdadero valor. En otras palabras, acota entre dos valores en dónde se encontrará la media de la población.</w:t>
      </w:r>
      <w:r w:rsidRPr="00B62C6A">
        <w:br/>
      </w:r>
      <w:r w:rsidRPr="00B62C6A">
        <w:lastRenderedPageBreak/>
        <w:br/>
        <w:t>Una de las razones fundamentales por las que las </w:t>
      </w:r>
      <w:r w:rsidRPr="00B62C6A">
        <w:rPr>
          <w:b/>
          <w:bCs/>
        </w:rPr>
        <w:t>empresas</w:t>
      </w:r>
      <w:r w:rsidRPr="00B62C6A">
        <w:t> usan los </w:t>
      </w:r>
      <w:r w:rsidRPr="00B62C6A">
        <w:rPr>
          <w:b/>
          <w:bCs/>
        </w:rPr>
        <w:t>intervalos de confianza</w:t>
      </w:r>
      <w:r w:rsidRPr="00B62C6A">
        <w:t> es porque son altamente recomendables. Entre estas razones, se destacan la aproximación al conocimiento real de un resultado, independientemente de la significación estadística, y la valoración de equivalencia entre dos variables.</w:t>
      </w:r>
    </w:p>
    <w:p w14:paraId="7171A41A" w14:textId="2FB166B1" w:rsidR="000510D7" w:rsidRDefault="000510D7" w:rsidP="000510D7">
      <w:pPr>
        <w:spacing w:line="276" w:lineRule="auto"/>
      </w:pPr>
    </w:p>
    <w:p w14:paraId="2C6742EB"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60F52090" wp14:editId="36EF1BA4">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09AAD" w14:textId="77777777" w:rsidR="00AB2DF6" w:rsidRPr="00A32AB9" w:rsidRDefault="00AB2DF6" w:rsidP="00A32AB9">
                              <w:pPr>
                                <w:pStyle w:val="Ttulo1"/>
                              </w:pPr>
                              <w:bookmarkStart w:id="19" w:name="_Toc46999616"/>
                              <w:bookmarkStart w:id="20" w:name="_Toc51942773"/>
                              <w:bookmarkStart w:id="21" w:name="_Toc79995523"/>
                              <w:r w:rsidRPr="00A32AB9">
                                <w:t>Bibliografía y Webgrafía</w:t>
                              </w:r>
                              <w:bookmarkEnd w:id="19"/>
                              <w:bookmarkEnd w:id="20"/>
                              <w:bookmarkEnd w:id="2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F52090"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4A09AAD" w14:textId="77777777" w:rsidR="00AB2DF6" w:rsidRPr="00A32AB9" w:rsidRDefault="00AB2DF6" w:rsidP="00A32AB9">
                        <w:pPr>
                          <w:pStyle w:val="Ttulo1"/>
                        </w:pPr>
                        <w:bookmarkStart w:id="22" w:name="_Toc46999616"/>
                        <w:bookmarkStart w:id="23" w:name="_Toc51942773"/>
                        <w:bookmarkStart w:id="24" w:name="_Toc79995523"/>
                        <w:r w:rsidRPr="00A32AB9">
                          <w:t>Bibliografía y Webgrafía</w:t>
                        </w:r>
                        <w:bookmarkEnd w:id="22"/>
                        <w:bookmarkEnd w:id="23"/>
                        <w:bookmarkEnd w:id="24"/>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107EF137" w14:textId="77777777" w:rsidR="00AB2DF6" w:rsidRDefault="00AB2DF6" w:rsidP="00AB2DF6">
      <w:pPr>
        <w:spacing w:line="276" w:lineRule="auto"/>
        <w:jc w:val="left"/>
      </w:pPr>
    </w:p>
    <w:p w14:paraId="70F8752A" w14:textId="77777777" w:rsidR="00AB2DF6" w:rsidRDefault="00AB2DF6" w:rsidP="00AB2DF6">
      <w:pPr>
        <w:spacing w:line="276" w:lineRule="auto"/>
        <w:jc w:val="left"/>
      </w:pPr>
    </w:p>
    <w:p w14:paraId="06B3B037" w14:textId="77777777" w:rsidR="00AB2DF6" w:rsidRDefault="00AB2DF6" w:rsidP="00AB2DF6">
      <w:pPr>
        <w:spacing w:line="276" w:lineRule="auto"/>
        <w:jc w:val="left"/>
      </w:pPr>
    </w:p>
    <w:p w14:paraId="367BED72" w14:textId="52E914A4" w:rsidR="00AB2DF6" w:rsidRDefault="003A3CE4" w:rsidP="00AB2DF6">
      <w:pPr>
        <w:spacing w:line="276" w:lineRule="auto"/>
        <w:jc w:val="left"/>
      </w:pPr>
      <w:hyperlink r:id="rId27" w:history="1">
        <w:r w:rsidR="000E5001" w:rsidRPr="00E265D7">
          <w:rPr>
            <w:rStyle w:val="Hipervnculo"/>
          </w:rPr>
          <w:t>https://proyectodescartes.org/uudd/materiales_didacticos/inferencia_estadistica_JS/estimac.htm</w:t>
        </w:r>
      </w:hyperlink>
    </w:p>
    <w:p w14:paraId="7C2F1612" w14:textId="431891A9" w:rsidR="000E5001" w:rsidRDefault="004D18AD" w:rsidP="00AB2DF6">
      <w:pPr>
        <w:spacing w:line="276" w:lineRule="auto"/>
        <w:jc w:val="left"/>
      </w:pPr>
      <w:hyperlink r:id="rId28" w:history="1">
        <w:r w:rsidRPr="00C1507A">
          <w:rPr>
            <w:rStyle w:val="Hipervnculo"/>
          </w:rPr>
          <w:t>https://bookdown.org/dietrichson/metodos-cuantitativos/el-error-estandar-y-su-interpretacion.html</w:t>
        </w:r>
      </w:hyperlink>
    </w:p>
    <w:p w14:paraId="2BA89FDF" w14:textId="77777777" w:rsidR="004D18AD" w:rsidRDefault="004D18AD" w:rsidP="00AB2DF6">
      <w:pPr>
        <w:spacing w:line="276" w:lineRule="auto"/>
        <w:jc w:val="left"/>
      </w:pPr>
    </w:p>
    <w:p w14:paraId="4B51027C" w14:textId="77777777" w:rsidR="00AB2DF6" w:rsidRDefault="00AB2DF6" w:rsidP="00AB2DF6">
      <w:pPr>
        <w:spacing w:line="276" w:lineRule="auto"/>
        <w:jc w:val="left"/>
        <w:rPr>
          <w:b/>
        </w:rPr>
      </w:pPr>
    </w:p>
    <w:p w14:paraId="7DD9213D" w14:textId="77777777" w:rsidR="00AB2DF6" w:rsidRDefault="00AB2DF6" w:rsidP="00AB2DF6">
      <w:pPr>
        <w:tabs>
          <w:tab w:val="left" w:pos="1305"/>
        </w:tabs>
      </w:pPr>
    </w:p>
    <w:p w14:paraId="0DDD2B55" w14:textId="77777777" w:rsidR="00AB2DF6" w:rsidRDefault="00AB2DF6" w:rsidP="00AB2DF6">
      <w:pPr>
        <w:tabs>
          <w:tab w:val="left" w:pos="1305"/>
        </w:tabs>
      </w:pPr>
    </w:p>
    <w:p w14:paraId="78D40D41"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0E042891" wp14:editId="5094E8D0">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6DCF3" w14:textId="77777777" w:rsidR="00AB2DF6" w:rsidRPr="00A32AB9" w:rsidRDefault="00AB2DF6" w:rsidP="00A32AB9">
                              <w:pPr>
                                <w:pStyle w:val="Ttulo1"/>
                              </w:pPr>
                              <w:bookmarkStart w:id="25" w:name="_Toc46999617"/>
                              <w:bookmarkStart w:id="26" w:name="_Toc51942774"/>
                              <w:bookmarkStart w:id="27" w:name="_Toc79995524"/>
                              <w:r w:rsidRPr="00A32AB9">
                                <w:t>Glosario</w:t>
                              </w:r>
                              <w:bookmarkEnd w:id="25"/>
                              <w:bookmarkEnd w:id="26"/>
                              <w:bookmarkEnd w:id="27"/>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042891"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6EF6DCF3" w14:textId="77777777" w:rsidR="00AB2DF6" w:rsidRPr="00A32AB9" w:rsidRDefault="00AB2DF6" w:rsidP="00A32AB9">
                        <w:pPr>
                          <w:pStyle w:val="Ttulo1"/>
                        </w:pPr>
                        <w:bookmarkStart w:id="28" w:name="_Toc46999617"/>
                        <w:bookmarkStart w:id="29" w:name="_Toc51942774"/>
                        <w:bookmarkStart w:id="30" w:name="_Toc79995524"/>
                        <w:r w:rsidRPr="00A32AB9">
                          <w:t>Glosario</w:t>
                        </w:r>
                        <w:bookmarkEnd w:id="28"/>
                        <w:bookmarkEnd w:id="29"/>
                        <w:bookmarkEnd w:id="30"/>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7A0D6B59" w14:textId="77777777" w:rsidR="00AB2DF6" w:rsidRDefault="00AB2DF6" w:rsidP="00AB2DF6">
      <w:pPr>
        <w:tabs>
          <w:tab w:val="left" w:pos="1305"/>
        </w:tabs>
      </w:pPr>
    </w:p>
    <w:p w14:paraId="6FDC3588" w14:textId="77777777" w:rsidR="00AB2DF6" w:rsidRDefault="00AB2DF6" w:rsidP="00AB2DF6">
      <w:pPr>
        <w:tabs>
          <w:tab w:val="left" w:pos="1305"/>
        </w:tabs>
        <w:jc w:val="left"/>
      </w:pPr>
    </w:p>
    <w:p w14:paraId="6DFE9A84" w14:textId="77777777" w:rsidR="00AB2DF6" w:rsidRDefault="00AB2DF6" w:rsidP="00AB2DF6">
      <w:pPr>
        <w:spacing w:line="276" w:lineRule="auto"/>
        <w:jc w:val="left"/>
        <w:rPr>
          <w:b/>
        </w:rPr>
      </w:pPr>
    </w:p>
    <w:p w14:paraId="5B7A9A62" w14:textId="77777777" w:rsidR="00AB2DF6" w:rsidRDefault="00AB2DF6" w:rsidP="00AB2DF6">
      <w:pPr>
        <w:tabs>
          <w:tab w:val="left" w:pos="1305"/>
        </w:tabs>
      </w:pPr>
    </w:p>
    <w:sectPr w:rsidR="00AB2DF6" w:rsidSect="00A66A79">
      <w:headerReference w:type="default" r:id="rId29"/>
      <w:footerReference w:type="default" r:id="rId3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78BD5" w14:textId="77777777" w:rsidR="003A3CE4" w:rsidRDefault="003A3CE4" w:rsidP="007F1B53">
      <w:pPr>
        <w:spacing w:before="0" w:after="0" w:line="240" w:lineRule="auto"/>
      </w:pPr>
      <w:r>
        <w:separator/>
      </w:r>
    </w:p>
  </w:endnote>
  <w:endnote w:type="continuationSeparator" w:id="0">
    <w:p w14:paraId="12C58255" w14:textId="77777777" w:rsidR="003A3CE4" w:rsidRDefault="003A3CE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2C74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B0358D9" wp14:editId="3A743C4C">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83A03AF" wp14:editId="04ABFC69">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145E8E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2046E17"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83A03AF"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5145E8E5"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2046E17"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A6EE0" w14:textId="77777777" w:rsidR="003A3CE4" w:rsidRDefault="003A3CE4" w:rsidP="007F1B53">
      <w:pPr>
        <w:spacing w:before="0" w:after="0" w:line="240" w:lineRule="auto"/>
      </w:pPr>
      <w:r>
        <w:separator/>
      </w:r>
    </w:p>
  </w:footnote>
  <w:footnote w:type="continuationSeparator" w:id="0">
    <w:p w14:paraId="1C8D9419" w14:textId="77777777" w:rsidR="003A3CE4" w:rsidRDefault="003A3CE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2211E" w14:textId="77777777" w:rsidR="00A66A79" w:rsidRDefault="00A66A79">
    <w:pPr>
      <w:pStyle w:val="Encabezado"/>
    </w:pPr>
    <w:r>
      <w:rPr>
        <w:noProof/>
      </w:rPr>
      <w:drawing>
        <wp:anchor distT="0" distB="0" distL="114300" distR="114300" simplePos="0" relativeHeight="251667456" behindDoc="0" locked="0" layoutInCell="1" allowOverlap="1" wp14:anchorId="3D8A2A1E" wp14:editId="787E9411">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A5643"/>
    <w:multiLevelType w:val="multilevel"/>
    <w:tmpl w:val="213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815D2"/>
    <w:multiLevelType w:val="multilevel"/>
    <w:tmpl w:val="8D64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D4355"/>
    <w:multiLevelType w:val="multilevel"/>
    <w:tmpl w:val="8C24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03BD2"/>
    <w:multiLevelType w:val="multilevel"/>
    <w:tmpl w:val="28FE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0599B"/>
    <w:multiLevelType w:val="hybridMultilevel"/>
    <w:tmpl w:val="7ADCF16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0D7"/>
    <w:rsid w:val="00002EBD"/>
    <w:rsid w:val="000446AD"/>
    <w:rsid w:val="000510D7"/>
    <w:rsid w:val="000E5001"/>
    <w:rsid w:val="000E5604"/>
    <w:rsid w:val="000F7286"/>
    <w:rsid w:val="001138D5"/>
    <w:rsid w:val="00137CC6"/>
    <w:rsid w:val="001726BE"/>
    <w:rsid w:val="001C720B"/>
    <w:rsid w:val="0020003D"/>
    <w:rsid w:val="00212908"/>
    <w:rsid w:val="00232293"/>
    <w:rsid w:val="002A6BFE"/>
    <w:rsid w:val="002E3A77"/>
    <w:rsid w:val="002F0A67"/>
    <w:rsid w:val="00346434"/>
    <w:rsid w:val="00347EC6"/>
    <w:rsid w:val="003717C3"/>
    <w:rsid w:val="00387555"/>
    <w:rsid w:val="003910E6"/>
    <w:rsid w:val="00393629"/>
    <w:rsid w:val="003A3CE4"/>
    <w:rsid w:val="003E0D37"/>
    <w:rsid w:val="003E5A04"/>
    <w:rsid w:val="003F3A88"/>
    <w:rsid w:val="004453C4"/>
    <w:rsid w:val="004A18B8"/>
    <w:rsid w:val="004D18AD"/>
    <w:rsid w:val="00507CCA"/>
    <w:rsid w:val="00526FCA"/>
    <w:rsid w:val="0054053B"/>
    <w:rsid w:val="00547521"/>
    <w:rsid w:val="00582A80"/>
    <w:rsid w:val="005B0B82"/>
    <w:rsid w:val="005B7617"/>
    <w:rsid w:val="005E27A5"/>
    <w:rsid w:val="00606E00"/>
    <w:rsid w:val="006144A0"/>
    <w:rsid w:val="00617710"/>
    <w:rsid w:val="006233F8"/>
    <w:rsid w:val="00635F19"/>
    <w:rsid w:val="006360E2"/>
    <w:rsid w:val="00636693"/>
    <w:rsid w:val="00636C8A"/>
    <w:rsid w:val="00680D3C"/>
    <w:rsid w:val="00686701"/>
    <w:rsid w:val="006B6105"/>
    <w:rsid w:val="006F1D36"/>
    <w:rsid w:val="007329A9"/>
    <w:rsid w:val="007A73AE"/>
    <w:rsid w:val="007F1B53"/>
    <w:rsid w:val="00821AF9"/>
    <w:rsid w:val="008269E4"/>
    <w:rsid w:val="00843820"/>
    <w:rsid w:val="00854283"/>
    <w:rsid w:val="008560DA"/>
    <w:rsid w:val="00857A4F"/>
    <w:rsid w:val="00880817"/>
    <w:rsid w:val="00881EBE"/>
    <w:rsid w:val="00891D18"/>
    <w:rsid w:val="008B0A58"/>
    <w:rsid w:val="00983727"/>
    <w:rsid w:val="00984E87"/>
    <w:rsid w:val="00A32AB9"/>
    <w:rsid w:val="00A66A79"/>
    <w:rsid w:val="00A67DD5"/>
    <w:rsid w:val="00AA0FA7"/>
    <w:rsid w:val="00AA4FE8"/>
    <w:rsid w:val="00AB2DF6"/>
    <w:rsid w:val="00AE1242"/>
    <w:rsid w:val="00AF551B"/>
    <w:rsid w:val="00B0609B"/>
    <w:rsid w:val="00B47A03"/>
    <w:rsid w:val="00B62C6A"/>
    <w:rsid w:val="00BC01BC"/>
    <w:rsid w:val="00C05DF4"/>
    <w:rsid w:val="00C16D45"/>
    <w:rsid w:val="00C739AF"/>
    <w:rsid w:val="00C83B32"/>
    <w:rsid w:val="00D15A41"/>
    <w:rsid w:val="00D30BA4"/>
    <w:rsid w:val="00D55BEC"/>
    <w:rsid w:val="00D81431"/>
    <w:rsid w:val="00DC2394"/>
    <w:rsid w:val="00DE5F24"/>
    <w:rsid w:val="00DF22B6"/>
    <w:rsid w:val="00E12CC5"/>
    <w:rsid w:val="00E307AA"/>
    <w:rsid w:val="00E317BF"/>
    <w:rsid w:val="00E42177"/>
    <w:rsid w:val="00ED4A8C"/>
    <w:rsid w:val="00EE1423"/>
    <w:rsid w:val="00F02BF4"/>
    <w:rsid w:val="00F3756A"/>
    <w:rsid w:val="00F43320"/>
    <w:rsid w:val="00F47697"/>
    <w:rsid w:val="00F52DFA"/>
    <w:rsid w:val="00F574FB"/>
    <w:rsid w:val="00F65696"/>
    <w:rsid w:val="00FC6D8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9622D"/>
  <w15:chartTrackingRefBased/>
  <w15:docId w15:val="{61A24EF1-9B01-4948-8334-07C1B1D8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B62C6A"/>
    <w:pPr>
      <w:keepNext/>
      <w:keepLines/>
      <w:spacing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3">
    <w:name w:val="toc 3"/>
    <w:basedOn w:val="Normal"/>
    <w:next w:val="Normal"/>
    <w:autoRedefine/>
    <w:uiPriority w:val="39"/>
    <w:unhideWhenUsed/>
    <w:rsid w:val="00002EBD"/>
    <w:pPr>
      <w:spacing w:after="100"/>
      <w:ind w:left="480"/>
    </w:pPr>
  </w:style>
  <w:style w:type="paragraph" w:styleId="Prrafodelista">
    <w:name w:val="List Paragraph"/>
    <w:basedOn w:val="Normal"/>
    <w:uiPriority w:val="34"/>
    <w:qFormat/>
    <w:rsid w:val="00854283"/>
    <w:pPr>
      <w:ind w:left="720"/>
      <w:contextualSpacing/>
    </w:pPr>
  </w:style>
  <w:style w:type="character" w:styleId="Textodelmarcadordeposicin">
    <w:name w:val="Placeholder Text"/>
    <w:basedOn w:val="Fuentedeprrafopredeter"/>
    <w:uiPriority w:val="99"/>
    <w:semiHidden/>
    <w:rsid w:val="00387555"/>
    <w:rPr>
      <w:color w:val="808080"/>
    </w:rPr>
  </w:style>
  <w:style w:type="character" w:styleId="Mencinsinresolver">
    <w:name w:val="Unresolved Mention"/>
    <w:basedOn w:val="Fuentedeprrafopredeter"/>
    <w:uiPriority w:val="99"/>
    <w:semiHidden/>
    <w:unhideWhenUsed/>
    <w:rsid w:val="000E5001"/>
    <w:rPr>
      <w:color w:val="605E5C"/>
      <w:shd w:val="clear" w:color="auto" w:fill="E1DFDD"/>
    </w:rPr>
  </w:style>
  <w:style w:type="character" w:customStyle="1" w:styleId="Ttulo4Car">
    <w:name w:val="Título 4 Car"/>
    <w:basedOn w:val="Fuentedeprrafopredeter"/>
    <w:link w:val="Ttulo4"/>
    <w:uiPriority w:val="9"/>
    <w:semiHidden/>
    <w:rsid w:val="00B62C6A"/>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388836">
      <w:bodyDiv w:val="1"/>
      <w:marLeft w:val="0"/>
      <w:marRight w:val="0"/>
      <w:marTop w:val="0"/>
      <w:marBottom w:val="0"/>
      <w:divBdr>
        <w:top w:val="none" w:sz="0" w:space="0" w:color="auto"/>
        <w:left w:val="none" w:sz="0" w:space="0" w:color="auto"/>
        <w:bottom w:val="none" w:sz="0" w:space="0" w:color="auto"/>
        <w:right w:val="none" w:sz="0" w:space="0" w:color="auto"/>
      </w:divBdr>
    </w:div>
    <w:div w:id="1722630209">
      <w:bodyDiv w:val="1"/>
      <w:marLeft w:val="0"/>
      <w:marRight w:val="0"/>
      <w:marTop w:val="0"/>
      <w:marBottom w:val="0"/>
      <w:divBdr>
        <w:top w:val="none" w:sz="0" w:space="0" w:color="auto"/>
        <w:left w:val="none" w:sz="0" w:space="0" w:color="auto"/>
        <w:bottom w:val="none" w:sz="0" w:space="0" w:color="auto"/>
        <w:right w:val="none" w:sz="0" w:space="0" w:color="auto"/>
      </w:divBdr>
      <w:divsChild>
        <w:div w:id="893388155">
          <w:marLeft w:val="0"/>
          <w:marRight w:val="0"/>
          <w:marTop w:val="0"/>
          <w:marBottom w:val="0"/>
          <w:divBdr>
            <w:top w:val="none" w:sz="0" w:space="0" w:color="auto"/>
            <w:left w:val="none" w:sz="0" w:space="0" w:color="auto"/>
            <w:bottom w:val="none" w:sz="0" w:space="0" w:color="auto"/>
            <w:right w:val="none" w:sz="0" w:space="0" w:color="auto"/>
          </w:divBdr>
        </w:div>
        <w:div w:id="1424381333">
          <w:marLeft w:val="0"/>
          <w:marRight w:val="0"/>
          <w:marTop w:val="0"/>
          <w:marBottom w:val="0"/>
          <w:divBdr>
            <w:top w:val="none" w:sz="0" w:space="0" w:color="auto"/>
            <w:left w:val="none" w:sz="0" w:space="0" w:color="auto"/>
            <w:bottom w:val="none" w:sz="0" w:space="0" w:color="auto"/>
            <w:right w:val="none" w:sz="0" w:space="0" w:color="auto"/>
          </w:divBdr>
        </w:div>
      </w:divsChild>
    </w:div>
    <w:div w:id="1982344642">
      <w:bodyDiv w:val="1"/>
      <w:marLeft w:val="0"/>
      <w:marRight w:val="0"/>
      <w:marTop w:val="0"/>
      <w:marBottom w:val="0"/>
      <w:divBdr>
        <w:top w:val="none" w:sz="0" w:space="0" w:color="auto"/>
        <w:left w:val="none" w:sz="0" w:space="0" w:color="auto"/>
        <w:bottom w:val="none" w:sz="0" w:space="0" w:color="auto"/>
        <w:right w:val="none" w:sz="0" w:space="0" w:color="auto"/>
      </w:divBdr>
    </w:div>
    <w:div w:id="1995914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bookdown.org/dietrichson/metodos-cuantitativos/el-error-estandar-y-su-interpretacion.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royectodescartes.org/uudd/materiales_didacticos/inferencia_estadistica_JS/estimac.htm"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114</TotalTime>
  <Pages>1</Pages>
  <Words>2125</Words>
  <Characters>11690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7</cp:revision>
  <dcterms:created xsi:type="dcterms:W3CDTF">2021-08-16T14:34:00Z</dcterms:created>
  <dcterms:modified xsi:type="dcterms:W3CDTF">2021-08-30T16:33:00Z</dcterms:modified>
</cp:coreProperties>
</file>