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0.xml" ContentType="application/vnd.openxmlformats-officedocument.wordprocessingml.fontTa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DBD001" w14:textId="77777777" w:rsidR="00AF2D42" w:rsidRDefault="00000000">
      <w:pPr>
        <w:ind w:left="3960"/>
        <w:rPr>
          <w:rFonts w:ascii="Arial" w:hAnsi="Arial"/>
          <w:b/>
          <w:color w:val="15151A"/>
          <w:spacing w:val="4"/>
          <w:sz w:val="27"/>
          <w:lang w:val="es-ES"/>
        </w:rPr>
      </w:pPr>
      <w:r>
        <w:pict w14:anchorId="08DBD130">
          <v:shapetype id="_x0000_t202" coordsize="21600,21600" o:spt="202" path="m,l,21600r21600,l21600,xe">
            <v:stroke joinstyle="miter"/>
            <v:path gradientshapeok="t" o:connecttype="rect"/>
          </v:shapetype>
          <v:shape id="_x0000_s0" o:spid="_x0000_s1043" type="#_x0000_t202" style="position:absolute;left:0;text-align:left;margin-left:10pt;margin-top:17.8pt;width:594pt;height:302.9pt;z-index:-251667456;mso-wrap-distance-left:0;mso-wrap-distance-right:0;mso-position-horizontal-relative:page;mso-position-vertical-relative:page" filled="f">
            <v:textbox inset="0,0,0,0">
              <w:txbxContent>
                <w:p w14:paraId="08DBD144" w14:textId="77777777" w:rsidR="00AF2D42" w:rsidRDefault="00AF2D42"/>
              </w:txbxContent>
            </v:textbox>
            <w10:wrap type="square" anchorx="page" anchory="page"/>
          </v:shape>
        </w:pict>
      </w:r>
      <w:r>
        <w:pict w14:anchorId="08DBD131">
          <v:shape id="_x0000_s1042" type="#_x0000_t202" style="position:absolute;left:0;text-align:left;margin-left:10pt;margin-top:17.95pt;width:591.85pt;height:173pt;z-index:-251666432;mso-wrap-distance-left:0;mso-wrap-distance-right:0;mso-position-horizontal-relative:page;mso-position-vertical-relative:page" filled="f" stroked="f">
            <v:textbox inset="0,0,0,0">
              <w:txbxContent>
                <w:p w14:paraId="08DBD145" w14:textId="77777777" w:rsidR="00AF2D42" w:rsidRDefault="0000000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08DBD156" wp14:editId="08DBD157">
                        <wp:extent cx="7516495" cy="2197100"/>
                        <wp:effectExtent l="0" t="0" r="0" b="0"/>
                        <wp:docPr id="1" name="pic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test1"/>
                                <pic:cNvPicPr preferRelativeResize="0"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516495" cy="2197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type="square" anchorx="page" anchory="page"/>
          </v:shape>
        </w:pict>
      </w:r>
      <w:r>
        <w:pict w14:anchorId="08DBD132">
          <v:shape id="_x0000_s1041" type="#_x0000_t202" style="position:absolute;left:0;text-align:left;margin-left:171.25pt;margin-top:165.55pt;width:263pt;height:25.4pt;z-index:-251665408;mso-wrap-distance-left:0;mso-wrap-distance-right:0;mso-position-horizontal-relative:page;mso-position-vertical-relative:page" stroked="f">
            <v:textbox inset="0,0,0,0">
              <w:txbxContent>
                <w:p w14:paraId="08DBD146" w14:textId="77777777" w:rsidR="00AF2D42" w:rsidRDefault="00000000">
                  <w:pPr>
                    <w:shd w:val="solid" w:color="FFFFFF" w:fill="FFFFFF"/>
                    <w:spacing w:line="254" w:lineRule="exact"/>
                    <w:jc w:val="center"/>
                    <w:rPr>
                      <w:rFonts w:ascii="Arial" w:hAnsi="Arial"/>
                      <w:b/>
                      <w:color w:val="15151A"/>
                      <w:spacing w:val="1"/>
                      <w:sz w:val="23"/>
                      <w:lang w:val="es-ES"/>
                    </w:rPr>
                  </w:pPr>
                  <w:r>
                    <w:rPr>
                      <w:rFonts w:ascii="Arial" w:hAnsi="Arial"/>
                      <w:b/>
                      <w:color w:val="15151A"/>
                      <w:spacing w:val="1"/>
                      <w:sz w:val="23"/>
                      <w:lang w:val="es-ES"/>
                    </w:rPr>
                    <w:t xml:space="preserve">UNIVERSIDAD POLITECNICA DE NICARAGUA </w:t>
                  </w:r>
                  <w:r>
                    <w:rPr>
                      <w:rFonts w:ascii="Arial" w:hAnsi="Arial"/>
                      <w:b/>
                      <w:color w:val="15151A"/>
                      <w:spacing w:val="1"/>
                      <w:sz w:val="23"/>
                      <w:lang w:val="es-ES"/>
                    </w:rPr>
                    <w:br/>
                  </w:r>
                  <w:r>
                    <w:rPr>
                      <w:rFonts w:ascii="Arial" w:hAnsi="Arial"/>
                      <w:b/>
                      <w:color w:val="15151A"/>
                      <w:spacing w:val="2"/>
                      <w:sz w:val="23"/>
                      <w:lang w:val="es-ES"/>
                    </w:rPr>
                    <w:t>Sirviendo a la Comunidad</w:t>
                  </w:r>
                </w:p>
              </w:txbxContent>
            </v:textbox>
            <w10:wrap type="square" anchorx="page" anchory="page"/>
          </v:shape>
        </w:pict>
      </w:r>
      <w:r>
        <w:rPr>
          <w:rFonts w:ascii="Arial" w:hAnsi="Arial"/>
          <w:b/>
          <w:color w:val="15151A"/>
          <w:spacing w:val="4"/>
          <w:sz w:val="27"/>
          <w:lang w:val="es-ES"/>
        </w:rPr>
        <w:t>ESTADÍSTICA DESCRIPTIVA</w:t>
      </w:r>
    </w:p>
    <w:p w14:paraId="08DBD002" w14:textId="77777777" w:rsidR="00AF2D42" w:rsidRDefault="00000000">
      <w:pPr>
        <w:spacing w:before="1188" w:line="204" w:lineRule="auto"/>
        <w:ind w:left="4752"/>
        <w:rPr>
          <w:rFonts w:ascii="Times New Roman" w:hAnsi="Times New Roman"/>
          <w:b/>
          <w:color w:val="15151A"/>
          <w:lang w:val="es-ES"/>
        </w:rPr>
      </w:pPr>
      <w:r>
        <w:rPr>
          <w:rFonts w:ascii="Times New Roman" w:hAnsi="Times New Roman"/>
          <w:b/>
          <w:color w:val="15151A"/>
          <w:lang w:val="es-ES"/>
        </w:rPr>
        <w:t>PLAN DE ESTUDIOS</w:t>
      </w:r>
    </w:p>
    <w:p w14:paraId="08DBD003" w14:textId="77777777" w:rsidR="00AF2D42" w:rsidRDefault="00000000">
      <w:pPr>
        <w:spacing w:before="144" w:after="3420"/>
        <w:jc w:val="center"/>
        <w:rPr>
          <w:rFonts w:ascii="Times New Roman" w:hAnsi="Times New Roman"/>
          <w:b/>
          <w:color w:val="15151A"/>
          <w:sz w:val="20"/>
          <w:lang w:val="es-ES"/>
        </w:rPr>
      </w:pPr>
      <w:r>
        <w:rPr>
          <w:rFonts w:ascii="Times New Roman" w:hAnsi="Times New Roman"/>
          <w:b/>
          <w:color w:val="15151A"/>
          <w:sz w:val="20"/>
          <w:lang w:val="es-ES"/>
        </w:rPr>
        <w:t xml:space="preserve">2017-2021 </w:t>
      </w:r>
      <w:r>
        <w:rPr>
          <w:rFonts w:ascii="Times New Roman" w:hAnsi="Times New Roman"/>
          <w:b/>
          <w:color w:val="15151A"/>
          <w:sz w:val="20"/>
          <w:lang w:val="es-ES"/>
        </w:rPr>
        <w:br/>
        <w:t>2018-2022</w:t>
      </w:r>
    </w:p>
    <w:p w14:paraId="08DBD004" w14:textId="77777777" w:rsidR="00AF2D42" w:rsidRDefault="00000000">
      <w:pPr>
        <w:ind w:left="4536"/>
        <w:rPr>
          <w:rFonts w:ascii="Arial" w:hAnsi="Arial"/>
          <w:color w:val="15151A"/>
          <w:spacing w:val="2"/>
          <w:w w:val="105"/>
          <w:lang w:val="es-ES"/>
        </w:rPr>
      </w:pPr>
      <w:r>
        <w:rPr>
          <w:rFonts w:ascii="Arial" w:hAnsi="Arial"/>
          <w:color w:val="15151A"/>
          <w:spacing w:val="2"/>
          <w:w w:val="105"/>
          <w:lang w:val="es-ES"/>
        </w:rPr>
        <w:t xml:space="preserve">Managua, </w:t>
      </w:r>
      <w:proofErr w:type="gramStart"/>
      <w:r>
        <w:rPr>
          <w:rFonts w:ascii="Arial" w:hAnsi="Arial"/>
          <w:color w:val="15151A"/>
          <w:spacing w:val="2"/>
          <w:w w:val="105"/>
          <w:lang w:val="es-ES"/>
        </w:rPr>
        <w:t>Febrero</w:t>
      </w:r>
      <w:proofErr w:type="gramEnd"/>
      <w:r>
        <w:rPr>
          <w:rFonts w:ascii="Arial" w:hAnsi="Arial"/>
          <w:color w:val="15151A"/>
          <w:spacing w:val="2"/>
          <w:w w:val="105"/>
          <w:lang w:val="es-ES"/>
        </w:rPr>
        <w:t xml:space="preserve"> 2018</w:t>
      </w:r>
    </w:p>
    <w:p w14:paraId="08DBD005" w14:textId="77777777" w:rsidR="00AF2D42" w:rsidRDefault="00000000">
      <w:pPr>
        <w:ind w:right="69"/>
        <w:jc w:val="center"/>
      </w:pPr>
      <w:r>
        <w:rPr>
          <w:noProof/>
        </w:rPr>
        <w:drawing>
          <wp:inline distT="0" distB="0" distL="0" distR="0" wp14:anchorId="08DBD133" wp14:editId="08DBD134">
            <wp:extent cx="7499985" cy="1202690"/>
            <wp:effectExtent l="0" t="0" r="0" b="0"/>
            <wp:docPr id="3" name="p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test1"/>
                    <pic:cNvPicPr preferRelativeResize="0"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499985" cy="120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BD006" w14:textId="77777777" w:rsidR="00AF2D42" w:rsidRDefault="00AF2D42">
      <w:pPr>
        <w:sectPr w:rsidR="00AF2D42">
          <w:pgSz w:w="12240" w:h="15840"/>
          <w:pgMar w:top="6414" w:right="100" w:bottom="1094" w:left="200" w:header="720" w:footer="720" w:gutter="0"/>
          <w:cols w:space="720"/>
        </w:sectPr>
      </w:pPr>
    </w:p>
    <w:p w14:paraId="08DBD007" w14:textId="77777777" w:rsidR="00AF2D42" w:rsidRDefault="00000000">
      <w:pPr>
        <w:spacing w:line="280" w:lineRule="auto"/>
        <w:ind w:left="72" w:right="360" w:hanging="72"/>
        <w:rPr>
          <w:rFonts w:ascii="Arial" w:hAnsi="Arial"/>
          <w:b/>
          <w:color w:val="0C0C0D"/>
          <w:spacing w:val="-1"/>
          <w:sz w:val="23"/>
          <w:lang w:val="es-ES"/>
        </w:rPr>
      </w:pPr>
      <w:r>
        <w:rPr>
          <w:rFonts w:ascii="Arial" w:hAnsi="Arial"/>
          <w:b/>
          <w:color w:val="0C0C0D"/>
          <w:spacing w:val="-1"/>
          <w:sz w:val="23"/>
          <w:lang w:val="es-ES"/>
        </w:rPr>
        <w:lastRenderedPageBreak/>
        <w:t xml:space="preserve">B. </w:t>
      </w:r>
      <w:r>
        <w:rPr>
          <w:rFonts w:ascii="Arial" w:hAnsi="Arial"/>
          <w:b/>
          <w:color w:val="0C0C0D"/>
          <w:spacing w:val="-1"/>
          <w:sz w:val="21"/>
          <w:lang w:val="es-ES"/>
        </w:rPr>
        <w:t xml:space="preserve">Información General </w:t>
      </w:r>
      <w:r>
        <w:rPr>
          <w:rFonts w:ascii="Arial" w:hAnsi="Arial"/>
          <w:color w:val="0C0C0D"/>
          <w:sz w:val="23"/>
          <w:lang w:val="es-ES"/>
        </w:rPr>
        <w:t>Universidad:</w:t>
      </w:r>
    </w:p>
    <w:p w14:paraId="08DBD008" w14:textId="77777777" w:rsidR="00AF2D42" w:rsidRDefault="00000000">
      <w:pPr>
        <w:spacing w:before="36" w:line="206" w:lineRule="auto"/>
        <w:ind w:left="72"/>
        <w:rPr>
          <w:rFonts w:ascii="Arial" w:hAnsi="Arial"/>
          <w:color w:val="0C0C0D"/>
          <w:sz w:val="23"/>
          <w:lang w:val="es-ES"/>
        </w:rPr>
      </w:pPr>
      <w:r>
        <w:rPr>
          <w:rFonts w:ascii="Arial" w:hAnsi="Arial"/>
          <w:color w:val="0C0C0D"/>
          <w:sz w:val="23"/>
          <w:lang w:val="es-ES"/>
        </w:rPr>
        <w:t>Escuela:</w:t>
      </w:r>
    </w:p>
    <w:p w14:paraId="08DBD009" w14:textId="77777777" w:rsidR="00AF2D42" w:rsidRDefault="00000000">
      <w:pPr>
        <w:spacing w:before="72" w:line="213" w:lineRule="auto"/>
        <w:ind w:left="72"/>
        <w:rPr>
          <w:rFonts w:ascii="Arial" w:hAnsi="Arial"/>
          <w:color w:val="0C0C0D"/>
          <w:sz w:val="23"/>
          <w:lang w:val="es-ES"/>
        </w:rPr>
      </w:pPr>
      <w:r>
        <w:rPr>
          <w:rFonts w:ascii="Arial" w:hAnsi="Arial"/>
          <w:color w:val="0C0C0D"/>
          <w:sz w:val="23"/>
          <w:lang w:val="es-ES"/>
        </w:rPr>
        <w:t>Carreras:</w:t>
      </w:r>
    </w:p>
    <w:p w14:paraId="08DBD00A" w14:textId="77777777" w:rsidR="00AF2D42" w:rsidRDefault="00000000">
      <w:pPr>
        <w:spacing w:before="468" w:line="403" w:lineRule="auto"/>
        <w:ind w:left="72"/>
        <w:rPr>
          <w:rFonts w:ascii="Arial" w:hAnsi="Arial"/>
          <w:color w:val="0C0C0D"/>
          <w:sz w:val="23"/>
          <w:lang w:val="es-ES"/>
        </w:rPr>
      </w:pPr>
      <w:r>
        <w:rPr>
          <w:rFonts w:ascii="Arial" w:hAnsi="Arial"/>
          <w:color w:val="0C0C0D"/>
          <w:sz w:val="23"/>
          <w:lang w:val="es-ES"/>
        </w:rPr>
        <w:t>Nombre de la Asignatura: Plan de Estudios:</w:t>
      </w:r>
    </w:p>
    <w:p w14:paraId="08DBD00B" w14:textId="77777777" w:rsidR="00AF2D42" w:rsidRDefault="00000000">
      <w:pPr>
        <w:spacing w:before="144"/>
        <w:ind w:left="72"/>
        <w:rPr>
          <w:rFonts w:ascii="Arial" w:hAnsi="Arial"/>
          <w:color w:val="0C0C0D"/>
          <w:spacing w:val="2"/>
          <w:sz w:val="23"/>
          <w:lang w:val="es-ES"/>
        </w:rPr>
      </w:pPr>
      <w:r>
        <w:rPr>
          <w:rFonts w:ascii="Arial" w:hAnsi="Arial"/>
          <w:color w:val="0C0C0D"/>
          <w:spacing w:val="2"/>
          <w:sz w:val="23"/>
          <w:lang w:val="es-ES"/>
        </w:rPr>
        <w:t>Código de la Asignatura:</w:t>
      </w:r>
    </w:p>
    <w:p w14:paraId="08DBD00C" w14:textId="77777777" w:rsidR="00AF2D42" w:rsidRDefault="00000000">
      <w:pPr>
        <w:spacing w:before="144" w:line="206" w:lineRule="auto"/>
        <w:ind w:left="72"/>
        <w:rPr>
          <w:rFonts w:ascii="Arial" w:hAnsi="Arial"/>
          <w:color w:val="0C0C0D"/>
          <w:sz w:val="23"/>
          <w:lang w:val="es-ES"/>
        </w:rPr>
      </w:pPr>
      <w:r>
        <w:rPr>
          <w:rFonts w:ascii="Arial" w:hAnsi="Arial"/>
          <w:color w:val="0C0C0D"/>
          <w:sz w:val="23"/>
          <w:lang w:val="es-ES"/>
        </w:rPr>
        <w:t>Turno:</w:t>
      </w:r>
    </w:p>
    <w:p w14:paraId="08DBD00D" w14:textId="77777777" w:rsidR="00AF2D42" w:rsidRDefault="00000000">
      <w:pPr>
        <w:spacing w:before="72" w:line="213" w:lineRule="auto"/>
        <w:ind w:left="72"/>
        <w:rPr>
          <w:rFonts w:ascii="Arial" w:hAnsi="Arial"/>
          <w:color w:val="0C0C0D"/>
          <w:sz w:val="23"/>
          <w:lang w:val="es-ES"/>
        </w:rPr>
      </w:pPr>
      <w:r>
        <w:rPr>
          <w:rFonts w:ascii="Arial" w:hAnsi="Arial"/>
          <w:color w:val="0C0C0D"/>
          <w:sz w:val="23"/>
          <w:lang w:val="es-ES"/>
        </w:rPr>
        <w:t>Modalidad:</w:t>
      </w:r>
    </w:p>
    <w:p w14:paraId="08DBD00E" w14:textId="77777777" w:rsidR="00AF2D42" w:rsidRDefault="00000000">
      <w:pPr>
        <w:spacing w:before="36" w:line="208" w:lineRule="auto"/>
        <w:ind w:left="72"/>
        <w:rPr>
          <w:rFonts w:ascii="Arial" w:hAnsi="Arial"/>
          <w:color w:val="0C0C0D"/>
          <w:sz w:val="23"/>
          <w:lang w:val="es-ES"/>
        </w:rPr>
      </w:pPr>
      <w:r>
        <w:rPr>
          <w:rFonts w:ascii="Arial" w:hAnsi="Arial"/>
          <w:color w:val="0C0C0D"/>
          <w:sz w:val="23"/>
          <w:lang w:val="es-ES"/>
        </w:rPr>
        <w:t>Frecuencia:</w:t>
      </w:r>
    </w:p>
    <w:p w14:paraId="08DBD00F" w14:textId="77777777" w:rsidR="00AF2D42" w:rsidRDefault="00000000">
      <w:pPr>
        <w:spacing w:before="72"/>
        <w:ind w:left="72" w:right="504"/>
        <w:rPr>
          <w:rFonts w:ascii="Arial" w:hAnsi="Arial"/>
          <w:color w:val="0C0C0D"/>
          <w:sz w:val="23"/>
          <w:lang w:val="es-ES"/>
        </w:rPr>
      </w:pPr>
      <w:r>
        <w:rPr>
          <w:rFonts w:ascii="Arial" w:hAnsi="Arial"/>
          <w:color w:val="0C0C0D"/>
          <w:sz w:val="23"/>
          <w:lang w:val="es-ES"/>
        </w:rPr>
        <w:t>Número de Créditos: Número de Horas:</w:t>
      </w:r>
    </w:p>
    <w:p w14:paraId="08DBD010" w14:textId="77777777" w:rsidR="00AF2D42" w:rsidRDefault="00000000">
      <w:pPr>
        <w:spacing w:before="396" w:after="3168" w:line="403" w:lineRule="auto"/>
        <w:ind w:left="72" w:right="864"/>
        <w:rPr>
          <w:rFonts w:ascii="Arial" w:hAnsi="Arial"/>
          <w:color w:val="0C0C0D"/>
          <w:spacing w:val="5"/>
          <w:sz w:val="23"/>
          <w:lang w:val="es-ES"/>
        </w:rPr>
      </w:pPr>
      <w:r>
        <w:rPr>
          <w:rFonts w:ascii="Arial" w:hAnsi="Arial"/>
          <w:color w:val="0C0C0D"/>
          <w:spacing w:val="5"/>
          <w:sz w:val="23"/>
          <w:lang w:val="es-ES"/>
        </w:rPr>
        <w:t xml:space="preserve">Precedencia: </w:t>
      </w:r>
      <w:r>
        <w:rPr>
          <w:rFonts w:ascii="Arial" w:hAnsi="Arial"/>
          <w:color w:val="0C0C0D"/>
          <w:sz w:val="23"/>
          <w:lang w:val="es-ES"/>
        </w:rPr>
        <w:t>Ciclo Académico:</w:t>
      </w:r>
    </w:p>
    <w:p w14:paraId="08DBD011" w14:textId="77777777" w:rsidR="00AF2D42" w:rsidRDefault="00000000">
      <w:pPr>
        <w:ind w:left="72"/>
        <w:rPr>
          <w:rFonts w:ascii="Arial" w:hAnsi="Arial"/>
          <w:color w:val="0C0C0D"/>
          <w:sz w:val="23"/>
          <w:lang w:val="es-ES"/>
        </w:rPr>
      </w:pPr>
      <w:r>
        <w:rPr>
          <w:rFonts w:ascii="Arial" w:hAnsi="Arial"/>
          <w:color w:val="0C0C0D"/>
          <w:sz w:val="23"/>
          <w:lang w:val="es-ES"/>
        </w:rPr>
        <w:t>Autora (es):</w:t>
      </w:r>
    </w:p>
    <w:p w14:paraId="08DBD012" w14:textId="77777777" w:rsidR="00AF2D42" w:rsidRDefault="00000000">
      <w:pPr>
        <w:spacing w:before="540" w:line="751" w:lineRule="auto"/>
        <w:jc w:val="center"/>
        <w:rPr>
          <w:rFonts w:ascii="Arial" w:hAnsi="Arial"/>
          <w:color w:val="0C0C0D"/>
          <w:sz w:val="23"/>
          <w:lang w:val="es-ES"/>
        </w:rPr>
      </w:pPr>
      <w:r>
        <w:rPr>
          <w:rFonts w:ascii="Arial" w:hAnsi="Arial"/>
          <w:color w:val="0C0C0D"/>
          <w:sz w:val="23"/>
          <w:lang w:val="es-ES"/>
        </w:rPr>
        <w:t xml:space="preserve">Revisado por: </w:t>
      </w:r>
      <w:r>
        <w:rPr>
          <w:rFonts w:ascii="Arial" w:hAnsi="Arial"/>
          <w:color w:val="0C0C0D"/>
          <w:sz w:val="23"/>
          <w:lang w:val="es-ES"/>
        </w:rPr>
        <w:br/>
        <w:t>Aprobado por:</w:t>
      </w:r>
    </w:p>
    <w:p w14:paraId="08DBD013" w14:textId="77777777" w:rsidR="00AF2D42" w:rsidRDefault="00000000">
      <w:pPr>
        <w:spacing w:before="540"/>
        <w:ind w:left="72"/>
        <w:rPr>
          <w:rFonts w:ascii="Arial" w:hAnsi="Arial"/>
          <w:color w:val="0C0C0D"/>
          <w:sz w:val="23"/>
          <w:lang w:val="es-ES"/>
        </w:rPr>
      </w:pPr>
      <w:r>
        <w:rPr>
          <w:rFonts w:ascii="Arial" w:hAnsi="Arial"/>
          <w:color w:val="0C0C0D"/>
          <w:sz w:val="23"/>
          <w:lang w:val="es-ES"/>
        </w:rPr>
        <w:t>Oficializado por:</w:t>
      </w:r>
    </w:p>
    <w:p w14:paraId="08DBD014" w14:textId="77777777" w:rsidR="00AF2D42" w:rsidRDefault="00000000">
      <w:pPr>
        <w:spacing w:before="684" w:line="213" w:lineRule="auto"/>
        <w:ind w:left="72"/>
        <w:rPr>
          <w:rFonts w:ascii="Arial" w:hAnsi="Arial"/>
          <w:color w:val="0C0C0D"/>
          <w:sz w:val="23"/>
          <w:lang w:val="es-ES"/>
        </w:rPr>
      </w:pPr>
      <w:r>
        <w:rPr>
          <w:rFonts w:ascii="Arial" w:hAnsi="Arial"/>
          <w:color w:val="0C0C0D"/>
          <w:sz w:val="23"/>
          <w:lang w:val="es-ES"/>
        </w:rPr>
        <w:t xml:space="preserve">Fecha: </w:t>
      </w:r>
    </w:p>
    <w:p w14:paraId="08DBD015" w14:textId="77777777" w:rsidR="00AF2D42" w:rsidRDefault="00000000">
      <w:pPr>
        <w:spacing w:before="252"/>
        <w:rPr>
          <w:rFonts w:ascii="Arial" w:hAnsi="Arial"/>
          <w:color w:val="0C0C0D"/>
          <w:spacing w:val="4"/>
          <w:sz w:val="23"/>
          <w:lang w:val="es-ES"/>
        </w:rPr>
      </w:pPr>
      <w:r w:rsidRPr="00E611D1">
        <w:rPr>
          <w:lang w:val="es-NI"/>
        </w:rPr>
        <w:br w:type="column"/>
      </w:r>
      <w:r>
        <w:rPr>
          <w:rFonts w:ascii="Arial" w:hAnsi="Arial"/>
          <w:color w:val="0C0C0D"/>
          <w:spacing w:val="4"/>
          <w:sz w:val="23"/>
          <w:lang w:val="es-ES"/>
        </w:rPr>
        <w:t>Universidad Politécnica de Nicaragua</w:t>
      </w:r>
    </w:p>
    <w:p w14:paraId="08DBD016" w14:textId="77777777" w:rsidR="00AF2D42" w:rsidRDefault="00000000">
      <w:pPr>
        <w:spacing w:before="36"/>
        <w:rPr>
          <w:rFonts w:ascii="Arial" w:hAnsi="Arial"/>
          <w:color w:val="0C0C0D"/>
          <w:spacing w:val="4"/>
          <w:sz w:val="23"/>
          <w:lang w:val="es-ES"/>
        </w:rPr>
      </w:pPr>
      <w:r>
        <w:rPr>
          <w:rFonts w:ascii="Arial" w:hAnsi="Arial"/>
          <w:color w:val="0C0C0D"/>
          <w:spacing w:val="4"/>
          <w:sz w:val="23"/>
          <w:lang w:val="es-ES"/>
        </w:rPr>
        <w:t>Ciencias Económicas y Empresariales</w:t>
      </w:r>
    </w:p>
    <w:p w14:paraId="08DBD017" w14:textId="77777777" w:rsidR="00AF2D42" w:rsidRDefault="00000000">
      <w:pPr>
        <w:tabs>
          <w:tab w:val="left" w:pos="1422"/>
          <w:tab w:val="left" w:pos="2727"/>
          <w:tab w:val="left" w:pos="3204"/>
          <w:tab w:val="left" w:pos="4392"/>
        </w:tabs>
        <w:rPr>
          <w:rFonts w:ascii="Arial" w:hAnsi="Arial"/>
          <w:color w:val="0C0C0D"/>
          <w:spacing w:val="6"/>
          <w:sz w:val="23"/>
          <w:lang w:val="es-ES"/>
        </w:rPr>
      </w:pPr>
      <w:r>
        <w:rPr>
          <w:rFonts w:ascii="Arial" w:hAnsi="Arial"/>
          <w:color w:val="0C0C0D"/>
          <w:spacing w:val="6"/>
          <w:sz w:val="23"/>
          <w:lang w:val="es-ES"/>
        </w:rPr>
        <w:t xml:space="preserve">Administración de Empresa, Contabilidad Pública Y </w:t>
      </w:r>
      <w:r>
        <w:rPr>
          <w:rFonts w:ascii="Arial" w:hAnsi="Arial"/>
          <w:color w:val="0C0C0D"/>
          <w:spacing w:val="-2"/>
          <w:sz w:val="23"/>
          <w:lang w:val="es-ES"/>
        </w:rPr>
        <w:t>Finanzas,</w:t>
      </w:r>
      <w:r>
        <w:rPr>
          <w:rFonts w:ascii="Arial" w:hAnsi="Arial"/>
          <w:color w:val="0C0C0D"/>
          <w:spacing w:val="-2"/>
          <w:sz w:val="23"/>
          <w:lang w:val="es-ES"/>
        </w:rPr>
        <w:tab/>
      </w:r>
      <w:r>
        <w:rPr>
          <w:rFonts w:ascii="Arial" w:hAnsi="Arial"/>
          <w:color w:val="0C0C0D"/>
          <w:sz w:val="23"/>
          <w:lang w:val="es-ES"/>
        </w:rPr>
        <w:t>Finanzas</w:t>
      </w:r>
      <w:r>
        <w:rPr>
          <w:rFonts w:ascii="Arial" w:hAnsi="Arial"/>
          <w:color w:val="0C0C0D"/>
          <w:sz w:val="23"/>
          <w:lang w:val="es-ES"/>
        </w:rPr>
        <w:tab/>
        <w:t>y</w:t>
      </w:r>
      <w:r>
        <w:rPr>
          <w:rFonts w:ascii="Arial" w:hAnsi="Arial"/>
          <w:color w:val="0C0C0D"/>
          <w:sz w:val="23"/>
          <w:lang w:val="es-ES"/>
        </w:rPr>
        <w:tab/>
        <w:t>Gestión</w:t>
      </w:r>
      <w:r>
        <w:rPr>
          <w:rFonts w:ascii="Arial" w:hAnsi="Arial"/>
          <w:color w:val="0C0C0D"/>
          <w:sz w:val="23"/>
          <w:lang w:val="es-ES"/>
        </w:rPr>
        <w:tab/>
        <w:t xml:space="preserve">Bancaria </w:t>
      </w:r>
      <w:r>
        <w:rPr>
          <w:rFonts w:ascii="Arial" w:hAnsi="Arial"/>
          <w:color w:val="0C0C0D"/>
          <w:sz w:val="23"/>
          <w:lang w:val="es-ES"/>
        </w:rPr>
        <w:br/>
        <w:t>Mercadotecnia.</w:t>
      </w:r>
    </w:p>
    <w:p w14:paraId="08DBD018" w14:textId="77777777" w:rsidR="00AF2D42" w:rsidRDefault="00000000">
      <w:pPr>
        <w:spacing w:line="268" w:lineRule="auto"/>
        <w:rPr>
          <w:rFonts w:ascii="Arial" w:hAnsi="Arial"/>
          <w:b/>
          <w:color w:val="0C0C0D"/>
          <w:spacing w:val="2"/>
          <w:sz w:val="23"/>
          <w:lang w:val="es-ES"/>
        </w:rPr>
      </w:pPr>
      <w:r>
        <w:rPr>
          <w:rFonts w:ascii="Arial" w:hAnsi="Arial"/>
          <w:b/>
          <w:color w:val="0C0C0D"/>
          <w:spacing w:val="2"/>
          <w:sz w:val="23"/>
          <w:lang w:val="es-ES"/>
        </w:rPr>
        <w:t>Estadística Descriptiva</w:t>
      </w:r>
    </w:p>
    <w:p w14:paraId="08DBD019" w14:textId="77777777" w:rsidR="00AF2D42" w:rsidRDefault="00000000">
      <w:pPr>
        <w:spacing w:before="144" w:line="360" w:lineRule="auto"/>
        <w:ind w:right="3312"/>
        <w:rPr>
          <w:rFonts w:ascii="Arial" w:hAnsi="Arial"/>
          <w:color w:val="0C0C0D"/>
          <w:spacing w:val="2"/>
          <w:sz w:val="23"/>
          <w:lang w:val="es-ES"/>
        </w:rPr>
      </w:pPr>
      <w:r>
        <w:rPr>
          <w:rFonts w:ascii="Arial" w:hAnsi="Arial"/>
          <w:color w:val="0C0C0D"/>
          <w:spacing w:val="2"/>
          <w:sz w:val="23"/>
          <w:lang w:val="es-ES"/>
        </w:rPr>
        <w:t xml:space="preserve">2017-2021, 2018-2022 </w:t>
      </w:r>
      <w:r>
        <w:rPr>
          <w:rFonts w:ascii="Arial" w:hAnsi="Arial"/>
          <w:color w:val="0C0C0D"/>
          <w:sz w:val="23"/>
          <w:lang w:val="es-ES"/>
        </w:rPr>
        <w:t>529</w:t>
      </w:r>
    </w:p>
    <w:p w14:paraId="08DBD01A" w14:textId="77777777" w:rsidR="00AF2D42" w:rsidRDefault="00000000">
      <w:pPr>
        <w:spacing w:before="144"/>
        <w:rPr>
          <w:rFonts w:ascii="Arial" w:hAnsi="Arial"/>
          <w:color w:val="0C0C0D"/>
          <w:spacing w:val="4"/>
          <w:sz w:val="23"/>
          <w:lang w:val="es-ES"/>
        </w:rPr>
      </w:pPr>
      <w:r>
        <w:rPr>
          <w:rFonts w:ascii="Arial" w:hAnsi="Arial"/>
          <w:color w:val="0C0C0D"/>
          <w:spacing w:val="4"/>
          <w:sz w:val="23"/>
          <w:lang w:val="es-ES"/>
        </w:rPr>
        <w:t>Diurno, Nocturno, Sabatino y Dominical</w:t>
      </w:r>
    </w:p>
    <w:p w14:paraId="08DBD01B" w14:textId="77777777" w:rsidR="00AF2D42" w:rsidRDefault="00000000">
      <w:pPr>
        <w:rPr>
          <w:rFonts w:ascii="Arial" w:hAnsi="Arial"/>
          <w:color w:val="0C0C0D"/>
          <w:spacing w:val="2"/>
          <w:sz w:val="23"/>
          <w:lang w:val="es-ES"/>
        </w:rPr>
      </w:pPr>
      <w:r>
        <w:rPr>
          <w:rFonts w:ascii="Arial" w:hAnsi="Arial"/>
          <w:color w:val="0C0C0D"/>
          <w:spacing w:val="2"/>
          <w:sz w:val="23"/>
          <w:lang w:val="es-ES"/>
        </w:rPr>
        <w:t>Presencial y a Distancia</w:t>
      </w:r>
    </w:p>
    <w:p w14:paraId="08DBD01C" w14:textId="77777777" w:rsidR="00AF2D42" w:rsidRDefault="00000000">
      <w:pPr>
        <w:rPr>
          <w:rFonts w:ascii="Arial" w:hAnsi="Arial"/>
          <w:color w:val="0C0C0D"/>
          <w:spacing w:val="2"/>
          <w:sz w:val="23"/>
          <w:lang w:val="es-ES"/>
        </w:rPr>
      </w:pPr>
      <w:r>
        <w:rPr>
          <w:rFonts w:ascii="Arial" w:hAnsi="Arial"/>
          <w:color w:val="0C0C0D"/>
          <w:spacing w:val="2"/>
          <w:sz w:val="23"/>
          <w:lang w:val="es-ES"/>
        </w:rPr>
        <w:t>Presencial y a Distancia: 1 vez</w:t>
      </w:r>
    </w:p>
    <w:p w14:paraId="08DBD01D" w14:textId="77777777" w:rsidR="00AF2D42" w:rsidRDefault="00000000">
      <w:pPr>
        <w:spacing w:before="36" w:line="206" w:lineRule="auto"/>
        <w:rPr>
          <w:rFonts w:ascii="Arial" w:hAnsi="Arial"/>
          <w:color w:val="0C0C0D"/>
          <w:sz w:val="23"/>
          <w:lang w:val="es-ES"/>
        </w:rPr>
      </w:pPr>
      <w:r>
        <w:rPr>
          <w:rFonts w:ascii="Arial" w:hAnsi="Arial"/>
          <w:color w:val="0C0C0D"/>
          <w:sz w:val="23"/>
          <w:lang w:val="es-ES"/>
        </w:rPr>
        <w:t>3</w:t>
      </w:r>
    </w:p>
    <w:p w14:paraId="08DBD01E" w14:textId="77777777" w:rsidR="00AF2D42" w:rsidRDefault="00000000">
      <w:pPr>
        <w:spacing w:before="36"/>
        <w:jc w:val="both"/>
        <w:rPr>
          <w:rFonts w:ascii="Arial" w:hAnsi="Arial"/>
          <w:color w:val="0C0C0D"/>
          <w:spacing w:val="8"/>
          <w:sz w:val="23"/>
          <w:lang w:val="es-ES"/>
        </w:rPr>
      </w:pPr>
      <w:r>
        <w:rPr>
          <w:rFonts w:ascii="Arial" w:hAnsi="Arial"/>
          <w:color w:val="0C0C0D"/>
          <w:spacing w:val="8"/>
          <w:sz w:val="23"/>
          <w:lang w:val="es-ES"/>
        </w:rPr>
        <w:t xml:space="preserve">48 </w:t>
      </w:r>
      <w:proofErr w:type="spellStart"/>
      <w:r>
        <w:rPr>
          <w:rFonts w:ascii="Arial" w:hAnsi="Arial"/>
          <w:color w:val="0C0C0D"/>
          <w:spacing w:val="8"/>
          <w:sz w:val="23"/>
          <w:lang w:val="es-ES"/>
        </w:rPr>
        <w:t>hrs</w:t>
      </w:r>
      <w:proofErr w:type="spellEnd"/>
      <w:r>
        <w:rPr>
          <w:rFonts w:ascii="Arial" w:hAnsi="Arial"/>
          <w:color w:val="0C0C0D"/>
          <w:spacing w:val="8"/>
          <w:sz w:val="23"/>
          <w:lang w:val="es-ES"/>
        </w:rPr>
        <w:t xml:space="preserve">. presencial y 96 </w:t>
      </w:r>
      <w:proofErr w:type="spellStart"/>
      <w:r>
        <w:rPr>
          <w:rFonts w:ascii="Arial" w:hAnsi="Arial"/>
          <w:color w:val="0C0C0D"/>
          <w:spacing w:val="8"/>
          <w:sz w:val="23"/>
          <w:lang w:val="es-ES"/>
        </w:rPr>
        <w:t>hrs</w:t>
      </w:r>
      <w:proofErr w:type="spellEnd"/>
      <w:r>
        <w:rPr>
          <w:rFonts w:ascii="Arial" w:hAnsi="Arial"/>
          <w:color w:val="0C0C0D"/>
          <w:spacing w:val="8"/>
          <w:sz w:val="23"/>
          <w:lang w:val="es-ES"/>
        </w:rPr>
        <w:t xml:space="preserve">. estudio independiente, </w:t>
      </w:r>
      <w:r>
        <w:rPr>
          <w:rFonts w:ascii="Arial" w:hAnsi="Arial"/>
          <w:color w:val="0C0C0D"/>
          <w:sz w:val="23"/>
          <w:lang w:val="es-ES"/>
        </w:rPr>
        <w:t xml:space="preserve">Presencial, 30 </w:t>
      </w:r>
      <w:proofErr w:type="spellStart"/>
      <w:r>
        <w:rPr>
          <w:rFonts w:ascii="Arial" w:hAnsi="Arial"/>
          <w:color w:val="0C0C0D"/>
          <w:sz w:val="23"/>
          <w:lang w:val="es-ES"/>
        </w:rPr>
        <w:t>hrs</w:t>
      </w:r>
      <w:proofErr w:type="spellEnd"/>
      <w:r>
        <w:rPr>
          <w:rFonts w:ascii="Arial" w:hAnsi="Arial"/>
          <w:color w:val="0C0C0D"/>
          <w:sz w:val="23"/>
          <w:lang w:val="es-ES"/>
        </w:rPr>
        <w:t xml:space="preserve">. presencial y 114 </w:t>
      </w:r>
      <w:proofErr w:type="spellStart"/>
      <w:r>
        <w:rPr>
          <w:rFonts w:ascii="Arial" w:hAnsi="Arial"/>
          <w:color w:val="0C0C0D"/>
          <w:sz w:val="23"/>
          <w:lang w:val="es-ES"/>
        </w:rPr>
        <w:t>hrs</w:t>
      </w:r>
      <w:proofErr w:type="spellEnd"/>
      <w:r>
        <w:rPr>
          <w:rFonts w:ascii="Arial" w:hAnsi="Arial"/>
          <w:color w:val="0C0C0D"/>
          <w:sz w:val="23"/>
          <w:lang w:val="es-ES"/>
        </w:rPr>
        <w:t xml:space="preserve">. estudio </w:t>
      </w:r>
      <w:r>
        <w:rPr>
          <w:rFonts w:ascii="Arial" w:hAnsi="Arial"/>
          <w:color w:val="0C0C0D"/>
          <w:spacing w:val="2"/>
          <w:sz w:val="23"/>
          <w:lang w:val="es-ES"/>
        </w:rPr>
        <w:t>independiente, a Distancia</w:t>
      </w:r>
    </w:p>
    <w:p w14:paraId="08DBD01F" w14:textId="77777777" w:rsidR="00AF2D42" w:rsidRDefault="00000000">
      <w:pPr>
        <w:spacing w:before="36"/>
        <w:rPr>
          <w:rFonts w:ascii="Arial" w:hAnsi="Arial"/>
          <w:b/>
          <w:color w:val="0C0C0D"/>
          <w:sz w:val="21"/>
          <w:lang w:val="es-ES"/>
        </w:rPr>
      </w:pPr>
      <w:r>
        <w:rPr>
          <w:rFonts w:ascii="Arial" w:hAnsi="Arial"/>
          <w:b/>
          <w:color w:val="0C0C0D"/>
          <w:sz w:val="21"/>
          <w:lang w:val="es-ES"/>
        </w:rPr>
        <w:t>Ninguna</w:t>
      </w:r>
    </w:p>
    <w:p w14:paraId="08DBD020" w14:textId="77777777" w:rsidR="00AF2D42" w:rsidRDefault="00000000">
      <w:pPr>
        <w:spacing w:before="216" w:line="264" w:lineRule="auto"/>
        <w:rPr>
          <w:rFonts w:ascii="Arial" w:hAnsi="Arial"/>
          <w:b/>
          <w:color w:val="0C0C0D"/>
          <w:spacing w:val="10"/>
          <w:lang w:val="es-ES"/>
        </w:rPr>
      </w:pPr>
      <w:r>
        <w:rPr>
          <w:rFonts w:ascii="Arial" w:hAnsi="Arial"/>
          <w:b/>
          <w:color w:val="0C0C0D"/>
          <w:spacing w:val="10"/>
          <w:lang w:val="es-ES"/>
        </w:rPr>
        <w:t>Administración de Empresa</w:t>
      </w:r>
    </w:p>
    <w:p w14:paraId="08DBD021" w14:textId="77777777" w:rsidR="00AF2D42" w:rsidRDefault="00000000">
      <w:pPr>
        <w:spacing w:before="36"/>
        <w:rPr>
          <w:rFonts w:ascii="Arial" w:hAnsi="Arial"/>
          <w:color w:val="0C0C0D"/>
          <w:spacing w:val="12"/>
          <w:sz w:val="23"/>
          <w:lang w:val="es-ES"/>
        </w:rPr>
      </w:pPr>
      <w:r>
        <w:rPr>
          <w:rFonts w:ascii="Arial" w:hAnsi="Arial"/>
          <w:color w:val="0C0C0D"/>
          <w:spacing w:val="12"/>
          <w:sz w:val="23"/>
          <w:lang w:val="es-ES"/>
        </w:rPr>
        <w:t xml:space="preserve">Presencial: I/Semestre/II Año Diurno, Nocturno </w:t>
      </w:r>
      <w:r>
        <w:rPr>
          <w:rFonts w:ascii="Arial" w:hAnsi="Arial"/>
          <w:b/>
          <w:color w:val="0C0C0D"/>
          <w:spacing w:val="12"/>
          <w:lang w:val="es-ES"/>
        </w:rPr>
        <w:t xml:space="preserve">II </w:t>
      </w:r>
      <w:r>
        <w:rPr>
          <w:rFonts w:ascii="Arial" w:hAnsi="Arial"/>
          <w:color w:val="0C0C0D"/>
          <w:sz w:val="23"/>
          <w:lang w:val="es-ES"/>
        </w:rPr>
        <w:t xml:space="preserve">Semestre/II Año. A Distancia I Trimestre/11Año </w:t>
      </w:r>
      <w:r>
        <w:rPr>
          <w:rFonts w:ascii="Arial" w:hAnsi="Arial"/>
          <w:b/>
          <w:color w:val="0C0C0D"/>
          <w:lang w:val="es-ES"/>
        </w:rPr>
        <w:t>Mercadotecnia</w:t>
      </w:r>
    </w:p>
    <w:p w14:paraId="08DBD022" w14:textId="77777777" w:rsidR="00AF2D42" w:rsidRDefault="00000000">
      <w:pPr>
        <w:spacing w:before="72"/>
        <w:rPr>
          <w:rFonts w:ascii="Arial" w:hAnsi="Arial"/>
          <w:color w:val="0C0C0D"/>
          <w:spacing w:val="5"/>
          <w:sz w:val="23"/>
          <w:lang w:val="es-ES"/>
        </w:rPr>
      </w:pPr>
      <w:r>
        <w:rPr>
          <w:rFonts w:ascii="Arial" w:hAnsi="Arial"/>
          <w:color w:val="0C0C0D"/>
          <w:spacing w:val="5"/>
          <w:sz w:val="23"/>
          <w:lang w:val="es-ES"/>
        </w:rPr>
        <w:t xml:space="preserve">Presencial: I/Semestre/11 Año Diurno y Nocturno. A </w:t>
      </w:r>
      <w:r>
        <w:rPr>
          <w:rFonts w:ascii="Arial" w:hAnsi="Arial"/>
          <w:color w:val="0C0C0D"/>
          <w:spacing w:val="2"/>
          <w:sz w:val="23"/>
          <w:lang w:val="es-ES"/>
        </w:rPr>
        <w:t>Distancia I Trimestre/</w:t>
      </w:r>
      <w:proofErr w:type="spellStart"/>
      <w:r>
        <w:rPr>
          <w:rFonts w:ascii="Arial" w:hAnsi="Arial"/>
          <w:color w:val="0C0C0D"/>
          <w:spacing w:val="2"/>
          <w:sz w:val="23"/>
          <w:lang w:val="es-ES"/>
        </w:rPr>
        <w:t>Ii</w:t>
      </w:r>
      <w:proofErr w:type="spellEnd"/>
      <w:r>
        <w:rPr>
          <w:rFonts w:ascii="Arial" w:hAnsi="Arial"/>
          <w:color w:val="0C0C0D"/>
          <w:spacing w:val="2"/>
          <w:sz w:val="23"/>
          <w:lang w:val="es-ES"/>
        </w:rPr>
        <w:t xml:space="preserve"> Año.</w:t>
      </w:r>
    </w:p>
    <w:p w14:paraId="08DBD023" w14:textId="77777777" w:rsidR="00AF2D42" w:rsidRDefault="00000000">
      <w:pPr>
        <w:spacing w:before="36"/>
        <w:jc w:val="both"/>
        <w:rPr>
          <w:rFonts w:ascii="Arial" w:hAnsi="Arial"/>
          <w:b/>
          <w:color w:val="0C0C0D"/>
          <w:spacing w:val="20"/>
          <w:sz w:val="23"/>
          <w:lang w:val="es-ES"/>
        </w:rPr>
      </w:pPr>
      <w:r>
        <w:rPr>
          <w:rFonts w:ascii="Arial" w:hAnsi="Arial"/>
          <w:b/>
          <w:color w:val="0C0C0D"/>
          <w:spacing w:val="20"/>
          <w:sz w:val="23"/>
          <w:lang w:val="es-ES"/>
        </w:rPr>
        <w:t xml:space="preserve">Contabilidad Pública y Finanzas </w:t>
      </w:r>
      <w:r>
        <w:rPr>
          <w:rFonts w:ascii="Arial" w:hAnsi="Arial"/>
          <w:color w:val="0C0C0D"/>
          <w:spacing w:val="20"/>
          <w:sz w:val="23"/>
          <w:lang w:val="es-ES"/>
        </w:rPr>
        <w:t xml:space="preserve">Presencial: </w:t>
      </w:r>
      <w:r>
        <w:rPr>
          <w:rFonts w:ascii="Arial" w:hAnsi="Arial"/>
          <w:color w:val="0C0C0D"/>
          <w:spacing w:val="16"/>
          <w:sz w:val="23"/>
          <w:lang w:val="es-ES"/>
        </w:rPr>
        <w:t xml:space="preserve">I/Semestre/II Año Diurno y Nocturno. A Distancia </w:t>
      </w:r>
      <w:r>
        <w:rPr>
          <w:rFonts w:ascii="Arial" w:hAnsi="Arial"/>
          <w:color w:val="0C0C0D"/>
          <w:spacing w:val="2"/>
          <w:sz w:val="23"/>
          <w:lang w:val="es-ES"/>
        </w:rPr>
        <w:t>I I/Trimestre/II Año</w:t>
      </w:r>
    </w:p>
    <w:p w14:paraId="08DBD024" w14:textId="77777777" w:rsidR="00AF2D42" w:rsidRDefault="00000000">
      <w:pPr>
        <w:spacing w:line="268" w:lineRule="auto"/>
        <w:rPr>
          <w:rFonts w:ascii="Arial" w:hAnsi="Arial"/>
          <w:b/>
          <w:color w:val="0C0C0D"/>
          <w:spacing w:val="8"/>
          <w:lang w:val="es-ES"/>
        </w:rPr>
      </w:pPr>
      <w:r>
        <w:rPr>
          <w:rFonts w:ascii="Arial" w:hAnsi="Arial"/>
          <w:b/>
          <w:color w:val="0C0C0D"/>
          <w:spacing w:val="8"/>
          <w:lang w:val="es-ES"/>
        </w:rPr>
        <w:t>Finanzas y Gestión Bancaria</w:t>
      </w:r>
    </w:p>
    <w:p w14:paraId="08DBD025" w14:textId="77777777" w:rsidR="00AF2D42" w:rsidRDefault="00000000">
      <w:pPr>
        <w:rPr>
          <w:rFonts w:ascii="Arial" w:hAnsi="Arial"/>
          <w:color w:val="0C0C0D"/>
          <w:spacing w:val="16"/>
          <w:sz w:val="21"/>
          <w:lang w:val="es-ES"/>
        </w:rPr>
      </w:pPr>
      <w:r>
        <w:rPr>
          <w:rFonts w:ascii="Arial" w:hAnsi="Arial"/>
          <w:color w:val="0C0C0D"/>
          <w:spacing w:val="16"/>
          <w:sz w:val="21"/>
          <w:lang w:val="es-ES"/>
        </w:rPr>
        <w:t xml:space="preserve">Presencial: I/Semestre/II Año Diurno y Nocturno. A </w:t>
      </w:r>
      <w:r>
        <w:rPr>
          <w:rFonts w:ascii="Arial" w:hAnsi="Arial"/>
          <w:color w:val="0C0C0D"/>
          <w:spacing w:val="-4"/>
          <w:sz w:val="23"/>
          <w:lang w:val="es-ES"/>
        </w:rPr>
        <w:t>Distancia I111Trimestre/11Año.</w:t>
      </w:r>
    </w:p>
    <w:p w14:paraId="08DBD026" w14:textId="77777777" w:rsidR="00AF2D42" w:rsidRDefault="00000000">
      <w:pPr>
        <w:spacing w:before="36" w:line="288" w:lineRule="auto"/>
        <w:rPr>
          <w:rFonts w:ascii="Verdana" w:hAnsi="Verdana"/>
          <w:color w:val="314483"/>
          <w:spacing w:val="-6"/>
          <w:w w:val="125"/>
          <w:sz w:val="20"/>
          <w:lang w:val="es-ES"/>
        </w:rPr>
      </w:pPr>
      <w:proofErr w:type="gramStart"/>
      <w:r>
        <w:rPr>
          <w:rFonts w:ascii="Verdana" w:hAnsi="Verdana"/>
          <w:color w:val="314483"/>
          <w:spacing w:val="-6"/>
          <w:w w:val="125"/>
          <w:sz w:val="20"/>
          <w:lang w:val="es-ES"/>
        </w:rPr>
        <w:t>,</w:t>
      </w:r>
      <w:proofErr w:type="spellStart"/>
      <w:r>
        <w:rPr>
          <w:rFonts w:ascii="Verdana" w:hAnsi="Verdana"/>
          <w:color w:val="314483"/>
          <w:spacing w:val="-6"/>
          <w:w w:val="125"/>
          <w:sz w:val="20"/>
          <w:lang w:val="es-ES"/>
        </w:rPr>
        <w:t>rdawt</w:t>
      </w:r>
      <w:proofErr w:type="spellEnd"/>
      <w:proofErr w:type="gramEnd"/>
      <w:r>
        <w:rPr>
          <w:rFonts w:ascii="Verdana" w:hAnsi="Verdana"/>
          <w:color w:val="314483"/>
          <w:spacing w:val="-6"/>
          <w:w w:val="125"/>
          <w:sz w:val="20"/>
          <w:lang w:val="es-ES"/>
        </w:rPr>
        <w:t>.</w:t>
      </w:r>
    </w:p>
    <w:p w14:paraId="08DBD027" w14:textId="77777777" w:rsidR="00AF2D42" w:rsidRDefault="00000000">
      <w:pPr>
        <w:spacing w:line="192" w:lineRule="auto"/>
        <w:rPr>
          <w:rFonts w:ascii="Arial" w:hAnsi="Arial"/>
          <w:color w:val="0C0C0D"/>
          <w:spacing w:val="8"/>
          <w:sz w:val="23"/>
          <w:lang w:val="es-ES"/>
        </w:rPr>
      </w:pPr>
      <w:r>
        <w:pict w14:anchorId="08DBD135">
          <v:shape id="_x0000_s1040" type="#_x0000_t202" style="position:absolute;margin-left:251.9pt;margin-top:531.85pt;width:288.9pt;height:196.45pt;z-index:-251664384;mso-wrap-distance-left:0;mso-wrap-distance-right:0;mso-position-horizontal-relative:page;mso-position-vertical-relative:page" filled="f">
            <v:textbox inset="0,0,0,0">
              <w:txbxContent>
                <w:p w14:paraId="08DBD147" w14:textId="77777777" w:rsidR="00AF2D42" w:rsidRDefault="00AF2D42"/>
              </w:txbxContent>
            </v:textbox>
            <w10:wrap type="square" anchorx="page" anchory="page"/>
          </v:shape>
        </w:pict>
      </w:r>
      <w:r>
        <w:pict w14:anchorId="08DBD136">
          <v:shape id="_x0000_s1039" type="#_x0000_t202" style="position:absolute;margin-left:251.9pt;margin-top:531.85pt;width:266.2pt;height:192.8pt;z-index:-251663360;mso-wrap-distance-left:0;mso-wrap-distance-right:0;mso-position-horizontal-relative:page;mso-position-vertical-relative:page" filled="f" stroked="f">
            <v:textbox inset="0,0,0,0">
              <w:txbxContent>
                <w:p w14:paraId="08DBD148" w14:textId="77777777" w:rsidR="00AF2D42" w:rsidRDefault="0000000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08DBD158" wp14:editId="08DBD159">
                        <wp:extent cx="3380740" cy="2448560"/>
                        <wp:effectExtent l="0" t="0" r="0" b="0"/>
                        <wp:docPr id="5" name="pic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test1"/>
                                <pic:cNvPicPr preferRelativeResize="0"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80740" cy="24485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type="square" anchorx="page" anchory="page"/>
          </v:shape>
        </w:pict>
      </w:r>
      <w:r>
        <w:pict w14:anchorId="08DBD137">
          <v:shape id="_x0000_s1038" type="#_x0000_t202" style="position:absolute;margin-left:315.95pt;margin-top:533.85pt;width:4.9pt;height:6.85pt;z-index:-251662336;mso-wrap-distance-left:0;mso-wrap-distance-right:0;mso-position-horizontal-relative:page;mso-position-vertical-relative:page" stroked="f">
            <v:textbox inset="0,0,0,0">
              <w:txbxContent>
                <w:p w14:paraId="08DBD149" w14:textId="77777777" w:rsidR="00AF2D42" w:rsidRDefault="00000000">
                  <w:pPr>
                    <w:shd w:val="solid" w:color="FFFFFF" w:fill="FFFFFF"/>
                    <w:spacing w:line="130" w:lineRule="exact"/>
                    <w:rPr>
                      <w:rFonts w:ascii="Arial" w:hAnsi="Arial"/>
                      <w:color w:val="0C0C0D"/>
                      <w:sz w:val="23"/>
                      <w:lang w:val="es-ES"/>
                    </w:rPr>
                  </w:pPr>
                  <w:r>
                    <w:rPr>
                      <w:rFonts w:ascii="Arial" w:hAnsi="Arial"/>
                      <w:color w:val="0C0C0D"/>
                      <w:sz w:val="23"/>
                      <w:lang w:val="es-ES"/>
                    </w:rPr>
                    <w:t>n</w:t>
                  </w:r>
                </w:p>
              </w:txbxContent>
            </v:textbox>
            <w10:wrap type="square" anchorx="page" anchory="page"/>
          </v:shape>
        </w:pict>
      </w:r>
      <w:r>
        <w:pict w14:anchorId="08DBD138">
          <v:shape id="_x0000_s1037" type="#_x0000_t202" style="position:absolute;margin-left:251.9pt;margin-top:553.65pt;width:166.5pt;height:18.7pt;z-index:-251661312;mso-wrap-distance-left:0;mso-wrap-distance-right:0;mso-position-horizontal-relative:page;mso-position-vertical-relative:page" stroked="f">
            <v:textbox inset="0,0,0,0">
              <w:txbxContent>
                <w:p w14:paraId="08DBD14A" w14:textId="77777777" w:rsidR="00AF2D42" w:rsidRDefault="00000000">
                  <w:pPr>
                    <w:shd w:val="solid" w:color="FFFFFF" w:fill="FFFFFF"/>
                    <w:rPr>
                      <w:rFonts w:ascii="Arial" w:hAnsi="Arial"/>
                      <w:color w:val="0C0C0D"/>
                      <w:spacing w:val="24"/>
                      <w:sz w:val="23"/>
                      <w:lang w:val="es-ES"/>
                    </w:rPr>
                  </w:pPr>
                  <w:proofErr w:type="spellStart"/>
                  <w:r>
                    <w:rPr>
                      <w:rFonts w:ascii="Arial" w:hAnsi="Arial"/>
                      <w:color w:val="0C0C0D"/>
                      <w:spacing w:val="24"/>
                      <w:sz w:val="23"/>
                      <w:lang w:val="es-ES"/>
                    </w:rPr>
                    <w:t>MSc</w:t>
                  </w:r>
                  <w:proofErr w:type="spellEnd"/>
                  <w:r>
                    <w:rPr>
                      <w:rFonts w:ascii="Arial" w:hAnsi="Arial"/>
                      <w:color w:val="0C0C0D"/>
                      <w:spacing w:val="24"/>
                      <w:sz w:val="23"/>
                      <w:lang w:val="es-ES"/>
                    </w:rPr>
                    <w:t>. l</w:t>
                  </w:r>
                  <w:r>
                    <w:rPr>
                      <w:rFonts w:ascii="Arial" w:hAnsi="Arial"/>
                      <w:color w:val="0C0C0D"/>
                      <w:spacing w:val="-36"/>
                      <w:sz w:val="23"/>
                      <w:u w:val="single"/>
                      <w:lang w:val="es-ES"/>
                    </w:rPr>
                    <w:t xml:space="preserve"> </w:t>
                  </w:r>
                  <w:proofErr w:type="spellStart"/>
                  <w:r>
                    <w:rPr>
                      <w:rFonts w:ascii="Arial" w:hAnsi="Arial"/>
                      <w:color w:val="0C0C0D"/>
                      <w:spacing w:val="-36"/>
                      <w:sz w:val="23"/>
                      <w:u w:val="single"/>
                      <w:lang w:val="es-ES"/>
                    </w:rPr>
                    <w:t>utñli</w:t>
                  </w:r>
                  <w:r>
                    <w:rPr>
                      <w:rFonts w:ascii="Arial" w:hAnsi="Arial"/>
                      <w:color w:val="0C0C0D"/>
                      <w:spacing w:val="24"/>
                      <w:sz w:val="23"/>
                      <w:lang w:val="es-ES"/>
                    </w:rPr>
                    <w:t>ár&amp;guirre</w:t>
                  </w:r>
                  <w:proofErr w:type="spellEnd"/>
                  <w:r>
                    <w:rPr>
                      <w:rFonts w:ascii="Arial" w:hAnsi="Arial"/>
                      <w:color w:val="0C0C0D"/>
                      <w:spacing w:val="24"/>
                      <w:sz w:val="23"/>
                      <w:lang w:val="es-ES"/>
                    </w:rPr>
                    <w:t xml:space="preserve"> Bonilla </w:t>
                  </w:r>
                </w:p>
              </w:txbxContent>
            </v:textbox>
            <w10:wrap type="square" anchorx="page" anchory="page"/>
          </v:shape>
        </w:pict>
      </w:r>
      <w:r>
        <w:pict w14:anchorId="08DBD139">
          <v:shape id="_x0000_s1036" type="#_x0000_t202" style="position:absolute;margin-left:251.9pt;margin-top:572.35pt;width:79.75pt;height:9.35pt;z-index:-251660288;mso-wrap-distance-left:0;mso-wrap-distance-right:0;mso-position-horizontal-relative:page;mso-position-vertical-relative:page" stroked="f">
            <v:textbox inset="0,0,0,0">
              <w:txbxContent>
                <w:p w14:paraId="08DBD14B" w14:textId="77777777" w:rsidR="00AF2D42" w:rsidRDefault="00000000">
                  <w:pPr>
                    <w:shd w:val="solid" w:color="FFFFFF" w:fill="FFFFFF"/>
                    <w:rPr>
                      <w:rFonts w:ascii="Arial" w:hAnsi="Arial"/>
                      <w:color w:val="0C0C0D"/>
                      <w:spacing w:val="-2"/>
                      <w:sz w:val="23"/>
                      <w:lang w:val="es-ES"/>
                    </w:rPr>
                  </w:pPr>
                  <w:r>
                    <w:rPr>
                      <w:rFonts w:ascii="Arial" w:hAnsi="Arial"/>
                      <w:color w:val="0C0C0D"/>
                      <w:spacing w:val="-2"/>
                      <w:sz w:val="23"/>
                      <w:lang w:val="es-ES"/>
                    </w:rPr>
                    <w:t xml:space="preserve">Asesora </w:t>
                  </w:r>
                  <w:proofErr w:type="spellStart"/>
                  <w:r>
                    <w:rPr>
                      <w:rFonts w:ascii="Arial" w:hAnsi="Arial"/>
                      <w:color w:val="0C0C0D"/>
                      <w:spacing w:val="-2"/>
                      <w:sz w:val="23"/>
                      <w:lang w:val="es-ES"/>
                    </w:rPr>
                    <w:t>Metod</w:t>
                  </w:r>
                  <w:proofErr w:type="spellEnd"/>
                </w:p>
              </w:txbxContent>
            </v:textbox>
            <w10:wrap type="square" anchorx="page" anchory="page"/>
          </v:shape>
        </w:pict>
      </w:r>
      <w:r>
        <w:pict w14:anchorId="08DBD13A">
          <v:shape id="_x0000_s1035" type="#_x0000_t202" style="position:absolute;margin-left:486.6pt;margin-top:613.6pt;width:31.5pt;height:9.15pt;z-index:-251659264;mso-wrap-distance-left:0;mso-wrap-distance-right:0;mso-position-horizontal-relative:page;mso-position-vertical-relative:page" stroked="f">
            <v:textbox inset="0,0,0,0">
              <w:txbxContent>
                <w:p w14:paraId="08DBD14C" w14:textId="77777777" w:rsidR="00AF2D42" w:rsidRDefault="00000000">
                  <w:pPr>
                    <w:shd w:val="solid" w:color="FFFFFF" w:fill="FFFFFF"/>
                    <w:spacing w:line="173" w:lineRule="exact"/>
                    <w:rPr>
                      <w:rFonts w:ascii="Arial" w:hAnsi="Arial"/>
                      <w:b/>
                      <w:color w:val="0C0C0D"/>
                      <w:spacing w:val="-12"/>
                      <w:sz w:val="23"/>
                      <w:lang w:val="es-ES"/>
                    </w:rPr>
                  </w:pPr>
                  <w:proofErr w:type="spellStart"/>
                  <w:r>
                    <w:rPr>
                      <w:rFonts w:ascii="Arial" w:hAnsi="Arial"/>
                      <w:b/>
                      <w:color w:val="0C0C0D"/>
                      <w:spacing w:val="-12"/>
                      <w:sz w:val="23"/>
                      <w:lang w:val="es-ES"/>
                    </w:rPr>
                    <w:t>ncaria</w:t>
                  </w:r>
                  <w:proofErr w:type="spellEnd"/>
                </w:p>
              </w:txbxContent>
            </v:textbox>
            <w10:wrap type="square" anchorx="page" anchory="page"/>
          </v:shape>
        </w:pict>
      </w:r>
      <w:r>
        <w:pict w14:anchorId="08DBD13B">
          <v:shape id="_x0000_s1034" type="#_x0000_t202" style="position:absolute;margin-left:252.6pt;margin-top:599.7pt;width:115.05pt;height:12.6pt;z-index:-251658240;mso-wrap-distance-left:0;mso-wrap-distance-right:0;mso-position-horizontal-relative:page;mso-position-vertical-relative:page" stroked="f">
            <v:textbox inset="0,0,0,0">
              <w:txbxContent>
                <w:p w14:paraId="08DBD14D" w14:textId="77777777" w:rsidR="00AF2D42" w:rsidRDefault="00000000">
                  <w:pPr>
                    <w:shd w:val="solid" w:color="FFFFFF" w:fill="FFFFFF"/>
                    <w:spacing w:line="234" w:lineRule="exact"/>
                    <w:rPr>
                      <w:rFonts w:ascii="Arial" w:hAnsi="Arial"/>
                      <w:color w:val="0C0C0D"/>
                      <w:spacing w:val="-2"/>
                      <w:sz w:val="23"/>
                      <w:lang w:val="es-ES"/>
                    </w:rPr>
                  </w:pPr>
                  <w:proofErr w:type="spellStart"/>
                  <w:r>
                    <w:rPr>
                      <w:rFonts w:ascii="Arial" w:hAnsi="Arial"/>
                      <w:color w:val="0C0C0D"/>
                      <w:spacing w:val="-2"/>
                      <w:sz w:val="23"/>
                      <w:lang w:val="es-ES"/>
                    </w:rPr>
                    <w:t>Msc</w:t>
                  </w:r>
                  <w:proofErr w:type="spellEnd"/>
                  <w:r>
                    <w:rPr>
                      <w:rFonts w:ascii="Arial" w:hAnsi="Arial"/>
                      <w:color w:val="0C0C0D"/>
                      <w:spacing w:val="-2"/>
                      <w:sz w:val="23"/>
                      <w:lang w:val="es-ES"/>
                    </w:rPr>
                    <w:t xml:space="preserve">, </w:t>
                  </w:r>
                  <w:proofErr w:type="spellStart"/>
                  <w:r>
                    <w:rPr>
                      <w:rFonts w:ascii="Arial" w:hAnsi="Arial"/>
                      <w:color w:val="0C0C0D"/>
                      <w:spacing w:val="-2"/>
                      <w:sz w:val="23"/>
                      <w:lang w:val="es-ES"/>
                    </w:rPr>
                    <w:t>Marbell</w:t>
                  </w:r>
                  <w:proofErr w:type="spellEnd"/>
                  <w:r>
                    <w:rPr>
                      <w:rFonts w:ascii="Arial" w:hAnsi="Arial"/>
                      <w:color w:val="0C0C0D"/>
                      <w:spacing w:val="-2"/>
                      <w:sz w:val="23"/>
                      <w:lang w:val="es-ES"/>
                    </w:rPr>
                    <w:t xml:space="preserve"> Guzmán </w:t>
                  </w:r>
                </w:p>
              </w:txbxContent>
            </v:textbox>
            <w10:wrap type="square" anchorx="page" anchory="page"/>
          </v:shape>
        </w:pict>
      </w:r>
      <w:r>
        <w:pict w14:anchorId="08DBD13C">
          <v:shape id="_x0000_s1033" type="#_x0000_t202" style="position:absolute;margin-left:252.6pt;margin-top:612.3pt;width:160.75pt;height:10.8pt;z-index:-251657216;mso-wrap-distance-left:0;mso-wrap-distance-right:0;mso-position-horizontal-relative:page;mso-position-vertical-relative:page" stroked="f">
            <v:textbox inset="0,0,0,0">
              <w:txbxContent>
                <w:p w14:paraId="08DBD14E" w14:textId="77777777" w:rsidR="00AF2D42" w:rsidRDefault="00000000">
                  <w:pPr>
                    <w:shd w:val="solid" w:color="FFFFFF" w:fill="FFFFFF"/>
                    <w:spacing w:line="234" w:lineRule="exact"/>
                    <w:rPr>
                      <w:rFonts w:ascii="Arial" w:hAnsi="Arial"/>
                      <w:color w:val="0C0C0D"/>
                      <w:spacing w:val="10"/>
                      <w:sz w:val="23"/>
                      <w:lang w:val="es-ES"/>
                    </w:rPr>
                  </w:pPr>
                  <w:r>
                    <w:rPr>
                      <w:rFonts w:ascii="Arial" w:hAnsi="Arial"/>
                      <w:color w:val="0C0C0D"/>
                      <w:spacing w:val="10"/>
                      <w:sz w:val="23"/>
                      <w:lang w:val="es-ES"/>
                    </w:rPr>
                    <w:t>Coordinador Carrera</w:t>
                  </w:r>
                  <w:r>
                    <w:rPr>
                      <w:rFonts w:ascii="Tahoma" w:hAnsi="Tahoma"/>
                      <w:color w:val="292D72"/>
                      <w:spacing w:val="-20"/>
                      <w:sz w:val="25"/>
                      <w:lang w:val="es-ES"/>
                    </w:rPr>
                    <w:t xml:space="preserve"> irt4Ftláb</w:t>
                  </w:r>
                </w:p>
              </w:txbxContent>
            </v:textbox>
            <w10:wrap type="square" anchorx="page" anchory="page"/>
          </v:shape>
        </w:pict>
      </w:r>
      <w:r>
        <w:pict w14:anchorId="08DBD13D">
          <v:shape id="_x0000_s1032" type="#_x0000_t202" style="position:absolute;margin-left:454.95pt;margin-top:622.75pt;width:12.75pt;height:5.05pt;z-index:-251656192;mso-wrap-distance-left:0;mso-wrap-distance-right:0;mso-position-horizontal-relative:page;mso-position-vertical-relative:page" stroked="f">
            <v:textbox inset="0,0,0,0">
              <w:txbxContent>
                <w:p w14:paraId="08DBD14F" w14:textId="77777777" w:rsidR="00AF2D42" w:rsidRDefault="00000000">
                  <w:pPr>
                    <w:shd w:val="solid" w:color="FFFFFF" w:fill="FFFFFF"/>
                    <w:spacing w:line="108" w:lineRule="exact"/>
                    <w:rPr>
                      <w:rFonts w:ascii="Times New Roman" w:hAnsi="Times New Roman"/>
                      <w:color w:val="314483"/>
                      <w:w w:val="70"/>
                      <w:sz w:val="14"/>
                      <w:lang w:val="es-ES"/>
                    </w:rPr>
                  </w:pPr>
                  <w:proofErr w:type="spellStart"/>
                  <w:r>
                    <w:rPr>
                      <w:rFonts w:ascii="Times New Roman" w:hAnsi="Times New Roman"/>
                      <w:color w:val="314483"/>
                      <w:w w:val="70"/>
                      <w:sz w:val="14"/>
                      <w:lang w:val="es-ES"/>
                    </w:rPr>
                    <w:t>orno</w:t>
                  </w:r>
                  <w:proofErr w:type="spellEnd"/>
                </w:p>
              </w:txbxContent>
            </v:textbox>
            <w10:wrap type="square" anchorx="page" anchory="page"/>
          </v:shape>
        </w:pict>
      </w:r>
      <w:r>
        <w:pict w14:anchorId="08DBD13E">
          <v:shape id="_x0000_s1031" type="#_x0000_t202" style="position:absolute;margin-left:391.55pt;margin-top:627.8pt;width:76.15pt;height:10.45pt;z-index:-251655168;mso-wrap-distance-left:0;mso-wrap-distance-right:0;mso-position-horizontal-relative:page;mso-position-vertical-relative:page" stroked="f">
            <v:textbox inset="0,0,0,0">
              <w:txbxContent>
                <w:p w14:paraId="08DBD150" w14:textId="77777777" w:rsidR="00AF2D42" w:rsidRDefault="00000000">
                  <w:pPr>
                    <w:shd w:val="solid" w:color="FFFFFF" w:fill="FFFFFF"/>
                    <w:spacing w:line="162" w:lineRule="exact"/>
                    <w:jc w:val="center"/>
                    <w:rPr>
                      <w:rFonts w:ascii="Tahoma" w:hAnsi="Tahoma"/>
                      <w:b/>
                      <w:color w:val="314483"/>
                      <w:spacing w:val="-18"/>
                      <w:sz w:val="15"/>
                      <w:lang w:val="es-ES"/>
                    </w:rPr>
                  </w:pPr>
                  <w:r>
                    <w:rPr>
                      <w:rFonts w:ascii="Tahoma" w:hAnsi="Tahoma"/>
                      <w:b/>
                      <w:color w:val="314483"/>
                      <w:spacing w:val="-18"/>
                      <w:sz w:val="15"/>
                      <w:lang w:val="es-ES"/>
                    </w:rPr>
                    <w:t xml:space="preserve">ECEE COORDINACIÓN </w:t>
                  </w:r>
                  <w:r>
                    <w:rPr>
                      <w:rFonts w:ascii="Tahoma" w:hAnsi="Tahoma"/>
                      <w:b/>
                      <w:color w:val="314483"/>
                      <w:spacing w:val="-18"/>
                      <w:sz w:val="15"/>
                      <w:lang w:val="es-ES"/>
                    </w:rPr>
                    <w:br/>
                  </w:r>
                </w:p>
              </w:txbxContent>
            </v:textbox>
            <w10:wrap type="square" anchorx="page" anchory="page"/>
          </v:shape>
        </w:pict>
      </w:r>
      <w:r>
        <w:pict w14:anchorId="08DBD13F">
          <v:shape id="_x0000_s1030" type="#_x0000_t202" style="position:absolute;margin-left:375.35pt;margin-top:638.25pt;width:103.9pt;height:6.1pt;z-index:-251654144;mso-wrap-distance-left:0;mso-wrap-distance-right:0;mso-position-horizontal-relative:page;mso-position-vertical-relative:page" stroked="f">
            <v:textbox inset="0,0,0,0">
              <w:txbxContent>
                <w:p w14:paraId="08DBD151" w14:textId="77777777" w:rsidR="00AF2D42" w:rsidRDefault="00000000">
                  <w:pPr>
                    <w:shd w:val="solid" w:color="FFFFFF" w:fill="FFFFFF"/>
                    <w:spacing w:line="162" w:lineRule="exact"/>
                    <w:jc w:val="center"/>
                    <w:rPr>
                      <w:rFonts w:ascii="Tahoma" w:hAnsi="Tahoma"/>
                      <w:b/>
                      <w:color w:val="314483"/>
                      <w:spacing w:val="-12"/>
                      <w:sz w:val="15"/>
                      <w:lang w:val="es-ES"/>
                    </w:rPr>
                  </w:pPr>
                  <w:r>
                    <w:rPr>
                      <w:rFonts w:ascii="Tahoma" w:hAnsi="Tahoma"/>
                      <w:b/>
                      <w:color w:val="314483"/>
                      <w:spacing w:val="-12"/>
                      <w:sz w:val="15"/>
                      <w:lang w:val="es-ES"/>
                    </w:rPr>
                    <w:t>FINAN</w:t>
                  </w:r>
                  <w:r>
                    <w:rPr>
                      <w:rFonts w:ascii="Arial" w:hAnsi="Arial"/>
                      <w:b/>
                      <w:color w:val="D2F2FD"/>
                      <w:spacing w:val="-12"/>
                      <w:w w:val="300"/>
                      <w:sz w:val="10"/>
                      <w:lang w:val="es-ES"/>
                    </w:rPr>
                    <w:t xml:space="preserve"> i</w:t>
                  </w:r>
                  <w:r>
                    <w:rPr>
                      <w:rFonts w:ascii="Arial" w:hAnsi="Arial"/>
                      <w:b/>
                      <w:color w:val="292D72"/>
                      <w:spacing w:val="-12"/>
                      <w:w w:val="70"/>
                      <w:sz w:val="14"/>
                      <w:lang w:val="es-ES"/>
                    </w:rPr>
                    <w:t xml:space="preserve"> Y</w:t>
                  </w:r>
                  <w:r>
                    <w:rPr>
                      <w:rFonts w:ascii="Tahoma" w:hAnsi="Tahoma"/>
                      <w:b/>
                      <w:color w:val="314483"/>
                      <w:spacing w:val="-12"/>
                      <w:sz w:val="15"/>
                      <w:lang w:val="es-ES"/>
                    </w:rPr>
                    <w:t xml:space="preserve"> GESTION BANCARIA</w:t>
                  </w:r>
                </w:p>
              </w:txbxContent>
            </v:textbox>
            <w10:wrap type="square" anchorx="page" anchory="page"/>
          </v:shape>
        </w:pict>
      </w:r>
      <w:r>
        <w:pict w14:anchorId="08DBD140">
          <v:shape id="_x0000_s1029" type="#_x0000_t202" style="position:absolute;margin-left:259.8pt;margin-top:655pt;width:126.9pt;height:11.3pt;z-index:-251653120;mso-wrap-distance-left:0;mso-wrap-distance-right:0;mso-position-horizontal-relative:page;mso-position-vertical-relative:page" stroked="f">
            <v:textbox inset="0,0,0,0">
              <w:txbxContent>
                <w:p w14:paraId="08DBD152" w14:textId="77777777" w:rsidR="00AF2D42" w:rsidRDefault="00000000">
                  <w:pPr>
                    <w:shd w:val="solid" w:color="FFFFFF" w:fill="FFFFFF"/>
                    <w:spacing w:line="204" w:lineRule="auto"/>
                    <w:rPr>
                      <w:rFonts w:ascii="Arial" w:hAnsi="Arial"/>
                      <w:color w:val="0C0C0D"/>
                      <w:spacing w:val="8"/>
                      <w:sz w:val="23"/>
                      <w:lang w:val="es-ES"/>
                    </w:rPr>
                  </w:pPr>
                  <w:proofErr w:type="spellStart"/>
                  <w:r>
                    <w:rPr>
                      <w:rFonts w:ascii="Arial" w:hAnsi="Arial"/>
                      <w:color w:val="0C0C0D"/>
                      <w:spacing w:val="8"/>
                      <w:sz w:val="23"/>
                      <w:lang w:val="es-ES"/>
                    </w:rPr>
                    <w:t>Msc</w:t>
                  </w:r>
                  <w:proofErr w:type="spellEnd"/>
                  <w:r>
                    <w:rPr>
                      <w:rFonts w:ascii="Arial" w:hAnsi="Arial"/>
                      <w:color w:val="0C0C0D"/>
                      <w:spacing w:val="8"/>
                      <w:sz w:val="23"/>
                      <w:lang w:val="es-ES"/>
                    </w:rPr>
                    <w:t xml:space="preserve">. </w:t>
                  </w:r>
                  <w:proofErr w:type="spellStart"/>
                  <w:r>
                    <w:rPr>
                      <w:rFonts w:ascii="Arial" w:hAnsi="Arial"/>
                      <w:color w:val="0C0C0D"/>
                      <w:spacing w:val="8"/>
                      <w:sz w:val="23"/>
                      <w:lang w:val="es-ES"/>
                    </w:rPr>
                    <w:t>argarita</w:t>
                  </w:r>
                  <w:proofErr w:type="spellEnd"/>
                  <w:r>
                    <w:rPr>
                      <w:rFonts w:ascii="Arial" w:hAnsi="Arial"/>
                      <w:color w:val="0C0C0D"/>
                      <w:spacing w:val="8"/>
                      <w:sz w:val="23"/>
                      <w:lang w:val="es-ES"/>
                    </w:rPr>
                    <w:t xml:space="preserve"> Guevara</w:t>
                  </w:r>
                </w:p>
              </w:txbxContent>
            </v:textbox>
            <w10:wrap type="square" anchorx="page" anchory="page"/>
          </v:shape>
        </w:pict>
      </w:r>
      <w:r>
        <w:pict w14:anchorId="08DBD141">
          <v:shape id="_x0000_s1028" type="#_x0000_t202" style="position:absolute;margin-left:290.75pt;margin-top:674.4pt;width:113.95pt;height:8.85pt;z-index:-251652096;mso-wrap-distance-left:0;mso-wrap-distance-right:0;mso-position-horizontal-relative:page;mso-position-vertical-relative:page" stroked="f">
            <v:textbox inset="0,0,0,0">
              <w:txbxContent>
                <w:p w14:paraId="08DBD153" w14:textId="77777777" w:rsidR="00AF2D42" w:rsidRDefault="00000000">
                  <w:pPr>
                    <w:shd w:val="solid" w:color="FFFFFF" w:fill="FFFFFF"/>
                    <w:spacing w:line="168" w:lineRule="exact"/>
                    <w:rPr>
                      <w:rFonts w:ascii="Arial" w:hAnsi="Arial"/>
                      <w:color w:val="0C0C0D"/>
                      <w:spacing w:val="13"/>
                      <w:sz w:val="23"/>
                      <w:lang w:val="es-ES"/>
                    </w:rPr>
                  </w:pPr>
                  <w:r>
                    <w:rPr>
                      <w:rFonts w:ascii="Arial" w:hAnsi="Arial"/>
                      <w:color w:val="0C0C0D"/>
                      <w:spacing w:val="13"/>
                      <w:sz w:val="23"/>
                      <w:lang w:val="es-ES"/>
                    </w:rPr>
                    <w:t xml:space="preserve">Vicerrectora </w:t>
                  </w:r>
                  <w:proofErr w:type="spellStart"/>
                  <w:r>
                    <w:rPr>
                      <w:rFonts w:ascii="Arial" w:hAnsi="Arial"/>
                      <w:color w:val="0C0C0D"/>
                      <w:spacing w:val="13"/>
                      <w:sz w:val="23"/>
                      <w:lang w:val="es-ES"/>
                    </w:rPr>
                    <w:t>Acadu</w:t>
                  </w:r>
                  <w:proofErr w:type="spellEnd"/>
                </w:p>
              </w:txbxContent>
            </v:textbox>
            <w10:wrap type="square" anchorx="page" anchory="page"/>
          </v:shape>
        </w:pict>
      </w:r>
      <w:r>
        <w:pict w14:anchorId="08DBD142">
          <v:shape id="_x0000_s1027" type="#_x0000_t202" style="position:absolute;margin-left:323.55pt;margin-top:712.75pt;width:76.1pt;height:3.8pt;z-index:-251651072;mso-wrap-distance-left:0;mso-wrap-distance-right:0;mso-position-horizontal-relative:page;mso-position-vertical-relative:page">
            <v:textbox inset="0,0,0,0">
              <w:txbxContent>
                <w:p w14:paraId="08DBD154" w14:textId="77777777" w:rsidR="00AF2D42" w:rsidRDefault="00AF2D42"/>
              </w:txbxContent>
            </v:textbox>
            <w10:wrap type="square" anchorx="page" anchory="page"/>
          </v:shape>
        </w:pict>
      </w:r>
      <w:r>
        <w:pict w14:anchorId="08DBD143">
          <v:shape id="_x0000_s1026" type="#_x0000_t202" style="position:absolute;margin-left:323.55pt;margin-top:716.55pt;width:70.35pt;height:8.1pt;z-index:-251650048;mso-wrap-distance-left:0;mso-wrap-distance-right:0;mso-position-horizontal-relative:page;mso-position-vertical-relative:page" stroked="f">
            <v:textbox inset="0,0,0,0">
              <w:txbxContent>
                <w:p w14:paraId="08DBD155" w14:textId="77777777" w:rsidR="00AF2D42" w:rsidRDefault="00000000">
                  <w:pPr>
                    <w:shd w:val="solid" w:color="FFFFFF" w:fill="FFFFFF"/>
                    <w:spacing w:line="181" w:lineRule="exact"/>
                    <w:rPr>
                      <w:rFonts w:ascii="Arial" w:hAnsi="Arial"/>
                      <w:color w:val="0C0C0D"/>
                      <w:spacing w:val="-3"/>
                      <w:sz w:val="23"/>
                      <w:lang w:val="es-ES"/>
                    </w:rPr>
                  </w:pPr>
                  <w:r>
                    <w:rPr>
                      <w:rFonts w:ascii="Arial" w:hAnsi="Arial"/>
                      <w:color w:val="0C0C0D"/>
                      <w:spacing w:val="-3"/>
                      <w:sz w:val="23"/>
                      <w:lang w:val="es-ES"/>
                    </w:rPr>
                    <w:t>Febrero 2018</w:t>
                  </w:r>
                </w:p>
              </w:txbxContent>
            </v:textbox>
            <w10:wrap type="square" anchorx="page" anchory="page"/>
          </v:shape>
        </w:pict>
      </w:r>
      <w:r>
        <w:rPr>
          <w:rFonts w:ascii="Arial" w:hAnsi="Arial"/>
          <w:color w:val="0C0C0D"/>
          <w:spacing w:val="8"/>
          <w:sz w:val="23"/>
          <w:lang w:val="es-ES"/>
        </w:rPr>
        <w:t xml:space="preserve">Lic. </w:t>
      </w:r>
      <w:proofErr w:type="spellStart"/>
      <w:r>
        <w:rPr>
          <w:rFonts w:ascii="Arial" w:hAnsi="Arial"/>
          <w:color w:val="0C0C0D"/>
          <w:spacing w:val="8"/>
          <w:sz w:val="23"/>
          <w:lang w:val="es-ES"/>
        </w:rPr>
        <w:t>Sauras</w:t>
      </w:r>
      <w:proofErr w:type="spellEnd"/>
      <w:r>
        <w:rPr>
          <w:rFonts w:ascii="Arial" w:hAnsi="Arial"/>
          <w:color w:val="0C0C0D"/>
          <w:spacing w:val="8"/>
          <w:sz w:val="23"/>
          <w:lang w:val="es-ES"/>
        </w:rPr>
        <w:t xml:space="preserve"> </w:t>
      </w:r>
      <w:proofErr w:type="gramStart"/>
      <w:r>
        <w:rPr>
          <w:rFonts w:ascii="Arial" w:hAnsi="Arial"/>
          <w:color w:val="0C0C0D"/>
          <w:spacing w:val="8"/>
          <w:sz w:val="23"/>
          <w:lang w:val="es-ES"/>
        </w:rPr>
        <w:t xml:space="preserve">i </w:t>
      </w:r>
      <w:r>
        <w:rPr>
          <w:rFonts w:ascii="Arial" w:hAnsi="Arial"/>
          <w:color w:val="0C0C0D"/>
          <w:spacing w:val="8"/>
          <w:sz w:val="23"/>
          <w:vertAlign w:val="superscript"/>
          <w:lang w:val="es-ES"/>
        </w:rPr>
        <w:t>.</w:t>
      </w:r>
      <w:proofErr w:type="spellStart"/>
      <w:r>
        <w:rPr>
          <w:rFonts w:ascii="Arial" w:hAnsi="Arial"/>
          <w:color w:val="0C0C0D"/>
          <w:spacing w:val="8"/>
          <w:sz w:val="23"/>
          <w:lang w:val="es-ES"/>
        </w:rPr>
        <w:t>uastañeda</w:t>
      </w:r>
      <w:proofErr w:type="spellEnd"/>
      <w:proofErr w:type="gramEnd"/>
      <w:r>
        <w:rPr>
          <w:rFonts w:ascii="Arial" w:hAnsi="Arial"/>
          <w:color w:val="0C0C0D"/>
          <w:spacing w:val="8"/>
          <w:sz w:val="23"/>
          <w:lang w:val="es-ES"/>
        </w:rPr>
        <w:t xml:space="preserve"> </w:t>
      </w:r>
      <w:proofErr w:type="spellStart"/>
      <w:r>
        <w:rPr>
          <w:rFonts w:ascii="Arial" w:hAnsi="Arial"/>
          <w:color w:val="0C0C0D"/>
          <w:spacing w:val="8"/>
          <w:sz w:val="23"/>
          <w:lang w:val="es-ES"/>
        </w:rPr>
        <w:t>Saballos</w:t>
      </w:r>
      <w:proofErr w:type="spellEnd"/>
      <w:r>
        <w:rPr>
          <w:rFonts w:ascii="Arial" w:hAnsi="Arial"/>
          <w:color w:val="0C0C0D"/>
          <w:spacing w:val="8"/>
          <w:sz w:val="23"/>
          <w:lang w:val="es-ES"/>
        </w:rPr>
        <w:t>.</w:t>
      </w:r>
    </w:p>
    <w:p w14:paraId="08DBD028" w14:textId="77777777" w:rsidR="00AF2D42" w:rsidRPr="00E611D1" w:rsidRDefault="00AF2D42">
      <w:pPr>
        <w:rPr>
          <w:lang w:val="es-NI"/>
        </w:rPr>
        <w:sectPr w:rsidR="00AF2D42" w:rsidRPr="00E611D1">
          <w:pgSz w:w="12240" w:h="15840"/>
          <w:pgMar w:top="1310" w:right="1364" w:bottom="944" w:left="1423" w:header="720" w:footer="720" w:gutter="0"/>
          <w:cols w:num="2" w:space="0" w:equalWidth="0">
            <w:col w:w="2790" w:space="825"/>
            <w:col w:w="5778" w:space="0"/>
          </w:cols>
        </w:sectPr>
      </w:pPr>
    </w:p>
    <w:p w14:paraId="08DBD029" w14:textId="77777777" w:rsidR="00AF2D42" w:rsidRDefault="00000000">
      <w:pPr>
        <w:rPr>
          <w:rFonts w:ascii="Arial" w:hAnsi="Arial"/>
          <w:b/>
          <w:color w:val="000000"/>
          <w:spacing w:val="6"/>
          <w:sz w:val="21"/>
          <w:lang w:val="es-ES"/>
        </w:rPr>
      </w:pPr>
      <w:r>
        <w:rPr>
          <w:rFonts w:ascii="Arial" w:hAnsi="Arial"/>
          <w:b/>
          <w:color w:val="000000"/>
          <w:spacing w:val="6"/>
          <w:sz w:val="21"/>
          <w:lang w:val="es-ES"/>
        </w:rPr>
        <w:lastRenderedPageBreak/>
        <w:t>C. Justificación del Programa</w:t>
      </w:r>
    </w:p>
    <w:p w14:paraId="08DBD02A" w14:textId="77777777" w:rsidR="00AF2D42" w:rsidRDefault="00000000">
      <w:pPr>
        <w:spacing w:before="360" w:line="290" w:lineRule="auto"/>
        <w:ind w:left="72"/>
        <w:jc w:val="both"/>
        <w:rPr>
          <w:rFonts w:ascii="Arial" w:hAnsi="Arial"/>
          <w:color w:val="000000"/>
          <w:spacing w:val="7"/>
          <w:sz w:val="21"/>
          <w:lang w:val="es-ES"/>
        </w:rPr>
      </w:pPr>
      <w:r>
        <w:rPr>
          <w:rFonts w:ascii="Arial" w:hAnsi="Arial"/>
          <w:color w:val="000000"/>
          <w:spacing w:val="7"/>
          <w:sz w:val="21"/>
          <w:lang w:val="es-ES"/>
        </w:rPr>
        <w:t xml:space="preserve">La asignatura Estadística Descriptiva, es de suma importancia para el perfil profesional de </w:t>
      </w:r>
      <w:r>
        <w:rPr>
          <w:rFonts w:ascii="Arial" w:hAnsi="Arial"/>
          <w:color w:val="000000"/>
          <w:spacing w:val="2"/>
          <w:sz w:val="21"/>
          <w:lang w:val="es-ES"/>
        </w:rPr>
        <w:t xml:space="preserve">los/las estudiantes de las Carreras de: Administración de Empresa, Mercadotecnia, Finanzas y </w:t>
      </w:r>
      <w:r>
        <w:rPr>
          <w:rFonts w:ascii="Arial" w:hAnsi="Arial"/>
          <w:color w:val="000000"/>
          <w:spacing w:val="8"/>
          <w:sz w:val="21"/>
          <w:lang w:val="es-ES"/>
        </w:rPr>
        <w:t xml:space="preserve">Gestión Bancaria, Contaduría Pública, porque proporciona los conocimientos, técnicas y </w:t>
      </w:r>
      <w:r>
        <w:rPr>
          <w:rFonts w:ascii="Arial" w:hAnsi="Arial"/>
          <w:color w:val="000000"/>
          <w:spacing w:val="2"/>
          <w:sz w:val="21"/>
          <w:lang w:val="es-ES"/>
        </w:rPr>
        <w:t xml:space="preserve">capacidades que le servirán para generar, manejar, interpretar información y realizar análisis </w:t>
      </w:r>
      <w:r>
        <w:rPr>
          <w:rFonts w:ascii="Arial" w:hAnsi="Arial"/>
          <w:color w:val="000000"/>
          <w:spacing w:val="1"/>
          <w:sz w:val="21"/>
          <w:lang w:val="es-ES"/>
        </w:rPr>
        <w:t xml:space="preserve">económico, para la toma de decisión gerenciales. También en la aplicación de investigaciones </w:t>
      </w:r>
      <w:r>
        <w:rPr>
          <w:rFonts w:ascii="Arial" w:hAnsi="Arial"/>
          <w:color w:val="000000"/>
          <w:spacing w:val="4"/>
          <w:sz w:val="21"/>
          <w:lang w:val="es-ES"/>
        </w:rPr>
        <w:t xml:space="preserve">relacionada con la creación de productos y servicios, análisis de mercados, estimaciones de </w:t>
      </w:r>
      <w:r>
        <w:rPr>
          <w:rFonts w:ascii="Arial" w:hAnsi="Arial"/>
          <w:color w:val="000000"/>
          <w:spacing w:val="3"/>
          <w:sz w:val="21"/>
          <w:lang w:val="es-ES"/>
        </w:rPr>
        <w:t>ventas futuras, gastos e inversión, posicionamiento e imagen, así como conocer el éxito de un nuevo producto bancario y el análisis del riesgo de capital.</w:t>
      </w:r>
    </w:p>
    <w:p w14:paraId="08DBD02B" w14:textId="77777777" w:rsidR="00AF2D42" w:rsidRDefault="00000000">
      <w:pPr>
        <w:spacing w:before="288" w:line="290" w:lineRule="auto"/>
        <w:ind w:left="72"/>
        <w:jc w:val="both"/>
        <w:rPr>
          <w:rFonts w:ascii="Arial" w:hAnsi="Arial"/>
          <w:color w:val="000000"/>
          <w:spacing w:val="6"/>
          <w:sz w:val="21"/>
          <w:lang w:val="es-ES"/>
        </w:rPr>
      </w:pPr>
      <w:r>
        <w:rPr>
          <w:rFonts w:ascii="Arial" w:hAnsi="Arial"/>
          <w:color w:val="000000"/>
          <w:spacing w:val="6"/>
          <w:sz w:val="21"/>
          <w:lang w:val="es-ES"/>
        </w:rPr>
        <w:t xml:space="preserve">De ahí, que el conocimiento estadístico se convierte en una herramienta indispensable, pues </w:t>
      </w:r>
      <w:r>
        <w:rPr>
          <w:rFonts w:ascii="Arial" w:hAnsi="Arial"/>
          <w:color w:val="000000"/>
          <w:spacing w:val="13"/>
          <w:sz w:val="21"/>
          <w:lang w:val="es-ES"/>
        </w:rPr>
        <w:t xml:space="preserve">en el entorno económico es difícil entender, sin un conocimiento de los fundamentos </w:t>
      </w:r>
      <w:r>
        <w:rPr>
          <w:rFonts w:ascii="Arial" w:hAnsi="Arial"/>
          <w:color w:val="000000"/>
          <w:spacing w:val="3"/>
          <w:sz w:val="21"/>
          <w:lang w:val="es-ES"/>
        </w:rPr>
        <w:t xml:space="preserve">estadísticos, para sistematizar, organizar la información, realizar análisis descriptivo mediante </w:t>
      </w:r>
      <w:r>
        <w:rPr>
          <w:rFonts w:ascii="Arial" w:hAnsi="Arial"/>
          <w:color w:val="000000"/>
          <w:spacing w:val="11"/>
          <w:sz w:val="21"/>
          <w:lang w:val="es-ES"/>
        </w:rPr>
        <w:t xml:space="preserve">tablas, gráficos, análisis de la media, mediana moda, desviación estándar, cálculo de </w:t>
      </w:r>
      <w:r>
        <w:rPr>
          <w:rFonts w:ascii="Arial" w:hAnsi="Arial"/>
          <w:color w:val="000000"/>
          <w:spacing w:val="3"/>
          <w:sz w:val="21"/>
          <w:lang w:val="es-ES"/>
        </w:rPr>
        <w:t>probabilidad y aplicación de modelos probabilísticos.</w:t>
      </w:r>
    </w:p>
    <w:p w14:paraId="08DBD02C" w14:textId="77777777" w:rsidR="00AF2D42" w:rsidRDefault="00000000">
      <w:pPr>
        <w:spacing w:before="288" w:line="288" w:lineRule="auto"/>
        <w:ind w:left="72"/>
        <w:jc w:val="both"/>
        <w:rPr>
          <w:rFonts w:ascii="Arial" w:hAnsi="Arial"/>
          <w:color w:val="000000"/>
          <w:spacing w:val="7"/>
          <w:sz w:val="21"/>
          <w:lang w:val="es-ES"/>
        </w:rPr>
      </w:pPr>
      <w:r>
        <w:rPr>
          <w:rFonts w:ascii="Arial" w:hAnsi="Arial"/>
          <w:color w:val="000000"/>
          <w:spacing w:val="7"/>
          <w:sz w:val="21"/>
          <w:lang w:val="es-ES"/>
        </w:rPr>
        <w:t xml:space="preserve">Esta asignatura no tiene precedente, está clasificada en el plan de estudio en el Área de </w:t>
      </w:r>
      <w:r>
        <w:rPr>
          <w:rFonts w:ascii="Arial" w:hAnsi="Arial"/>
          <w:color w:val="000000"/>
          <w:spacing w:val="4"/>
          <w:sz w:val="21"/>
          <w:lang w:val="es-ES"/>
        </w:rPr>
        <w:t xml:space="preserve">Formación Básica, que por la naturaleza de sus contenidos, forma parte del desarrollo integral </w:t>
      </w:r>
      <w:r>
        <w:rPr>
          <w:rFonts w:ascii="Arial" w:hAnsi="Arial"/>
          <w:color w:val="000000"/>
          <w:spacing w:val="5"/>
          <w:sz w:val="21"/>
          <w:lang w:val="es-ES"/>
        </w:rPr>
        <w:t xml:space="preserve">del estudiante y está ubicada en: Administración de Empresas I/Semestre/II Año Diurno, II </w:t>
      </w:r>
      <w:r>
        <w:rPr>
          <w:rFonts w:ascii="Arial" w:hAnsi="Arial"/>
          <w:color w:val="000000"/>
          <w:spacing w:val="3"/>
          <w:sz w:val="21"/>
          <w:lang w:val="es-ES"/>
        </w:rPr>
        <w:t xml:space="preserve">Semestre/II Año Nocturno y a Distancia </w:t>
      </w:r>
      <w:r>
        <w:rPr>
          <w:rFonts w:ascii="Arial" w:hAnsi="Arial"/>
          <w:b/>
          <w:color w:val="000000"/>
          <w:spacing w:val="3"/>
          <w:sz w:val="21"/>
          <w:lang w:val="es-ES"/>
        </w:rPr>
        <w:t xml:space="preserve">1 </w:t>
      </w:r>
      <w:r>
        <w:rPr>
          <w:rFonts w:ascii="Arial" w:hAnsi="Arial"/>
          <w:color w:val="000000"/>
          <w:spacing w:val="3"/>
          <w:sz w:val="21"/>
          <w:lang w:val="es-ES"/>
        </w:rPr>
        <w:t xml:space="preserve">Trimestre/11 Año, Mercadotecnia 1/Semestre/II Año </w:t>
      </w:r>
      <w:r>
        <w:rPr>
          <w:rFonts w:ascii="Arial" w:hAnsi="Arial"/>
          <w:color w:val="000000"/>
          <w:spacing w:val="14"/>
          <w:sz w:val="21"/>
          <w:lang w:val="es-ES"/>
        </w:rPr>
        <w:t xml:space="preserve">Diurno y Nocturno y a Distancia </w:t>
      </w:r>
      <w:r>
        <w:rPr>
          <w:rFonts w:ascii="Arial" w:hAnsi="Arial"/>
          <w:b/>
          <w:color w:val="000000"/>
          <w:spacing w:val="14"/>
          <w:sz w:val="21"/>
          <w:lang w:val="es-ES"/>
        </w:rPr>
        <w:t xml:space="preserve">I </w:t>
      </w:r>
      <w:r>
        <w:rPr>
          <w:rFonts w:ascii="Arial" w:hAnsi="Arial"/>
          <w:color w:val="000000"/>
          <w:spacing w:val="14"/>
          <w:sz w:val="21"/>
          <w:lang w:val="es-ES"/>
        </w:rPr>
        <w:t xml:space="preserve">Trimestre/II </w:t>
      </w:r>
      <w:r>
        <w:rPr>
          <w:rFonts w:ascii="Arial" w:hAnsi="Arial"/>
          <w:color w:val="000000"/>
          <w:spacing w:val="14"/>
          <w:w w:val="105"/>
          <w:sz w:val="23"/>
          <w:lang w:val="es-ES"/>
        </w:rPr>
        <w:t xml:space="preserve">Año. </w:t>
      </w:r>
      <w:r>
        <w:rPr>
          <w:rFonts w:ascii="Arial" w:hAnsi="Arial"/>
          <w:color w:val="000000"/>
          <w:spacing w:val="14"/>
          <w:sz w:val="21"/>
          <w:lang w:val="es-ES"/>
        </w:rPr>
        <w:t xml:space="preserve">Contaduría Pública y Finanzas, </w:t>
      </w:r>
      <w:r>
        <w:rPr>
          <w:rFonts w:ascii="Arial" w:hAnsi="Arial"/>
          <w:color w:val="000000"/>
          <w:spacing w:val="5"/>
          <w:sz w:val="21"/>
          <w:lang w:val="es-ES"/>
        </w:rPr>
        <w:t xml:space="preserve">I/Semestre/II Año Diurno y Nocturno. A Distancia 111/Trimestre/II Año. Finanzas y Gestión </w:t>
      </w:r>
      <w:r>
        <w:rPr>
          <w:rFonts w:ascii="Arial" w:hAnsi="Arial"/>
          <w:color w:val="000000"/>
          <w:spacing w:val="3"/>
          <w:sz w:val="21"/>
          <w:lang w:val="es-ES"/>
        </w:rPr>
        <w:t xml:space="preserve">Bancaria, I/Semestre/11 Año Diurno y Nocturno y a Distancia </w:t>
      </w:r>
      <w:proofErr w:type="spellStart"/>
      <w:r>
        <w:rPr>
          <w:rFonts w:ascii="Arial" w:hAnsi="Arial"/>
          <w:color w:val="000000"/>
          <w:spacing w:val="3"/>
          <w:sz w:val="21"/>
          <w:lang w:val="es-ES"/>
        </w:rPr>
        <w:t>Illffrimestre</w:t>
      </w:r>
      <w:proofErr w:type="spellEnd"/>
      <w:r>
        <w:rPr>
          <w:rFonts w:ascii="Arial" w:hAnsi="Arial"/>
          <w:color w:val="000000"/>
          <w:spacing w:val="3"/>
          <w:sz w:val="21"/>
          <w:lang w:val="es-ES"/>
        </w:rPr>
        <w:t>/II Año.</w:t>
      </w:r>
    </w:p>
    <w:p w14:paraId="08DBD02D" w14:textId="77777777" w:rsidR="00AF2D42" w:rsidRDefault="00000000">
      <w:pPr>
        <w:spacing w:before="108" w:line="283" w:lineRule="auto"/>
        <w:ind w:left="72"/>
        <w:jc w:val="both"/>
        <w:rPr>
          <w:rFonts w:ascii="Arial" w:hAnsi="Arial"/>
          <w:color w:val="000000"/>
          <w:spacing w:val="10"/>
          <w:sz w:val="21"/>
          <w:lang w:val="es-ES"/>
        </w:rPr>
      </w:pPr>
      <w:r>
        <w:rPr>
          <w:rFonts w:ascii="Arial" w:hAnsi="Arial"/>
          <w:color w:val="000000"/>
          <w:spacing w:val="10"/>
          <w:sz w:val="21"/>
          <w:lang w:val="es-ES"/>
        </w:rPr>
        <w:t xml:space="preserve">Los núcleos temáticos de esta asignatura son: Organización de datos y Representación </w:t>
      </w:r>
      <w:r>
        <w:rPr>
          <w:rFonts w:ascii="Arial" w:hAnsi="Arial"/>
          <w:color w:val="000000"/>
          <w:spacing w:val="6"/>
          <w:sz w:val="21"/>
          <w:lang w:val="es-ES"/>
        </w:rPr>
        <w:t xml:space="preserve">gráfica, Medidas de: tendencia central, variabilidad y posición. Datos bivariados: Regresión </w:t>
      </w:r>
      <w:r>
        <w:rPr>
          <w:rFonts w:ascii="Arial" w:hAnsi="Arial"/>
          <w:color w:val="000000"/>
          <w:spacing w:val="5"/>
          <w:sz w:val="21"/>
          <w:lang w:val="es-ES"/>
        </w:rPr>
        <w:t xml:space="preserve">lineal, Cálculo de probabilidades, Distribución de probabilidades: Binomial, Poisson y Normal. </w:t>
      </w:r>
      <w:r>
        <w:rPr>
          <w:rFonts w:ascii="Arial" w:hAnsi="Arial"/>
          <w:color w:val="000000"/>
          <w:spacing w:val="11"/>
          <w:sz w:val="21"/>
          <w:lang w:val="es-ES"/>
        </w:rPr>
        <w:t xml:space="preserve">De igual forma, esta asignatura sirve de complemento y base fundamental a otras que </w:t>
      </w:r>
      <w:r>
        <w:rPr>
          <w:rFonts w:ascii="Arial" w:hAnsi="Arial"/>
          <w:color w:val="000000"/>
          <w:spacing w:val="4"/>
          <w:sz w:val="21"/>
          <w:lang w:val="es-ES"/>
        </w:rPr>
        <w:t>pertenecen a la materia en la que se ubica, en concreto a la asignatura Estadística inferencia'.</w:t>
      </w:r>
    </w:p>
    <w:p w14:paraId="08DBD02E" w14:textId="77777777" w:rsidR="00AF2D42" w:rsidRDefault="00000000">
      <w:pPr>
        <w:spacing w:before="576"/>
        <w:ind w:left="72"/>
        <w:rPr>
          <w:rFonts w:ascii="Arial" w:hAnsi="Arial"/>
          <w:b/>
          <w:color w:val="000000"/>
          <w:spacing w:val="4"/>
          <w:sz w:val="21"/>
          <w:lang w:val="es-ES"/>
        </w:rPr>
      </w:pPr>
      <w:r>
        <w:rPr>
          <w:rFonts w:ascii="Arial" w:hAnsi="Arial"/>
          <w:b/>
          <w:color w:val="000000"/>
          <w:spacing w:val="4"/>
          <w:sz w:val="21"/>
          <w:lang w:val="es-ES"/>
        </w:rPr>
        <w:t>D.- EJES TRANSVERSALES DEL CURRÍCULO</w:t>
      </w:r>
    </w:p>
    <w:p w14:paraId="08DBD02F" w14:textId="77777777" w:rsidR="00AF2D42" w:rsidRDefault="00000000">
      <w:pPr>
        <w:spacing w:before="144" w:line="292" w:lineRule="auto"/>
        <w:ind w:left="72"/>
        <w:jc w:val="both"/>
        <w:rPr>
          <w:rFonts w:ascii="Arial" w:hAnsi="Arial"/>
          <w:color w:val="000000"/>
          <w:spacing w:val="13"/>
          <w:sz w:val="21"/>
          <w:lang w:val="es-ES"/>
        </w:rPr>
      </w:pPr>
      <w:r>
        <w:rPr>
          <w:rFonts w:ascii="Arial" w:hAnsi="Arial"/>
          <w:color w:val="000000"/>
          <w:spacing w:val="13"/>
          <w:sz w:val="21"/>
          <w:lang w:val="es-ES"/>
        </w:rPr>
        <w:t xml:space="preserve">La transversalidad en el programa de </w:t>
      </w:r>
      <w:proofErr w:type="spellStart"/>
      <w:r>
        <w:rPr>
          <w:rFonts w:ascii="Arial" w:hAnsi="Arial"/>
          <w:color w:val="000000"/>
          <w:spacing w:val="13"/>
          <w:sz w:val="21"/>
          <w:lang w:val="es-ES"/>
        </w:rPr>
        <w:t>Estadistica</w:t>
      </w:r>
      <w:proofErr w:type="spellEnd"/>
      <w:r>
        <w:rPr>
          <w:rFonts w:ascii="Arial" w:hAnsi="Arial"/>
          <w:color w:val="000000"/>
          <w:spacing w:val="13"/>
          <w:sz w:val="21"/>
          <w:lang w:val="es-ES"/>
        </w:rPr>
        <w:t xml:space="preserve"> Descriptiva, se realiza en diversas </w:t>
      </w:r>
      <w:r>
        <w:rPr>
          <w:rFonts w:ascii="Arial" w:hAnsi="Arial"/>
          <w:color w:val="000000"/>
          <w:spacing w:val="11"/>
          <w:sz w:val="21"/>
          <w:lang w:val="es-ES"/>
        </w:rPr>
        <w:t xml:space="preserve">actividades didácticas, las cuales se vinculan para dar respuesta a las necesidades o </w:t>
      </w:r>
      <w:r>
        <w:rPr>
          <w:rFonts w:ascii="Arial" w:hAnsi="Arial"/>
          <w:color w:val="000000"/>
          <w:spacing w:val="7"/>
          <w:sz w:val="21"/>
          <w:lang w:val="es-ES"/>
        </w:rPr>
        <w:t xml:space="preserve">problemáticas de la comunidad en general, y así contribuir en la formación integral de los </w:t>
      </w:r>
      <w:r>
        <w:rPr>
          <w:rFonts w:ascii="Arial" w:hAnsi="Arial"/>
          <w:color w:val="000000"/>
          <w:spacing w:val="2"/>
          <w:sz w:val="21"/>
          <w:lang w:val="es-ES"/>
        </w:rPr>
        <w:t>futuros profesionales.</w:t>
      </w:r>
    </w:p>
    <w:p w14:paraId="08DBD030" w14:textId="77777777" w:rsidR="00AF2D42" w:rsidRDefault="00000000">
      <w:pPr>
        <w:spacing w:before="108" w:line="288" w:lineRule="auto"/>
        <w:ind w:left="72" w:firstLine="72"/>
        <w:jc w:val="both"/>
        <w:rPr>
          <w:rFonts w:ascii="Arial" w:hAnsi="Arial"/>
          <w:color w:val="000000"/>
          <w:sz w:val="21"/>
          <w:lang w:val="es-ES"/>
        </w:rPr>
      </w:pPr>
      <w:r>
        <w:rPr>
          <w:rFonts w:ascii="Arial" w:hAnsi="Arial"/>
          <w:color w:val="000000"/>
          <w:sz w:val="21"/>
          <w:lang w:val="es-ES"/>
        </w:rPr>
        <w:t xml:space="preserve">En cuanto a la investigación la asignatura fomenta en el estudiantado en el campo económico, </w:t>
      </w:r>
      <w:r>
        <w:rPr>
          <w:rFonts w:ascii="Arial" w:hAnsi="Arial"/>
          <w:color w:val="000000"/>
          <w:spacing w:val="6"/>
          <w:sz w:val="21"/>
          <w:lang w:val="es-ES"/>
        </w:rPr>
        <w:t xml:space="preserve">administrativo, financiero, proyecciones de ventas en su entorno que le permiten poner en </w:t>
      </w:r>
      <w:r>
        <w:rPr>
          <w:rFonts w:ascii="Arial" w:hAnsi="Arial"/>
          <w:color w:val="000000"/>
          <w:spacing w:val="8"/>
          <w:sz w:val="21"/>
          <w:lang w:val="es-ES"/>
        </w:rPr>
        <w:t xml:space="preserve">práctica la ética en el manejo de la información y solución de problemáticas, diferencias </w:t>
      </w:r>
      <w:r>
        <w:rPr>
          <w:rFonts w:ascii="Arial" w:hAnsi="Arial"/>
          <w:color w:val="000000"/>
          <w:spacing w:val="5"/>
          <w:sz w:val="21"/>
          <w:lang w:val="es-ES"/>
        </w:rPr>
        <w:t xml:space="preserve">sociales, políticas, económicas, culturales y de género, aplicando las técnicas estadísticas </w:t>
      </w:r>
      <w:r>
        <w:rPr>
          <w:rFonts w:ascii="Arial" w:hAnsi="Arial"/>
          <w:color w:val="000000"/>
          <w:spacing w:val="3"/>
          <w:sz w:val="21"/>
          <w:lang w:val="es-ES"/>
        </w:rPr>
        <w:t>adecuada para disponer de datos precisos y confiables.</w:t>
      </w:r>
    </w:p>
    <w:p w14:paraId="08DBD031" w14:textId="77777777" w:rsidR="00AF2D42" w:rsidRDefault="00000000">
      <w:pPr>
        <w:spacing w:before="108" w:line="288" w:lineRule="auto"/>
        <w:ind w:left="72"/>
        <w:jc w:val="both"/>
        <w:rPr>
          <w:rFonts w:ascii="Arial" w:hAnsi="Arial"/>
          <w:color w:val="000000"/>
          <w:spacing w:val="9"/>
          <w:sz w:val="21"/>
          <w:lang w:val="es-ES"/>
        </w:rPr>
      </w:pPr>
      <w:r>
        <w:rPr>
          <w:rFonts w:ascii="Arial" w:hAnsi="Arial"/>
          <w:color w:val="000000"/>
          <w:spacing w:val="9"/>
          <w:sz w:val="21"/>
          <w:lang w:val="es-ES"/>
        </w:rPr>
        <w:t xml:space="preserve">La Cultura de Paz y la Equidad de Género, se integra en la práctica educativa para una </w:t>
      </w:r>
      <w:r>
        <w:rPr>
          <w:rFonts w:ascii="Arial" w:hAnsi="Arial"/>
          <w:color w:val="000000"/>
          <w:spacing w:val="8"/>
          <w:sz w:val="21"/>
          <w:lang w:val="es-ES"/>
        </w:rPr>
        <w:t xml:space="preserve">convivencia pacífica, comprendida e instrumentada para alcanzar los propósitos de esta </w:t>
      </w:r>
      <w:r>
        <w:rPr>
          <w:rFonts w:ascii="Arial" w:hAnsi="Arial"/>
          <w:color w:val="000000"/>
          <w:spacing w:val="1"/>
          <w:sz w:val="21"/>
          <w:lang w:val="es-ES"/>
        </w:rPr>
        <w:t xml:space="preserve">asignatura, utilizando un lenguaje inclusivo de respeto mutuo por la igualdad de género y para </w:t>
      </w:r>
      <w:r>
        <w:rPr>
          <w:rFonts w:ascii="Arial" w:hAnsi="Arial"/>
          <w:color w:val="000000"/>
          <w:spacing w:val="4"/>
          <w:sz w:val="21"/>
          <w:lang w:val="es-ES"/>
        </w:rPr>
        <w:t xml:space="preserve">garantizar una educación integral y </w:t>
      </w:r>
      <w:proofErr w:type="spellStart"/>
      <w:r>
        <w:rPr>
          <w:rFonts w:ascii="Arial" w:hAnsi="Arial"/>
          <w:color w:val="000000"/>
          <w:spacing w:val="4"/>
          <w:sz w:val="21"/>
          <w:lang w:val="es-ES"/>
        </w:rPr>
        <w:t>mós</w:t>
      </w:r>
      <w:proofErr w:type="spellEnd"/>
      <w:r>
        <w:rPr>
          <w:rFonts w:ascii="Arial" w:hAnsi="Arial"/>
          <w:color w:val="000000"/>
          <w:spacing w:val="4"/>
          <w:sz w:val="21"/>
          <w:lang w:val="es-ES"/>
        </w:rPr>
        <w:t xml:space="preserve"> humana.</w:t>
      </w:r>
    </w:p>
    <w:p w14:paraId="08DBD032" w14:textId="77777777" w:rsidR="00AF2D42" w:rsidRPr="00E611D1" w:rsidRDefault="00AF2D42">
      <w:pPr>
        <w:rPr>
          <w:lang w:val="es-NI"/>
        </w:rPr>
        <w:sectPr w:rsidR="00AF2D42" w:rsidRPr="00E611D1">
          <w:pgSz w:w="12240" w:h="15840"/>
          <w:pgMar w:top="1600" w:right="1361" w:bottom="410" w:left="1419" w:header="720" w:footer="720" w:gutter="0"/>
          <w:cols w:space="720"/>
        </w:sectPr>
      </w:pPr>
    </w:p>
    <w:p w14:paraId="08DBD033" w14:textId="77777777" w:rsidR="00AF2D42" w:rsidRDefault="00000000">
      <w:pPr>
        <w:rPr>
          <w:rFonts w:ascii="Tahoma" w:hAnsi="Tahoma"/>
          <w:b/>
          <w:color w:val="0C0C0C"/>
          <w:spacing w:val="6"/>
          <w:sz w:val="20"/>
          <w:lang w:val="es-ES"/>
        </w:rPr>
      </w:pPr>
      <w:r>
        <w:rPr>
          <w:rFonts w:ascii="Tahoma" w:hAnsi="Tahoma"/>
          <w:b/>
          <w:color w:val="0C0C0C"/>
          <w:spacing w:val="6"/>
          <w:sz w:val="20"/>
          <w:lang w:val="es-ES"/>
        </w:rPr>
        <w:lastRenderedPageBreak/>
        <w:t>E. Objetivos Generales</w:t>
      </w:r>
    </w:p>
    <w:p w14:paraId="08DBD034" w14:textId="77777777" w:rsidR="00AF2D42" w:rsidRDefault="00000000">
      <w:pPr>
        <w:numPr>
          <w:ilvl w:val="0"/>
          <w:numId w:val="1"/>
        </w:numPr>
        <w:tabs>
          <w:tab w:val="clear" w:pos="432"/>
          <w:tab w:val="decimal" w:pos="864"/>
        </w:tabs>
        <w:spacing w:before="360"/>
        <w:ind w:left="864" w:right="144" w:hanging="432"/>
        <w:jc w:val="both"/>
        <w:rPr>
          <w:rFonts w:ascii="Arial" w:hAnsi="Arial"/>
          <w:color w:val="0C0C0C"/>
          <w:spacing w:val="13"/>
          <w:sz w:val="21"/>
          <w:lang w:val="es-ES"/>
        </w:rPr>
      </w:pPr>
      <w:r>
        <w:rPr>
          <w:rFonts w:ascii="Arial" w:hAnsi="Arial"/>
          <w:color w:val="0C0C0C"/>
          <w:spacing w:val="13"/>
          <w:sz w:val="21"/>
          <w:lang w:val="es-ES"/>
        </w:rPr>
        <w:t xml:space="preserve">Comprender los principios básicos de la </w:t>
      </w:r>
      <w:proofErr w:type="spellStart"/>
      <w:r>
        <w:rPr>
          <w:rFonts w:ascii="Arial" w:hAnsi="Arial"/>
          <w:color w:val="0C0C0C"/>
          <w:spacing w:val="13"/>
          <w:sz w:val="21"/>
          <w:lang w:val="es-ES"/>
        </w:rPr>
        <w:t>Estadistica</w:t>
      </w:r>
      <w:proofErr w:type="spellEnd"/>
      <w:r>
        <w:rPr>
          <w:rFonts w:ascii="Arial" w:hAnsi="Arial"/>
          <w:color w:val="0C0C0C"/>
          <w:spacing w:val="13"/>
          <w:sz w:val="21"/>
          <w:lang w:val="es-ES"/>
        </w:rPr>
        <w:t xml:space="preserve"> Descriptiva aplicada a la </w:t>
      </w:r>
      <w:r>
        <w:rPr>
          <w:rFonts w:ascii="Arial" w:hAnsi="Arial"/>
          <w:color w:val="0C0C0C"/>
          <w:spacing w:val="5"/>
          <w:sz w:val="21"/>
          <w:lang w:val="es-ES"/>
        </w:rPr>
        <w:t xml:space="preserve">administración y en el área </w:t>
      </w:r>
      <w:r>
        <w:rPr>
          <w:rFonts w:ascii="Verdana" w:hAnsi="Verdana"/>
          <w:color w:val="0C0C0C"/>
          <w:spacing w:val="5"/>
          <w:sz w:val="19"/>
          <w:lang w:val="es-ES"/>
        </w:rPr>
        <w:t xml:space="preserve">de las </w:t>
      </w:r>
      <w:r>
        <w:rPr>
          <w:rFonts w:ascii="Arial" w:hAnsi="Arial"/>
          <w:color w:val="0C0C0C"/>
          <w:spacing w:val="5"/>
          <w:sz w:val="21"/>
          <w:lang w:val="es-ES"/>
        </w:rPr>
        <w:t xml:space="preserve">ciencias administrativas con la finalidad de apoyar a </w:t>
      </w:r>
      <w:r>
        <w:rPr>
          <w:rFonts w:ascii="Arial" w:hAnsi="Arial"/>
          <w:color w:val="0C0C0C"/>
          <w:spacing w:val="2"/>
          <w:sz w:val="21"/>
          <w:lang w:val="es-ES"/>
        </w:rPr>
        <w:t>la toma de decisión.</w:t>
      </w:r>
    </w:p>
    <w:p w14:paraId="08DBD035" w14:textId="77777777" w:rsidR="00AF2D42" w:rsidRDefault="00000000">
      <w:pPr>
        <w:numPr>
          <w:ilvl w:val="0"/>
          <w:numId w:val="1"/>
        </w:numPr>
        <w:tabs>
          <w:tab w:val="clear" w:pos="432"/>
          <w:tab w:val="decimal" w:pos="864"/>
        </w:tabs>
        <w:spacing w:before="324"/>
        <w:ind w:left="864" w:right="144" w:hanging="432"/>
        <w:jc w:val="both"/>
        <w:rPr>
          <w:rFonts w:ascii="Arial" w:hAnsi="Arial"/>
          <w:color w:val="0C0C0C"/>
          <w:sz w:val="21"/>
          <w:lang w:val="es-ES"/>
        </w:rPr>
      </w:pPr>
      <w:r>
        <w:rPr>
          <w:rFonts w:ascii="Arial" w:hAnsi="Arial"/>
          <w:color w:val="0C0C0C"/>
          <w:sz w:val="21"/>
          <w:lang w:val="es-ES"/>
        </w:rPr>
        <w:t xml:space="preserve">Aplicar procedimientos básicos de la estadística mediante la recopilación, organización, </w:t>
      </w:r>
      <w:r>
        <w:rPr>
          <w:rFonts w:ascii="Arial" w:hAnsi="Arial"/>
          <w:color w:val="0C0C0C"/>
          <w:spacing w:val="19"/>
          <w:sz w:val="21"/>
          <w:lang w:val="es-ES"/>
        </w:rPr>
        <w:t xml:space="preserve">análisis e interpretación de la información proveniente de investigaciones </w:t>
      </w:r>
      <w:r>
        <w:rPr>
          <w:rFonts w:ascii="Arial" w:hAnsi="Arial"/>
          <w:color w:val="0C0C0C"/>
          <w:spacing w:val="4"/>
          <w:sz w:val="21"/>
          <w:lang w:val="es-ES"/>
        </w:rPr>
        <w:t>administrativas u otras ciencias.</w:t>
      </w:r>
    </w:p>
    <w:p w14:paraId="08DBD036" w14:textId="77777777" w:rsidR="00AF2D42" w:rsidRDefault="00000000">
      <w:pPr>
        <w:numPr>
          <w:ilvl w:val="0"/>
          <w:numId w:val="1"/>
        </w:numPr>
        <w:tabs>
          <w:tab w:val="clear" w:pos="432"/>
          <w:tab w:val="decimal" w:pos="864"/>
        </w:tabs>
        <w:spacing w:before="252"/>
        <w:ind w:left="864" w:right="144" w:hanging="432"/>
        <w:rPr>
          <w:rFonts w:ascii="Arial" w:hAnsi="Arial"/>
          <w:color w:val="0C0C0C"/>
          <w:spacing w:val="9"/>
          <w:sz w:val="21"/>
          <w:lang w:val="es-ES"/>
        </w:rPr>
      </w:pPr>
      <w:r>
        <w:rPr>
          <w:rFonts w:ascii="Arial" w:hAnsi="Arial"/>
          <w:color w:val="0C0C0C"/>
          <w:spacing w:val="9"/>
          <w:sz w:val="21"/>
          <w:lang w:val="es-ES"/>
        </w:rPr>
        <w:t xml:space="preserve">Utilizar la información estadística descriptiva en la interpretación, evaluación de </w:t>
      </w:r>
      <w:r>
        <w:rPr>
          <w:rFonts w:ascii="Arial" w:hAnsi="Arial"/>
          <w:color w:val="0C0C0C"/>
          <w:spacing w:val="4"/>
          <w:sz w:val="21"/>
          <w:lang w:val="es-ES"/>
        </w:rPr>
        <w:t>resultados y en la gestión empresarial.</w:t>
      </w:r>
    </w:p>
    <w:p w14:paraId="08DBD037" w14:textId="77777777" w:rsidR="00AF2D42" w:rsidRDefault="00000000">
      <w:pPr>
        <w:numPr>
          <w:ilvl w:val="0"/>
          <w:numId w:val="1"/>
        </w:numPr>
        <w:tabs>
          <w:tab w:val="clear" w:pos="432"/>
          <w:tab w:val="decimal" w:pos="864"/>
        </w:tabs>
        <w:spacing w:before="288"/>
        <w:ind w:left="864" w:right="144" w:hanging="432"/>
        <w:rPr>
          <w:rFonts w:ascii="Arial" w:hAnsi="Arial"/>
          <w:color w:val="0C0C0C"/>
          <w:spacing w:val="4"/>
          <w:sz w:val="21"/>
          <w:lang w:val="es-ES"/>
        </w:rPr>
      </w:pPr>
      <w:r>
        <w:rPr>
          <w:rFonts w:ascii="Arial" w:hAnsi="Arial"/>
          <w:color w:val="0C0C0C"/>
          <w:spacing w:val="4"/>
          <w:sz w:val="21"/>
          <w:lang w:val="es-ES"/>
        </w:rPr>
        <w:t xml:space="preserve">Calcular y evaluar las </w:t>
      </w:r>
      <w:r>
        <w:rPr>
          <w:rFonts w:ascii="Verdana" w:hAnsi="Verdana"/>
          <w:color w:val="0C0C0C"/>
          <w:spacing w:val="4"/>
          <w:sz w:val="19"/>
          <w:lang w:val="es-ES"/>
        </w:rPr>
        <w:t xml:space="preserve">probabilidades </w:t>
      </w:r>
      <w:r>
        <w:rPr>
          <w:rFonts w:ascii="Arial" w:hAnsi="Arial"/>
          <w:color w:val="0C0C0C"/>
          <w:spacing w:val="4"/>
          <w:sz w:val="21"/>
          <w:lang w:val="es-ES"/>
        </w:rPr>
        <w:t xml:space="preserve">asociadas con eventos relacionados con la toma </w:t>
      </w:r>
      <w:r>
        <w:rPr>
          <w:rFonts w:ascii="Arial" w:hAnsi="Arial"/>
          <w:color w:val="0C0C0C"/>
          <w:sz w:val="21"/>
          <w:lang w:val="es-ES"/>
        </w:rPr>
        <w:t>de decisiones.</w:t>
      </w:r>
    </w:p>
    <w:p w14:paraId="08DBD038" w14:textId="77777777" w:rsidR="00AF2D42" w:rsidRDefault="00000000">
      <w:pPr>
        <w:spacing w:before="684"/>
        <w:ind w:left="288"/>
        <w:rPr>
          <w:rFonts w:ascii="Tahoma" w:hAnsi="Tahoma"/>
          <w:b/>
          <w:color w:val="0C0C0C"/>
          <w:spacing w:val="2"/>
          <w:sz w:val="21"/>
          <w:lang w:val="es-ES"/>
        </w:rPr>
      </w:pPr>
      <w:r>
        <w:rPr>
          <w:rFonts w:ascii="Tahoma" w:hAnsi="Tahoma"/>
          <w:b/>
          <w:color w:val="0C0C0C"/>
          <w:spacing w:val="2"/>
          <w:sz w:val="21"/>
          <w:lang w:val="es-ES"/>
        </w:rPr>
        <w:t>F.</w:t>
      </w:r>
      <w:r>
        <w:rPr>
          <w:rFonts w:ascii="Arial" w:hAnsi="Arial"/>
          <w:b/>
          <w:color w:val="0C0C0C"/>
          <w:spacing w:val="2"/>
          <w:sz w:val="6"/>
          <w:lang w:val="es-ES"/>
        </w:rPr>
        <w:t xml:space="preserve">- </w:t>
      </w:r>
      <w:r>
        <w:rPr>
          <w:rFonts w:ascii="Tahoma" w:hAnsi="Tahoma"/>
          <w:b/>
          <w:color w:val="0C0C0C"/>
          <w:spacing w:val="12"/>
          <w:sz w:val="20"/>
          <w:lang w:val="es-ES"/>
        </w:rPr>
        <w:t>Plan Temático y Distribución del Tiempo</w:t>
      </w:r>
    </w:p>
    <w:p w14:paraId="08DBD039" w14:textId="77777777" w:rsidR="00AF2D42" w:rsidRDefault="00000000">
      <w:pPr>
        <w:spacing w:before="72" w:after="72" w:line="208" w:lineRule="auto"/>
        <w:ind w:left="3456"/>
        <w:rPr>
          <w:rFonts w:ascii="Arial" w:hAnsi="Arial"/>
          <w:b/>
          <w:color w:val="0C0C0C"/>
          <w:spacing w:val="4"/>
          <w:sz w:val="19"/>
          <w:lang w:val="es-ES"/>
        </w:rPr>
      </w:pPr>
      <w:r>
        <w:rPr>
          <w:rFonts w:ascii="Arial" w:hAnsi="Arial"/>
          <w:b/>
          <w:color w:val="0C0C0C"/>
          <w:spacing w:val="4"/>
          <w:sz w:val="19"/>
          <w:lang w:val="es-ES"/>
        </w:rPr>
        <w:t>MODALIDAD PRESENCIAL</w:t>
      </w:r>
    </w:p>
    <w:tbl>
      <w:tblPr>
        <w:tblW w:w="0" w:type="auto"/>
        <w:tblInd w:w="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6"/>
        <w:gridCol w:w="2117"/>
        <w:gridCol w:w="1116"/>
        <w:gridCol w:w="1397"/>
        <w:gridCol w:w="1260"/>
        <w:gridCol w:w="1422"/>
        <w:gridCol w:w="1562"/>
      </w:tblGrid>
      <w:tr w:rsidR="00AF2D42" w14:paraId="08DBD040" w14:textId="77777777">
        <w:trPr>
          <w:trHeight w:hRule="exact" w:val="425"/>
        </w:trPr>
        <w:tc>
          <w:tcPr>
            <w:tcW w:w="666" w:type="dxa"/>
            <w:vMerge w:val="restart"/>
            <w:tcBorders>
              <w:top w:val="single" w:sz="2" w:space="0" w:color="000000"/>
              <w:left w:val="single" w:sz="2" w:space="0" w:color="000000"/>
              <w:bottom w:val="none" w:sz="0" w:space="0" w:color="000000"/>
              <w:right w:val="single" w:sz="2" w:space="0" w:color="000000"/>
            </w:tcBorders>
            <w:vAlign w:val="center"/>
          </w:tcPr>
          <w:p w14:paraId="08DBD03A" w14:textId="77777777" w:rsidR="00AF2D42" w:rsidRDefault="00000000">
            <w:pPr>
              <w:jc w:val="center"/>
              <w:rPr>
                <w:rFonts w:ascii="Arial" w:hAnsi="Arial"/>
                <w:b/>
                <w:color w:val="0C0C0C"/>
                <w:sz w:val="19"/>
                <w:lang w:val="es-ES"/>
              </w:rPr>
            </w:pPr>
            <w:r>
              <w:rPr>
                <w:rFonts w:ascii="Arial" w:hAnsi="Arial"/>
                <w:b/>
                <w:color w:val="0C0C0C"/>
                <w:sz w:val="19"/>
                <w:lang w:val="es-ES"/>
              </w:rPr>
              <w:t>No.</w:t>
            </w:r>
          </w:p>
        </w:tc>
        <w:tc>
          <w:tcPr>
            <w:tcW w:w="2117" w:type="dxa"/>
            <w:vMerge w:val="restart"/>
            <w:tcBorders>
              <w:top w:val="single" w:sz="2" w:space="0" w:color="000000"/>
              <w:left w:val="single" w:sz="2" w:space="0" w:color="000000"/>
              <w:bottom w:val="none" w:sz="0" w:space="0" w:color="000000"/>
              <w:right w:val="single" w:sz="2" w:space="0" w:color="000000"/>
            </w:tcBorders>
            <w:vAlign w:val="center"/>
          </w:tcPr>
          <w:p w14:paraId="08DBD03B" w14:textId="77777777" w:rsidR="00AF2D42" w:rsidRDefault="00000000">
            <w:pPr>
              <w:jc w:val="center"/>
              <w:rPr>
                <w:rFonts w:ascii="Arial" w:hAnsi="Arial"/>
                <w:b/>
                <w:color w:val="0C0C0C"/>
                <w:sz w:val="19"/>
                <w:lang w:val="es-ES"/>
              </w:rPr>
            </w:pPr>
            <w:r>
              <w:rPr>
                <w:rFonts w:ascii="Arial" w:hAnsi="Arial"/>
                <w:b/>
                <w:color w:val="0C0C0C"/>
                <w:sz w:val="19"/>
                <w:lang w:val="es-ES"/>
              </w:rPr>
              <w:t xml:space="preserve">Nombres de las </w:t>
            </w:r>
            <w:r>
              <w:rPr>
                <w:rFonts w:ascii="Arial" w:hAnsi="Arial"/>
                <w:b/>
                <w:color w:val="0C0C0C"/>
                <w:sz w:val="19"/>
                <w:lang w:val="es-ES"/>
              </w:rPr>
              <w:br/>
            </w:r>
            <w:r>
              <w:rPr>
                <w:rFonts w:ascii="Arial" w:hAnsi="Arial"/>
                <w:b/>
                <w:color w:val="0C0C0C"/>
                <w:spacing w:val="4"/>
                <w:sz w:val="19"/>
                <w:lang w:val="es-ES"/>
              </w:rPr>
              <w:t xml:space="preserve">Unidades del pro- </w:t>
            </w:r>
            <w:r>
              <w:rPr>
                <w:rFonts w:ascii="Arial" w:hAnsi="Arial"/>
                <w:b/>
                <w:color w:val="0C0C0C"/>
                <w:spacing w:val="4"/>
                <w:sz w:val="19"/>
                <w:lang w:val="es-ES"/>
              </w:rPr>
              <w:br/>
            </w:r>
            <w:r>
              <w:rPr>
                <w:rFonts w:ascii="Arial" w:hAnsi="Arial"/>
                <w:b/>
                <w:color w:val="0C0C0C"/>
                <w:spacing w:val="-2"/>
                <w:sz w:val="19"/>
                <w:lang w:val="es-ES"/>
              </w:rPr>
              <w:t xml:space="preserve">grama de </w:t>
            </w:r>
            <w:proofErr w:type="spellStart"/>
            <w:r>
              <w:rPr>
                <w:rFonts w:ascii="Arial" w:hAnsi="Arial"/>
                <w:b/>
                <w:color w:val="0C0C0C"/>
                <w:spacing w:val="-2"/>
                <w:sz w:val="19"/>
                <w:lang w:val="es-ES"/>
              </w:rPr>
              <w:t>asignat</w:t>
            </w:r>
            <w:proofErr w:type="spellEnd"/>
            <w:r>
              <w:rPr>
                <w:rFonts w:ascii="Arial" w:hAnsi="Arial"/>
                <w:b/>
                <w:color w:val="0C0C0C"/>
                <w:spacing w:val="-2"/>
                <w:sz w:val="19"/>
                <w:lang w:val="es-ES"/>
              </w:rPr>
              <w:t xml:space="preserve"> </w:t>
            </w:r>
            <w:r>
              <w:rPr>
                <w:rFonts w:ascii="Times New Roman" w:hAnsi="Times New Roman"/>
                <w:b/>
                <w:color w:val="0C0C0C"/>
                <w:spacing w:val="-2"/>
                <w:sz w:val="20"/>
                <w:lang w:val="es-ES"/>
              </w:rPr>
              <w:t xml:space="preserve">u _ </w:t>
            </w:r>
            <w:r>
              <w:rPr>
                <w:rFonts w:ascii="Times New Roman" w:hAnsi="Times New Roman"/>
                <w:b/>
                <w:color w:val="0C0C0C"/>
                <w:spacing w:val="-2"/>
                <w:sz w:val="20"/>
                <w:lang w:val="es-ES"/>
              </w:rPr>
              <w:br/>
            </w:r>
            <w:proofErr w:type="spellStart"/>
            <w:r>
              <w:rPr>
                <w:rFonts w:ascii="Arial" w:hAnsi="Arial"/>
                <w:b/>
                <w:color w:val="0C0C0C"/>
                <w:sz w:val="19"/>
                <w:lang w:val="es-ES"/>
              </w:rPr>
              <w:t>ra</w:t>
            </w:r>
            <w:proofErr w:type="spellEnd"/>
          </w:p>
        </w:tc>
        <w:tc>
          <w:tcPr>
            <w:tcW w:w="251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DBD03C" w14:textId="77777777" w:rsidR="00AF2D42" w:rsidRDefault="00000000">
            <w:pPr>
              <w:jc w:val="center"/>
              <w:rPr>
                <w:rFonts w:ascii="Arial" w:hAnsi="Arial"/>
                <w:color w:val="0C0C0C"/>
                <w:spacing w:val="6"/>
                <w:sz w:val="17"/>
                <w:lang w:val="es-ES"/>
              </w:rPr>
            </w:pPr>
            <w:r>
              <w:rPr>
                <w:rFonts w:ascii="Arial" w:hAnsi="Arial"/>
                <w:color w:val="0C0C0C"/>
                <w:spacing w:val="6"/>
                <w:sz w:val="17"/>
                <w:lang w:val="es-ES"/>
              </w:rPr>
              <w:t xml:space="preserve">FORMA ORGANIZATIVA </w:t>
            </w:r>
            <w:r>
              <w:rPr>
                <w:rFonts w:ascii="Arial" w:hAnsi="Arial"/>
                <w:color w:val="0C0C0C"/>
                <w:spacing w:val="6"/>
                <w:sz w:val="17"/>
                <w:lang w:val="es-ES"/>
              </w:rPr>
              <w:br/>
            </w:r>
            <w:r>
              <w:rPr>
                <w:rFonts w:ascii="Arial" w:hAnsi="Arial"/>
                <w:b/>
                <w:color w:val="0C0C0C"/>
                <w:spacing w:val="6"/>
                <w:sz w:val="19"/>
                <w:lang w:val="es-ES"/>
              </w:rPr>
              <w:t xml:space="preserve">DE </w:t>
            </w:r>
            <w:r>
              <w:rPr>
                <w:rFonts w:ascii="Arial" w:hAnsi="Arial"/>
                <w:color w:val="0C0C0C"/>
                <w:spacing w:val="6"/>
                <w:sz w:val="17"/>
                <w:lang w:val="es-ES"/>
              </w:rPr>
              <w:t>ENSEÑANZA</w:t>
            </w:r>
            <w:r>
              <w:rPr>
                <w:rFonts w:ascii="Arial" w:hAnsi="Arial"/>
                <w:color w:val="0C0C0C"/>
                <w:spacing w:val="6"/>
                <w:sz w:val="6"/>
                <w:lang w:val="es-ES"/>
              </w:rPr>
              <w:t>-</w:t>
            </w:r>
            <w:r>
              <w:rPr>
                <w:rFonts w:ascii="Arial" w:hAnsi="Arial"/>
                <w:color w:val="0C0C0C"/>
                <w:spacing w:val="6"/>
                <w:sz w:val="17"/>
                <w:lang w:val="es-ES"/>
              </w:rPr>
              <w:t>(FOE)</w:t>
            </w:r>
          </w:p>
        </w:tc>
        <w:tc>
          <w:tcPr>
            <w:tcW w:w="1260" w:type="dxa"/>
            <w:vMerge w:val="restart"/>
            <w:tcBorders>
              <w:top w:val="single" w:sz="2" w:space="0" w:color="000000"/>
              <w:left w:val="single" w:sz="2" w:space="0" w:color="000000"/>
              <w:bottom w:val="none" w:sz="0" w:space="0" w:color="000000"/>
              <w:right w:val="single" w:sz="2" w:space="0" w:color="000000"/>
            </w:tcBorders>
            <w:vAlign w:val="center"/>
          </w:tcPr>
          <w:p w14:paraId="08DBD03D" w14:textId="77777777" w:rsidR="00AF2D42" w:rsidRDefault="00000000">
            <w:pPr>
              <w:jc w:val="center"/>
              <w:rPr>
                <w:rFonts w:ascii="Arial" w:hAnsi="Arial"/>
                <w:color w:val="0C0C0C"/>
                <w:spacing w:val="8"/>
                <w:sz w:val="17"/>
                <w:lang w:val="es-ES"/>
              </w:rPr>
            </w:pPr>
            <w:proofErr w:type="spellStart"/>
            <w:r>
              <w:rPr>
                <w:rFonts w:ascii="Arial" w:hAnsi="Arial"/>
                <w:color w:val="0C0C0C"/>
                <w:spacing w:val="8"/>
                <w:sz w:val="17"/>
                <w:lang w:val="es-ES"/>
              </w:rPr>
              <w:t>Evalua</w:t>
            </w:r>
            <w:proofErr w:type="spellEnd"/>
            <w:r>
              <w:rPr>
                <w:rFonts w:ascii="Arial" w:hAnsi="Arial"/>
                <w:color w:val="0C0C0C"/>
                <w:spacing w:val="8"/>
                <w:sz w:val="6"/>
                <w:lang w:val="es-ES"/>
              </w:rPr>
              <w:t xml:space="preserve">- </w:t>
            </w:r>
            <w:r>
              <w:rPr>
                <w:rFonts w:ascii="Arial" w:hAnsi="Arial"/>
                <w:color w:val="0C0C0C"/>
                <w:spacing w:val="8"/>
                <w:sz w:val="6"/>
                <w:lang w:val="es-ES"/>
              </w:rPr>
              <w:br/>
            </w:r>
            <w:proofErr w:type="spellStart"/>
            <w:r>
              <w:rPr>
                <w:rFonts w:ascii="Arial" w:hAnsi="Arial"/>
                <w:color w:val="0C0C0C"/>
                <w:spacing w:val="12"/>
                <w:sz w:val="17"/>
                <w:lang w:val="es-ES"/>
              </w:rPr>
              <w:t>ción</w:t>
            </w:r>
            <w:proofErr w:type="spellEnd"/>
            <w:r>
              <w:rPr>
                <w:rFonts w:ascii="Arial" w:hAnsi="Arial"/>
                <w:color w:val="0C0C0C"/>
                <w:spacing w:val="12"/>
                <w:sz w:val="17"/>
                <w:lang w:val="es-ES"/>
              </w:rPr>
              <w:t xml:space="preserve"> </w:t>
            </w:r>
            <w:r>
              <w:rPr>
                <w:rFonts w:ascii="Arial" w:hAnsi="Arial"/>
                <w:b/>
                <w:color w:val="0C0C0C"/>
                <w:spacing w:val="12"/>
                <w:sz w:val="19"/>
                <w:lang w:val="es-ES"/>
              </w:rPr>
              <w:t xml:space="preserve">Se- </w:t>
            </w:r>
            <w:r>
              <w:rPr>
                <w:rFonts w:ascii="Arial" w:hAnsi="Arial"/>
                <w:b/>
                <w:color w:val="0C0C0C"/>
                <w:spacing w:val="12"/>
                <w:sz w:val="19"/>
                <w:lang w:val="es-ES"/>
              </w:rPr>
              <w:br/>
            </w:r>
            <w:proofErr w:type="spellStart"/>
            <w:r>
              <w:rPr>
                <w:rFonts w:ascii="Arial" w:hAnsi="Arial"/>
                <w:b/>
                <w:color w:val="0C0C0C"/>
                <w:sz w:val="19"/>
                <w:lang w:val="es-ES"/>
              </w:rPr>
              <w:t>mestral</w:t>
            </w:r>
            <w:proofErr w:type="spellEnd"/>
          </w:p>
        </w:tc>
        <w:tc>
          <w:tcPr>
            <w:tcW w:w="1422" w:type="dxa"/>
            <w:vMerge w:val="restart"/>
            <w:tcBorders>
              <w:top w:val="single" w:sz="2" w:space="0" w:color="000000"/>
              <w:left w:val="single" w:sz="2" w:space="0" w:color="000000"/>
              <w:bottom w:val="none" w:sz="0" w:space="0" w:color="000000"/>
              <w:right w:val="single" w:sz="2" w:space="0" w:color="000000"/>
            </w:tcBorders>
            <w:vAlign w:val="center"/>
          </w:tcPr>
          <w:p w14:paraId="08DBD03E" w14:textId="77777777" w:rsidR="00AF2D42" w:rsidRDefault="00000000">
            <w:pPr>
              <w:jc w:val="center"/>
              <w:rPr>
                <w:rFonts w:ascii="Arial" w:hAnsi="Arial"/>
                <w:color w:val="0C0C0C"/>
                <w:spacing w:val="12"/>
                <w:sz w:val="17"/>
                <w:lang w:val="es-ES"/>
              </w:rPr>
            </w:pPr>
            <w:r>
              <w:rPr>
                <w:rFonts w:ascii="Arial" w:hAnsi="Arial"/>
                <w:color w:val="0C0C0C"/>
                <w:spacing w:val="12"/>
                <w:sz w:val="17"/>
                <w:lang w:val="es-ES"/>
              </w:rPr>
              <w:t xml:space="preserve">Horas </w:t>
            </w:r>
            <w:r>
              <w:rPr>
                <w:rFonts w:ascii="Arial" w:hAnsi="Arial"/>
                <w:b/>
                <w:color w:val="0C0C0C"/>
                <w:spacing w:val="12"/>
                <w:sz w:val="19"/>
                <w:lang w:val="es-ES"/>
              </w:rPr>
              <w:t>pre-</w:t>
            </w:r>
            <w:r w:rsidRPr="00E611D1">
              <w:rPr>
                <w:rFonts w:ascii="Tahoma" w:hAnsi="Tahoma"/>
                <w:color w:val="000000"/>
                <w:sz w:val="20"/>
                <w:lang w:val="es-NI"/>
              </w:rPr>
              <w:t xml:space="preserve"> </w:t>
            </w:r>
            <w:r w:rsidRPr="00E611D1">
              <w:rPr>
                <w:rFonts w:ascii="Tahoma" w:hAnsi="Tahoma"/>
                <w:color w:val="000000"/>
                <w:sz w:val="20"/>
                <w:lang w:val="es-NI"/>
              </w:rPr>
              <w:br/>
            </w:r>
            <w:proofErr w:type="spellStart"/>
            <w:r>
              <w:rPr>
                <w:rFonts w:ascii="Arial" w:hAnsi="Arial"/>
                <w:b/>
                <w:color w:val="0C0C0C"/>
                <w:sz w:val="19"/>
                <w:lang w:val="es-ES"/>
              </w:rPr>
              <w:t>senciales</w:t>
            </w:r>
            <w:proofErr w:type="spellEnd"/>
            <w:r>
              <w:rPr>
                <w:rFonts w:ascii="Arial" w:hAnsi="Arial"/>
                <w:b/>
                <w:color w:val="0C0C0C"/>
                <w:sz w:val="19"/>
                <w:lang w:val="es-ES"/>
              </w:rPr>
              <w:t xml:space="preserve"> </w:t>
            </w:r>
            <w:r>
              <w:rPr>
                <w:rFonts w:ascii="Arial" w:hAnsi="Arial"/>
                <w:b/>
                <w:color w:val="0C0C0C"/>
                <w:sz w:val="19"/>
                <w:lang w:val="es-ES"/>
              </w:rPr>
              <w:br/>
              <w:t>por unidad</w:t>
            </w:r>
          </w:p>
        </w:tc>
        <w:tc>
          <w:tcPr>
            <w:tcW w:w="1562" w:type="dxa"/>
            <w:vMerge w:val="restart"/>
            <w:tcBorders>
              <w:top w:val="single" w:sz="2" w:space="0" w:color="000000"/>
              <w:left w:val="single" w:sz="2" w:space="0" w:color="000000"/>
              <w:bottom w:val="none" w:sz="0" w:space="0" w:color="000000"/>
              <w:right w:val="single" w:sz="2" w:space="0" w:color="000000"/>
            </w:tcBorders>
            <w:vAlign w:val="center"/>
          </w:tcPr>
          <w:p w14:paraId="08DBD03F" w14:textId="77777777" w:rsidR="00AF2D42" w:rsidRDefault="00000000">
            <w:pPr>
              <w:spacing w:line="266" w:lineRule="auto"/>
              <w:jc w:val="center"/>
              <w:rPr>
                <w:rFonts w:ascii="Arial" w:hAnsi="Arial"/>
                <w:b/>
                <w:color w:val="0C0C0C"/>
                <w:sz w:val="19"/>
                <w:lang w:val="es-ES"/>
              </w:rPr>
            </w:pPr>
            <w:r>
              <w:rPr>
                <w:rFonts w:ascii="Arial" w:hAnsi="Arial"/>
                <w:b/>
                <w:color w:val="0C0C0C"/>
                <w:sz w:val="19"/>
                <w:lang w:val="es-ES"/>
              </w:rPr>
              <w:t>Estudio Inde-</w:t>
            </w:r>
            <w:r>
              <w:rPr>
                <w:rFonts w:ascii="Tahoma" w:hAnsi="Tahoma"/>
                <w:color w:val="000000"/>
                <w:sz w:val="20"/>
              </w:rPr>
              <w:t xml:space="preserve"> </w:t>
            </w:r>
            <w:r>
              <w:rPr>
                <w:rFonts w:ascii="Tahoma" w:hAnsi="Tahoma"/>
                <w:color w:val="000000"/>
                <w:sz w:val="20"/>
              </w:rPr>
              <w:br/>
            </w:r>
            <w:r>
              <w:rPr>
                <w:rFonts w:ascii="Arial" w:hAnsi="Arial"/>
                <w:color w:val="0C0C0C"/>
                <w:spacing w:val="18"/>
                <w:sz w:val="17"/>
                <w:lang w:val="es-ES"/>
              </w:rPr>
              <w:t>pendiente</w:t>
            </w:r>
          </w:p>
        </w:tc>
      </w:tr>
      <w:tr w:rsidR="00AF2D42" w:rsidRPr="00110CE7" w14:paraId="08DBD04B" w14:textId="77777777">
        <w:trPr>
          <w:trHeight w:hRule="exact" w:val="1037"/>
        </w:trPr>
        <w:tc>
          <w:tcPr>
            <w:tcW w:w="666" w:type="dxa"/>
            <w:vMerge/>
            <w:tcBorders>
              <w:top w:val="none" w:sz="0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8DBD041" w14:textId="77777777" w:rsidR="00AF2D42" w:rsidRDefault="00AF2D42"/>
        </w:tc>
        <w:tc>
          <w:tcPr>
            <w:tcW w:w="2117" w:type="dxa"/>
            <w:vMerge/>
            <w:tcBorders>
              <w:top w:val="none" w:sz="0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8DBD042" w14:textId="77777777" w:rsidR="00AF2D42" w:rsidRDefault="00AF2D42"/>
        </w:tc>
        <w:tc>
          <w:tcPr>
            <w:tcW w:w="11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DBD043" w14:textId="77777777" w:rsidR="00AF2D42" w:rsidRDefault="00000000">
            <w:pPr>
              <w:spacing w:line="211" w:lineRule="auto"/>
              <w:jc w:val="center"/>
              <w:rPr>
                <w:rFonts w:ascii="Arial" w:hAnsi="Arial"/>
                <w:color w:val="0C0C0C"/>
                <w:sz w:val="17"/>
                <w:lang w:val="es-ES"/>
              </w:rPr>
            </w:pPr>
            <w:r>
              <w:rPr>
                <w:rFonts w:ascii="Arial" w:hAnsi="Arial"/>
                <w:color w:val="0C0C0C"/>
                <w:sz w:val="17"/>
                <w:lang w:val="es-ES"/>
              </w:rPr>
              <w:t>Teóricas</w:t>
            </w:r>
          </w:p>
          <w:p w14:paraId="08DBD044" w14:textId="77777777" w:rsidR="00AF2D42" w:rsidRDefault="00000000">
            <w:pPr>
              <w:spacing w:before="72" w:line="196" w:lineRule="auto"/>
              <w:ind w:left="180" w:right="144" w:firstLine="648"/>
              <w:jc w:val="both"/>
              <w:rPr>
                <w:rFonts w:ascii="Tahoma" w:hAnsi="Tahoma"/>
                <w:color w:val="0C0C0C"/>
                <w:spacing w:val="-4"/>
                <w:sz w:val="11"/>
                <w:lang w:val="es-ES"/>
              </w:rPr>
            </w:pPr>
            <w:proofErr w:type="spellStart"/>
            <w:r>
              <w:rPr>
                <w:rFonts w:ascii="Tahoma" w:hAnsi="Tahoma"/>
                <w:color w:val="0C0C0C"/>
                <w:spacing w:val="-4"/>
                <w:sz w:val="11"/>
                <w:lang w:val="es-ES"/>
              </w:rPr>
              <w:t>as</w:t>
            </w:r>
            <w:proofErr w:type="spellEnd"/>
            <w:r>
              <w:rPr>
                <w:rFonts w:ascii="Tahoma" w:hAnsi="Tahoma"/>
                <w:color w:val="0C0C0C"/>
                <w:spacing w:val="-4"/>
                <w:sz w:val="11"/>
                <w:lang w:val="es-ES"/>
              </w:rPr>
              <w:t xml:space="preserve">, </w:t>
            </w:r>
            <w:r>
              <w:rPr>
                <w:rFonts w:ascii="Times New Roman" w:hAnsi="Times New Roman"/>
                <w:color w:val="0C0C0C"/>
                <w:spacing w:val="1"/>
                <w:sz w:val="12"/>
                <w:lang w:val="es-ES"/>
              </w:rPr>
              <w:t xml:space="preserve">(Conferencias, </w:t>
            </w:r>
            <w:r>
              <w:rPr>
                <w:rFonts w:ascii="Tahoma" w:hAnsi="Tahoma"/>
                <w:color w:val="0C0C0C"/>
                <w:sz w:val="11"/>
                <w:lang w:val="es-ES"/>
              </w:rPr>
              <w:t xml:space="preserve">Exposiciones, Seminarios, </w:t>
            </w:r>
            <w:r>
              <w:rPr>
                <w:rFonts w:ascii="Tahoma" w:hAnsi="Tahoma"/>
                <w:color w:val="0C0C0C"/>
                <w:spacing w:val="6"/>
                <w:sz w:val="11"/>
                <w:lang w:val="es-ES"/>
              </w:rPr>
              <w:t xml:space="preserve">Lecturas </w:t>
            </w:r>
            <w:proofErr w:type="spellStart"/>
            <w:r>
              <w:rPr>
                <w:rFonts w:ascii="Tahoma" w:hAnsi="Tahoma"/>
                <w:color w:val="0C0C0C"/>
                <w:spacing w:val="6"/>
                <w:sz w:val="8"/>
                <w:lang w:val="es-ES"/>
              </w:rPr>
              <w:t>Gtlíd</w:t>
            </w:r>
            <w:proofErr w:type="spellEnd"/>
            <w:r>
              <w:rPr>
                <w:rFonts w:ascii="Arial" w:hAnsi="Arial"/>
                <w:color w:val="0C0C0C"/>
                <w:spacing w:val="6"/>
                <w:sz w:val="6"/>
                <w:lang w:val="es-ES"/>
              </w:rPr>
              <w:t xml:space="preserve">- </w:t>
            </w:r>
            <w:r>
              <w:rPr>
                <w:rFonts w:ascii="Tahoma" w:hAnsi="Tahoma"/>
                <w:color w:val="0C0C0C"/>
                <w:spacing w:val="6"/>
                <w:sz w:val="11"/>
                <w:lang w:val="es-ES"/>
              </w:rPr>
              <w:t>das, entre</w:t>
            </w:r>
          </w:p>
          <w:p w14:paraId="08DBD045" w14:textId="77777777" w:rsidR="00AF2D42" w:rsidRDefault="00000000">
            <w:pPr>
              <w:spacing w:line="208" w:lineRule="auto"/>
              <w:jc w:val="center"/>
              <w:rPr>
                <w:rFonts w:ascii="Tahoma" w:hAnsi="Tahoma"/>
                <w:color w:val="0C0C0C"/>
                <w:sz w:val="11"/>
                <w:lang w:val="es-ES"/>
              </w:rPr>
            </w:pPr>
            <w:r>
              <w:rPr>
                <w:rFonts w:ascii="Tahoma" w:hAnsi="Tahoma"/>
                <w:color w:val="0C0C0C"/>
                <w:sz w:val="11"/>
                <w:lang w:val="es-ES"/>
              </w:rPr>
              <w:t>otras)</w:t>
            </w:r>
          </w:p>
        </w:tc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DBD046" w14:textId="77777777" w:rsidR="00AF2D42" w:rsidRDefault="00000000">
            <w:pPr>
              <w:spacing w:line="178" w:lineRule="exact"/>
              <w:jc w:val="center"/>
              <w:rPr>
                <w:rFonts w:ascii="Arial" w:hAnsi="Arial"/>
                <w:color w:val="0C0C0C"/>
                <w:spacing w:val="8"/>
                <w:sz w:val="17"/>
                <w:lang w:val="es-ES"/>
              </w:rPr>
            </w:pPr>
            <w:r>
              <w:rPr>
                <w:rFonts w:ascii="Arial" w:hAnsi="Arial"/>
                <w:color w:val="0C0C0C"/>
                <w:spacing w:val="8"/>
                <w:sz w:val="17"/>
                <w:lang w:val="es-ES"/>
              </w:rPr>
              <w:t>Prácticas</w:t>
            </w:r>
          </w:p>
          <w:p w14:paraId="08DBD047" w14:textId="77777777" w:rsidR="00AF2D42" w:rsidRDefault="00000000">
            <w:pPr>
              <w:spacing w:before="36" w:line="133" w:lineRule="exact"/>
              <w:jc w:val="center"/>
              <w:rPr>
                <w:rFonts w:ascii="Tahoma" w:hAnsi="Tahoma"/>
                <w:color w:val="0C0C0C"/>
                <w:spacing w:val="8"/>
                <w:sz w:val="11"/>
                <w:lang w:val="es-ES"/>
              </w:rPr>
            </w:pPr>
            <w:r>
              <w:rPr>
                <w:rFonts w:ascii="Tahoma" w:hAnsi="Tahoma"/>
                <w:color w:val="0C0C0C"/>
                <w:spacing w:val="8"/>
                <w:sz w:val="11"/>
                <w:lang w:val="es-ES"/>
              </w:rPr>
              <w:t xml:space="preserve">(Laboratorios, Talle- </w:t>
            </w:r>
            <w:r>
              <w:rPr>
                <w:rFonts w:ascii="Tahoma" w:hAnsi="Tahoma"/>
                <w:color w:val="0C0C0C"/>
                <w:spacing w:val="8"/>
                <w:sz w:val="11"/>
                <w:lang w:val="es-ES"/>
              </w:rPr>
              <w:br/>
              <w:t xml:space="preserve">res, Resolución de </w:t>
            </w:r>
            <w:r>
              <w:rPr>
                <w:rFonts w:ascii="Tahoma" w:hAnsi="Tahoma"/>
                <w:color w:val="0C0C0C"/>
                <w:spacing w:val="8"/>
                <w:sz w:val="11"/>
                <w:lang w:val="es-ES"/>
              </w:rPr>
              <w:br/>
              <w:t xml:space="preserve">Ejercicios y </w:t>
            </w:r>
            <w:proofErr w:type="spellStart"/>
            <w:r>
              <w:rPr>
                <w:rFonts w:ascii="Tahoma" w:hAnsi="Tahoma"/>
                <w:color w:val="0C0C0C"/>
                <w:spacing w:val="8"/>
                <w:sz w:val="11"/>
                <w:lang w:val="es-ES"/>
              </w:rPr>
              <w:t>Proble</w:t>
            </w:r>
            <w:proofErr w:type="spellEnd"/>
            <w:r>
              <w:rPr>
                <w:rFonts w:ascii="Tahoma" w:hAnsi="Tahoma"/>
                <w:color w:val="0C0C0C"/>
                <w:spacing w:val="8"/>
                <w:sz w:val="11"/>
                <w:lang w:val="es-ES"/>
              </w:rPr>
              <w:t xml:space="preserve">- </w:t>
            </w:r>
            <w:r>
              <w:rPr>
                <w:rFonts w:ascii="Tahoma" w:hAnsi="Tahoma"/>
                <w:color w:val="0C0C0C"/>
                <w:spacing w:val="8"/>
                <w:sz w:val="11"/>
                <w:lang w:val="es-ES"/>
              </w:rPr>
              <w:br/>
              <w:t>mas, Estudio de Ca-</w:t>
            </w:r>
            <w:r w:rsidRPr="00E611D1">
              <w:rPr>
                <w:rFonts w:ascii="Tahoma" w:hAnsi="Tahoma"/>
                <w:color w:val="000000"/>
                <w:sz w:val="20"/>
                <w:lang w:val="es-NI"/>
              </w:rPr>
              <w:t xml:space="preserve"> </w:t>
            </w:r>
            <w:r w:rsidRPr="00E611D1">
              <w:rPr>
                <w:rFonts w:ascii="Tahoma" w:hAnsi="Tahoma"/>
                <w:color w:val="000000"/>
                <w:sz w:val="20"/>
                <w:lang w:val="es-NI"/>
              </w:rPr>
              <w:br/>
            </w:r>
            <w:proofErr w:type="spellStart"/>
            <w:r>
              <w:rPr>
                <w:rFonts w:ascii="Tahoma" w:hAnsi="Tahoma"/>
                <w:color w:val="0C0C0C"/>
                <w:spacing w:val="8"/>
                <w:sz w:val="11"/>
                <w:lang w:val="es-ES"/>
              </w:rPr>
              <w:t>sos</w:t>
            </w:r>
            <w:proofErr w:type="spellEnd"/>
            <w:r>
              <w:rPr>
                <w:rFonts w:ascii="Tahoma" w:hAnsi="Tahoma"/>
                <w:color w:val="0C0C0C"/>
                <w:spacing w:val="8"/>
                <w:sz w:val="11"/>
                <w:lang w:val="es-ES"/>
              </w:rPr>
              <w:t xml:space="preserve">, Diseños, entre </w:t>
            </w:r>
            <w:r>
              <w:rPr>
                <w:rFonts w:ascii="Tahoma" w:hAnsi="Tahoma"/>
                <w:color w:val="0C0C0C"/>
                <w:spacing w:val="8"/>
                <w:sz w:val="11"/>
                <w:lang w:val="es-ES"/>
              </w:rPr>
              <w:br/>
            </w:r>
            <w:r>
              <w:rPr>
                <w:rFonts w:ascii="Tahoma" w:hAnsi="Tahoma"/>
                <w:color w:val="0C0C0C"/>
                <w:spacing w:val="6"/>
                <w:sz w:val="11"/>
                <w:lang w:val="es-ES"/>
              </w:rPr>
              <w:t>otros)</w:t>
            </w:r>
          </w:p>
        </w:tc>
        <w:tc>
          <w:tcPr>
            <w:tcW w:w="1260" w:type="dxa"/>
            <w:vMerge/>
            <w:tcBorders>
              <w:top w:val="none" w:sz="0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8DBD048" w14:textId="77777777" w:rsidR="00AF2D42" w:rsidRPr="00E611D1" w:rsidRDefault="00AF2D42">
            <w:pPr>
              <w:rPr>
                <w:lang w:val="es-NI"/>
              </w:rPr>
            </w:pPr>
          </w:p>
        </w:tc>
        <w:tc>
          <w:tcPr>
            <w:tcW w:w="1422" w:type="dxa"/>
            <w:vMerge/>
            <w:tcBorders>
              <w:top w:val="none" w:sz="0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8DBD049" w14:textId="77777777" w:rsidR="00AF2D42" w:rsidRPr="00E611D1" w:rsidRDefault="00AF2D42">
            <w:pPr>
              <w:rPr>
                <w:lang w:val="es-NI"/>
              </w:rPr>
            </w:pPr>
          </w:p>
        </w:tc>
        <w:tc>
          <w:tcPr>
            <w:tcW w:w="1562" w:type="dxa"/>
            <w:vMerge/>
            <w:tcBorders>
              <w:top w:val="none" w:sz="0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8DBD04A" w14:textId="77777777" w:rsidR="00AF2D42" w:rsidRPr="00E611D1" w:rsidRDefault="00AF2D42">
            <w:pPr>
              <w:rPr>
                <w:lang w:val="es-NI"/>
              </w:rPr>
            </w:pPr>
          </w:p>
        </w:tc>
      </w:tr>
      <w:tr w:rsidR="00AF2D42" w14:paraId="08DBD053" w14:textId="77777777">
        <w:trPr>
          <w:trHeight w:hRule="exact" w:val="727"/>
        </w:trPr>
        <w:tc>
          <w:tcPr>
            <w:tcW w:w="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8DBD04C" w14:textId="77777777" w:rsidR="00AF2D42" w:rsidRDefault="00000000">
            <w:pPr>
              <w:ind w:right="270"/>
              <w:jc w:val="right"/>
              <w:rPr>
                <w:rFonts w:ascii="Arial" w:hAnsi="Arial"/>
                <w:color w:val="0C0C0C"/>
                <w:sz w:val="17"/>
                <w:lang w:val="es-ES"/>
              </w:rPr>
            </w:pPr>
            <w:r>
              <w:rPr>
                <w:rFonts w:ascii="Arial" w:hAnsi="Arial"/>
                <w:color w:val="0C0C0C"/>
                <w:sz w:val="17"/>
                <w:lang w:val="es-ES"/>
              </w:rPr>
              <w:t>I</w:t>
            </w:r>
          </w:p>
        </w:tc>
        <w:tc>
          <w:tcPr>
            <w:tcW w:w="21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DBD04D" w14:textId="77777777" w:rsidR="00AF2D42" w:rsidRDefault="00000000">
            <w:pPr>
              <w:spacing w:line="292" w:lineRule="auto"/>
              <w:ind w:left="108" w:right="180"/>
              <w:jc w:val="both"/>
              <w:rPr>
                <w:rFonts w:ascii="Arial" w:hAnsi="Arial"/>
                <w:color w:val="0C0C0C"/>
                <w:spacing w:val="4"/>
                <w:sz w:val="17"/>
                <w:lang w:val="es-ES"/>
              </w:rPr>
            </w:pPr>
            <w:r>
              <w:rPr>
                <w:rFonts w:ascii="Arial" w:hAnsi="Arial"/>
                <w:color w:val="0C0C0C"/>
                <w:spacing w:val="4"/>
                <w:sz w:val="17"/>
                <w:lang w:val="es-ES"/>
              </w:rPr>
              <w:t xml:space="preserve">Organización de datos </w:t>
            </w:r>
            <w:r>
              <w:rPr>
                <w:rFonts w:ascii="Arial" w:hAnsi="Arial"/>
                <w:color w:val="0C0C0C"/>
                <w:spacing w:val="27"/>
                <w:sz w:val="17"/>
                <w:lang w:val="es-ES"/>
              </w:rPr>
              <w:t xml:space="preserve">y Representación </w:t>
            </w:r>
            <w:r>
              <w:rPr>
                <w:rFonts w:ascii="Arial" w:hAnsi="Arial"/>
                <w:color w:val="0C0C0C"/>
                <w:sz w:val="17"/>
                <w:lang w:val="es-ES"/>
              </w:rPr>
              <w:t>gráfica.</w:t>
            </w:r>
          </w:p>
        </w:tc>
        <w:tc>
          <w:tcPr>
            <w:tcW w:w="11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DBD04E" w14:textId="77777777" w:rsidR="00AF2D42" w:rsidRDefault="00000000">
            <w:pPr>
              <w:spacing w:before="324"/>
              <w:jc w:val="center"/>
              <w:rPr>
                <w:rFonts w:ascii="Arial" w:hAnsi="Arial"/>
                <w:color w:val="0C0C0C"/>
                <w:sz w:val="17"/>
                <w:lang w:val="es-ES"/>
              </w:rPr>
            </w:pPr>
            <w:r>
              <w:rPr>
                <w:rFonts w:ascii="Arial" w:hAnsi="Arial"/>
                <w:color w:val="0C0C0C"/>
                <w:sz w:val="17"/>
                <w:lang w:val="es-ES"/>
              </w:rPr>
              <w:t>5</w:t>
            </w:r>
          </w:p>
        </w:tc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DBD04F" w14:textId="77777777" w:rsidR="00AF2D42" w:rsidRDefault="00000000">
            <w:pPr>
              <w:spacing w:before="324"/>
              <w:ind w:left="580"/>
              <w:rPr>
                <w:rFonts w:ascii="Arial" w:hAnsi="Arial"/>
                <w:color w:val="0C0C0C"/>
                <w:sz w:val="17"/>
                <w:lang w:val="es-ES"/>
              </w:rPr>
            </w:pPr>
            <w:r>
              <w:rPr>
                <w:rFonts w:ascii="Arial" w:hAnsi="Arial"/>
                <w:color w:val="0C0C0C"/>
                <w:sz w:val="17"/>
                <w:lang w:val="es-ES"/>
              </w:rPr>
              <w:t>6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DBD050" w14:textId="77777777" w:rsidR="00AF2D42" w:rsidRDefault="00AF2D42">
            <w:pPr>
              <w:rPr>
                <w:rFonts w:ascii="Tahoma" w:hAnsi="Tahoma"/>
                <w:color w:val="000000"/>
                <w:sz w:val="20"/>
              </w:rPr>
            </w:pPr>
          </w:p>
        </w:tc>
        <w:tc>
          <w:tcPr>
            <w:tcW w:w="14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DBD051" w14:textId="77777777" w:rsidR="00AF2D42" w:rsidRDefault="00000000">
            <w:pPr>
              <w:spacing w:before="324"/>
              <w:ind w:right="573"/>
              <w:jc w:val="right"/>
              <w:rPr>
                <w:rFonts w:ascii="Arial" w:hAnsi="Arial"/>
                <w:color w:val="0C0C0C"/>
                <w:sz w:val="17"/>
                <w:lang w:val="es-ES"/>
              </w:rPr>
            </w:pPr>
            <w:r>
              <w:rPr>
                <w:rFonts w:ascii="Arial" w:hAnsi="Arial"/>
                <w:color w:val="0C0C0C"/>
                <w:sz w:val="17"/>
                <w:lang w:val="es-ES"/>
              </w:rPr>
              <w:t>11</w:t>
            </w:r>
          </w:p>
        </w:tc>
        <w:tc>
          <w:tcPr>
            <w:tcW w:w="1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DBD052" w14:textId="77777777" w:rsidR="00AF2D42" w:rsidRDefault="00000000">
            <w:pPr>
              <w:spacing w:before="324"/>
              <w:ind w:right="695"/>
              <w:jc w:val="right"/>
              <w:rPr>
                <w:rFonts w:ascii="Arial" w:hAnsi="Arial"/>
                <w:color w:val="0C0C0C"/>
                <w:sz w:val="17"/>
                <w:lang w:val="es-ES"/>
              </w:rPr>
            </w:pPr>
            <w:r>
              <w:rPr>
                <w:rFonts w:ascii="Arial" w:hAnsi="Arial"/>
                <w:color w:val="0C0C0C"/>
                <w:sz w:val="17"/>
                <w:lang w:val="es-ES"/>
              </w:rPr>
              <w:t>17</w:t>
            </w:r>
          </w:p>
        </w:tc>
      </w:tr>
      <w:tr w:rsidR="00AF2D42" w14:paraId="08DBD05B" w14:textId="77777777">
        <w:trPr>
          <w:trHeight w:hRule="exact" w:val="709"/>
        </w:trPr>
        <w:tc>
          <w:tcPr>
            <w:tcW w:w="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8DBD054" w14:textId="77777777" w:rsidR="00AF2D42" w:rsidRDefault="00000000">
            <w:pPr>
              <w:ind w:right="270"/>
              <w:jc w:val="right"/>
              <w:rPr>
                <w:rFonts w:ascii="Arial" w:hAnsi="Arial"/>
                <w:color w:val="0C0C0C"/>
                <w:sz w:val="17"/>
                <w:lang w:val="es-ES"/>
              </w:rPr>
            </w:pPr>
            <w:r>
              <w:rPr>
                <w:rFonts w:ascii="Arial" w:hAnsi="Arial"/>
                <w:color w:val="0C0C0C"/>
                <w:sz w:val="17"/>
                <w:lang w:val="es-ES"/>
              </w:rPr>
              <w:t>II</w:t>
            </w:r>
          </w:p>
        </w:tc>
        <w:tc>
          <w:tcPr>
            <w:tcW w:w="21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DBD055" w14:textId="77777777" w:rsidR="00AF2D42" w:rsidRDefault="00000000">
            <w:pPr>
              <w:spacing w:line="292" w:lineRule="auto"/>
              <w:ind w:left="108" w:right="180"/>
              <w:jc w:val="both"/>
              <w:rPr>
                <w:rFonts w:ascii="Arial" w:hAnsi="Arial"/>
                <w:color w:val="0C0C0C"/>
                <w:spacing w:val="1"/>
                <w:sz w:val="17"/>
                <w:lang w:val="es-ES"/>
              </w:rPr>
            </w:pPr>
            <w:r>
              <w:rPr>
                <w:rFonts w:ascii="Arial" w:hAnsi="Arial"/>
                <w:color w:val="0C0C0C"/>
                <w:spacing w:val="1"/>
                <w:sz w:val="17"/>
                <w:lang w:val="es-ES"/>
              </w:rPr>
              <w:t xml:space="preserve">Medidas de: tendencia </w:t>
            </w:r>
            <w:r>
              <w:rPr>
                <w:rFonts w:ascii="Arial" w:hAnsi="Arial"/>
                <w:color w:val="0C0C0C"/>
                <w:spacing w:val="5"/>
                <w:sz w:val="17"/>
                <w:lang w:val="es-ES"/>
              </w:rPr>
              <w:t xml:space="preserve">central, variabilidad </w:t>
            </w:r>
            <w:r>
              <w:rPr>
                <w:rFonts w:ascii="Arial" w:hAnsi="Arial"/>
                <w:color w:val="0C0C0C"/>
                <w:spacing w:val="5"/>
                <w:w w:val="90"/>
                <w:sz w:val="17"/>
                <w:lang w:val="es-ES"/>
              </w:rPr>
              <w:t xml:space="preserve">y </w:t>
            </w:r>
            <w:r>
              <w:rPr>
                <w:rFonts w:ascii="Arial" w:hAnsi="Arial"/>
                <w:color w:val="0C0C0C"/>
                <w:sz w:val="17"/>
                <w:lang w:val="es-ES"/>
              </w:rPr>
              <w:t>posición.</w:t>
            </w:r>
          </w:p>
        </w:tc>
        <w:tc>
          <w:tcPr>
            <w:tcW w:w="11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08DBD056" w14:textId="77777777" w:rsidR="00AF2D42" w:rsidRDefault="00000000">
            <w:pPr>
              <w:spacing w:before="324"/>
              <w:jc w:val="center"/>
              <w:rPr>
                <w:rFonts w:ascii="Arial" w:hAnsi="Arial"/>
                <w:color w:val="0C0C0C"/>
                <w:sz w:val="17"/>
                <w:lang w:val="es-ES"/>
              </w:rPr>
            </w:pPr>
            <w:r>
              <w:rPr>
                <w:rFonts w:ascii="Arial" w:hAnsi="Arial"/>
                <w:color w:val="0C0C0C"/>
                <w:sz w:val="17"/>
                <w:lang w:val="es-ES"/>
              </w:rPr>
              <w:t>4</w:t>
            </w:r>
          </w:p>
        </w:tc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08DBD057" w14:textId="77777777" w:rsidR="00AF2D42" w:rsidRDefault="00000000">
            <w:pPr>
              <w:spacing w:before="324"/>
              <w:ind w:left="580"/>
              <w:rPr>
                <w:rFonts w:ascii="Arial" w:hAnsi="Arial"/>
                <w:color w:val="0C0C0C"/>
                <w:sz w:val="17"/>
                <w:lang w:val="es-ES"/>
              </w:rPr>
            </w:pPr>
            <w:r>
              <w:rPr>
                <w:rFonts w:ascii="Arial" w:hAnsi="Arial"/>
                <w:color w:val="0C0C0C"/>
                <w:sz w:val="17"/>
                <w:lang w:val="es-ES"/>
              </w:rPr>
              <w:t>4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08DBD058" w14:textId="77777777" w:rsidR="00AF2D42" w:rsidRDefault="00000000">
            <w:pPr>
              <w:spacing w:before="324"/>
              <w:ind w:left="522"/>
              <w:rPr>
                <w:rFonts w:ascii="Arial" w:hAnsi="Arial"/>
                <w:color w:val="0C0C0C"/>
                <w:sz w:val="17"/>
                <w:lang w:val="es-ES"/>
              </w:rPr>
            </w:pPr>
            <w:r>
              <w:rPr>
                <w:rFonts w:ascii="Arial" w:hAnsi="Arial"/>
                <w:color w:val="0C0C0C"/>
                <w:sz w:val="17"/>
                <w:lang w:val="es-ES"/>
              </w:rPr>
              <w:t>2</w:t>
            </w:r>
          </w:p>
        </w:tc>
        <w:tc>
          <w:tcPr>
            <w:tcW w:w="14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08DBD059" w14:textId="77777777" w:rsidR="00AF2D42" w:rsidRDefault="00000000">
            <w:pPr>
              <w:spacing w:before="324"/>
              <w:ind w:right="573"/>
              <w:jc w:val="right"/>
              <w:rPr>
                <w:rFonts w:ascii="Arial" w:hAnsi="Arial"/>
                <w:color w:val="0C0C0C"/>
                <w:sz w:val="17"/>
                <w:lang w:val="es-ES"/>
              </w:rPr>
            </w:pPr>
            <w:r>
              <w:rPr>
                <w:rFonts w:ascii="Arial" w:hAnsi="Arial"/>
                <w:color w:val="0C0C0C"/>
                <w:sz w:val="17"/>
                <w:lang w:val="es-ES"/>
              </w:rPr>
              <w:t>10</w:t>
            </w:r>
          </w:p>
        </w:tc>
        <w:tc>
          <w:tcPr>
            <w:tcW w:w="1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08DBD05A" w14:textId="77777777" w:rsidR="00AF2D42" w:rsidRDefault="00000000">
            <w:pPr>
              <w:spacing w:before="324"/>
              <w:ind w:right="695"/>
              <w:jc w:val="right"/>
              <w:rPr>
                <w:rFonts w:ascii="Arial" w:hAnsi="Arial"/>
                <w:color w:val="0C0C0C"/>
                <w:sz w:val="17"/>
                <w:lang w:val="es-ES"/>
              </w:rPr>
            </w:pPr>
            <w:r>
              <w:rPr>
                <w:rFonts w:ascii="Arial" w:hAnsi="Arial"/>
                <w:color w:val="0C0C0C"/>
                <w:sz w:val="17"/>
                <w:lang w:val="es-ES"/>
              </w:rPr>
              <w:t>22</w:t>
            </w:r>
          </w:p>
        </w:tc>
      </w:tr>
      <w:tr w:rsidR="00AF2D42" w14:paraId="08DBD063" w14:textId="77777777">
        <w:trPr>
          <w:trHeight w:hRule="exact" w:val="716"/>
        </w:trPr>
        <w:tc>
          <w:tcPr>
            <w:tcW w:w="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8DBD05C" w14:textId="77777777" w:rsidR="00AF2D42" w:rsidRDefault="00000000">
            <w:pPr>
              <w:ind w:right="270"/>
              <w:jc w:val="right"/>
              <w:rPr>
                <w:rFonts w:ascii="Arial" w:hAnsi="Arial"/>
                <w:color w:val="0C0C0C"/>
                <w:spacing w:val="-38"/>
                <w:sz w:val="17"/>
                <w:lang w:val="es-ES"/>
              </w:rPr>
            </w:pPr>
            <w:r>
              <w:rPr>
                <w:rFonts w:ascii="Arial" w:hAnsi="Arial"/>
                <w:color w:val="0C0C0C"/>
                <w:spacing w:val="-38"/>
                <w:sz w:val="17"/>
                <w:lang w:val="es-ES"/>
              </w:rPr>
              <w:t>111</w:t>
            </w:r>
          </w:p>
        </w:tc>
        <w:tc>
          <w:tcPr>
            <w:tcW w:w="21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08DBD05D" w14:textId="77777777" w:rsidR="00AF2D42" w:rsidRDefault="00000000">
            <w:pPr>
              <w:spacing w:before="216" w:line="288" w:lineRule="auto"/>
              <w:ind w:left="108" w:right="648"/>
              <w:rPr>
                <w:rFonts w:ascii="Arial" w:hAnsi="Arial"/>
                <w:color w:val="0C0C0C"/>
                <w:spacing w:val="-2"/>
                <w:sz w:val="17"/>
                <w:lang w:val="es-ES"/>
              </w:rPr>
            </w:pPr>
            <w:r>
              <w:rPr>
                <w:rFonts w:ascii="Arial" w:hAnsi="Arial"/>
                <w:color w:val="0C0C0C"/>
                <w:spacing w:val="-2"/>
                <w:sz w:val="17"/>
                <w:lang w:val="es-ES"/>
              </w:rPr>
              <w:t xml:space="preserve">Datos bivariados: </w:t>
            </w:r>
            <w:r>
              <w:rPr>
                <w:rFonts w:ascii="Arial" w:hAnsi="Arial"/>
                <w:color w:val="0C0C0C"/>
                <w:spacing w:val="1"/>
                <w:sz w:val="17"/>
                <w:lang w:val="es-ES"/>
              </w:rPr>
              <w:t>Regresión lineal.</w:t>
            </w:r>
          </w:p>
        </w:tc>
        <w:tc>
          <w:tcPr>
            <w:tcW w:w="11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08DBD05E" w14:textId="77777777" w:rsidR="00AF2D42" w:rsidRDefault="00000000">
            <w:pPr>
              <w:spacing w:before="324"/>
              <w:jc w:val="center"/>
              <w:rPr>
                <w:rFonts w:ascii="Arial" w:hAnsi="Arial"/>
                <w:color w:val="0C0C0C"/>
                <w:sz w:val="17"/>
                <w:lang w:val="es-ES"/>
              </w:rPr>
            </w:pPr>
            <w:r>
              <w:rPr>
                <w:rFonts w:ascii="Arial" w:hAnsi="Arial"/>
                <w:color w:val="0C0C0C"/>
                <w:sz w:val="17"/>
                <w:lang w:val="es-ES"/>
              </w:rPr>
              <w:t>3</w:t>
            </w:r>
          </w:p>
        </w:tc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08DBD05F" w14:textId="77777777" w:rsidR="00AF2D42" w:rsidRDefault="00000000">
            <w:pPr>
              <w:spacing w:before="324"/>
              <w:ind w:left="580"/>
              <w:rPr>
                <w:rFonts w:ascii="Arial" w:hAnsi="Arial"/>
                <w:color w:val="0C0C0C"/>
                <w:sz w:val="17"/>
                <w:lang w:val="es-ES"/>
              </w:rPr>
            </w:pPr>
            <w:r>
              <w:rPr>
                <w:rFonts w:ascii="Arial" w:hAnsi="Arial"/>
                <w:color w:val="0C0C0C"/>
                <w:sz w:val="17"/>
                <w:lang w:val="es-ES"/>
              </w:rPr>
              <w:t>3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DBD060" w14:textId="77777777" w:rsidR="00AF2D42" w:rsidRDefault="00AF2D42">
            <w:pPr>
              <w:rPr>
                <w:rFonts w:ascii="Tahoma" w:hAnsi="Tahoma"/>
                <w:color w:val="000000"/>
                <w:sz w:val="20"/>
              </w:rPr>
            </w:pPr>
          </w:p>
        </w:tc>
        <w:tc>
          <w:tcPr>
            <w:tcW w:w="14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08DBD061" w14:textId="77777777" w:rsidR="00AF2D42" w:rsidRDefault="00000000">
            <w:pPr>
              <w:spacing w:before="324"/>
              <w:ind w:right="573"/>
              <w:jc w:val="right"/>
              <w:rPr>
                <w:rFonts w:ascii="Arial" w:hAnsi="Arial"/>
                <w:color w:val="0C0C0C"/>
                <w:sz w:val="17"/>
                <w:lang w:val="es-ES"/>
              </w:rPr>
            </w:pPr>
            <w:r>
              <w:rPr>
                <w:rFonts w:ascii="Arial" w:hAnsi="Arial"/>
                <w:color w:val="0C0C0C"/>
                <w:sz w:val="17"/>
                <w:lang w:val="es-ES"/>
              </w:rPr>
              <w:t>6</w:t>
            </w:r>
          </w:p>
        </w:tc>
        <w:tc>
          <w:tcPr>
            <w:tcW w:w="1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DBD062" w14:textId="77777777" w:rsidR="00AF2D42" w:rsidRDefault="00000000">
            <w:pPr>
              <w:spacing w:before="324"/>
              <w:ind w:right="695"/>
              <w:jc w:val="right"/>
              <w:rPr>
                <w:rFonts w:ascii="Arial" w:hAnsi="Arial"/>
                <w:color w:val="0C0C0C"/>
                <w:sz w:val="17"/>
                <w:lang w:val="es-ES"/>
              </w:rPr>
            </w:pPr>
            <w:r>
              <w:rPr>
                <w:rFonts w:ascii="Arial" w:hAnsi="Arial"/>
                <w:color w:val="0C0C0C"/>
                <w:sz w:val="17"/>
                <w:lang w:val="es-ES"/>
              </w:rPr>
              <w:t>22</w:t>
            </w:r>
          </w:p>
        </w:tc>
      </w:tr>
      <w:tr w:rsidR="00AF2D42" w14:paraId="08DBD06C" w14:textId="77777777">
        <w:trPr>
          <w:trHeight w:hRule="exact" w:val="724"/>
        </w:trPr>
        <w:tc>
          <w:tcPr>
            <w:tcW w:w="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8DBD064" w14:textId="77777777" w:rsidR="00AF2D42" w:rsidRDefault="00000000">
            <w:pPr>
              <w:ind w:right="270"/>
              <w:jc w:val="right"/>
              <w:rPr>
                <w:rFonts w:ascii="Arial" w:hAnsi="Arial"/>
                <w:color w:val="0C0C0C"/>
                <w:sz w:val="17"/>
                <w:lang w:val="es-ES"/>
              </w:rPr>
            </w:pPr>
            <w:r>
              <w:rPr>
                <w:rFonts w:ascii="Arial" w:hAnsi="Arial"/>
                <w:color w:val="0C0C0C"/>
                <w:sz w:val="17"/>
                <w:lang w:val="es-ES"/>
              </w:rPr>
              <w:t>IV</w:t>
            </w:r>
          </w:p>
        </w:tc>
        <w:tc>
          <w:tcPr>
            <w:tcW w:w="21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8DBD065" w14:textId="77777777" w:rsidR="00AF2D42" w:rsidRDefault="00000000">
            <w:pPr>
              <w:tabs>
                <w:tab w:val="right" w:pos="1944"/>
              </w:tabs>
              <w:ind w:left="108"/>
              <w:rPr>
                <w:rFonts w:ascii="Arial" w:hAnsi="Arial"/>
                <w:color w:val="0C0C0C"/>
                <w:sz w:val="17"/>
                <w:lang w:val="es-ES"/>
              </w:rPr>
            </w:pPr>
            <w:r>
              <w:rPr>
                <w:rFonts w:ascii="Arial" w:hAnsi="Arial"/>
                <w:color w:val="0C0C0C"/>
                <w:sz w:val="17"/>
                <w:lang w:val="es-ES"/>
              </w:rPr>
              <w:t>Cálculo</w:t>
            </w:r>
            <w:r>
              <w:rPr>
                <w:rFonts w:ascii="Arial" w:hAnsi="Arial"/>
                <w:color w:val="0C0C0C"/>
                <w:sz w:val="17"/>
                <w:lang w:val="es-ES"/>
              </w:rPr>
              <w:tab/>
              <w:t>de</w:t>
            </w:r>
          </w:p>
          <w:p w14:paraId="08DBD066" w14:textId="77777777" w:rsidR="00AF2D42" w:rsidRDefault="00000000">
            <w:pPr>
              <w:spacing w:before="36" w:line="264" w:lineRule="auto"/>
              <w:ind w:left="108"/>
              <w:rPr>
                <w:rFonts w:ascii="Arial" w:hAnsi="Arial"/>
                <w:color w:val="0C0C0C"/>
                <w:spacing w:val="2"/>
                <w:sz w:val="17"/>
                <w:lang w:val="es-ES"/>
              </w:rPr>
            </w:pPr>
            <w:r>
              <w:rPr>
                <w:rFonts w:ascii="Arial" w:hAnsi="Arial"/>
                <w:color w:val="0C0C0C"/>
                <w:spacing w:val="2"/>
                <w:sz w:val="17"/>
                <w:lang w:val="es-ES"/>
              </w:rPr>
              <w:t>probabilidades</w:t>
            </w:r>
          </w:p>
        </w:tc>
        <w:tc>
          <w:tcPr>
            <w:tcW w:w="11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DBD067" w14:textId="77777777" w:rsidR="00AF2D42" w:rsidRDefault="00000000">
            <w:pPr>
              <w:spacing w:before="324"/>
              <w:jc w:val="center"/>
              <w:rPr>
                <w:rFonts w:ascii="Arial" w:hAnsi="Arial"/>
                <w:color w:val="0C0C0C"/>
                <w:sz w:val="17"/>
                <w:lang w:val="es-ES"/>
              </w:rPr>
            </w:pPr>
            <w:r>
              <w:rPr>
                <w:rFonts w:ascii="Arial" w:hAnsi="Arial"/>
                <w:color w:val="0C0C0C"/>
                <w:sz w:val="17"/>
                <w:lang w:val="es-ES"/>
              </w:rPr>
              <w:t>4</w:t>
            </w:r>
          </w:p>
        </w:tc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08DBD068" w14:textId="77777777" w:rsidR="00AF2D42" w:rsidRDefault="00000000">
            <w:pPr>
              <w:spacing w:before="324"/>
              <w:ind w:left="580"/>
              <w:rPr>
                <w:rFonts w:ascii="Arial" w:hAnsi="Arial"/>
                <w:color w:val="0C0C0C"/>
                <w:sz w:val="17"/>
                <w:lang w:val="es-ES"/>
              </w:rPr>
            </w:pPr>
            <w:r>
              <w:rPr>
                <w:rFonts w:ascii="Arial" w:hAnsi="Arial"/>
                <w:color w:val="0C0C0C"/>
                <w:sz w:val="17"/>
                <w:lang w:val="es-ES"/>
              </w:rPr>
              <w:t>6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DBD069" w14:textId="77777777" w:rsidR="00AF2D42" w:rsidRDefault="00AF2D42">
            <w:pPr>
              <w:rPr>
                <w:rFonts w:ascii="Tahoma" w:hAnsi="Tahoma"/>
                <w:color w:val="000000"/>
                <w:sz w:val="20"/>
              </w:rPr>
            </w:pPr>
          </w:p>
        </w:tc>
        <w:tc>
          <w:tcPr>
            <w:tcW w:w="14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08DBD06A" w14:textId="77777777" w:rsidR="00AF2D42" w:rsidRDefault="00000000">
            <w:pPr>
              <w:spacing w:before="324"/>
              <w:ind w:right="573"/>
              <w:jc w:val="right"/>
              <w:rPr>
                <w:rFonts w:ascii="Arial" w:hAnsi="Arial"/>
                <w:color w:val="0C0C0C"/>
                <w:sz w:val="17"/>
                <w:lang w:val="es-ES"/>
              </w:rPr>
            </w:pPr>
            <w:r>
              <w:rPr>
                <w:rFonts w:ascii="Arial" w:hAnsi="Arial"/>
                <w:color w:val="0C0C0C"/>
                <w:sz w:val="17"/>
                <w:lang w:val="es-ES"/>
              </w:rPr>
              <w:t>10</w:t>
            </w:r>
          </w:p>
        </w:tc>
        <w:tc>
          <w:tcPr>
            <w:tcW w:w="1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DBD06B" w14:textId="77777777" w:rsidR="00AF2D42" w:rsidRDefault="00000000">
            <w:pPr>
              <w:spacing w:before="324"/>
              <w:ind w:right="695"/>
              <w:jc w:val="right"/>
              <w:rPr>
                <w:rFonts w:ascii="Arial" w:hAnsi="Arial"/>
                <w:color w:val="0C0C0C"/>
                <w:sz w:val="17"/>
                <w:lang w:val="es-ES"/>
              </w:rPr>
            </w:pPr>
            <w:r>
              <w:rPr>
                <w:rFonts w:ascii="Arial" w:hAnsi="Arial"/>
                <w:color w:val="0C0C0C"/>
                <w:sz w:val="17"/>
                <w:lang w:val="es-ES"/>
              </w:rPr>
              <w:t>15</w:t>
            </w:r>
          </w:p>
        </w:tc>
      </w:tr>
      <w:tr w:rsidR="00AF2D42" w14:paraId="08DBD077" w14:textId="77777777">
        <w:trPr>
          <w:trHeight w:hRule="exact" w:val="958"/>
        </w:trPr>
        <w:tc>
          <w:tcPr>
            <w:tcW w:w="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8DBD06D" w14:textId="77777777" w:rsidR="00AF2D42" w:rsidRDefault="00000000">
            <w:pPr>
              <w:ind w:right="270"/>
              <w:jc w:val="right"/>
              <w:rPr>
                <w:rFonts w:ascii="Arial" w:hAnsi="Arial"/>
                <w:color w:val="0C0C0C"/>
                <w:sz w:val="17"/>
                <w:lang w:val="es-ES"/>
              </w:rPr>
            </w:pPr>
            <w:r>
              <w:rPr>
                <w:rFonts w:ascii="Arial" w:hAnsi="Arial"/>
                <w:color w:val="0C0C0C"/>
                <w:sz w:val="17"/>
                <w:lang w:val="es-ES"/>
              </w:rPr>
              <w:t>V</w:t>
            </w:r>
          </w:p>
        </w:tc>
        <w:tc>
          <w:tcPr>
            <w:tcW w:w="21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DBD06E" w14:textId="77777777" w:rsidR="00AF2D42" w:rsidRDefault="00000000">
            <w:pPr>
              <w:tabs>
                <w:tab w:val="right" w:pos="1944"/>
              </w:tabs>
              <w:ind w:left="108"/>
              <w:rPr>
                <w:rFonts w:ascii="Arial" w:hAnsi="Arial"/>
                <w:color w:val="0C0C0C"/>
                <w:spacing w:val="-4"/>
                <w:sz w:val="17"/>
                <w:lang w:val="es-ES"/>
              </w:rPr>
            </w:pPr>
            <w:r>
              <w:rPr>
                <w:rFonts w:ascii="Arial" w:hAnsi="Arial"/>
                <w:color w:val="0C0C0C"/>
                <w:spacing w:val="-4"/>
                <w:sz w:val="17"/>
                <w:lang w:val="es-ES"/>
              </w:rPr>
              <w:t>Distribución</w:t>
            </w:r>
            <w:r>
              <w:rPr>
                <w:rFonts w:ascii="Arial" w:hAnsi="Arial"/>
                <w:color w:val="0C0C0C"/>
                <w:spacing w:val="-4"/>
                <w:sz w:val="17"/>
                <w:lang w:val="es-ES"/>
              </w:rPr>
              <w:tab/>
            </w:r>
            <w:r>
              <w:rPr>
                <w:rFonts w:ascii="Arial" w:hAnsi="Arial"/>
                <w:color w:val="0C0C0C"/>
                <w:sz w:val="17"/>
                <w:lang w:val="es-ES"/>
              </w:rPr>
              <w:t>de</w:t>
            </w:r>
          </w:p>
          <w:p w14:paraId="08DBD06F" w14:textId="77777777" w:rsidR="00AF2D42" w:rsidRDefault="00000000">
            <w:pPr>
              <w:spacing w:before="72"/>
              <w:ind w:left="108"/>
              <w:rPr>
                <w:rFonts w:ascii="Arial" w:hAnsi="Arial"/>
                <w:color w:val="0C0C0C"/>
                <w:spacing w:val="2"/>
                <w:sz w:val="17"/>
                <w:lang w:val="es-ES"/>
              </w:rPr>
            </w:pPr>
            <w:r>
              <w:rPr>
                <w:rFonts w:ascii="Arial" w:hAnsi="Arial"/>
                <w:color w:val="0C0C0C"/>
                <w:spacing w:val="2"/>
                <w:sz w:val="17"/>
                <w:lang w:val="es-ES"/>
              </w:rPr>
              <w:t>probabilidades:</w:t>
            </w:r>
          </w:p>
          <w:p w14:paraId="08DBD070" w14:textId="77777777" w:rsidR="00AF2D42" w:rsidRDefault="00000000">
            <w:pPr>
              <w:tabs>
                <w:tab w:val="left" w:pos="1030"/>
                <w:tab w:val="right" w:pos="1944"/>
              </w:tabs>
              <w:spacing w:before="36"/>
              <w:ind w:left="108"/>
              <w:rPr>
                <w:rFonts w:ascii="Arial" w:hAnsi="Arial"/>
                <w:color w:val="0C0C0C"/>
                <w:spacing w:val="-10"/>
                <w:sz w:val="17"/>
                <w:lang w:val="es-ES"/>
              </w:rPr>
            </w:pPr>
            <w:r>
              <w:rPr>
                <w:rFonts w:ascii="Arial" w:hAnsi="Arial"/>
                <w:color w:val="0C0C0C"/>
                <w:spacing w:val="-10"/>
                <w:sz w:val="17"/>
                <w:lang w:val="es-ES"/>
              </w:rPr>
              <w:t>Binomial,</w:t>
            </w:r>
            <w:r>
              <w:rPr>
                <w:rFonts w:ascii="Arial" w:hAnsi="Arial"/>
                <w:color w:val="0C0C0C"/>
                <w:spacing w:val="-10"/>
                <w:sz w:val="17"/>
                <w:lang w:val="es-ES"/>
              </w:rPr>
              <w:tab/>
            </w:r>
            <w:r>
              <w:rPr>
                <w:rFonts w:ascii="Arial" w:hAnsi="Arial"/>
                <w:color w:val="0C0C0C"/>
                <w:sz w:val="17"/>
                <w:lang w:val="es-ES"/>
              </w:rPr>
              <w:t>Poisson</w:t>
            </w:r>
            <w:r>
              <w:rPr>
                <w:rFonts w:ascii="Arial" w:hAnsi="Arial"/>
                <w:color w:val="0C0C0C"/>
                <w:sz w:val="17"/>
                <w:lang w:val="es-ES"/>
              </w:rPr>
              <w:tab/>
              <w:t>y</w:t>
            </w:r>
          </w:p>
          <w:p w14:paraId="08DBD071" w14:textId="77777777" w:rsidR="00AF2D42" w:rsidRDefault="00000000">
            <w:pPr>
              <w:spacing w:before="36" w:line="216" w:lineRule="auto"/>
              <w:ind w:left="108"/>
              <w:rPr>
                <w:rFonts w:ascii="Arial" w:hAnsi="Arial"/>
                <w:color w:val="0C0C0C"/>
                <w:sz w:val="17"/>
                <w:lang w:val="es-ES"/>
              </w:rPr>
            </w:pPr>
            <w:r>
              <w:rPr>
                <w:rFonts w:ascii="Arial" w:hAnsi="Arial"/>
                <w:color w:val="0C0C0C"/>
                <w:sz w:val="17"/>
                <w:lang w:val="es-ES"/>
              </w:rPr>
              <w:t>Normal</w:t>
            </w:r>
          </w:p>
        </w:tc>
        <w:tc>
          <w:tcPr>
            <w:tcW w:w="11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DBD072" w14:textId="77777777" w:rsidR="00AF2D42" w:rsidRDefault="00000000">
            <w:pPr>
              <w:spacing w:before="432"/>
              <w:jc w:val="center"/>
              <w:rPr>
                <w:rFonts w:ascii="Arial" w:hAnsi="Arial"/>
                <w:color w:val="0C0C0C"/>
                <w:sz w:val="17"/>
                <w:lang w:val="es-ES"/>
              </w:rPr>
            </w:pPr>
            <w:r>
              <w:rPr>
                <w:rFonts w:ascii="Arial" w:hAnsi="Arial"/>
                <w:color w:val="0C0C0C"/>
                <w:sz w:val="17"/>
                <w:lang w:val="es-ES"/>
              </w:rPr>
              <w:t>3</w:t>
            </w:r>
          </w:p>
        </w:tc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DBD073" w14:textId="77777777" w:rsidR="00AF2D42" w:rsidRDefault="00000000">
            <w:pPr>
              <w:spacing w:before="432"/>
              <w:ind w:left="580"/>
              <w:rPr>
                <w:rFonts w:ascii="Arial" w:hAnsi="Arial"/>
                <w:color w:val="0C0C0C"/>
                <w:sz w:val="17"/>
                <w:lang w:val="es-ES"/>
              </w:rPr>
            </w:pPr>
            <w:r>
              <w:rPr>
                <w:rFonts w:ascii="Arial" w:hAnsi="Arial"/>
                <w:color w:val="0C0C0C"/>
                <w:sz w:val="17"/>
                <w:lang w:val="es-ES"/>
              </w:rPr>
              <w:t>6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DBD074" w14:textId="77777777" w:rsidR="00AF2D42" w:rsidRDefault="00000000">
            <w:pPr>
              <w:spacing w:before="432"/>
              <w:ind w:left="522"/>
              <w:rPr>
                <w:rFonts w:ascii="Arial" w:hAnsi="Arial"/>
                <w:color w:val="0C0C0C"/>
                <w:sz w:val="17"/>
                <w:lang w:val="es-ES"/>
              </w:rPr>
            </w:pPr>
            <w:r>
              <w:rPr>
                <w:rFonts w:ascii="Arial" w:hAnsi="Arial"/>
                <w:color w:val="0C0C0C"/>
                <w:sz w:val="17"/>
                <w:lang w:val="es-ES"/>
              </w:rPr>
              <w:t>2</w:t>
            </w:r>
          </w:p>
        </w:tc>
        <w:tc>
          <w:tcPr>
            <w:tcW w:w="14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DBD075" w14:textId="77777777" w:rsidR="00AF2D42" w:rsidRDefault="00000000">
            <w:pPr>
              <w:spacing w:before="432"/>
              <w:ind w:right="573"/>
              <w:jc w:val="right"/>
              <w:rPr>
                <w:rFonts w:ascii="Arial" w:hAnsi="Arial"/>
                <w:color w:val="0C0C0C"/>
                <w:sz w:val="17"/>
                <w:lang w:val="es-ES"/>
              </w:rPr>
            </w:pPr>
            <w:r>
              <w:rPr>
                <w:rFonts w:ascii="Arial" w:hAnsi="Arial"/>
                <w:color w:val="0C0C0C"/>
                <w:sz w:val="17"/>
                <w:lang w:val="es-ES"/>
              </w:rPr>
              <w:t>11</w:t>
            </w:r>
          </w:p>
        </w:tc>
        <w:tc>
          <w:tcPr>
            <w:tcW w:w="1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DBD076" w14:textId="77777777" w:rsidR="00AF2D42" w:rsidRDefault="00000000">
            <w:pPr>
              <w:spacing w:before="432"/>
              <w:ind w:right="695"/>
              <w:jc w:val="right"/>
              <w:rPr>
                <w:rFonts w:ascii="Arial" w:hAnsi="Arial"/>
                <w:color w:val="0C0C0C"/>
                <w:sz w:val="17"/>
                <w:lang w:val="es-ES"/>
              </w:rPr>
            </w:pPr>
            <w:r>
              <w:rPr>
                <w:rFonts w:ascii="Arial" w:hAnsi="Arial"/>
                <w:color w:val="0C0C0C"/>
                <w:sz w:val="17"/>
                <w:lang w:val="es-ES"/>
              </w:rPr>
              <w:t>20</w:t>
            </w:r>
          </w:p>
        </w:tc>
      </w:tr>
      <w:tr w:rsidR="00AF2D42" w14:paraId="08DBD07E" w14:textId="77777777">
        <w:trPr>
          <w:trHeight w:hRule="exact" w:val="270"/>
        </w:trPr>
        <w:tc>
          <w:tcPr>
            <w:tcW w:w="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DBD078" w14:textId="77777777" w:rsidR="00AF2D42" w:rsidRDefault="00AF2D42">
            <w:pPr>
              <w:rPr>
                <w:rFonts w:ascii="Tahoma" w:hAnsi="Tahoma"/>
                <w:color w:val="000000"/>
                <w:sz w:val="20"/>
              </w:rPr>
            </w:pPr>
          </w:p>
        </w:tc>
        <w:tc>
          <w:tcPr>
            <w:tcW w:w="323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8DBD079" w14:textId="77777777" w:rsidR="00AF2D42" w:rsidRDefault="00000000">
            <w:pPr>
              <w:tabs>
                <w:tab w:val="right" w:pos="2736"/>
              </w:tabs>
              <w:ind w:right="511"/>
              <w:jc w:val="right"/>
              <w:rPr>
                <w:rFonts w:ascii="Arial" w:hAnsi="Arial"/>
                <w:b/>
                <w:color w:val="0C0C0C"/>
                <w:sz w:val="19"/>
                <w:lang w:val="es-ES"/>
              </w:rPr>
            </w:pPr>
            <w:proofErr w:type="gramStart"/>
            <w:r>
              <w:rPr>
                <w:rFonts w:ascii="Arial" w:hAnsi="Arial"/>
                <w:b/>
                <w:color w:val="0C0C0C"/>
                <w:sz w:val="19"/>
                <w:lang w:val="es-ES"/>
              </w:rPr>
              <w:t>Total</w:t>
            </w:r>
            <w:proofErr w:type="gramEnd"/>
            <w:r>
              <w:rPr>
                <w:rFonts w:ascii="Arial" w:hAnsi="Arial"/>
                <w:b/>
                <w:color w:val="0C0C0C"/>
                <w:sz w:val="19"/>
                <w:lang w:val="es-ES"/>
              </w:rPr>
              <w:t xml:space="preserve"> de horas:</w:t>
            </w:r>
            <w:r>
              <w:rPr>
                <w:rFonts w:ascii="Arial" w:hAnsi="Arial"/>
                <w:b/>
                <w:color w:val="0C0C0C"/>
                <w:sz w:val="19"/>
                <w:lang w:val="es-ES"/>
              </w:rPr>
              <w:tab/>
            </w:r>
            <w:r>
              <w:rPr>
                <w:rFonts w:ascii="Arial" w:hAnsi="Arial"/>
                <w:color w:val="0C0C0C"/>
                <w:sz w:val="17"/>
                <w:lang w:val="es-ES"/>
              </w:rPr>
              <w:t>19</w:t>
            </w:r>
          </w:p>
        </w:tc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8DBD07A" w14:textId="77777777" w:rsidR="00AF2D42" w:rsidRDefault="00000000">
            <w:pPr>
              <w:ind w:left="580"/>
              <w:rPr>
                <w:rFonts w:ascii="Arial" w:hAnsi="Arial"/>
                <w:b/>
                <w:color w:val="0C0C0C"/>
                <w:sz w:val="19"/>
                <w:lang w:val="es-ES"/>
              </w:rPr>
            </w:pPr>
            <w:r>
              <w:rPr>
                <w:rFonts w:ascii="Arial" w:hAnsi="Arial"/>
                <w:b/>
                <w:color w:val="0C0C0C"/>
                <w:sz w:val="19"/>
                <w:lang w:val="es-ES"/>
              </w:rPr>
              <w:t>25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8DBD07B" w14:textId="77777777" w:rsidR="00AF2D42" w:rsidRDefault="00000000">
            <w:pPr>
              <w:ind w:left="522"/>
              <w:rPr>
                <w:rFonts w:ascii="Arial" w:hAnsi="Arial"/>
                <w:b/>
                <w:color w:val="0C0C0C"/>
                <w:sz w:val="19"/>
                <w:lang w:val="es-ES"/>
              </w:rPr>
            </w:pPr>
            <w:r>
              <w:rPr>
                <w:rFonts w:ascii="Arial" w:hAnsi="Arial"/>
                <w:b/>
                <w:color w:val="0C0C0C"/>
                <w:sz w:val="19"/>
                <w:lang w:val="es-ES"/>
              </w:rPr>
              <w:t>4</w:t>
            </w:r>
          </w:p>
        </w:tc>
        <w:tc>
          <w:tcPr>
            <w:tcW w:w="14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8DBD07C" w14:textId="77777777" w:rsidR="00AF2D42" w:rsidRDefault="00000000">
            <w:pPr>
              <w:ind w:right="573"/>
              <w:jc w:val="right"/>
              <w:rPr>
                <w:rFonts w:ascii="Arial" w:hAnsi="Arial"/>
                <w:b/>
                <w:color w:val="0C0C0C"/>
                <w:sz w:val="19"/>
                <w:lang w:val="es-ES"/>
              </w:rPr>
            </w:pPr>
            <w:r>
              <w:rPr>
                <w:rFonts w:ascii="Arial" w:hAnsi="Arial"/>
                <w:b/>
                <w:color w:val="0C0C0C"/>
                <w:sz w:val="19"/>
                <w:lang w:val="es-ES"/>
              </w:rPr>
              <w:t>48</w:t>
            </w:r>
          </w:p>
        </w:tc>
        <w:tc>
          <w:tcPr>
            <w:tcW w:w="1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8DBD07D" w14:textId="77777777" w:rsidR="00AF2D42" w:rsidRDefault="00000000">
            <w:pPr>
              <w:ind w:right="695"/>
              <w:jc w:val="right"/>
              <w:rPr>
                <w:rFonts w:ascii="Arial" w:hAnsi="Arial"/>
                <w:b/>
                <w:color w:val="0C0C0C"/>
                <w:sz w:val="19"/>
                <w:lang w:val="es-ES"/>
              </w:rPr>
            </w:pPr>
            <w:r>
              <w:rPr>
                <w:rFonts w:ascii="Arial" w:hAnsi="Arial"/>
                <w:b/>
                <w:color w:val="0C0C0C"/>
                <w:sz w:val="19"/>
                <w:lang w:val="es-ES"/>
              </w:rPr>
              <w:t>96</w:t>
            </w:r>
          </w:p>
        </w:tc>
      </w:tr>
    </w:tbl>
    <w:p w14:paraId="08DBD07F" w14:textId="77777777" w:rsidR="00AF2D42" w:rsidRDefault="00AF2D42">
      <w:pPr>
        <w:sectPr w:rsidR="00AF2D42">
          <w:pgSz w:w="12240" w:h="15840"/>
          <w:pgMar w:top="1400" w:right="1283" w:bottom="3270" w:left="1343" w:header="720" w:footer="720" w:gutter="0"/>
          <w:cols w:space="720"/>
        </w:sectPr>
      </w:pPr>
    </w:p>
    <w:p w14:paraId="08DBD080" w14:textId="77777777" w:rsidR="00AF2D42" w:rsidRDefault="00000000">
      <w:pPr>
        <w:spacing w:line="204" w:lineRule="auto"/>
        <w:jc w:val="center"/>
        <w:rPr>
          <w:rFonts w:ascii="Times New Roman" w:hAnsi="Times New Roman"/>
          <w:b/>
          <w:color w:val="0C0C0C"/>
          <w:spacing w:val="-4"/>
          <w:sz w:val="21"/>
          <w:lang w:val="es-ES"/>
        </w:rPr>
      </w:pPr>
      <w:r>
        <w:rPr>
          <w:rFonts w:ascii="Times New Roman" w:hAnsi="Times New Roman"/>
          <w:b/>
          <w:color w:val="0C0C0C"/>
          <w:spacing w:val="-4"/>
          <w:sz w:val="21"/>
          <w:lang w:val="es-ES"/>
        </w:rPr>
        <w:lastRenderedPageBreak/>
        <w:t>MODALIDAD A DISTANCIA</w:t>
      </w:r>
    </w:p>
    <w:tbl>
      <w:tblPr>
        <w:tblW w:w="0" w:type="auto"/>
        <w:tblInd w:w="1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0"/>
        <w:gridCol w:w="1973"/>
        <w:gridCol w:w="1112"/>
        <w:gridCol w:w="1397"/>
        <w:gridCol w:w="1264"/>
        <w:gridCol w:w="1422"/>
        <w:gridCol w:w="1566"/>
      </w:tblGrid>
      <w:tr w:rsidR="00AF2D42" w14:paraId="08DBD087" w14:textId="77777777">
        <w:trPr>
          <w:trHeight w:hRule="exact" w:val="436"/>
        </w:trPr>
        <w:tc>
          <w:tcPr>
            <w:tcW w:w="810" w:type="dxa"/>
            <w:vMerge w:val="restart"/>
            <w:tcBorders>
              <w:top w:val="single" w:sz="2" w:space="0" w:color="000000"/>
              <w:left w:val="single" w:sz="2" w:space="0" w:color="000000"/>
              <w:bottom w:val="none" w:sz="0" w:space="0" w:color="000000"/>
              <w:right w:val="single" w:sz="2" w:space="0" w:color="000000"/>
            </w:tcBorders>
            <w:vAlign w:val="center"/>
          </w:tcPr>
          <w:p w14:paraId="08DBD081" w14:textId="77777777" w:rsidR="00AF2D42" w:rsidRDefault="00000000">
            <w:pPr>
              <w:jc w:val="center"/>
              <w:rPr>
                <w:rFonts w:ascii="Times New Roman" w:hAnsi="Times New Roman"/>
                <w:b/>
                <w:color w:val="0C0C0C"/>
                <w:spacing w:val="10"/>
                <w:sz w:val="21"/>
                <w:lang w:val="es-ES"/>
              </w:rPr>
            </w:pPr>
            <w:r>
              <w:rPr>
                <w:rFonts w:ascii="Times New Roman" w:hAnsi="Times New Roman"/>
                <w:b/>
                <w:color w:val="0C0C0C"/>
                <w:spacing w:val="10"/>
                <w:sz w:val="21"/>
                <w:lang w:val="es-ES"/>
              </w:rPr>
              <w:t>No.</w:t>
            </w:r>
          </w:p>
        </w:tc>
        <w:tc>
          <w:tcPr>
            <w:tcW w:w="1973" w:type="dxa"/>
            <w:vMerge w:val="restart"/>
            <w:tcBorders>
              <w:top w:val="single" w:sz="2" w:space="0" w:color="000000"/>
              <w:left w:val="single" w:sz="2" w:space="0" w:color="000000"/>
              <w:bottom w:val="none" w:sz="0" w:space="0" w:color="000000"/>
              <w:right w:val="single" w:sz="2" w:space="0" w:color="000000"/>
            </w:tcBorders>
            <w:vAlign w:val="center"/>
          </w:tcPr>
          <w:p w14:paraId="08DBD082" w14:textId="77777777" w:rsidR="00AF2D42" w:rsidRDefault="00000000">
            <w:pPr>
              <w:jc w:val="center"/>
              <w:rPr>
                <w:rFonts w:ascii="Times New Roman" w:hAnsi="Times New Roman"/>
                <w:b/>
                <w:color w:val="0C0C0C"/>
                <w:spacing w:val="6"/>
                <w:sz w:val="21"/>
                <w:lang w:val="es-ES"/>
              </w:rPr>
            </w:pPr>
            <w:r>
              <w:rPr>
                <w:rFonts w:ascii="Times New Roman" w:hAnsi="Times New Roman"/>
                <w:b/>
                <w:color w:val="0C0C0C"/>
                <w:spacing w:val="6"/>
                <w:sz w:val="21"/>
                <w:lang w:val="es-ES"/>
              </w:rPr>
              <w:t xml:space="preserve">Nombres de las </w:t>
            </w:r>
            <w:r>
              <w:rPr>
                <w:rFonts w:ascii="Times New Roman" w:hAnsi="Times New Roman"/>
                <w:b/>
                <w:color w:val="0C0C0C"/>
                <w:spacing w:val="6"/>
                <w:sz w:val="21"/>
                <w:lang w:val="es-ES"/>
              </w:rPr>
              <w:br/>
              <w:t>Unidades del pro-</w:t>
            </w:r>
            <w:r w:rsidRPr="00E611D1">
              <w:rPr>
                <w:rFonts w:ascii="Times New Roman" w:hAnsi="Times New Roman"/>
                <w:color w:val="000000"/>
                <w:sz w:val="20"/>
                <w:lang w:val="es-NI"/>
              </w:rPr>
              <w:t xml:space="preserve"> </w:t>
            </w:r>
            <w:r w:rsidRPr="00E611D1">
              <w:rPr>
                <w:rFonts w:ascii="Times New Roman" w:hAnsi="Times New Roman"/>
                <w:color w:val="000000"/>
                <w:sz w:val="20"/>
                <w:lang w:val="es-NI"/>
              </w:rPr>
              <w:br/>
            </w:r>
            <w:r>
              <w:rPr>
                <w:rFonts w:ascii="Times New Roman" w:hAnsi="Times New Roman"/>
                <w:b/>
                <w:color w:val="0C0C0C"/>
                <w:spacing w:val="8"/>
                <w:sz w:val="21"/>
                <w:lang w:val="es-ES"/>
              </w:rPr>
              <w:t xml:space="preserve">grama de asigna- </w:t>
            </w:r>
            <w:r>
              <w:rPr>
                <w:rFonts w:ascii="Times New Roman" w:hAnsi="Times New Roman"/>
                <w:b/>
                <w:color w:val="0C0C0C"/>
                <w:spacing w:val="8"/>
                <w:sz w:val="21"/>
                <w:lang w:val="es-ES"/>
              </w:rPr>
              <w:br/>
            </w:r>
            <w:r>
              <w:rPr>
                <w:rFonts w:ascii="Times New Roman" w:hAnsi="Times New Roman"/>
                <w:b/>
                <w:color w:val="0C0C0C"/>
                <w:spacing w:val="10"/>
                <w:sz w:val="21"/>
                <w:lang w:val="es-ES"/>
              </w:rPr>
              <w:t>tura</w:t>
            </w:r>
          </w:p>
        </w:tc>
        <w:tc>
          <w:tcPr>
            <w:tcW w:w="250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DBD083" w14:textId="77777777" w:rsidR="00AF2D42" w:rsidRDefault="00000000">
            <w:pPr>
              <w:jc w:val="center"/>
              <w:rPr>
                <w:rFonts w:ascii="Verdana" w:hAnsi="Verdana"/>
                <w:color w:val="0C0C0C"/>
                <w:spacing w:val="2"/>
                <w:sz w:val="17"/>
                <w:lang w:val="es-ES"/>
              </w:rPr>
            </w:pPr>
            <w:r>
              <w:rPr>
                <w:rFonts w:ascii="Verdana" w:hAnsi="Verdana"/>
                <w:color w:val="0C0C0C"/>
                <w:spacing w:val="2"/>
                <w:sz w:val="17"/>
                <w:lang w:val="es-ES"/>
              </w:rPr>
              <w:t xml:space="preserve">FORMA ORGANIZATIVA </w:t>
            </w:r>
            <w:r>
              <w:rPr>
                <w:rFonts w:ascii="Verdana" w:hAnsi="Verdana"/>
                <w:color w:val="0C0C0C"/>
                <w:spacing w:val="2"/>
                <w:sz w:val="17"/>
                <w:lang w:val="es-ES"/>
              </w:rPr>
              <w:br/>
              <w:t>DE ENSEÑANZA-(F0E)</w:t>
            </w:r>
          </w:p>
        </w:tc>
        <w:tc>
          <w:tcPr>
            <w:tcW w:w="1264" w:type="dxa"/>
            <w:vMerge w:val="restart"/>
            <w:tcBorders>
              <w:top w:val="single" w:sz="2" w:space="0" w:color="000000"/>
              <w:left w:val="single" w:sz="2" w:space="0" w:color="000000"/>
              <w:bottom w:val="none" w:sz="0" w:space="0" w:color="000000"/>
              <w:right w:val="single" w:sz="2" w:space="0" w:color="000000"/>
            </w:tcBorders>
            <w:vAlign w:val="center"/>
          </w:tcPr>
          <w:p w14:paraId="08DBD084" w14:textId="77777777" w:rsidR="00AF2D42" w:rsidRDefault="00000000">
            <w:pPr>
              <w:jc w:val="center"/>
              <w:rPr>
                <w:rFonts w:ascii="Verdana" w:hAnsi="Verdana"/>
                <w:color w:val="0C0C0C"/>
                <w:sz w:val="17"/>
                <w:lang w:val="es-ES"/>
              </w:rPr>
            </w:pPr>
            <w:proofErr w:type="spellStart"/>
            <w:r>
              <w:rPr>
                <w:rFonts w:ascii="Verdana" w:hAnsi="Verdana"/>
                <w:color w:val="0C0C0C"/>
                <w:sz w:val="17"/>
                <w:lang w:val="es-ES"/>
              </w:rPr>
              <w:t>Evalua</w:t>
            </w:r>
            <w:proofErr w:type="spellEnd"/>
            <w:r>
              <w:rPr>
                <w:rFonts w:ascii="Verdana" w:hAnsi="Verdana"/>
                <w:color w:val="0C0C0C"/>
                <w:sz w:val="17"/>
                <w:lang w:val="es-ES"/>
              </w:rPr>
              <w:t xml:space="preserve">- </w:t>
            </w:r>
            <w:r>
              <w:rPr>
                <w:rFonts w:ascii="Verdana" w:hAnsi="Verdana"/>
                <w:color w:val="0C0C0C"/>
                <w:sz w:val="17"/>
                <w:lang w:val="es-ES"/>
              </w:rPr>
              <w:br/>
            </w:r>
            <w:proofErr w:type="spellStart"/>
            <w:r>
              <w:rPr>
                <w:rFonts w:ascii="Times New Roman" w:hAnsi="Times New Roman"/>
                <w:b/>
                <w:color w:val="0C0C0C"/>
                <w:sz w:val="21"/>
                <w:lang w:val="es-ES"/>
              </w:rPr>
              <w:t>ción</w:t>
            </w:r>
            <w:proofErr w:type="spellEnd"/>
            <w:r>
              <w:rPr>
                <w:rFonts w:ascii="Times New Roman" w:hAnsi="Times New Roman"/>
                <w:b/>
                <w:color w:val="0C0C0C"/>
                <w:sz w:val="21"/>
                <w:lang w:val="es-ES"/>
              </w:rPr>
              <w:t xml:space="preserve"> Tri- </w:t>
            </w:r>
            <w:r>
              <w:rPr>
                <w:rFonts w:ascii="Times New Roman" w:hAnsi="Times New Roman"/>
                <w:b/>
                <w:color w:val="0C0C0C"/>
                <w:sz w:val="21"/>
                <w:lang w:val="es-ES"/>
              </w:rPr>
              <w:br/>
            </w:r>
            <w:proofErr w:type="spellStart"/>
            <w:r>
              <w:rPr>
                <w:rFonts w:ascii="Verdana" w:hAnsi="Verdana"/>
                <w:color w:val="0C0C0C"/>
                <w:sz w:val="17"/>
                <w:lang w:val="es-ES"/>
              </w:rPr>
              <w:t>mestral</w:t>
            </w:r>
            <w:proofErr w:type="spellEnd"/>
          </w:p>
        </w:tc>
        <w:tc>
          <w:tcPr>
            <w:tcW w:w="1422" w:type="dxa"/>
            <w:vMerge w:val="restart"/>
            <w:tcBorders>
              <w:top w:val="single" w:sz="2" w:space="0" w:color="000000"/>
              <w:left w:val="single" w:sz="2" w:space="0" w:color="000000"/>
              <w:bottom w:val="none" w:sz="0" w:space="0" w:color="000000"/>
              <w:right w:val="single" w:sz="2" w:space="0" w:color="000000"/>
            </w:tcBorders>
            <w:vAlign w:val="center"/>
          </w:tcPr>
          <w:p w14:paraId="08DBD085" w14:textId="77777777" w:rsidR="00AF2D42" w:rsidRDefault="00000000">
            <w:pPr>
              <w:jc w:val="center"/>
              <w:rPr>
                <w:rFonts w:ascii="Times New Roman" w:hAnsi="Times New Roman"/>
                <w:b/>
                <w:color w:val="0C0C0C"/>
                <w:spacing w:val="10"/>
                <w:sz w:val="21"/>
                <w:lang w:val="es-ES"/>
              </w:rPr>
            </w:pPr>
            <w:r>
              <w:rPr>
                <w:rFonts w:ascii="Times New Roman" w:hAnsi="Times New Roman"/>
                <w:b/>
                <w:color w:val="0C0C0C"/>
                <w:spacing w:val="10"/>
                <w:sz w:val="21"/>
                <w:lang w:val="es-ES"/>
              </w:rPr>
              <w:t>Horas pre-</w:t>
            </w:r>
            <w:r w:rsidRPr="00E611D1">
              <w:rPr>
                <w:rFonts w:ascii="Times New Roman" w:hAnsi="Times New Roman"/>
                <w:color w:val="000000"/>
                <w:sz w:val="20"/>
                <w:lang w:val="es-NI"/>
              </w:rPr>
              <w:t xml:space="preserve"> </w:t>
            </w:r>
            <w:r w:rsidRPr="00E611D1">
              <w:rPr>
                <w:rFonts w:ascii="Times New Roman" w:hAnsi="Times New Roman"/>
                <w:color w:val="000000"/>
                <w:sz w:val="20"/>
                <w:lang w:val="es-NI"/>
              </w:rPr>
              <w:br/>
            </w:r>
            <w:proofErr w:type="spellStart"/>
            <w:r>
              <w:rPr>
                <w:rFonts w:ascii="Times New Roman" w:hAnsi="Times New Roman"/>
                <w:b/>
                <w:color w:val="0C0C0C"/>
                <w:spacing w:val="10"/>
                <w:sz w:val="21"/>
                <w:lang w:val="es-ES"/>
              </w:rPr>
              <w:t>senciales</w:t>
            </w:r>
            <w:proofErr w:type="spellEnd"/>
            <w:r>
              <w:rPr>
                <w:rFonts w:ascii="Times New Roman" w:hAnsi="Times New Roman"/>
                <w:b/>
                <w:color w:val="0C0C0C"/>
                <w:spacing w:val="10"/>
                <w:sz w:val="21"/>
                <w:lang w:val="es-ES"/>
              </w:rPr>
              <w:t xml:space="preserve"> </w:t>
            </w:r>
            <w:r>
              <w:rPr>
                <w:rFonts w:ascii="Times New Roman" w:hAnsi="Times New Roman"/>
                <w:b/>
                <w:color w:val="0C0C0C"/>
                <w:spacing w:val="10"/>
                <w:sz w:val="21"/>
                <w:lang w:val="es-ES"/>
              </w:rPr>
              <w:br/>
              <w:t>por unidad</w:t>
            </w:r>
          </w:p>
        </w:tc>
        <w:tc>
          <w:tcPr>
            <w:tcW w:w="1566" w:type="dxa"/>
            <w:vMerge w:val="restart"/>
            <w:tcBorders>
              <w:top w:val="single" w:sz="2" w:space="0" w:color="000000"/>
              <w:left w:val="single" w:sz="2" w:space="0" w:color="000000"/>
              <w:bottom w:val="none" w:sz="0" w:space="0" w:color="000000"/>
              <w:right w:val="single" w:sz="2" w:space="0" w:color="000000"/>
            </w:tcBorders>
            <w:vAlign w:val="center"/>
          </w:tcPr>
          <w:p w14:paraId="08DBD086" w14:textId="77777777" w:rsidR="00AF2D42" w:rsidRDefault="00000000">
            <w:pPr>
              <w:jc w:val="center"/>
              <w:rPr>
                <w:rFonts w:ascii="Times New Roman" w:hAnsi="Times New Roman"/>
                <w:b/>
                <w:color w:val="0C0C0C"/>
                <w:spacing w:val="4"/>
                <w:sz w:val="21"/>
                <w:lang w:val="es-ES"/>
              </w:rPr>
            </w:pPr>
            <w:r>
              <w:rPr>
                <w:rFonts w:ascii="Times New Roman" w:hAnsi="Times New Roman"/>
                <w:b/>
                <w:color w:val="0C0C0C"/>
                <w:spacing w:val="4"/>
                <w:sz w:val="21"/>
                <w:lang w:val="es-ES"/>
              </w:rPr>
              <w:t>Estudio Inde-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br/>
            </w:r>
            <w:r>
              <w:rPr>
                <w:rFonts w:ascii="Times New Roman" w:hAnsi="Times New Roman"/>
                <w:b/>
                <w:color w:val="0C0C0C"/>
                <w:spacing w:val="10"/>
                <w:sz w:val="21"/>
                <w:lang w:val="es-ES"/>
              </w:rPr>
              <w:t>pendiente</w:t>
            </w:r>
          </w:p>
        </w:tc>
      </w:tr>
      <w:tr w:rsidR="00AF2D42" w:rsidRPr="00110CE7" w14:paraId="08DBD091" w14:textId="77777777">
        <w:trPr>
          <w:trHeight w:hRule="exact" w:val="1051"/>
        </w:trPr>
        <w:tc>
          <w:tcPr>
            <w:tcW w:w="810" w:type="dxa"/>
            <w:vMerge/>
            <w:tcBorders>
              <w:top w:val="none" w:sz="0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8DBD088" w14:textId="77777777" w:rsidR="00AF2D42" w:rsidRDefault="00AF2D42"/>
        </w:tc>
        <w:tc>
          <w:tcPr>
            <w:tcW w:w="1973" w:type="dxa"/>
            <w:vMerge/>
            <w:tcBorders>
              <w:top w:val="none" w:sz="0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8DBD089" w14:textId="77777777" w:rsidR="00AF2D42" w:rsidRDefault="00AF2D42"/>
        </w:tc>
        <w:tc>
          <w:tcPr>
            <w:tcW w:w="1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DBD08A" w14:textId="77777777" w:rsidR="00AF2D42" w:rsidRDefault="00000000">
            <w:pPr>
              <w:spacing w:line="172" w:lineRule="exact"/>
              <w:jc w:val="center"/>
              <w:rPr>
                <w:rFonts w:ascii="Verdana" w:hAnsi="Verdana"/>
                <w:color w:val="0C0C0C"/>
                <w:sz w:val="17"/>
                <w:lang w:val="es-ES"/>
              </w:rPr>
            </w:pPr>
            <w:r>
              <w:rPr>
                <w:rFonts w:ascii="Verdana" w:hAnsi="Verdana"/>
                <w:color w:val="0C0C0C"/>
                <w:sz w:val="17"/>
                <w:lang w:val="es-ES"/>
              </w:rPr>
              <w:t>Teóricas</w:t>
            </w:r>
          </w:p>
          <w:p w14:paraId="08DBD08B" w14:textId="77777777" w:rsidR="00AF2D42" w:rsidRDefault="00000000">
            <w:pPr>
              <w:spacing w:before="72" w:line="135" w:lineRule="exact"/>
              <w:jc w:val="center"/>
              <w:rPr>
                <w:rFonts w:ascii="Tahoma" w:hAnsi="Tahoma"/>
                <w:color w:val="0C0C0C"/>
                <w:spacing w:val="12"/>
                <w:sz w:val="10"/>
                <w:lang w:val="es-ES"/>
              </w:rPr>
            </w:pPr>
            <w:r>
              <w:rPr>
                <w:rFonts w:ascii="Tahoma" w:hAnsi="Tahoma"/>
                <w:color w:val="0C0C0C"/>
                <w:spacing w:val="12"/>
                <w:sz w:val="10"/>
                <w:lang w:val="es-ES"/>
              </w:rPr>
              <w:t xml:space="preserve">(Conferencias, </w:t>
            </w:r>
            <w:r>
              <w:rPr>
                <w:rFonts w:ascii="Tahoma" w:hAnsi="Tahoma"/>
                <w:color w:val="0C0C0C"/>
                <w:spacing w:val="12"/>
                <w:sz w:val="10"/>
                <w:lang w:val="es-ES"/>
              </w:rPr>
              <w:br/>
            </w:r>
            <w:r>
              <w:rPr>
                <w:rFonts w:ascii="Tahoma" w:hAnsi="Tahoma"/>
                <w:color w:val="0C0C0C"/>
                <w:spacing w:val="16"/>
                <w:sz w:val="10"/>
                <w:lang w:val="es-ES"/>
              </w:rPr>
              <w:t xml:space="preserve">Exposiciones, </w:t>
            </w:r>
            <w:r>
              <w:rPr>
                <w:rFonts w:ascii="Tahoma" w:hAnsi="Tahoma"/>
                <w:color w:val="0C0C0C"/>
                <w:spacing w:val="16"/>
                <w:sz w:val="10"/>
                <w:lang w:val="es-ES"/>
              </w:rPr>
              <w:br/>
            </w:r>
            <w:r>
              <w:rPr>
                <w:rFonts w:ascii="Tahoma" w:hAnsi="Tahoma"/>
                <w:color w:val="0C0C0C"/>
                <w:spacing w:val="14"/>
                <w:sz w:val="10"/>
                <w:lang w:val="es-ES"/>
              </w:rPr>
              <w:t xml:space="preserve">Seminarios, </w:t>
            </w:r>
            <w:r>
              <w:rPr>
                <w:rFonts w:ascii="Tahoma" w:hAnsi="Tahoma"/>
                <w:color w:val="0C0C0C"/>
                <w:spacing w:val="14"/>
                <w:sz w:val="10"/>
                <w:lang w:val="es-ES"/>
              </w:rPr>
              <w:br/>
            </w:r>
            <w:r>
              <w:rPr>
                <w:rFonts w:ascii="Tahoma" w:hAnsi="Tahoma"/>
                <w:color w:val="0C0C0C"/>
                <w:spacing w:val="16"/>
                <w:sz w:val="10"/>
                <w:lang w:val="es-ES"/>
              </w:rPr>
              <w:t xml:space="preserve">Lecturas Cija- </w:t>
            </w:r>
            <w:r>
              <w:rPr>
                <w:rFonts w:ascii="Tahoma" w:hAnsi="Tahoma"/>
                <w:color w:val="0C0C0C"/>
                <w:spacing w:val="16"/>
                <w:sz w:val="10"/>
                <w:lang w:val="es-ES"/>
              </w:rPr>
              <w:br/>
            </w:r>
            <w:r>
              <w:rPr>
                <w:rFonts w:ascii="Tahoma" w:hAnsi="Tahoma"/>
                <w:color w:val="0C0C0C"/>
                <w:spacing w:val="12"/>
                <w:sz w:val="10"/>
                <w:lang w:val="es-ES"/>
              </w:rPr>
              <w:t xml:space="preserve">das, entre </w:t>
            </w:r>
            <w:r>
              <w:rPr>
                <w:rFonts w:ascii="Tahoma" w:hAnsi="Tahoma"/>
                <w:color w:val="0C0C0C"/>
                <w:spacing w:val="12"/>
                <w:sz w:val="10"/>
                <w:lang w:val="es-ES"/>
              </w:rPr>
              <w:br/>
            </w:r>
            <w:r>
              <w:rPr>
                <w:rFonts w:ascii="Tahoma" w:hAnsi="Tahoma"/>
                <w:color w:val="0C0C0C"/>
                <w:spacing w:val="10"/>
                <w:sz w:val="10"/>
                <w:lang w:val="es-ES"/>
              </w:rPr>
              <w:t>otras)</w:t>
            </w:r>
          </w:p>
        </w:tc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DBD08C" w14:textId="77777777" w:rsidR="00AF2D42" w:rsidRDefault="00000000">
            <w:pPr>
              <w:spacing w:before="36" w:line="173" w:lineRule="exact"/>
              <w:jc w:val="center"/>
              <w:rPr>
                <w:rFonts w:ascii="Verdana" w:hAnsi="Verdana"/>
                <w:color w:val="0C0C0C"/>
                <w:sz w:val="17"/>
                <w:lang w:val="es-ES"/>
              </w:rPr>
            </w:pPr>
            <w:r>
              <w:rPr>
                <w:rFonts w:ascii="Verdana" w:hAnsi="Verdana"/>
                <w:color w:val="0C0C0C"/>
                <w:sz w:val="17"/>
                <w:lang w:val="es-ES"/>
              </w:rPr>
              <w:t>Prácticas</w:t>
            </w:r>
          </w:p>
          <w:p w14:paraId="08DBD08D" w14:textId="77777777" w:rsidR="00AF2D42" w:rsidRDefault="00000000">
            <w:pPr>
              <w:spacing w:before="36" w:line="134" w:lineRule="exact"/>
              <w:jc w:val="center"/>
              <w:rPr>
                <w:rFonts w:ascii="Tahoma" w:hAnsi="Tahoma"/>
                <w:color w:val="0C0C0C"/>
                <w:spacing w:val="12"/>
                <w:sz w:val="10"/>
                <w:lang w:val="es-ES"/>
              </w:rPr>
            </w:pPr>
            <w:r>
              <w:rPr>
                <w:rFonts w:ascii="Tahoma" w:hAnsi="Tahoma"/>
                <w:color w:val="0C0C0C"/>
                <w:spacing w:val="12"/>
                <w:sz w:val="10"/>
                <w:lang w:val="es-ES"/>
              </w:rPr>
              <w:t xml:space="preserve">(Laboratorios, Talle- </w:t>
            </w:r>
            <w:r>
              <w:rPr>
                <w:rFonts w:ascii="Tahoma" w:hAnsi="Tahoma"/>
                <w:color w:val="0C0C0C"/>
                <w:spacing w:val="12"/>
                <w:sz w:val="10"/>
                <w:lang w:val="es-ES"/>
              </w:rPr>
              <w:br/>
            </w:r>
            <w:r>
              <w:rPr>
                <w:rFonts w:ascii="Tahoma" w:hAnsi="Tahoma"/>
                <w:color w:val="0C0C0C"/>
                <w:spacing w:val="14"/>
                <w:sz w:val="10"/>
                <w:lang w:val="es-ES"/>
              </w:rPr>
              <w:t xml:space="preserve">res, Resolución de </w:t>
            </w:r>
            <w:r>
              <w:rPr>
                <w:rFonts w:ascii="Tahoma" w:hAnsi="Tahoma"/>
                <w:color w:val="0C0C0C"/>
                <w:spacing w:val="14"/>
                <w:sz w:val="10"/>
                <w:lang w:val="es-ES"/>
              </w:rPr>
              <w:br/>
            </w:r>
            <w:r>
              <w:rPr>
                <w:rFonts w:ascii="Tahoma" w:hAnsi="Tahoma"/>
                <w:color w:val="0C0C0C"/>
                <w:spacing w:val="12"/>
                <w:sz w:val="10"/>
                <w:lang w:val="es-ES"/>
              </w:rPr>
              <w:t xml:space="preserve">Ejercicios y </w:t>
            </w:r>
            <w:proofErr w:type="spellStart"/>
            <w:r>
              <w:rPr>
                <w:rFonts w:ascii="Tahoma" w:hAnsi="Tahoma"/>
                <w:color w:val="0C0C0C"/>
                <w:spacing w:val="12"/>
                <w:sz w:val="10"/>
                <w:lang w:val="es-ES"/>
              </w:rPr>
              <w:t>Probie</w:t>
            </w:r>
            <w:proofErr w:type="spellEnd"/>
            <w:r>
              <w:rPr>
                <w:rFonts w:ascii="Tahoma" w:hAnsi="Tahoma"/>
                <w:color w:val="0C0C0C"/>
                <w:spacing w:val="12"/>
                <w:sz w:val="10"/>
                <w:lang w:val="es-ES"/>
              </w:rPr>
              <w:t xml:space="preserve">- </w:t>
            </w:r>
            <w:r>
              <w:rPr>
                <w:rFonts w:ascii="Tahoma" w:hAnsi="Tahoma"/>
                <w:color w:val="0C0C0C"/>
                <w:spacing w:val="12"/>
                <w:sz w:val="10"/>
                <w:lang w:val="es-ES"/>
              </w:rPr>
              <w:br/>
              <w:t>mas, Estudio de Ca-</w:t>
            </w:r>
            <w:r w:rsidRPr="00E611D1">
              <w:rPr>
                <w:rFonts w:ascii="Times New Roman" w:hAnsi="Times New Roman"/>
                <w:color w:val="000000"/>
                <w:sz w:val="20"/>
                <w:lang w:val="es-NI"/>
              </w:rPr>
              <w:t xml:space="preserve"> </w:t>
            </w:r>
            <w:r w:rsidRPr="00E611D1">
              <w:rPr>
                <w:rFonts w:ascii="Times New Roman" w:hAnsi="Times New Roman"/>
                <w:color w:val="000000"/>
                <w:sz w:val="20"/>
                <w:lang w:val="es-NI"/>
              </w:rPr>
              <w:br/>
            </w:r>
            <w:proofErr w:type="spellStart"/>
            <w:r>
              <w:rPr>
                <w:rFonts w:ascii="Tahoma" w:hAnsi="Tahoma"/>
                <w:color w:val="0C0C0C"/>
                <w:spacing w:val="12"/>
                <w:sz w:val="10"/>
                <w:lang w:val="es-ES"/>
              </w:rPr>
              <w:t>sos</w:t>
            </w:r>
            <w:proofErr w:type="spellEnd"/>
            <w:r>
              <w:rPr>
                <w:rFonts w:ascii="Tahoma" w:hAnsi="Tahoma"/>
                <w:color w:val="0C0C0C"/>
                <w:spacing w:val="12"/>
                <w:sz w:val="10"/>
                <w:lang w:val="es-ES"/>
              </w:rPr>
              <w:t xml:space="preserve">, Diseños, entre </w:t>
            </w:r>
            <w:r>
              <w:rPr>
                <w:rFonts w:ascii="Tahoma" w:hAnsi="Tahoma"/>
                <w:color w:val="0C0C0C"/>
                <w:spacing w:val="12"/>
                <w:sz w:val="10"/>
                <w:lang w:val="es-ES"/>
              </w:rPr>
              <w:br/>
              <w:t>otros)</w:t>
            </w:r>
          </w:p>
        </w:tc>
        <w:tc>
          <w:tcPr>
            <w:tcW w:w="1264" w:type="dxa"/>
            <w:vMerge/>
            <w:tcBorders>
              <w:top w:val="none" w:sz="0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8DBD08E" w14:textId="77777777" w:rsidR="00AF2D42" w:rsidRPr="00E611D1" w:rsidRDefault="00AF2D42">
            <w:pPr>
              <w:rPr>
                <w:lang w:val="es-NI"/>
              </w:rPr>
            </w:pPr>
          </w:p>
        </w:tc>
        <w:tc>
          <w:tcPr>
            <w:tcW w:w="1422" w:type="dxa"/>
            <w:vMerge/>
            <w:tcBorders>
              <w:top w:val="none" w:sz="0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8DBD08F" w14:textId="77777777" w:rsidR="00AF2D42" w:rsidRPr="00E611D1" w:rsidRDefault="00AF2D42">
            <w:pPr>
              <w:rPr>
                <w:lang w:val="es-NI"/>
              </w:rPr>
            </w:pPr>
          </w:p>
        </w:tc>
        <w:tc>
          <w:tcPr>
            <w:tcW w:w="1566" w:type="dxa"/>
            <w:vMerge/>
            <w:tcBorders>
              <w:top w:val="none" w:sz="0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8DBD090" w14:textId="77777777" w:rsidR="00AF2D42" w:rsidRPr="00E611D1" w:rsidRDefault="00AF2D42">
            <w:pPr>
              <w:rPr>
                <w:lang w:val="es-NI"/>
              </w:rPr>
            </w:pPr>
          </w:p>
        </w:tc>
      </w:tr>
      <w:tr w:rsidR="00AF2D42" w14:paraId="08DBD09C" w14:textId="77777777">
        <w:trPr>
          <w:trHeight w:hRule="exact" w:val="968"/>
        </w:trPr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8DBD092" w14:textId="77777777" w:rsidR="00AF2D42" w:rsidRDefault="00000000">
            <w:pPr>
              <w:ind w:right="338"/>
              <w:jc w:val="right"/>
              <w:rPr>
                <w:rFonts w:ascii="Arial" w:hAnsi="Arial"/>
                <w:color w:val="0C0C0C"/>
                <w:sz w:val="17"/>
                <w:lang w:val="es-ES"/>
              </w:rPr>
            </w:pPr>
            <w:r>
              <w:rPr>
                <w:rFonts w:ascii="Arial" w:hAnsi="Arial"/>
                <w:color w:val="0C0C0C"/>
                <w:sz w:val="17"/>
                <w:lang w:val="es-ES"/>
              </w:rPr>
              <w:t>I</w:t>
            </w:r>
          </w:p>
        </w:tc>
        <w:tc>
          <w:tcPr>
            <w:tcW w:w="19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DBD093" w14:textId="77777777" w:rsidR="00AF2D42" w:rsidRDefault="00000000">
            <w:pPr>
              <w:tabs>
                <w:tab w:val="right" w:pos="1811"/>
              </w:tabs>
              <w:ind w:left="112"/>
              <w:rPr>
                <w:rFonts w:ascii="Verdana" w:hAnsi="Verdana"/>
                <w:color w:val="0C0C0C"/>
                <w:spacing w:val="-4"/>
                <w:sz w:val="17"/>
                <w:lang w:val="es-ES"/>
              </w:rPr>
            </w:pPr>
            <w:r>
              <w:rPr>
                <w:rFonts w:ascii="Verdana" w:hAnsi="Verdana"/>
                <w:color w:val="0C0C0C"/>
                <w:spacing w:val="-4"/>
                <w:sz w:val="17"/>
                <w:lang w:val="es-ES"/>
              </w:rPr>
              <w:t>Organización</w:t>
            </w:r>
            <w:r>
              <w:rPr>
                <w:rFonts w:ascii="Verdana" w:hAnsi="Verdana"/>
                <w:color w:val="0C0C0C"/>
                <w:spacing w:val="-4"/>
                <w:sz w:val="17"/>
                <w:lang w:val="es-ES"/>
              </w:rPr>
              <w:tab/>
            </w:r>
            <w:r>
              <w:rPr>
                <w:rFonts w:ascii="Verdana" w:hAnsi="Verdana"/>
                <w:color w:val="0C0C0C"/>
                <w:sz w:val="17"/>
                <w:lang w:val="es-ES"/>
              </w:rPr>
              <w:t>de</w:t>
            </w:r>
          </w:p>
          <w:p w14:paraId="08DBD094" w14:textId="77777777" w:rsidR="00AF2D42" w:rsidRDefault="00000000">
            <w:pPr>
              <w:tabs>
                <w:tab w:val="right" w:pos="1811"/>
              </w:tabs>
              <w:ind w:left="112"/>
              <w:rPr>
                <w:rFonts w:ascii="Verdana" w:hAnsi="Verdana"/>
                <w:color w:val="0C0C0C"/>
                <w:spacing w:val="-8"/>
                <w:sz w:val="17"/>
                <w:lang w:val="es-ES"/>
              </w:rPr>
            </w:pPr>
            <w:r>
              <w:rPr>
                <w:rFonts w:ascii="Verdana" w:hAnsi="Verdana"/>
                <w:color w:val="0C0C0C"/>
                <w:spacing w:val="-8"/>
                <w:sz w:val="17"/>
                <w:lang w:val="es-ES"/>
              </w:rPr>
              <w:t>datos</w:t>
            </w:r>
            <w:r>
              <w:rPr>
                <w:rFonts w:ascii="Verdana" w:hAnsi="Verdana"/>
                <w:color w:val="0C0C0C"/>
                <w:spacing w:val="-8"/>
                <w:sz w:val="17"/>
                <w:lang w:val="es-ES"/>
              </w:rPr>
              <w:tab/>
            </w:r>
            <w:r>
              <w:rPr>
                <w:rFonts w:ascii="Verdana" w:hAnsi="Verdana"/>
                <w:color w:val="0C0C0C"/>
                <w:sz w:val="17"/>
                <w:lang w:val="es-ES"/>
              </w:rPr>
              <w:t>y</w:t>
            </w:r>
          </w:p>
          <w:p w14:paraId="08DBD095" w14:textId="77777777" w:rsidR="00AF2D42" w:rsidRDefault="00000000">
            <w:pPr>
              <w:spacing w:before="36"/>
              <w:ind w:left="112"/>
              <w:rPr>
                <w:rFonts w:ascii="Verdana" w:hAnsi="Verdana"/>
                <w:color w:val="0C0C0C"/>
                <w:spacing w:val="-4"/>
                <w:sz w:val="17"/>
                <w:lang w:val="es-ES"/>
              </w:rPr>
            </w:pPr>
            <w:r>
              <w:rPr>
                <w:rFonts w:ascii="Verdana" w:hAnsi="Verdana"/>
                <w:color w:val="0C0C0C"/>
                <w:spacing w:val="-4"/>
                <w:sz w:val="17"/>
                <w:lang w:val="es-ES"/>
              </w:rPr>
              <w:t>Representación</w:t>
            </w:r>
          </w:p>
          <w:p w14:paraId="08DBD096" w14:textId="77777777" w:rsidR="00AF2D42" w:rsidRDefault="00000000">
            <w:pPr>
              <w:ind w:left="112"/>
              <w:rPr>
                <w:rFonts w:ascii="Verdana" w:hAnsi="Verdana"/>
                <w:color w:val="0C0C0C"/>
                <w:spacing w:val="-8"/>
                <w:sz w:val="17"/>
                <w:lang w:val="es-ES"/>
              </w:rPr>
            </w:pPr>
            <w:r>
              <w:rPr>
                <w:rFonts w:ascii="Verdana" w:hAnsi="Verdana"/>
                <w:color w:val="0C0C0C"/>
                <w:spacing w:val="-8"/>
                <w:sz w:val="17"/>
                <w:lang w:val="es-ES"/>
              </w:rPr>
              <w:t>gráfica.</w:t>
            </w:r>
          </w:p>
        </w:tc>
        <w:tc>
          <w:tcPr>
            <w:tcW w:w="1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DBD097" w14:textId="77777777" w:rsidR="00AF2D42" w:rsidRDefault="00000000">
            <w:pPr>
              <w:spacing w:before="252"/>
              <w:jc w:val="center"/>
              <w:rPr>
                <w:rFonts w:ascii="Verdana" w:hAnsi="Verdana"/>
                <w:color w:val="0C0C0C"/>
                <w:sz w:val="17"/>
                <w:lang w:val="es-ES"/>
              </w:rPr>
            </w:pPr>
            <w:r>
              <w:rPr>
                <w:rFonts w:ascii="Verdana" w:hAnsi="Verdana"/>
                <w:color w:val="0C0C0C"/>
                <w:sz w:val="17"/>
                <w:lang w:val="es-ES"/>
              </w:rPr>
              <w:t>2</w:t>
            </w:r>
          </w:p>
        </w:tc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DBD098" w14:textId="77777777" w:rsidR="00AF2D42" w:rsidRDefault="00000000">
            <w:pPr>
              <w:spacing w:before="252"/>
              <w:jc w:val="center"/>
              <w:rPr>
                <w:rFonts w:ascii="Verdana" w:hAnsi="Verdana"/>
                <w:color w:val="0C0C0C"/>
                <w:sz w:val="17"/>
                <w:lang w:val="es-ES"/>
              </w:rPr>
            </w:pPr>
            <w:r>
              <w:rPr>
                <w:rFonts w:ascii="Verdana" w:hAnsi="Verdana"/>
                <w:color w:val="0C0C0C"/>
                <w:sz w:val="17"/>
                <w:lang w:val="es-ES"/>
              </w:rPr>
              <w:t>3</w:t>
            </w:r>
          </w:p>
        </w:tc>
        <w:tc>
          <w:tcPr>
            <w:tcW w:w="12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DBD099" w14:textId="77777777" w:rsidR="00AF2D42" w:rsidRDefault="00AF2D42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14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DBD09A" w14:textId="77777777" w:rsidR="00AF2D42" w:rsidRDefault="00000000">
            <w:pPr>
              <w:spacing w:before="288"/>
              <w:ind w:right="659"/>
              <w:jc w:val="right"/>
              <w:rPr>
                <w:rFonts w:ascii="Arial" w:hAnsi="Arial"/>
                <w:color w:val="0C0C0C"/>
                <w:sz w:val="17"/>
                <w:lang w:val="es-ES"/>
              </w:rPr>
            </w:pPr>
            <w:r>
              <w:rPr>
                <w:rFonts w:ascii="Arial" w:hAnsi="Arial"/>
                <w:color w:val="0C0C0C"/>
                <w:sz w:val="17"/>
                <w:lang w:val="es-ES"/>
              </w:rPr>
              <w:t>5</w:t>
            </w:r>
          </w:p>
        </w:tc>
        <w:tc>
          <w:tcPr>
            <w:tcW w:w="15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DBD09B" w14:textId="77777777" w:rsidR="00AF2D42" w:rsidRDefault="00000000">
            <w:pPr>
              <w:spacing w:before="288"/>
              <w:jc w:val="center"/>
              <w:rPr>
                <w:rFonts w:ascii="Arial" w:hAnsi="Arial"/>
                <w:color w:val="0C0C0C"/>
                <w:sz w:val="17"/>
                <w:lang w:val="es-ES"/>
              </w:rPr>
            </w:pPr>
            <w:r>
              <w:rPr>
                <w:rFonts w:ascii="Arial" w:hAnsi="Arial"/>
                <w:color w:val="0C0C0C"/>
                <w:sz w:val="17"/>
                <w:lang w:val="es-ES"/>
              </w:rPr>
              <w:t>15</w:t>
            </w:r>
          </w:p>
        </w:tc>
      </w:tr>
      <w:tr w:rsidR="00AF2D42" w14:paraId="08DBD0A7" w14:textId="77777777">
        <w:trPr>
          <w:trHeight w:hRule="exact" w:val="961"/>
        </w:trPr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8DBD09D" w14:textId="77777777" w:rsidR="00AF2D42" w:rsidRDefault="00000000">
            <w:pPr>
              <w:ind w:right="338"/>
              <w:jc w:val="right"/>
              <w:rPr>
                <w:rFonts w:ascii="Verdana" w:hAnsi="Verdana"/>
                <w:color w:val="0C0C0C"/>
                <w:spacing w:val="-16"/>
                <w:sz w:val="17"/>
                <w:lang w:val="es-ES"/>
              </w:rPr>
            </w:pPr>
            <w:r>
              <w:rPr>
                <w:rFonts w:ascii="Verdana" w:hAnsi="Verdana"/>
                <w:color w:val="0C0C0C"/>
                <w:spacing w:val="-16"/>
                <w:sz w:val="17"/>
                <w:lang w:val="es-ES"/>
              </w:rPr>
              <w:t>II</w:t>
            </w:r>
          </w:p>
        </w:tc>
        <w:tc>
          <w:tcPr>
            <w:tcW w:w="19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DBD09E" w14:textId="77777777" w:rsidR="00AF2D42" w:rsidRDefault="00000000">
            <w:pPr>
              <w:tabs>
                <w:tab w:val="right" w:pos="1804"/>
              </w:tabs>
              <w:spacing w:line="192" w:lineRule="auto"/>
              <w:ind w:left="112"/>
              <w:rPr>
                <w:rFonts w:ascii="Verdana" w:hAnsi="Verdana"/>
                <w:color w:val="0C0C0C"/>
                <w:spacing w:val="-2"/>
                <w:sz w:val="17"/>
                <w:lang w:val="es-ES"/>
              </w:rPr>
            </w:pPr>
            <w:r>
              <w:rPr>
                <w:rFonts w:ascii="Verdana" w:hAnsi="Verdana"/>
                <w:color w:val="0C0C0C"/>
                <w:spacing w:val="-2"/>
                <w:sz w:val="17"/>
                <w:lang w:val="es-ES"/>
              </w:rPr>
              <w:t>Medidas</w:t>
            </w:r>
            <w:r>
              <w:rPr>
                <w:rFonts w:ascii="Verdana" w:hAnsi="Verdana"/>
                <w:color w:val="0C0C0C"/>
                <w:spacing w:val="-2"/>
                <w:sz w:val="17"/>
                <w:lang w:val="es-ES"/>
              </w:rPr>
              <w:tab/>
            </w:r>
            <w:r>
              <w:rPr>
                <w:rFonts w:ascii="Verdana" w:hAnsi="Verdana"/>
                <w:color w:val="0C0C0C"/>
                <w:sz w:val="17"/>
                <w:lang w:val="es-ES"/>
              </w:rPr>
              <w:t>de:</w:t>
            </w:r>
          </w:p>
          <w:p w14:paraId="08DBD09F" w14:textId="77777777" w:rsidR="00AF2D42" w:rsidRDefault="00000000">
            <w:pPr>
              <w:tabs>
                <w:tab w:val="right" w:pos="1804"/>
              </w:tabs>
              <w:spacing w:before="72"/>
              <w:ind w:left="112"/>
              <w:rPr>
                <w:rFonts w:ascii="Verdana" w:hAnsi="Verdana"/>
                <w:color w:val="0C0C0C"/>
                <w:spacing w:val="-6"/>
                <w:sz w:val="17"/>
                <w:lang w:val="es-ES"/>
              </w:rPr>
            </w:pPr>
            <w:r>
              <w:rPr>
                <w:rFonts w:ascii="Verdana" w:hAnsi="Verdana"/>
                <w:color w:val="0C0C0C"/>
                <w:spacing w:val="-6"/>
                <w:sz w:val="17"/>
                <w:lang w:val="es-ES"/>
              </w:rPr>
              <w:t>tendencia</w:t>
            </w:r>
            <w:r>
              <w:rPr>
                <w:rFonts w:ascii="Verdana" w:hAnsi="Verdana"/>
                <w:color w:val="0C0C0C"/>
                <w:spacing w:val="-6"/>
                <w:sz w:val="17"/>
                <w:lang w:val="es-ES"/>
              </w:rPr>
              <w:tab/>
            </w:r>
            <w:r>
              <w:rPr>
                <w:rFonts w:ascii="Verdana" w:hAnsi="Verdana"/>
                <w:color w:val="0C0C0C"/>
                <w:spacing w:val="-8"/>
                <w:sz w:val="17"/>
                <w:lang w:val="es-ES"/>
              </w:rPr>
              <w:t>central,</w:t>
            </w:r>
          </w:p>
          <w:p w14:paraId="08DBD0A0" w14:textId="77777777" w:rsidR="00AF2D42" w:rsidRDefault="00000000">
            <w:pPr>
              <w:tabs>
                <w:tab w:val="right" w:pos="1804"/>
              </w:tabs>
              <w:ind w:left="112"/>
              <w:rPr>
                <w:rFonts w:ascii="Verdana" w:hAnsi="Verdana"/>
                <w:color w:val="0C0C0C"/>
                <w:spacing w:val="-8"/>
                <w:sz w:val="17"/>
                <w:lang w:val="es-ES"/>
              </w:rPr>
            </w:pPr>
            <w:r>
              <w:rPr>
                <w:rFonts w:ascii="Verdana" w:hAnsi="Verdana"/>
                <w:color w:val="0C0C0C"/>
                <w:spacing w:val="-8"/>
                <w:sz w:val="17"/>
                <w:lang w:val="es-ES"/>
              </w:rPr>
              <w:t>variabilidad</w:t>
            </w:r>
            <w:r>
              <w:rPr>
                <w:rFonts w:ascii="Verdana" w:hAnsi="Verdana"/>
                <w:color w:val="0C0C0C"/>
                <w:spacing w:val="-8"/>
                <w:sz w:val="17"/>
                <w:lang w:val="es-ES"/>
              </w:rPr>
              <w:tab/>
            </w:r>
            <w:r>
              <w:rPr>
                <w:rFonts w:ascii="Verdana" w:hAnsi="Verdana"/>
                <w:color w:val="0C0C0C"/>
                <w:sz w:val="17"/>
                <w:lang w:val="es-ES"/>
              </w:rPr>
              <w:t>y</w:t>
            </w:r>
          </w:p>
          <w:p w14:paraId="08DBD0A1" w14:textId="77777777" w:rsidR="00AF2D42" w:rsidRDefault="00000000">
            <w:pPr>
              <w:ind w:left="112"/>
              <w:rPr>
                <w:rFonts w:ascii="Verdana" w:hAnsi="Verdana"/>
                <w:color w:val="0C0C0C"/>
                <w:spacing w:val="-6"/>
                <w:sz w:val="17"/>
                <w:lang w:val="es-ES"/>
              </w:rPr>
            </w:pPr>
            <w:r>
              <w:rPr>
                <w:rFonts w:ascii="Verdana" w:hAnsi="Verdana"/>
                <w:color w:val="0C0C0C"/>
                <w:spacing w:val="-6"/>
                <w:sz w:val="17"/>
                <w:lang w:val="es-ES"/>
              </w:rPr>
              <w:t>posición.</w:t>
            </w:r>
          </w:p>
        </w:tc>
        <w:tc>
          <w:tcPr>
            <w:tcW w:w="1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DBD0A2" w14:textId="77777777" w:rsidR="00AF2D42" w:rsidRDefault="00000000">
            <w:pPr>
              <w:spacing w:before="252"/>
              <w:jc w:val="center"/>
              <w:rPr>
                <w:rFonts w:ascii="Verdana" w:hAnsi="Verdana"/>
                <w:color w:val="0C0C0C"/>
                <w:sz w:val="17"/>
                <w:lang w:val="es-ES"/>
              </w:rPr>
            </w:pPr>
            <w:r>
              <w:rPr>
                <w:rFonts w:ascii="Verdana" w:hAnsi="Verdana"/>
                <w:color w:val="0C0C0C"/>
                <w:sz w:val="17"/>
                <w:lang w:val="es-ES"/>
              </w:rPr>
              <w:t>2</w:t>
            </w:r>
          </w:p>
        </w:tc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DBD0A3" w14:textId="77777777" w:rsidR="00AF2D42" w:rsidRDefault="00000000">
            <w:pPr>
              <w:spacing w:before="252"/>
              <w:jc w:val="center"/>
              <w:rPr>
                <w:rFonts w:ascii="Verdana" w:hAnsi="Verdana"/>
                <w:color w:val="0C0C0C"/>
                <w:sz w:val="17"/>
                <w:lang w:val="es-ES"/>
              </w:rPr>
            </w:pPr>
            <w:r>
              <w:rPr>
                <w:rFonts w:ascii="Verdana" w:hAnsi="Verdana"/>
                <w:color w:val="0C0C0C"/>
                <w:sz w:val="17"/>
                <w:lang w:val="es-ES"/>
              </w:rPr>
              <w:t>3</w:t>
            </w:r>
          </w:p>
        </w:tc>
        <w:tc>
          <w:tcPr>
            <w:tcW w:w="12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DBD0A4" w14:textId="77777777" w:rsidR="00AF2D42" w:rsidRDefault="00AF2D42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14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DBD0A5" w14:textId="77777777" w:rsidR="00AF2D42" w:rsidRDefault="00000000">
            <w:pPr>
              <w:spacing w:before="252"/>
              <w:ind w:right="659"/>
              <w:jc w:val="right"/>
              <w:rPr>
                <w:rFonts w:ascii="Verdana" w:hAnsi="Verdana"/>
                <w:color w:val="0C0C0C"/>
                <w:sz w:val="17"/>
                <w:lang w:val="es-ES"/>
              </w:rPr>
            </w:pPr>
            <w:r>
              <w:rPr>
                <w:rFonts w:ascii="Verdana" w:hAnsi="Verdana"/>
                <w:color w:val="0C0C0C"/>
                <w:sz w:val="17"/>
                <w:lang w:val="es-ES"/>
              </w:rPr>
              <w:t>5</w:t>
            </w:r>
          </w:p>
        </w:tc>
        <w:tc>
          <w:tcPr>
            <w:tcW w:w="15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DBD0A6" w14:textId="77777777" w:rsidR="00AF2D42" w:rsidRDefault="00000000">
            <w:pPr>
              <w:spacing w:before="252"/>
              <w:jc w:val="center"/>
              <w:rPr>
                <w:rFonts w:ascii="Verdana" w:hAnsi="Verdana"/>
                <w:color w:val="0C0C0C"/>
                <w:sz w:val="17"/>
                <w:lang w:val="es-ES"/>
              </w:rPr>
            </w:pPr>
            <w:r>
              <w:rPr>
                <w:rFonts w:ascii="Verdana" w:hAnsi="Verdana"/>
                <w:color w:val="0C0C0C"/>
                <w:sz w:val="17"/>
                <w:lang w:val="es-ES"/>
              </w:rPr>
              <w:t>20</w:t>
            </w:r>
          </w:p>
        </w:tc>
      </w:tr>
      <w:tr w:rsidR="00AF2D42" w14:paraId="08DBD0AF" w14:textId="77777777">
        <w:trPr>
          <w:trHeight w:hRule="exact" w:val="717"/>
        </w:trPr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8DBD0A8" w14:textId="77777777" w:rsidR="00AF2D42" w:rsidRDefault="00000000">
            <w:pPr>
              <w:ind w:right="338"/>
              <w:jc w:val="right"/>
              <w:rPr>
                <w:rFonts w:ascii="Verdana" w:hAnsi="Verdana"/>
                <w:color w:val="0C0C0C"/>
                <w:spacing w:val="-18"/>
                <w:sz w:val="17"/>
                <w:lang w:val="es-ES"/>
              </w:rPr>
            </w:pPr>
            <w:r>
              <w:rPr>
                <w:rFonts w:ascii="Verdana" w:hAnsi="Verdana"/>
                <w:color w:val="0C0C0C"/>
                <w:spacing w:val="-18"/>
                <w:sz w:val="17"/>
                <w:lang w:val="es-ES"/>
              </w:rPr>
              <w:t>III</w:t>
            </w:r>
          </w:p>
        </w:tc>
        <w:tc>
          <w:tcPr>
            <w:tcW w:w="19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08DBD0A9" w14:textId="77777777" w:rsidR="00AF2D42" w:rsidRDefault="00000000">
            <w:pPr>
              <w:spacing w:before="216" w:line="271" w:lineRule="auto"/>
              <w:ind w:left="108" w:right="468"/>
              <w:rPr>
                <w:rFonts w:ascii="Verdana" w:hAnsi="Verdana"/>
                <w:color w:val="0C0C0C"/>
                <w:spacing w:val="-10"/>
                <w:sz w:val="17"/>
                <w:lang w:val="es-ES"/>
              </w:rPr>
            </w:pPr>
            <w:r>
              <w:rPr>
                <w:rFonts w:ascii="Verdana" w:hAnsi="Verdana"/>
                <w:color w:val="0C0C0C"/>
                <w:spacing w:val="-10"/>
                <w:sz w:val="17"/>
                <w:lang w:val="es-ES"/>
              </w:rPr>
              <w:t xml:space="preserve">Datos bivariados: </w:t>
            </w:r>
            <w:r>
              <w:rPr>
                <w:rFonts w:ascii="Verdana" w:hAnsi="Verdana"/>
                <w:color w:val="0C0C0C"/>
                <w:spacing w:val="-4"/>
                <w:sz w:val="17"/>
                <w:lang w:val="es-ES"/>
              </w:rPr>
              <w:t>Regresión lineal.</w:t>
            </w:r>
          </w:p>
        </w:tc>
        <w:tc>
          <w:tcPr>
            <w:tcW w:w="1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DBD0AA" w14:textId="77777777" w:rsidR="00AF2D42" w:rsidRDefault="00000000">
            <w:pPr>
              <w:jc w:val="center"/>
              <w:rPr>
                <w:rFonts w:ascii="Verdana" w:hAnsi="Verdana"/>
                <w:color w:val="0C0C0C"/>
                <w:sz w:val="17"/>
                <w:lang w:val="es-ES"/>
              </w:rPr>
            </w:pPr>
            <w:r>
              <w:rPr>
                <w:rFonts w:ascii="Verdana" w:hAnsi="Verdana"/>
                <w:color w:val="0C0C0C"/>
                <w:sz w:val="17"/>
                <w:lang w:val="es-ES"/>
              </w:rPr>
              <w:t>2</w:t>
            </w:r>
          </w:p>
        </w:tc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DBD0AB" w14:textId="77777777" w:rsidR="00AF2D42" w:rsidRDefault="00000000">
            <w:pPr>
              <w:jc w:val="center"/>
              <w:rPr>
                <w:rFonts w:ascii="Verdana" w:hAnsi="Verdana"/>
                <w:color w:val="0C0C0C"/>
                <w:sz w:val="17"/>
                <w:lang w:val="es-ES"/>
              </w:rPr>
            </w:pPr>
            <w:r>
              <w:rPr>
                <w:rFonts w:ascii="Verdana" w:hAnsi="Verdana"/>
                <w:color w:val="0C0C0C"/>
                <w:sz w:val="17"/>
                <w:lang w:val="es-ES"/>
              </w:rPr>
              <w:t>3</w:t>
            </w:r>
          </w:p>
        </w:tc>
        <w:tc>
          <w:tcPr>
            <w:tcW w:w="12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DBD0AC" w14:textId="77777777" w:rsidR="00AF2D42" w:rsidRDefault="00AF2D42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14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DBD0AD" w14:textId="77777777" w:rsidR="00AF2D42" w:rsidRDefault="00000000">
            <w:pPr>
              <w:spacing w:before="144"/>
              <w:ind w:right="659"/>
              <w:jc w:val="right"/>
              <w:rPr>
                <w:rFonts w:ascii="Verdana" w:hAnsi="Verdana"/>
                <w:color w:val="0C0C0C"/>
                <w:sz w:val="17"/>
                <w:lang w:val="es-ES"/>
              </w:rPr>
            </w:pPr>
            <w:r>
              <w:rPr>
                <w:rFonts w:ascii="Verdana" w:hAnsi="Verdana"/>
                <w:color w:val="0C0C0C"/>
                <w:sz w:val="17"/>
                <w:lang w:val="es-ES"/>
              </w:rPr>
              <w:t>5</w:t>
            </w:r>
          </w:p>
        </w:tc>
        <w:tc>
          <w:tcPr>
            <w:tcW w:w="15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DBD0AE" w14:textId="77777777" w:rsidR="00AF2D42" w:rsidRDefault="00000000">
            <w:pPr>
              <w:spacing w:before="144"/>
              <w:jc w:val="center"/>
              <w:rPr>
                <w:rFonts w:ascii="Verdana" w:hAnsi="Verdana"/>
                <w:color w:val="0C0C0C"/>
                <w:sz w:val="17"/>
                <w:lang w:val="es-ES"/>
              </w:rPr>
            </w:pPr>
            <w:r>
              <w:rPr>
                <w:rFonts w:ascii="Verdana" w:hAnsi="Verdana"/>
                <w:color w:val="0C0C0C"/>
                <w:sz w:val="17"/>
                <w:lang w:val="es-ES"/>
              </w:rPr>
              <w:t>20</w:t>
            </w:r>
          </w:p>
        </w:tc>
      </w:tr>
      <w:tr w:rsidR="00AF2D42" w14:paraId="08DBD0B8" w14:textId="77777777">
        <w:trPr>
          <w:trHeight w:hRule="exact" w:val="486"/>
        </w:trPr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8DBD0B0" w14:textId="77777777" w:rsidR="00AF2D42" w:rsidRDefault="00000000">
            <w:pPr>
              <w:ind w:right="338"/>
              <w:jc w:val="right"/>
              <w:rPr>
                <w:rFonts w:ascii="Arial" w:hAnsi="Arial"/>
                <w:color w:val="0C0C0C"/>
                <w:sz w:val="17"/>
                <w:lang w:val="es-ES"/>
              </w:rPr>
            </w:pPr>
            <w:r>
              <w:rPr>
                <w:rFonts w:ascii="Arial" w:hAnsi="Arial"/>
                <w:color w:val="0C0C0C"/>
                <w:sz w:val="17"/>
                <w:lang w:val="es-ES"/>
              </w:rPr>
              <w:t>IV</w:t>
            </w:r>
          </w:p>
        </w:tc>
        <w:tc>
          <w:tcPr>
            <w:tcW w:w="19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DBD0B1" w14:textId="77777777" w:rsidR="00AF2D42" w:rsidRDefault="00000000">
            <w:pPr>
              <w:tabs>
                <w:tab w:val="right" w:pos="1804"/>
              </w:tabs>
              <w:spacing w:line="201" w:lineRule="auto"/>
              <w:ind w:left="112"/>
              <w:rPr>
                <w:rFonts w:ascii="Verdana" w:hAnsi="Verdana"/>
                <w:color w:val="0C0C0C"/>
                <w:spacing w:val="-4"/>
                <w:sz w:val="17"/>
                <w:lang w:val="es-ES"/>
              </w:rPr>
            </w:pPr>
            <w:r>
              <w:rPr>
                <w:rFonts w:ascii="Verdana" w:hAnsi="Verdana"/>
                <w:color w:val="0C0C0C"/>
                <w:spacing w:val="-4"/>
                <w:sz w:val="17"/>
                <w:lang w:val="es-ES"/>
              </w:rPr>
              <w:t>Cálculo</w:t>
            </w:r>
            <w:r>
              <w:rPr>
                <w:rFonts w:ascii="Verdana" w:hAnsi="Verdana"/>
                <w:color w:val="0C0C0C"/>
                <w:spacing w:val="-4"/>
                <w:sz w:val="17"/>
                <w:lang w:val="es-ES"/>
              </w:rPr>
              <w:tab/>
            </w:r>
            <w:r>
              <w:rPr>
                <w:rFonts w:ascii="Verdana" w:hAnsi="Verdana"/>
                <w:color w:val="0C0C0C"/>
                <w:sz w:val="17"/>
                <w:lang w:val="es-ES"/>
              </w:rPr>
              <w:t>de</w:t>
            </w:r>
          </w:p>
          <w:p w14:paraId="08DBD0B2" w14:textId="77777777" w:rsidR="00AF2D42" w:rsidRDefault="00000000">
            <w:pPr>
              <w:spacing w:before="72"/>
              <w:ind w:left="112"/>
              <w:rPr>
                <w:rFonts w:ascii="Verdana" w:hAnsi="Verdana"/>
                <w:color w:val="0C0C0C"/>
                <w:spacing w:val="-4"/>
                <w:sz w:val="17"/>
                <w:lang w:val="es-ES"/>
              </w:rPr>
            </w:pPr>
            <w:r>
              <w:rPr>
                <w:rFonts w:ascii="Verdana" w:hAnsi="Verdana"/>
                <w:color w:val="0C0C0C"/>
                <w:spacing w:val="-4"/>
                <w:sz w:val="17"/>
                <w:lang w:val="es-ES"/>
              </w:rPr>
              <w:t>probabilidades</w:t>
            </w:r>
          </w:p>
        </w:tc>
        <w:tc>
          <w:tcPr>
            <w:tcW w:w="1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DBD0B3" w14:textId="77777777" w:rsidR="00AF2D42" w:rsidRDefault="00000000">
            <w:pPr>
              <w:jc w:val="center"/>
              <w:rPr>
                <w:rFonts w:ascii="Arial" w:hAnsi="Arial"/>
                <w:color w:val="0C0C0C"/>
                <w:sz w:val="17"/>
                <w:lang w:val="es-ES"/>
              </w:rPr>
            </w:pPr>
            <w:r>
              <w:rPr>
                <w:rFonts w:ascii="Arial" w:hAnsi="Arial"/>
                <w:color w:val="0C0C0C"/>
                <w:sz w:val="17"/>
                <w:lang w:val="es-ES"/>
              </w:rPr>
              <w:t>3</w:t>
            </w:r>
          </w:p>
        </w:tc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DBD0B4" w14:textId="77777777" w:rsidR="00AF2D42" w:rsidRDefault="00000000">
            <w:pPr>
              <w:jc w:val="center"/>
              <w:rPr>
                <w:rFonts w:ascii="Verdana" w:hAnsi="Verdana"/>
                <w:color w:val="0C0C0C"/>
                <w:sz w:val="17"/>
                <w:lang w:val="es-ES"/>
              </w:rPr>
            </w:pPr>
            <w:r>
              <w:rPr>
                <w:rFonts w:ascii="Verdana" w:hAnsi="Verdana"/>
                <w:color w:val="0C0C0C"/>
                <w:sz w:val="17"/>
                <w:lang w:val="es-ES"/>
              </w:rPr>
              <w:t>3</w:t>
            </w:r>
          </w:p>
        </w:tc>
        <w:tc>
          <w:tcPr>
            <w:tcW w:w="12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DBD0B5" w14:textId="77777777" w:rsidR="00AF2D42" w:rsidRDefault="00AF2D42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14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DBD0B6" w14:textId="77777777" w:rsidR="00AF2D42" w:rsidRDefault="00000000">
            <w:pPr>
              <w:ind w:right="659"/>
              <w:jc w:val="right"/>
              <w:rPr>
                <w:rFonts w:ascii="Verdana" w:hAnsi="Verdana"/>
                <w:color w:val="0C0C0C"/>
                <w:sz w:val="17"/>
                <w:lang w:val="es-ES"/>
              </w:rPr>
            </w:pPr>
            <w:r>
              <w:rPr>
                <w:rFonts w:ascii="Verdana" w:hAnsi="Verdana"/>
                <w:color w:val="0C0C0C"/>
                <w:sz w:val="17"/>
                <w:lang w:val="es-ES"/>
              </w:rPr>
              <w:t>6</w:t>
            </w:r>
          </w:p>
        </w:tc>
        <w:tc>
          <w:tcPr>
            <w:tcW w:w="15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DBD0B7" w14:textId="77777777" w:rsidR="00AF2D42" w:rsidRDefault="00000000">
            <w:pPr>
              <w:jc w:val="center"/>
              <w:rPr>
                <w:rFonts w:ascii="Verdana" w:hAnsi="Verdana"/>
                <w:color w:val="0C0C0C"/>
                <w:sz w:val="17"/>
                <w:lang w:val="es-ES"/>
              </w:rPr>
            </w:pPr>
            <w:r>
              <w:rPr>
                <w:rFonts w:ascii="Verdana" w:hAnsi="Verdana"/>
                <w:color w:val="0C0C0C"/>
                <w:sz w:val="17"/>
                <w:lang w:val="es-ES"/>
              </w:rPr>
              <w:t>29</w:t>
            </w:r>
          </w:p>
        </w:tc>
      </w:tr>
      <w:tr w:rsidR="00AF2D42" w14:paraId="08DBD0C1" w14:textId="77777777">
        <w:trPr>
          <w:trHeight w:hRule="exact" w:val="961"/>
        </w:trPr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8DBD0B9" w14:textId="77777777" w:rsidR="00AF2D42" w:rsidRDefault="00000000">
            <w:pPr>
              <w:ind w:right="338"/>
              <w:jc w:val="right"/>
              <w:rPr>
                <w:rFonts w:ascii="Verdana" w:hAnsi="Verdana"/>
                <w:color w:val="0C0C0C"/>
                <w:sz w:val="17"/>
                <w:lang w:val="es-ES"/>
              </w:rPr>
            </w:pPr>
            <w:r>
              <w:rPr>
                <w:rFonts w:ascii="Verdana" w:hAnsi="Verdana"/>
                <w:color w:val="0C0C0C"/>
                <w:sz w:val="17"/>
                <w:lang w:val="es-ES"/>
              </w:rPr>
              <w:t>V</w:t>
            </w:r>
          </w:p>
        </w:tc>
        <w:tc>
          <w:tcPr>
            <w:tcW w:w="19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DBD0BA" w14:textId="77777777" w:rsidR="00AF2D42" w:rsidRDefault="00000000">
            <w:pPr>
              <w:tabs>
                <w:tab w:val="right" w:pos="1804"/>
              </w:tabs>
              <w:spacing w:line="173" w:lineRule="exact"/>
              <w:ind w:left="108"/>
              <w:rPr>
                <w:rFonts w:ascii="Verdana" w:hAnsi="Verdana"/>
                <w:color w:val="0C0C0C"/>
                <w:spacing w:val="-6"/>
                <w:sz w:val="17"/>
                <w:lang w:val="es-ES"/>
              </w:rPr>
            </w:pPr>
            <w:r>
              <w:rPr>
                <w:rFonts w:ascii="Verdana" w:hAnsi="Verdana"/>
                <w:color w:val="0C0C0C"/>
                <w:spacing w:val="-6"/>
                <w:sz w:val="17"/>
                <w:lang w:val="es-ES"/>
              </w:rPr>
              <w:t>Distribución</w:t>
            </w:r>
            <w:r>
              <w:rPr>
                <w:rFonts w:ascii="Verdana" w:hAnsi="Verdana"/>
                <w:color w:val="0C0C0C"/>
                <w:spacing w:val="-6"/>
                <w:sz w:val="17"/>
                <w:lang w:val="es-ES"/>
              </w:rPr>
              <w:tab/>
            </w:r>
            <w:r>
              <w:rPr>
                <w:rFonts w:ascii="Verdana" w:hAnsi="Verdana"/>
                <w:color w:val="0C0C0C"/>
                <w:sz w:val="17"/>
                <w:lang w:val="es-ES"/>
              </w:rPr>
              <w:t>de</w:t>
            </w:r>
          </w:p>
          <w:p w14:paraId="08DBD0BB" w14:textId="77777777" w:rsidR="00AF2D42" w:rsidRDefault="00000000">
            <w:pPr>
              <w:tabs>
                <w:tab w:val="left" w:pos="1033"/>
                <w:tab w:val="right" w:pos="1804"/>
              </w:tabs>
              <w:spacing w:before="72" w:line="216" w:lineRule="exact"/>
              <w:ind w:left="108" w:right="144"/>
              <w:rPr>
                <w:rFonts w:ascii="Verdana" w:hAnsi="Verdana"/>
                <w:color w:val="0C0C0C"/>
                <w:sz w:val="17"/>
                <w:lang w:val="es-ES"/>
              </w:rPr>
            </w:pPr>
            <w:r>
              <w:rPr>
                <w:rFonts w:ascii="Verdana" w:hAnsi="Verdana"/>
                <w:color w:val="0C0C0C"/>
                <w:sz w:val="17"/>
                <w:lang w:val="es-ES"/>
              </w:rPr>
              <w:t xml:space="preserve">probabilidades: </w:t>
            </w:r>
            <w:r>
              <w:rPr>
                <w:rFonts w:ascii="Verdana" w:hAnsi="Verdana"/>
                <w:color w:val="0C0C0C"/>
                <w:spacing w:val="-18"/>
                <w:sz w:val="17"/>
                <w:lang w:val="es-ES"/>
              </w:rPr>
              <w:t>Binomial,</w:t>
            </w:r>
            <w:r>
              <w:rPr>
                <w:rFonts w:ascii="Verdana" w:hAnsi="Verdana"/>
                <w:color w:val="0C0C0C"/>
                <w:spacing w:val="-18"/>
                <w:sz w:val="17"/>
                <w:lang w:val="es-ES"/>
              </w:rPr>
              <w:tab/>
            </w:r>
            <w:r>
              <w:rPr>
                <w:rFonts w:ascii="Verdana" w:hAnsi="Verdana"/>
                <w:color w:val="0C0C0C"/>
                <w:spacing w:val="-21"/>
                <w:sz w:val="17"/>
                <w:lang w:val="es-ES"/>
              </w:rPr>
              <w:t>Poisson</w:t>
            </w:r>
            <w:r>
              <w:rPr>
                <w:rFonts w:ascii="Verdana" w:hAnsi="Verdana"/>
                <w:color w:val="0C0C0C"/>
                <w:spacing w:val="-21"/>
                <w:sz w:val="17"/>
                <w:lang w:val="es-ES"/>
              </w:rPr>
              <w:tab/>
            </w:r>
            <w:r>
              <w:rPr>
                <w:rFonts w:ascii="Verdana" w:hAnsi="Verdana"/>
                <w:color w:val="0C0C0C"/>
                <w:sz w:val="17"/>
                <w:lang w:val="es-ES"/>
              </w:rPr>
              <w:t xml:space="preserve">y </w:t>
            </w:r>
            <w:r>
              <w:rPr>
                <w:rFonts w:ascii="Verdana" w:hAnsi="Verdana"/>
                <w:color w:val="0C0C0C"/>
                <w:sz w:val="17"/>
                <w:lang w:val="es-ES"/>
              </w:rPr>
              <w:br/>
              <w:t>Normal</w:t>
            </w:r>
          </w:p>
        </w:tc>
        <w:tc>
          <w:tcPr>
            <w:tcW w:w="1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DBD0BC" w14:textId="77777777" w:rsidR="00AF2D42" w:rsidRDefault="00000000">
            <w:pPr>
              <w:spacing w:before="252"/>
              <w:jc w:val="center"/>
              <w:rPr>
                <w:rFonts w:ascii="Verdana" w:hAnsi="Verdana"/>
                <w:color w:val="0C0C0C"/>
                <w:sz w:val="17"/>
                <w:lang w:val="es-ES"/>
              </w:rPr>
            </w:pPr>
            <w:r>
              <w:rPr>
                <w:rFonts w:ascii="Verdana" w:hAnsi="Verdana"/>
                <w:color w:val="0C0C0C"/>
                <w:sz w:val="17"/>
                <w:lang w:val="es-ES"/>
              </w:rPr>
              <w:t>4</w:t>
            </w:r>
          </w:p>
        </w:tc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DBD0BD" w14:textId="77777777" w:rsidR="00AF2D42" w:rsidRDefault="00000000">
            <w:pPr>
              <w:spacing w:before="252"/>
              <w:jc w:val="center"/>
              <w:rPr>
                <w:rFonts w:ascii="Verdana" w:hAnsi="Verdana"/>
                <w:color w:val="0C0C0C"/>
                <w:sz w:val="17"/>
                <w:lang w:val="es-ES"/>
              </w:rPr>
            </w:pPr>
            <w:r>
              <w:rPr>
                <w:rFonts w:ascii="Verdana" w:hAnsi="Verdana"/>
                <w:color w:val="0C0C0C"/>
                <w:sz w:val="17"/>
                <w:lang w:val="es-ES"/>
              </w:rPr>
              <w:t>3</w:t>
            </w:r>
          </w:p>
        </w:tc>
        <w:tc>
          <w:tcPr>
            <w:tcW w:w="12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DBD0BE" w14:textId="77777777" w:rsidR="00AF2D42" w:rsidRDefault="00000000">
            <w:pPr>
              <w:spacing w:before="252"/>
              <w:ind w:left="508"/>
              <w:rPr>
                <w:rFonts w:ascii="Verdana" w:hAnsi="Verdana"/>
                <w:color w:val="0C0C0C"/>
                <w:sz w:val="17"/>
                <w:lang w:val="es-ES"/>
              </w:rPr>
            </w:pPr>
            <w:r>
              <w:rPr>
                <w:rFonts w:ascii="Verdana" w:hAnsi="Verdana"/>
                <w:color w:val="0C0C0C"/>
                <w:sz w:val="17"/>
                <w:lang w:val="es-ES"/>
              </w:rPr>
              <w:t>2</w:t>
            </w:r>
          </w:p>
        </w:tc>
        <w:tc>
          <w:tcPr>
            <w:tcW w:w="14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DBD0BF" w14:textId="77777777" w:rsidR="00AF2D42" w:rsidRDefault="00000000">
            <w:pPr>
              <w:spacing w:before="252"/>
              <w:ind w:right="659"/>
              <w:jc w:val="right"/>
              <w:rPr>
                <w:rFonts w:ascii="Verdana" w:hAnsi="Verdana"/>
                <w:color w:val="0C0C0C"/>
                <w:sz w:val="17"/>
                <w:lang w:val="es-ES"/>
              </w:rPr>
            </w:pPr>
            <w:r>
              <w:rPr>
                <w:rFonts w:ascii="Verdana" w:hAnsi="Verdana"/>
                <w:color w:val="0C0C0C"/>
                <w:sz w:val="17"/>
                <w:lang w:val="es-ES"/>
              </w:rPr>
              <w:t>9</w:t>
            </w:r>
          </w:p>
        </w:tc>
        <w:tc>
          <w:tcPr>
            <w:tcW w:w="15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DBD0C0" w14:textId="77777777" w:rsidR="00AF2D42" w:rsidRDefault="00000000">
            <w:pPr>
              <w:spacing w:before="252"/>
              <w:jc w:val="center"/>
              <w:rPr>
                <w:rFonts w:ascii="Verdana" w:hAnsi="Verdana"/>
                <w:color w:val="0C0C0C"/>
                <w:sz w:val="17"/>
                <w:lang w:val="es-ES"/>
              </w:rPr>
            </w:pPr>
            <w:r>
              <w:rPr>
                <w:rFonts w:ascii="Verdana" w:hAnsi="Verdana"/>
                <w:color w:val="0C0C0C"/>
                <w:sz w:val="17"/>
                <w:lang w:val="es-ES"/>
              </w:rPr>
              <w:t>30</w:t>
            </w:r>
          </w:p>
        </w:tc>
      </w:tr>
      <w:tr w:rsidR="00AF2D42" w14:paraId="08DBD0C9" w14:textId="77777777">
        <w:trPr>
          <w:trHeight w:hRule="exact" w:val="248"/>
        </w:trPr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DBD0C2" w14:textId="77777777" w:rsidR="00AF2D42" w:rsidRDefault="00AF2D42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19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8DBD0C3" w14:textId="77777777" w:rsidR="00AF2D42" w:rsidRDefault="00000000">
            <w:pPr>
              <w:jc w:val="center"/>
              <w:rPr>
                <w:rFonts w:ascii="Verdana" w:hAnsi="Verdana"/>
                <w:color w:val="0C0C0C"/>
                <w:spacing w:val="2"/>
                <w:sz w:val="17"/>
                <w:lang w:val="es-ES"/>
              </w:rPr>
            </w:pPr>
            <w:proofErr w:type="gramStart"/>
            <w:r>
              <w:rPr>
                <w:rFonts w:ascii="Verdana" w:hAnsi="Verdana"/>
                <w:color w:val="0C0C0C"/>
                <w:spacing w:val="2"/>
                <w:sz w:val="17"/>
                <w:lang w:val="es-ES"/>
              </w:rPr>
              <w:t>Total</w:t>
            </w:r>
            <w:proofErr w:type="gramEnd"/>
            <w:r>
              <w:rPr>
                <w:rFonts w:ascii="Verdana" w:hAnsi="Verdana"/>
                <w:color w:val="0C0C0C"/>
                <w:spacing w:val="2"/>
                <w:sz w:val="17"/>
                <w:lang w:val="es-ES"/>
              </w:rPr>
              <w:t xml:space="preserve"> de horas</w:t>
            </w:r>
          </w:p>
        </w:tc>
        <w:tc>
          <w:tcPr>
            <w:tcW w:w="1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8DBD0C4" w14:textId="77777777" w:rsidR="00AF2D42" w:rsidRDefault="00000000">
            <w:pPr>
              <w:jc w:val="center"/>
              <w:rPr>
                <w:rFonts w:ascii="Arial" w:hAnsi="Arial"/>
                <w:color w:val="0C0C0C"/>
                <w:sz w:val="17"/>
                <w:lang w:val="es-ES"/>
              </w:rPr>
            </w:pPr>
            <w:r>
              <w:rPr>
                <w:rFonts w:ascii="Arial" w:hAnsi="Arial"/>
                <w:color w:val="0C0C0C"/>
                <w:sz w:val="17"/>
                <w:lang w:val="es-ES"/>
              </w:rPr>
              <w:t>13</w:t>
            </w:r>
          </w:p>
        </w:tc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8DBD0C5" w14:textId="77777777" w:rsidR="00AF2D42" w:rsidRDefault="00000000">
            <w:pPr>
              <w:ind w:right="662"/>
              <w:jc w:val="right"/>
              <w:rPr>
                <w:rFonts w:ascii="Times New Roman" w:hAnsi="Times New Roman"/>
                <w:b/>
                <w:color w:val="0C0C0C"/>
                <w:spacing w:val="10"/>
                <w:sz w:val="21"/>
                <w:lang w:val="es-ES"/>
              </w:rPr>
            </w:pPr>
            <w:r>
              <w:rPr>
                <w:rFonts w:ascii="Times New Roman" w:hAnsi="Times New Roman"/>
                <w:b/>
                <w:color w:val="0C0C0C"/>
                <w:spacing w:val="10"/>
                <w:sz w:val="21"/>
                <w:lang w:val="es-ES"/>
              </w:rPr>
              <w:t>15</w:t>
            </w:r>
          </w:p>
        </w:tc>
        <w:tc>
          <w:tcPr>
            <w:tcW w:w="12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8DBD0C6" w14:textId="77777777" w:rsidR="00AF2D42" w:rsidRDefault="00000000">
            <w:pPr>
              <w:ind w:left="508"/>
              <w:rPr>
                <w:rFonts w:ascii="Arial" w:hAnsi="Arial"/>
                <w:color w:val="0C0C0C"/>
                <w:sz w:val="17"/>
                <w:lang w:val="es-ES"/>
              </w:rPr>
            </w:pPr>
            <w:r>
              <w:rPr>
                <w:rFonts w:ascii="Arial" w:hAnsi="Arial"/>
                <w:color w:val="0C0C0C"/>
                <w:sz w:val="17"/>
                <w:lang w:val="es-ES"/>
              </w:rPr>
              <w:t>2</w:t>
            </w:r>
          </w:p>
        </w:tc>
        <w:tc>
          <w:tcPr>
            <w:tcW w:w="14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8DBD0C7" w14:textId="77777777" w:rsidR="00AF2D42" w:rsidRDefault="00000000">
            <w:pPr>
              <w:ind w:right="659"/>
              <w:jc w:val="right"/>
              <w:rPr>
                <w:rFonts w:ascii="Arial" w:hAnsi="Arial"/>
                <w:color w:val="0C0C0C"/>
                <w:sz w:val="17"/>
                <w:lang w:val="es-ES"/>
              </w:rPr>
            </w:pPr>
            <w:r>
              <w:rPr>
                <w:rFonts w:ascii="Arial" w:hAnsi="Arial"/>
                <w:color w:val="0C0C0C"/>
                <w:sz w:val="17"/>
                <w:lang w:val="es-ES"/>
              </w:rPr>
              <w:t>30</w:t>
            </w:r>
          </w:p>
        </w:tc>
        <w:tc>
          <w:tcPr>
            <w:tcW w:w="15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8DBD0C8" w14:textId="77777777" w:rsidR="00AF2D42" w:rsidRDefault="00000000">
            <w:pPr>
              <w:jc w:val="center"/>
              <w:rPr>
                <w:rFonts w:ascii="Arial" w:hAnsi="Arial"/>
                <w:color w:val="0C0C0C"/>
                <w:sz w:val="17"/>
                <w:lang w:val="es-ES"/>
              </w:rPr>
            </w:pPr>
            <w:r>
              <w:rPr>
                <w:rFonts w:ascii="Arial" w:hAnsi="Arial"/>
                <w:color w:val="0C0C0C"/>
                <w:sz w:val="17"/>
                <w:lang w:val="es-ES"/>
              </w:rPr>
              <w:t>114</w:t>
            </w:r>
          </w:p>
        </w:tc>
      </w:tr>
    </w:tbl>
    <w:p w14:paraId="08DBD0CA" w14:textId="77777777" w:rsidR="00AF2D42" w:rsidRDefault="00AF2D42">
      <w:pPr>
        <w:spacing w:after="589" w:line="20" w:lineRule="exact"/>
      </w:pPr>
    </w:p>
    <w:p w14:paraId="08DBD0CB" w14:textId="77777777" w:rsidR="00AF2D42" w:rsidRDefault="00000000">
      <w:pPr>
        <w:spacing w:line="213" w:lineRule="auto"/>
        <w:rPr>
          <w:rFonts w:ascii="Arial" w:hAnsi="Arial"/>
          <w:b/>
          <w:color w:val="0C0C0C"/>
          <w:spacing w:val="2"/>
          <w:sz w:val="21"/>
          <w:lang w:val="es-ES"/>
        </w:rPr>
      </w:pPr>
      <w:r>
        <w:rPr>
          <w:rFonts w:ascii="Arial" w:hAnsi="Arial"/>
          <w:b/>
          <w:color w:val="0C0C0C"/>
          <w:spacing w:val="2"/>
          <w:sz w:val="21"/>
          <w:lang w:val="es-ES"/>
        </w:rPr>
        <w:t>G. Plan Analítico</w:t>
      </w:r>
    </w:p>
    <w:p w14:paraId="08DBD0CC" w14:textId="77777777" w:rsidR="00AF2D42" w:rsidRDefault="00000000">
      <w:pPr>
        <w:spacing w:before="288"/>
        <w:ind w:left="72"/>
        <w:rPr>
          <w:rFonts w:ascii="Arial" w:hAnsi="Arial"/>
          <w:b/>
          <w:color w:val="0C0C0C"/>
          <w:spacing w:val="6"/>
          <w:sz w:val="21"/>
          <w:lang w:val="es-ES"/>
        </w:rPr>
      </w:pPr>
      <w:r>
        <w:rPr>
          <w:rFonts w:ascii="Arial" w:hAnsi="Arial"/>
          <w:b/>
          <w:color w:val="0C0C0C"/>
          <w:spacing w:val="6"/>
          <w:sz w:val="21"/>
          <w:lang w:val="es-ES"/>
        </w:rPr>
        <w:t xml:space="preserve">UNIDAD I: ORGANIZACIÓN DE II', </w:t>
      </w:r>
      <w:proofErr w:type="gramStart"/>
      <w:r>
        <w:rPr>
          <w:rFonts w:ascii="Arial" w:hAnsi="Arial"/>
          <w:b/>
          <w:color w:val="0C0C0C"/>
          <w:spacing w:val="6"/>
          <w:sz w:val="21"/>
          <w:lang w:val="es-ES"/>
        </w:rPr>
        <w:t>P)S</w:t>
      </w:r>
      <w:proofErr w:type="gramEnd"/>
      <w:r>
        <w:rPr>
          <w:rFonts w:ascii="Arial" w:hAnsi="Arial"/>
          <w:b/>
          <w:color w:val="0C0C0C"/>
          <w:spacing w:val="6"/>
          <w:sz w:val="21"/>
          <w:lang w:val="es-ES"/>
        </w:rPr>
        <w:t xml:space="preserve"> Y REPRESENTACIÓN GRÁFICA</w:t>
      </w:r>
    </w:p>
    <w:p w14:paraId="08DBD0CD" w14:textId="77777777" w:rsidR="00AF2D42" w:rsidRDefault="00000000">
      <w:pPr>
        <w:spacing w:before="576"/>
        <w:ind w:left="72"/>
        <w:rPr>
          <w:rFonts w:ascii="Arial" w:hAnsi="Arial"/>
          <w:color w:val="0C0C0C"/>
          <w:spacing w:val="2"/>
          <w:sz w:val="21"/>
          <w:lang w:val="es-ES"/>
        </w:rPr>
      </w:pPr>
      <w:r>
        <w:rPr>
          <w:rFonts w:ascii="Arial" w:hAnsi="Arial"/>
          <w:color w:val="0C0C0C"/>
          <w:spacing w:val="2"/>
          <w:sz w:val="21"/>
          <w:lang w:val="es-ES"/>
        </w:rPr>
        <w:t>Objetivos Específicos:</w:t>
      </w:r>
    </w:p>
    <w:p w14:paraId="08DBD0CE" w14:textId="77777777" w:rsidR="00AF2D42" w:rsidRDefault="00000000">
      <w:pPr>
        <w:numPr>
          <w:ilvl w:val="0"/>
          <w:numId w:val="1"/>
        </w:numPr>
        <w:tabs>
          <w:tab w:val="clear" w:pos="432"/>
          <w:tab w:val="decimal" w:pos="864"/>
        </w:tabs>
        <w:spacing w:before="144" w:line="278" w:lineRule="auto"/>
        <w:ind w:left="864" w:right="144" w:hanging="432"/>
        <w:rPr>
          <w:rFonts w:ascii="Arial" w:hAnsi="Arial"/>
          <w:color w:val="0C0C0C"/>
          <w:spacing w:val="1"/>
          <w:sz w:val="21"/>
          <w:lang w:val="es-ES"/>
        </w:rPr>
      </w:pPr>
      <w:r>
        <w:rPr>
          <w:rFonts w:ascii="Arial" w:hAnsi="Arial"/>
          <w:color w:val="0C0C0C"/>
          <w:spacing w:val="1"/>
          <w:sz w:val="21"/>
          <w:lang w:val="es-ES"/>
        </w:rPr>
        <w:t xml:space="preserve">Comprender el concepto de estadística, la posibilidad de encontrar o generar datos en </w:t>
      </w:r>
      <w:r>
        <w:rPr>
          <w:rFonts w:ascii="Arial" w:hAnsi="Arial"/>
          <w:color w:val="0C0C0C"/>
          <w:spacing w:val="4"/>
          <w:sz w:val="21"/>
          <w:lang w:val="es-ES"/>
        </w:rPr>
        <w:t>cualquier entorno, y conocer los métodos de recolección de datos.</w:t>
      </w:r>
    </w:p>
    <w:p w14:paraId="08DBD0CF" w14:textId="77777777" w:rsidR="00AF2D42" w:rsidRDefault="00000000">
      <w:pPr>
        <w:numPr>
          <w:ilvl w:val="0"/>
          <w:numId w:val="1"/>
        </w:numPr>
        <w:tabs>
          <w:tab w:val="clear" w:pos="432"/>
          <w:tab w:val="decimal" w:pos="864"/>
        </w:tabs>
        <w:spacing w:before="108" w:line="288" w:lineRule="auto"/>
        <w:ind w:left="864" w:right="144" w:hanging="432"/>
        <w:rPr>
          <w:rFonts w:ascii="Arial" w:hAnsi="Arial"/>
          <w:color w:val="0C0C0C"/>
          <w:spacing w:val="11"/>
          <w:sz w:val="21"/>
          <w:lang w:val="es-ES"/>
        </w:rPr>
      </w:pPr>
      <w:r>
        <w:rPr>
          <w:rFonts w:ascii="Arial" w:hAnsi="Arial"/>
          <w:color w:val="0C0C0C"/>
          <w:spacing w:val="11"/>
          <w:sz w:val="21"/>
          <w:lang w:val="es-ES"/>
        </w:rPr>
        <w:t xml:space="preserve">Organizar adecuadamente la información contenida en variables categóricas </w:t>
      </w:r>
      <w:r>
        <w:rPr>
          <w:rFonts w:ascii="Times New Roman" w:hAnsi="Times New Roman"/>
          <w:b/>
          <w:color w:val="0C0C0C"/>
          <w:spacing w:val="21"/>
          <w:sz w:val="21"/>
          <w:lang w:val="es-ES"/>
        </w:rPr>
        <w:t xml:space="preserve">Y </w:t>
      </w:r>
      <w:r>
        <w:rPr>
          <w:rFonts w:ascii="Arial" w:hAnsi="Arial"/>
          <w:color w:val="0C0C0C"/>
          <w:spacing w:val="3"/>
          <w:sz w:val="21"/>
          <w:lang w:val="es-ES"/>
        </w:rPr>
        <w:t xml:space="preserve">cuantitativas, mediante tabla </w:t>
      </w:r>
      <w:r>
        <w:rPr>
          <w:rFonts w:ascii="Arial" w:hAnsi="Arial"/>
          <w:b/>
          <w:color w:val="0C0C0C"/>
          <w:spacing w:val="3"/>
          <w:sz w:val="21"/>
          <w:lang w:val="es-ES"/>
        </w:rPr>
        <w:t xml:space="preserve">de </w:t>
      </w:r>
      <w:r>
        <w:rPr>
          <w:rFonts w:ascii="Arial" w:hAnsi="Arial"/>
          <w:color w:val="0C0C0C"/>
          <w:spacing w:val="3"/>
          <w:sz w:val="21"/>
          <w:lang w:val="es-ES"/>
        </w:rPr>
        <w:t>frecuencia y gráficos.</w:t>
      </w:r>
    </w:p>
    <w:p w14:paraId="08DBD0D0" w14:textId="77777777" w:rsidR="00AF2D42" w:rsidRDefault="00000000">
      <w:pPr>
        <w:numPr>
          <w:ilvl w:val="0"/>
          <w:numId w:val="1"/>
        </w:numPr>
        <w:tabs>
          <w:tab w:val="clear" w:pos="432"/>
          <w:tab w:val="decimal" w:pos="864"/>
        </w:tabs>
        <w:spacing w:before="144" w:line="285" w:lineRule="auto"/>
        <w:ind w:left="864" w:right="144" w:hanging="432"/>
        <w:jc w:val="both"/>
        <w:rPr>
          <w:rFonts w:ascii="Arial" w:hAnsi="Arial"/>
          <w:color w:val="0C0C0C"/>
          <w:spacing w:val="10"/>
          <w:sz w:val="21"/>
          <w:lang w:val="es-ES"/>
        </w:rPr>
      </w:pPr>
      <w:r>
        <w:rPr>
          <w:rFonts w:ascii="Arial" w:hAnsi="Arial"/>
          <w:color w:val="0C0C0C"/>
          <w:spacing w:val="10"/>
          <w:sz w:val="21"/>
          <w:lang w:val="es-ES"/>
        </w:rPr>
        <w:t xml:space="preserve">Despertar el razonamiento crítico para valorar </w:t>
      </w:r>
      <w:r>
        <w:rPr>
          <w:rFonts w:ascii="Arial" w:hAnsi="Arial"/>
          <w:b/>
          <w:color w:val="0C0C0C"/>
          <w:spacing w:val="10"/>
          <w:sz w:val="21"/>
          <w:lang w:val="es-ES"/>
        </w:rPr>
        <w:t xml:space="preserve">el </w:t>
      </w:r>
      <w:r>
        <w:rPr>
          <w:rFonts w:ascii="Arial" w:hAnsi="Arial"/>
          <w:color w:val="0C0C0C"/>
          <w:spacing w:val="10"/>
          <w:sz w:val="21"/>
          <w:lang w:val="es-ES"/>
        </w:rPr>
        <w:t xml:space="preserve">análisis más adecuado a cada </w:t>
      </w:r>
      <w:r>
        <w:rPr>
          <w:rFonts w:ascii="Arial" w:hAnsi="Arial"/>
          <w:color w:val="0C0C0C"/>
          <w:spacing w:val="13"/>
          <w:sz w:val="21"/>
          <w:lang w:val="es-ES"/>
        </w:rPr>
        <w:t xml:space="preserve">situación e interpretación correcta de los resultados obtenidos de los análisis </w:t>
      </w:r>
      <w:r>
        <w:rPr>
          <w:rFonts w:ascii="Arial" w:hAnsi="Arial"/>
          <w:color w:val="0C0C0C"/>
          <w:spacing w:val="3"/>
          <w:sz w:val="21"/>
          <w:lang w:val="es-ES"/>
        </w:rPr>
        <w:t>estadísticos y presentarlos do forma clara, concisa y lógica.</w:t>
      </w:r>
    </w:p>
    <w:p w14:paraId="08DBD0D1" w14:textId="77777777" w:rsidR="00AF2D42" w:rsidRDefault="00000000">
      <w:pPr>
        <w:spacing w:before="540" w:line="216" w:lineRule="auto"/>
        <w:ind w:left="72"/>
        <w:rPr>
          <w:rFonts w:ascii="Arial" w:hAnsi="Arial"/>
          <w:b/>
          <w:color w:val="0C0C0C"/>
          <w:sz w:val="21"/>
          <w:lang w:val="es-ES"/>
        </w:rPr>
      </w:pPr>
      <w:r>
        <w:rPr>
          <w:rFonts w:ascii="Arial" w:hAnsi="Arial"/>
          <w:b/>
          <w:color w:val="0C0C0C"/>
          <w:sz w:val="21"/>
          <w:lang w:val="es-ES"/>
        </w:rPr>
        <w:t>Contenidos:</w:t>
      </w:r>
    </w:p>
    <w:p w14:paraId="08DBD0D2" w14:textId="77777777" w:rsidR="00AF2D42" w:rsidRDefault="00000000">
      <w:pPr>
        <w:numPr>
          <w:ilvl w:val="0"/>
          <w:numId w:val="2"/>
        </w:numPr>
        <w:tabs>
          <w:tab w:val="clear" w:pos="360"/>
          <w:tab w:val="decimal" w:pos="504"/>
        </w:tabs>
        <w:spacing w:before="180"/>
        <w:ind w:left="72" w:firstLine="72"/>
        <w:rPr>
          <w:rFonts w:ascii="Arial" w:hAnsi="Arial"/>
          <w:color w:val="0C0C0C"/>
          <w:spacing w:val="12"/>
          <w:sz w:val="21"/>
          <w:lang w:val="es-ES"/>
        </w:rPr>
      </w:pPr>
      <w:r>
        <w:rPr>
          <w:rFonts w:ascii="Arial" w:hAnsi="Arial"/>
          <w:color w:val="0C0C0C"/>
          <w:spacing w:val="12"/>
          <w:sz w:val="21"/>
          <w:lang w:val="es-ES"/>
        </w:rPr>
        <w:t>Introducción a la estadística</w:t>
      </w:r>
    </w:p>
    <w:p w14:paraId="08DBD0D3" w14:textId="77777777" w:rsidR="00AF2D42" w:rsidRDefault="00000000">
      <w:pPr>
        <w:numPr>
          <w:ilvl w:val="0"/>
          <w:numId w:val="2"/>
        </w:numPr>
        <w:tabs>
          <w:tab w:val="clear" w:pos="360"/>
          <w:tab w:val="decimal" w:pos="504"/>
        </w:tabs>
        <w:spacing w:before="144"/>
        <w:ind w:left="144"/>
        <w:rPr>
          <w:rFonts w:ascii="Arial" w:hAnsi="Arial"/>
          <w:color w:val="0C0C0C"/>
          <w:spacing w:val="9"/>
          <w:sz w:val="21"/>
          <w:lang w:val="es-ES"/>
        </w:rPr>
      </w:pPr>
      <w:r>
        <w:rPr>
          <w:rFonts w:ascii="Arial" w:hAnsi="Arial"/>
          <w:color w:val="0C0C0C"/>
          <w:spacing w:val="9"/>
          <w:sz w:val="21"/>
          <w:lang w:val="es-ES"/>
        </w:rPr>
        <w:t>La estadística: Definición, importancia y utilidad.</w:t>
      </w:r>
    </w:p>
    <w:p w14:paraId="08DBD0D4" w14:textId="77777777" w:rsidR="00AF2D42" w:rsidRDefault="00000000">
      <w:pPr>
        <w:numPr>
          <w:ilvl w:val="0"/>
          <w:numId w:val="2"/>
        </w:numPr>
        <w:tabs>
          <w:tab w:val="clear" w:pos="360"/>
          <w:tab w:val="decimal" w:pos="504"/>
        </w:tabs>
        <w:spacing w:before="180"/>
        <w:ind w:left="144"/>
        <w:rPr>
          <w:rFonts w:ascii="Arial" w:hAnsi="Arial"/>
          <w:color w:val="0C0C0C"/>
          <w:spacing w:val="12"/>
          <w:sz w:val="21"/>
          <w:lang w:val="es-ES"/>
        </w:rPr>
      </w:pPr>
      <w:r>
        <w:rPr>
          <w:rFonts w:ascii="Arial" w:hAnsi="Arial"/>
          <w:color w:val="0C0C0C"/>
          <w:spacing w:val="12"/>
          <w:sz w:val="21"/>
          <w:lang w:val="es-ES"/>
        </w:rPr>
        <w:t>Clasificación de la estadística.</w:t>
      </w:r>
    </w:p>
    <w:p w14:paraId="08DBD0D5" w14:textId="77777777" w:rsidR="00AF2D42" w:rsidRDefault="00000000">
      <w:pPr>
        <w:numPr>
          <w:ilvl w:val="0"/>
          <w:numId w:val="2"/>
        </w:numPr>
        <w:tabs>
          <w:tab w:val="clear" w:pos="360"/>
          <w:tab w:val="decimal" w:pos="504"/>
        </w:tabs>
        <w:spacing w:before="108" w:line="302" w:lineRule="auto"/>
        <w:ind w:left="72" w:right="144" w:firstLine="72"/>
        <w:rPr>
          <w:rFonts w:ascii="Arial" w:hAnsi="Arial"/>
          <w:color w:val="0C0C0C"/>
          <w:spacing w:val="4"/>
          <w:sz w:val="21"/>
          <w:lang w:val="es-ES"/>
        </w:rPr>
      </w:pPr>
      <w:r>
        <w:rPr>
          <w:rFonts w:ascii="Arial" w:hAnsi="Arial"/>
          <w:color w:val="0C0C0C"/>
          <w:spacing w:val="4"/>
          <w:sz w:val="21"/>
          <w:lang w:val="es-ES"/>
        </w:rPr>
        <w:t xml:space="preserve">Conceptos básicos: Población, </w:t>
      </w:r>
      <w:proofErr w:type="spellStart"/>
      <w:r>
        <w:rPr>
          <w:rFonts w:ascii="Arial" w:hAnsi="Arial"/>
          <w:color w:val="0C0C0C"/>
          <w:spacing w:val="4"/>
          <w:sz w:val="21"/>
          <w:lang w:val="es-ES"/>
        </w:rPr>
        <w:t>fluestra</w:t>
      </w:r>
      <w:proofErr w:type="spellEnd"/>
      <w:r>
        <w:rPr>
          <w:rFonts w:ascii="Arial" w:hAnsi="Arial"/>
          <w:color w:val="0C0C0C"/>
          <w:spacing w:val="4"/>
          <w:sz w:val="21"/>
          <w:lang w:val="es-ES"/>
        </w:rPr>
        <w:t xml:space="preserve">, Unidad de análisis, Cobertura de la información, </w:t>
      </w:r>
      <w:r>
        <w:rPr>
          <w:rFonts w:ascii="Arial" w:hAnsi="Arial"/>
          <w:color w:val="0C0C0C"/>
          <w:sz w:val="21"/>
          <w:lang w:val="es-ES"/>
        </w:rPr>
        <w:t>variable, parámetro, estadístico, pom,</w:t>
      </w:r>
      <w:proofErr w:type="gramStart"/>
      <w:r>
        <w:rPr>
          <w:rFonts w:ascii="Arial" w:hAnsi="Arial"/>
          <w:color w:val="0C0C0C"/>
          <w:sz w:val="21"/>
          <w:lang w:val="es-ES"/>
        </w:rPr>
        <w:t>7?ntaje</w:t>
      </w:r>
      <w:proofErr w:type="gramEnd"/>
      <w:r>
        <w:rPr>
          <w:rFonts w:ascii="Arial" w:hAnsi="Arial"/>
          <w:color w:val="0C0C0C"/>
          <w:sz w:val="21"/>
          <w:lang w:val="es-ES"/>
        </w:rPr>
        <w:t xml:space="preserve"> e índice.</w:t>
      </w:r>
    </w:p>
    <w:p w14:paraId="08DBD0D6" w14:textId="77777777" w:rsidR="00AF2D42" w:rsidRPr="00E611D1" w:rsidRDefault="00AF2D42">
      <w:pPr>
        <w:rPr>
          <w:lang w:val="es-NI"/>
        </w:rPr>
        <w:sectPr w:rsidR="00AF2D42" w:rsidRPr="00E611D1">
          <w:pgSz w:w="12240" w:h="15840"/>
          <w:pgMar w:top="1320" w:right="1279" w:bottom="730" w:left="1339" w:header="720" w:footer="720" w:gutter="0"/>
          <w:cols w:space="720"/>
        </w:sectPr>
      </w:pPr>
    </w:p>
    <w:p w14:paraId="08DBD0D7" w14:textId="77777777" w:rsidR="00AF2D42" w:rsidRDefault="00000000">
      <w:pPr>
        <w:numPr>
          <w:ilvl w:val="0"/>
          <w:numId w:val="3"/>
        </w:numPr>
        <w:tabs>
          <w:tab w:val="clear" w:pos="288"/>
          <w:tab w:val="decimal" w:pos="504"/>
        </w:tabs>
        <w:spacing w:line="276" w:lineRule="exact"/>
        <w:ind w:left="144" w:firstLine="72"/>
        <w:rPr>
          <w:rFonts w:ascii="Arial" w:hAnsi="Arial"/>
          <w:color w:val="25292A"/>
          <w:spacing w:val="9"/>
          <w:sz w:val="21"/>
          <w:lang w:val="es-ES"/>
        </w:rPr>
      </w:pPr>
      <w:r>
        <w:rPr>
          <w:rFonts w:ascii="Arial" w:hAnsi="Arial"/>
          <w:color w:val="25292A"/>
          <w:spacing w:val="9"/>
          <w:sz w:val="21"/>
          <w:lang w:val="es-ES"/>
        </w:rPr>
        <w:lastRenderedPageBreak/>
        <w:t>Clasificación y nivel de medición de las variables.</w:t>
      </w:r>
    </w:p>
    <w:p w14:paraId="08DBD0D8" w14:textId="77777777" w:rsidR="00AF2D42" w:rsidRDefault="00000000">
      <w:pPr>
        <w:numPr>
          <w:ilvl w:val="0"/>
          <w:numId w:val="3"/>
        </w:numPr>
        <w:tabs>
          <w:tab w:val="clear" w:pos="288"/>
          <w:tab w:val="decimal" w:pos="504"/>
        </w:tabs>
        <w:spacing w:before="108" w:line="261" w:lineRule="exact"/>
        <w:ind w:left="216"/>
        <w:rPr>
          <w:rFonts w:ascii="Arial" w:hAnsi="Arial"/>
          <w:color w:val="25292A"/>
          <w:spacing w:val="18"/>
          <w:sz w:val="21"/>
          <w:lang w:val="es-ES"/>
        </w:rPr>
      </w:pPr>
      <w:r>
        <w:rPr>
          <w:rFonts w:ascii="Arial" w:hAnsi="Arial"/>
          <w:color w:val="25292A"/>
          <w:spacing w:val="18"/>
          <w:sz w:val="21"/>
          <w:lang w:val="es-ES"/>
        </w:rPr>
        <w:t>Organización de datos.</w:t>
      </w:r>
    </w:p>
    <w:p w14:paraId="08DBD0D9" w14:textId="77777777" w:rsidR="00AF2D42" w:rsidRDefault="00000000">
      <w:pPr>
        <w:numPr>
          <w:ilvl w:val="0"/>
          <w:numId w:val="3"/>
        </w:numPr>
        <w:tabs>
          <w:tab w:val="clear" w:pos="288"/>
          <w:tab w:val="decimal" w:pos="504"/>
        </w:tabs>
        <w:spacing w:before="108" w:line="224" w:lineRule="exact"/>
        <w:ind w:left="216"/>
        <w:rPr>
          <w:rFonts w:ascii="Arial" w:hAnsi="Arial"/>
          <w:color w:val="25292A"/>
          <w:spacing w:val="18"/>
          <w:sz w:val="21"/>
          <w:lang w:val="es-ES"/>
        </w:rPr>
      </w:pPr>
      <w:r>
        <w:rPr>
          <w:rFonts w:ascii="Arial" w:hAnsi="Arial"/>
          <w:color w:val="25292A"/>
          <w:spacing w:val="18"/>
          <w:sz w:val="21"/>
          <w:lang w:val="es-ES"/>
        </w:rPr>
        <w:t>Datos estadísticos.</w:t>
      </w:r>
    </w:p>
    <w:p w14:paraId="08DBD0DA" w14:textId="77777777" w:rsidR="00AF2D42" w:rsidRDefault="00000000">
      <w:pPr>
        <w:numPr>
          <w:ilvl w:val="0"/>
          <w:numId w:val="3"/>
        </w:numPr>
        <w:tabs>
          <w:tab w:val="clear" w:pos="288"/>
          <w:tab w:val="decimal" w:pos="504"/>
        </w:tabs>
        <w:spacing w:before="144" w:line="261" w:lineRule="exact"/>
        <w:ind w:left="216"/>
        <w:rPr>
          <w:rFonts w:ascii="Arial" w:hAnsi="Arial"/>
          <w:color w:val="25292A"/>
          <w:spacing w:val="14"/>
          <w:sz w:val="21"/>
          <w:lang w:val="es-ES"/>
        </w:rPr>
      </w:pPr>
      <w:r>
        <w:rPr>
          <w:rFonts w:ascii="Arial" w:hAnsi="Arial"/>
          <w:color w:val="25292A"/>
          <w:spacing w:val="14"/>
          <w:sz w:val="21"/>
          <w:lang w:val="es-ES"/>
        </w:rPr>
        <w:t>Rango de datos.</w:t>
      </w:r>
    </w:p>
    <w:p w14:paraId="08DBD0DB" w14:textId="77777777" w:rsidR="00AF2D42" w:rsidRDefault="00000000">
      <w:pPr>
        <w:numPr>
          <w:ilvl w:val="0"/>
          <w:numId w:val="3"/>
        </w:numPr>
        <w:tabs>
          <w:tab w:val="clear" w:pos="288"/>
          <w:tab w:val="decimal" w:pos="504"/>
        </w:tabs>
        <w:spacing w:before="144" w:line="268" w:lineRule="exact"/>
        <w:ind w:left="216"/>
        <w:rPr>
          <w:rFonts w:ascii="Arial" w:hAnsi="Arial"/>
          <w:color w:val="25292A"/>
          <w:spacing w:val="8"/>
          <w:sz w:val="21"/>
          <w:lang w:val="es-ES"/>
        </w:rPr>
      </w:pPr>
      <w:r>
        <w:rPr>
          <w:rFonts w:ascii="Arial" w:hAnsi="Arial"/>
          <w:color w:val="25292A"/>
          <w:spacing w:val="8"/>
          <w:sz w:val="21"/>
          <w:lang w:val="es-ES"/>
        </w:rPr>
        <w:t>Ordenación y tabulación de datos para variables cualitativa o cuantitativa.</w:t>
      </w:r>
    </w:p>
    <w:p w14:paraId="08DBD0DC" w14:textId="77777777" w:rsidR="00AF2D42" w:rsidRDefault="00000000">
      <w:pPr>
        <w:numPr>
          <w:ilvl w:val="0"/>
          <w:numId w:val="3"/>
        </w:numPr>
        <w:tabs>
          <w:tab w:val="decimal" w:pos="720"/>
        </w:tabs>
        <w:spacing w:before="108" w:line="274" w:lineRule="exact"/>
        <w:ind w:left="144" w:right="144" w:firstLine="72"/>
        <w:rPr>
          <w:rFonts w:ascii="Arial" w:hAnsi="Arial"/>
          <w:color w:val="25292A"/>
          <w:spacing w:val="11"/>
          <w:sz w:val="21"/>
          <w:lang w:val="es-ES"/>
        </w:rPr>
      </w:pPr>
      <w:r>
        <w:rPr>
          <w:rFonts w:ascii="Arial" w:hAnsi="Arial"/>
          <w:color w:val="25292A"/>
          <w:spacing w:val="11"/>
          <w:sz w:val="21"/>
          <w:lang w:val="es-ES"/>
        </w:rPr>
        <w:t xml:space="preserve">Tablas de distribución de frecuencia: Frecuencia, frecuencia relativa, frecuencia </w:t>
      </w:r>
      <w:r>
        <w:rPr>
          <w:rFonts w:ascii="Arial" w:hAnsi="Arial"/>
          <w:color w:val="25292A"/>
          <w:spacing w:val="2"/>
          <w:sz w:val="21"/>
          <w:lang w:val="es-ES"/>
        </w:rPr>
        <w:t>porcentual, relativa y acumulada.</w:t>
      </w:r>
    </w:p>
    <w:p w14:paraId="08DBD0DD" w14:textId="77777777" w:rsidR="00AF2D42" w:rsidRDefault="00000000">
      <w:pPr>
        <w:numPr>
          <w:ilvl w:val="0"/>
          <w:numId w:val="3"/>
        </w:numPr>
        <w:tabs>
          <w:tab w:val="decimal" w:pos="648"/>
        </w:tabs>
        <w:spacing w:before="108" w:line="260" w:lineRule="exact"/>
        <w:ind w:left="144" w:firstLine="72"/>
        <w:rPr>
          <w:rFonts w:ascii="Arial" w:hAnsi="Arial"/>
          <w:color w:val="25292A"/>
          <w:spacing w:val="16"/>
          <w:sz w:val="21"/>
          <w:lang w:val="es-ES"/>
        </w:rPr>
      </w:pPr>
      <w:r>
        <w:rPr>
          <w:rFonts w:ascii="Arial" w:hAnsi="Arial"/>
          <w:color w:val="25292A"/>
          <w:spacing w:val="16"/>
          <w:sz w:val="21"/>
          <w:lang w:val="es-ES"/>
        </w:rPr>
        <w:t>Representación gráfica de los datos</w:t>
      </w:r>
    </w:p>
    <w:p w14:paraId="08DBD0DE" w14:textId="77777777" w:rsidR="00AF2D42" w:rsidRDefault="00000000">
      <w:pPr>
        <w:numPr>
          <w:ilvl w:val="0"/>
          <w:numId w:val="3"/>
        </w:numPr>
        <w:tabs>
          <w:tab w:val="decimal" w:pos="648"/>
        </w:tabs>
        <w:spacing w:before="144" w:line="261" w:lineRule="exact"/>
        <w:ind w:left="144" w:firstLine="72"/>
        <w:rPr>
          <w:rFonts w:ascii="Arial" w:hAnsi="Arial"/>
          <w:color w:val="25292A"/>
          <w:spacing w:val="16"/>
          <w:sz w:val="21"/>
          <w:lang w:val="es-ES"/>
        </w:rPr>
      </w:pPr>
      <w:r>
        <w:rPr>
          <w:rFonts w:ascii="Arial" w:hAnsi="Arial"/>
          <w:color w:val="25292A"/>
          <w:spacing w:val="16"/>
          <w:sz w:val="21"/>
          <w:lang w:val="es-ES"/>
        </w:rPr>
        <w:t>Normas de construcción de gráficos</w:t>
      </w:r>
    </w:p>
    <w:p w14:paraId="08DBD0DF" w14:textId="77777777" w:rsidR="00AF2D42" w:rsidRDefault="00000000">
      <w:pPr>
        <w:numPr>
          <w:ilvl w:val="0"/>
          <w:numId w:val="3"/>
        </w:numPr>
        <w:tabs>
          <w:tab w:val="decimal" w:pos="648"/>
        </w:tabs>
        <w:spacing w:before="108" w:line="260" w:lineRule="exact"/>
        <w:ind w:left="144" w:firstLine="72"/>
        <w:rPr>
          <w:rFonts w:ascii="Arial" w:hAnsi="Arial"/>
          <w:color w:val="25292A"/>
          <w:spacing w:val="28"/>
          <w:sz w:val="21"/>
          <w:lang w:val="es-ES"/>
        </w:rPr>
      </w:pPr>
      <w:r>
        <w:rPr>
          <w:rFonts w:ascii="Arial" w:hAnsi="Arial"/>
          <w:color w:val="25292A"/>
          <w:spacing w:val="28"/>
          <w:sz w:val="21"/>
          <w:lang w:val="es-ES"/>
        </w:rPr>
        <w:t>Histograma</w:t>
      </w:r>
    </w:p>
    <w:p w14:paraId="08DBD0E0" w14:textId="77777777" w:rsidR="00AF2D42" w:rsidRDefault="00000000">
      <w:pPr>
        <w:numPr>
          <w:ilvl w:val="0"/>
          <w:numId w:val="3"/>
        </w:numPr>
        <w:tabs>
          <w:tab w:val="decimal" w:pos="648"/>
        </w:tabs>
        <w:spacing w:before="144" w:line="254" w:lineRule="exact"/>
        <w:ind w:left="144" w:firstLine="72"/>
        <w:rPr>
          <w:rFonts w:ascii="Arial" w:hAnsi="Arial"/>
          <w:color w:val="25292A"/>
          <w:spacing w:val="22"/>
          <w:sz w:val="21"/>
          <w:lang w:val="es-ES"/>
        </w:rPr>
      </w:pPr>
      <w:r>
        <w:rPr>
          <w:rFonts w:ascii="Arial" w:hAnsi="Arial"/>
          <w:color w:val="25292A"/>
          <w:spacing w:val="22"/>
          <w:sz w:val="21"/>
          <w:lang w:val="es-ES"/>
        </w:rPr>
        <w:t>Polígono de frecuencia</w:t>
      </w:r>
    </w:p>
    <w:p w14:paraId="08DBD0E1" w14:textId="77777777" w:rsidR="00AF2D42" w:rsidRDefault="00000000">
      <w:pPr>
        <w:numPr>
          <w:ilvl w:val="0"/>
          <w:numId w:val="3"/>
        </w:numPr>
        <w:tabs>
          <w:tab w:val="decimal" w:pos="648"/>
        </w:tabs>
        <w:spacing w:before="108" w:line="254" w:lineRule="exact"/>
        <w:ind w:left="144" w:firstLine="72"/>
        <w:rPr>
          <w:rFonts w:ascii="Arial" w:hAnsi="Arial"/>
          <w:color w:val="25292A"/>
          <w:spacing w:val="18"/>
          <w:sz w:val="21"/>
          <w:lang w:val="es-ES"/>
        </w:rPr>
      </w:pPr>
      <w:r>
        <w:rPr>
          <w:rFonts w:ascii="Arial" w:hAnsi="Arial"/>
          <w:color w:val="25292A"/>
          <w:spacing w:val="18"/>
          <w:sz w:val="21"/>
          <w:lang w:val="es-ES"/>
        </w:rPr>
        <w:t>Gráfica acumulativa (Ojiva)</w:t>
      </w:r>
    </w:p>
    <w:p w14:paraId="08DBD0E2" w14:textId="77777777" w:rsidR="00AF2D42" w:rsidRDefault="00000000">
      <w:pPr>
        <w:spacing w:before="144" w:line="217" w:lineRule="exact"/>
        <w:ind w:left="144"/>
        <w:rPr>
          <w:rFonts w:ascii="Arial" w:hAnsi="Arial"/>
          <w:color w:val="25292A"/>
          <w:sz w:val="21"/>
          <w:lang w:val="es-ES"/>
        </w:rPr>
      </w:pPr>
      <w:r>
        <w:rPr>
          <w:rFonts w:ascii="Arial" w:hAnsi="Arial"/>
          <w:color w:val="25292A"/>
          <w:sz w:val="21"/>
          <w:lang w:val="es-ES"/>
        </w:rPr>
        <w:t>16.-Barra</w:t>
      </w:r>
    </w:p>
    <w:p w14:paraId="08DBD0E3" w14:textId="77777777" w:rsidR="00AF2D42" w:rsidRDefault="00000000">
      <w:pPr>
        <w:spacing w:before="144" w:line="218" w:lineRule="exact"/>
        <w:ind w:left="144"/>
        <w:rPr>
          <w:rFonts w:ascii="Arial" w:hAnsi="Arial"/>
          <w:color w:val="25292A"/>
          <w:spacing w:val="2"/>
          <w:sz w:val="21"/>
          <w:lang w:val="es-ES"/>
        </w:rPr>
      </w:pPr>
      <w:r>
        <w:rPr>
          <w:rFonts w:ascii="Arial" w:hAnsi="Arial"/>
          <w:color w:val="25292A"/>
          <w:spacing w:val="2"/>
          <w:sz w:val="21"/>
          <w:lang w:val="es-ES"/>
        </w:rPr>
        <w:t>17.-Sectorial o Pastel</w:t>
      </w:r>
    </w:p>
    <w:p w14:paraId="08DBD0E4" w14:textId="77777777" w:rsidR="00AF2D42" w:rsidRDefault="00000000">
      <w:pPr>
        <w:spacing w:before="360" w:line="297" w:lineRule="exact"/>
        <w:ind w:left="144"/>
        <w:rPr>
          <w:rFonts w:ascii="Arial" w:hAnsi="Arial"/>
          <w:color w:val="25292A"/>
          <w:spacing w:val="7"/>
          <w:sz w:val="21"/>
          <w:lang w:val="es-ES"/>
        </w:rPr>
      </w:pPr>
      <w:r>
        <w:rPr>
          <w:rFonts w:ascii="Arial" w:hAnsi="Arial"/>
          <w:color w:val="25292A"/>
          <w:spacing w:val="7"/>
          <w:sz w:val="21"/>
          <w:lang w:val="es-ES"/>
        </w:rPr>
        <w:t>UNIDAD II: MEDIDAS DE TENDENCIA CENTRAL, VARIABILIDAD Y POSICIÓN.</w:t>
      </w:r>
    </w:p>
    <w:p w14:paraId="08DBD0E5" w14:textId="77777777" w:rsidR="00AF2D42" w:rsidRDefault="00000000">
      <w:pPr>
        <w:spacing w:before="360" w:line="260" w:lineRule="exact"/>
        <w:ind w:left="144"/>
        <w:rPr>
          <w:rFonts w:ascii="Arial" w:hAnsi="Arial"/>
          <w:color w:val="25292A"/>
          <w:spacing w:val="2"/>
          <w:sz w:val="21"/>
          <w:lang w:val="es-ES"/>
        </w:rPr>
      </w:pPr>
      <w:r>
        <w:rPr>
          <w:rFonts w:ascii="Arial" w:hAnsi="Arial"/>
          <w:color w:val="25292A"/>
          <w:spacing w:val="2"/>
          <w:sz w:val="21"/>
          <w:lang w:val="es-ES"/>
        </w:rPr>
        <w:t>Objetivos Específicos:</w:t>
      </w:r>
    </w:p>
    <w:p w14:paraId="08DBD0E6" w14:textId="77777777" w:rsidR="00AF2D42" w:rsidRDefault="00000000">
      <w:pPr>
        <w:numPr>
          <w:ilvl w:val="0"/>
          <w:numId w:val="1"/>
        </w:numPr>
        <w:tabs>
          <w:tab w:val="clear" w:pos="432"/>
          <w:tab w:val="decimal" w:pos="864"/>
        </w:tabs>
        <w:spacing w:before="144" w:line="274" w:lineRule="exact"/>
        <w:ind w:left="864" w:right="144" w:hanging="432"/>
        <w:rPr>
          <w:rFonts w:ascii="Arial" w:hAnsi="Arial"/>
          <w:color w:val="25292A"/>
          <w:spacing w:val="3"/>
          <w:sz w:val="21"/>
          <w:lang w:val="es-ES"/>
        </w:rPr>
      </w:pPr>
      <w:r>
        <w:rPr>
          <w:rFonts w:ascii="Arial" w:hAnsi="Arial"/>
          <w:color w:val="25292A"/>
          <w:spacing w:val="3"/>
          <w:sz w:val="21"/>
          <w:lang w:val="es-ES"/>
        </w:rPr>
        <w:t>Identificar las diferentes medidas de resumen estadístico para variables cuantitativas relacionadas a una investigación social o económica.</w:t>
      </w:r>
    </w:p>
    <w:p w14:paraId="08DBD0E7" w14:textId="77777777" w:rsidR="00AF2D42" w:rsidRDefault="00000000">
      <w:pPr>
        <w:numPr>
          <w:ilvl w:val="0"/>
          <w:numId w:val="1"/>
        </w:numPr>
        <w:tabs>
          <w:tab w:val="clear" w:pos="432"/>
          <w:tab w:val="decimal" w:pos="864"/>
        </w:tabs>
        <w:spacing w:before="108" w:line="274" w:lineRule="exact"/>
        <w:ind w:left="864" w:right="144" w:hanging="432"/>
        <w:rPr>
          <w:rFonts w:ascii="Arial" w:hAnsi="Arial"/>
          <w:color w:val="25292A"/>
          <w:spacing w:val="14"/>
          <w:sz w:val="21"/>
          <w:lang w:val="es-ES"/>
        </w:rPr>
      </w:pPr>
      <w:r>
        <w:rPr>
          <w:rFonts w:ascii="Arial" w:hAnsi="Arial"/>
          <w:color w:val="25292A"/>
          <w:spacing w:val="14"/>
          <w:sz w:val="21"/>
          <w:lang w:val="es-ES"/>
        </w:rPr>
        <w:t xml:space="preserve">Calcular diversas medidas de resumen estadístico para un conjunto de datos </w:t>
      </w:r>
      <w:r>
        <w:rPr>
          <w:rFonts w:ascii="Arial" w:hAnsi="Arial"/>
          <w:color w:val="25292A"/>
          <w:spacing w:val="4"/>
          <w:sz w:val="21"/>
          <w:lang w:val="es-ES"/>
        </w:rPr>
        <w:t xml:space="preserve">agrupados </w:t>
      </w:r>
      <w:proofErr w:type="spellStart"/>
      <w:r>
        <w:rPr>
          <w:rFonts w:ascii="Arial" w:hAnsi="Arial"/>
          <w:color w:val="25292A"/>
          <w:spacing w:val="4"/>
          <w:sz w:val="21"/>
          <w:lang w:val="es-ES"/>
        </w:rPr>
        <w:t>ó</w:t>
      </w:r>
      <w:proofErr w:type="spellEnd"/>
      <w:r>
        <w:rPr>
          <w:rFonts w:ascii="Arial" w:hAnsi="Arial"/>
          <w:color w:val="25292A"/>
          <w:spacing w:val="4"/>
          <w:sz w:val="21"/>
          <w:lang w:val="es-ES"/>
        </w:rPr>
        <w:t xml:space="preserve"> no agrupados.</w:t>
      </w:r>
    </w:p>
    <w:p w14:paraId="08DBD0E8" w14:textId="77777777" w:rsidR="00AF2D42" w:rsidRDefault="00000000">
      <w:pPr>
        <w:numPr>
          <w:ilvl w:val="0"/>
          <w:numId w:val="1"/>
        </w:numPr>
        <w:tabs>
          <w:tab w:val="clear" w:pos="432"/>
          <w:tab w:val="decimal" w:pos="864"/>
        </w:tabs>
        <w:spacing w:before="108" w:line="281" w:lineRule="exact"/>
        <w:ind w:left="864" w:right="144" w:hanging="432"/>
        <w:rPr>
          <w:rFonts w:ascii="Arial" w:hAnsi="Arial"/>
          <w:color w:val="25292A"/>
          <w:spacing w:val="8"/>
          <w:sz w:val="21"/>
          <w:lang w:val="es-ES"/>
        </w:rPr>
      </w:pPr>
      <w:r>
        <w:rPr>
          <w:rFonts w:ascii="Arial" w:hAnsi="Arial"/>
          <w:color w:val="25292A"/>
          <w:spacing w:val="8"/>
          <w:sz w:val="21"/>
          <w:lang w:val="es-ES"/>
        </w:rPr>
        <w:t xml:space="preserve">Interpretar los resultados obtenidos de las medidas estadísticas de la variable de </w:t>
      </w:r>
      <w:r>
        <w:rPr>
          <w:rFonts w:ascii="Arial" w:hAnsi="Arial"/>
          <w:color w:val="25292A"/>
          <w:spacing w:val="4"/>
          <w:sz w:val="21"/>
          <w:lang w:val="es-ES"/>
        </w:rPr>
        <w:t>interés en una investigación social o económica.</w:t>
      </w:r>
    </w:p>
    <w:p w14:paraId="08DBD0E9" w14:textId="77777777" w:rsidR="00AF2D42" w:rsidRDefault="00000000">
      <w:pPr>
        <w:spacing w:before="396" w:line="221" w:lineRule="exact"/>
        <w:ind w:left="144"/>
        <w:rPr>
          <w:rFonts w:ascii="Arial" w:hAnsi="Arial"/>
          <w:color w:val="25292A"/>
          <w:sz w:val="21"/>
          <w:lang w:val="es-ES"/>
        </w:rPr>
      </w:pPr>
      <w:r>
        <w:rPr>
          <w:rFonts w:ascii="Arial" w:hAnsi="Arial"/>
          <w:color w:val="25292A"/>
          <w:sz w:val="21"/>
          <w:lang w:val="es-ES"/>
        </w:rPr>
        <w:t>Contenidos:</w:t>
      </w:r>
    </w:p>
    <w:p w14:paraId="08DBD0EA" w14:textId="77777777" w:rsidR="00AF2D42" w:rsidRDefault="00000000">
      <w:pPr>
        <w:numPr>
          <w:ilvl w:val="0"/>
          <w:numId w:val="4"/>
        </w:numPr>
        <w:tabs>
          <w:tab w:val="clear" w:pos="216"/>
          <w:tab w:val="decimal" w:pos="432"/>
        </w:tabs>
        <w:spacing w:before="144" w:line="361" w:lineRule="exact"/>
        <w:ind w:left="1152" w:right="4032" w:hanging="936"/>
        <w:rPr>
          <w:rFonts w:ascii="Arial" w:hAnsi="Arial"/>
          <w:color w:val="25292A"/>
          <w:spacing w:val="17"/>
          <w:sz w:val="21"/>
          <w:lang w:val="es-ES"/>
        </w:rPr>
      </w:pPr>
      <w:r>
        <w:rPr>
          <w:rFonts w:ascii="Arial" w:hAnsi="Arial"/>
          <w:color w:val="25292A"/>
          <w:spacing w:val="17"/>
          <w:sz w:val="21"/>
          <w:lang w:val="es-ES"/>
        </w:rPr>
        <w:t xml:space="preserve">Medidas de tendencia central </w:t>
      </w:r>
      <w:r>
        <w:rPr>
          <w:rFonts w:ascii="Arial" w:hAnsi="Arial"/>
          <w:color w:val="25292A"/>
          <w:spacing w:val="8"/>
          <w:sz w:val="21"/>
          <w:lang w:val="es-ES"/>
        </w:rPr>
        <w:t xml:space="preserve">1.1 Media aritmética </w:t>
      </w:r>
      <w:r>
        <w:rPr>
          <w:rFonts w:ascii="Arial" w:hAnsi="Arial"/>
          <w:color w:val="25292A"/>
          <w:spacing w:val="4"/>
          <w:sz w:val="21"/>
          <w:lang w:val="es-ES"/>
        </w:rPr>
        <w:t>1.1.1 Propiedades de la Media aritmética</w:t>
      </w:r>
    </w:p>
    <w:p w14:paraId="08DBD0EB" w14:textId="77777777" w:rsidR="00AF2D42" w:rsidRDefault="00000000">
      <w:pPr>
        <w:spacing w:before="108" w:line="221" w:lineRule="exact"/>
        <w:ind w:left="792"/>
        <w:rPr>
          <w:rFonts w:ascii="Arial" w:hAnsi="Arial"/>
          <w:color w:val="25292A"/>
          <w:sz w:val="21"/>
          <w:lang w:val="es-ES"/>
        </w:rPr>
      </w:pPr>
      <w:r>
        <w:rPr>
          <w:rFonts w:ascii="Arial" w:hAnsi="Arial"/>
          <w:color w:val="25292A"/>
          <w:sz w:val="21"/>
          <w:lang w:val="es-ES"/>
        </w:rPr>
        <w:t>1.2Mediana.</w:t>
      </w:r>
    </w:p>
    <w:p w14:paraId="08DBD0EC" w14:textId="77777777" w:rsidR="00AF2D42" w:rsidRDefault="00000000">
      <w:pPr>
        <w:spacing w:before="144" w:line="217" w:lineRule="exact"/>
        <w:ind w:left="792"/>
        <w:rPr>
          <w:rFonts w:ascii="Arial" w:hAnsi="Arial"/>
          <w:color w:val="25292A"/>
          <w:sz w:val="21"/>
          <w:lang w:val="es-ES"/>
        </w:rPr>
      </w:pPr>
      <w:r>
        <w:rPr>
          <w:rFonts w:ascii="Arial" w:hAnsi="Arial"/>
          <w:color w:val="25292A"/>
          <w:sz w:val="21"/>
          <w:lang w:val="es-ES"/>
        </w:rPr>
        <w:t>1.3 Moda</w:t>
      </w:r>
    </w:p>
    <w:p w14:paraId="08DBD0ED" w14:textId="77777777" w:rsidR="00AF2D42" w:rsidRDefault="00000000">
      <w:pPr>
        <w:spacing w:before="144" w:line="260" w:lineRule="exact"/>
        <w:ind w:left="792"/>
        <w:rPr>
          <w:rFonts w:ascii="Arial" w:hAnsi="Arial"/>
          <w:color w:val="25292A"/>
          <w:spacing w:val="2"/>
          <w:sz w:val="21"/>
          <w:lang w:val="es-ES"/>
        </w:rPr>
      </w:pPr>
      <w:r>
        <w:rPr>
          <w:rFonts w:ascii="Arial" w:hAnsi="Arial"/>
          <w:color w:val="25292A"/>
          <w:spacing w:val="2"/>
          <w:sz w:val="21"/>
          <w:lang w:val="es-ES"/>
        </w:rPr>
        <w:t>1.4 Media geométrica</w:t>
      </w:r>
    </w:p>
    <w:p w14:paraId="08DBD0EE" w14:textId="77777777" w:rsidR="00AF2D42" w:rsidRDefault="00000000">
      <w:pPr>
        <w:numPr>
          <w:ilvl w:val="0"/>
          <w:numId w:val="4"/>
        </w:numPr>
        <w:tabs>
          <w:tab w:val="clear" w:pos="216"/>
          <w:tab w:val="decimal" w:pos="432"/>
        </w:tabs>
        <w:spacing w:before="108" w:line="348" w:lineRule="exact"/>
        <w:ind w:left="792" w:right="6624" w:hanging="576"/>
        <w:rPr>
          <w:rFonts w:ascii="Arial" w:hAnsi="Arial"/>
          <w:color w:val="25292A"/>
          <w:spacing w:val="8"/>
          <w:sz w:val="21"/>
          <w:lang w:val="es-ES"/>
        </w:rPr>
      </w:pPr>
      <w:r>
        <w:rPr>
          <w:rFonts w:ascii="Arial" w:hAnsi="Arial"/>
          <w:color w:val="25292A"/>
          <w:spacing w:val="8"/>
          <w:sz w:val="21"/>
          <w:lang w:val="es-ES"/>
        </w:rPr>
        <w:t xml:space="preserve">Medidas de variabilidad </w:t>
      </w:r>
      <w:r>
        <w:rPr>
          <w:rFonts w:ascii="Arial" w:hAnsi="Arial"/>
          <w:color w:val="25292A"/>
          <w:spacing w:val="2"/>
          <w:sz w:val="21"/>
          <w:lang w:val="es-ES"/>
        </w:rPr>
        <w:t xml:space="preserve">2.1 Desviación media </w:t>
      </w:r>
      <w:r>
        <w:rPr>
          <w:rFonts w:ascii="Arial" w:hAnsi="Arial"/>
          <w:color w:val="25292A"/>
          <w:sz w:val="21"/>
          <w:lang w:val="es-ES"/>
        </w:rPr>
        <w:t>2.2Varianza.</w:t>
      </w:r>
    </w:p>
    <w:p w14:paraId="08DBD0EF" w14:textId="77777777" w:rsidR="00AF2D42" w:rsidRDefault="00000000">
      <w:pPr>
        <w:spacing w:before="144" w:line="237" w:lineRule="exact"/>
        <w:ind w:left="792"/>
        <w:rPr>
          <w:rFonts w:ascii="Arial" w:hAnsi="Arial"/>
          <w:color w:val="25292A"/>
          <w:spacing w:val="2"/>
          <w:sz w:val="21"/>
          <w:lang w:val="es-ES"/>
        </w:rPr>
      </w:pPr>
      <w:r>
        <w:rPr>
          <w:rFonts w:ascii="Arial" w:hAnsi="Arial"/>
          <w:color w:val="25292A"/>
          <w:spacing w:val="2"/>
          <w:sz w:val="21"/>
          <w:lang w:val="es-ES"/>
        </w:rPr>
        <w:t>2.3 Desviación Estándar.</w:t>
      </w:r>
    </w:p>
    <w:p w14:paraId="08DBD0F0" w14:textId="77777777" w:rsidR="00AF2D42" w:rsidRPr="00E611D1" w:rsidRDefault="00AF2D42">
      <w:pPr>
        <w:rPr>
          <w:lang w:val="es-NI"/>
        </w:rPr>
        <w:sectPr w:rsidR="00AF2D42" w:rsidRPr="00E611D1">
          <w:pgSz w:w="12240" w:h="15840"/>
          <w:pgMar w:top="960" w:right="1279" w:bottom="390" w:left="1339" w:header="720" w:footer="720" w:gutter="0"/>
          <w:cols w:space="720"/>
        </w:sectPr>
      </w:pPr>
    </w:p>
    <w:p w14:paraId="08DBD0F1" w14:textId="77777777" w:rsidR="00AF2D42" w:rsidRDefault="00000000">
      <w:pPr>
        <w:spacing w:line="317" w:lineRule="exact"/>
        <w:ind w:left="864" w:right="3600" w:firstLine="648"/>
        <w:rPr>
          <w:rFonts w:ascii="Arial" w:hAnsi="Arial"/>
          <w:color w:val="000000"/>
          <w:spacing w:val="3"/>
          <w:sz w:val="21"/>
          <w:lang w:val="es-ES"/>
        </w:rPr>
      </w:pPr>
      <w:r>
        <w:rPr>
          <w:rFonts w:ascii="Arial" w:hAnsi="Arial"/>
          <w:color w:val="000000"/>
          <w:spacing w:val="3"/>
          <w:sz w:val="21"/>
          <w:lang w:val="es-ES"/>
        </w:rPr>
        <w:lastRenderedPageBreak/>
        <w:t xml:space="preserve">2.3.1 Propiedades de la Desviación estándar </w:t>
      </w:r>
      <w:r>
        <w:rPr>
          <w:rFonts w:ascii="Arial" w:hAnsi="Arial"/>
          <w:color w:val="000000"/>
          <w:spacing w:val="2"/>
          <w:sz w:val="21"/>
          <w:lang w:val="es-ES"/>
        </w:rPr>
        <w:t>2.4 Coeficiente de Variación.</w:t>
      </w:r>
    </w:p>
    <w:p w14:paraId="08DBD0F2" w14:textId="77777777" w:rsidR="00AF2D42" w:rsidRDefault="00000000">
      <w:pPr>
        <w:spacing w:before="108" w:line="261" w:lineRule="exact"/>
        <w:ind w:left="144"/>
        <w:rPr>
          <w:rFonts w:ascii="Arial" w:hAnsi="Arial"/>
          <w:color w:val="000000"/>
          <w:spacing w:val="2"/>
          <w:sz w:val="21"/>
          <w:lang w:val="es-ES"/>
        </w:rPr>
      </w:pPr>
      <w:r>
        <w:rPr>
          <w:rFonts w:ascii="Arial" w:hAnsi="Arial"/>
          <w:color w:val="000000"/>
          <w:spacing w:val="2"/>
          <w:sz w:val="21"/>
          <w:lang w:val="es-ES"/>
        </w:rPr>
        <w:t>3. Medidas de posición</w:t>
      </w:r>
    </w:p>
    <w:p w14:paraId="08DBD0F3" w14:textId="77777777" w:rsidR="00AF2D42" w:rsidRDefault="00000000">
      <w:pPr>
        <w:spacing w:before="144" w:line="261" w:lineRule="exact"/>
        <w:ind w:left="864"/>
        <w:rPr>
          <w:rFonts w:ascii="Arial" w:hAnsi="Arial"/>
          <w:color w:val="000000"/>
          <w:spacing w:val="2"/>
          <w:sz w:val="21"/>
          <w:lang w:val="es-ES"/>
        </w:rPr>
      </w:pPr>
      <w:r>
        <w:rPr>
          <w:rFonts w:ascii="Arial" w:hAnsi="Arial"/>
          <w:color w:val="000000"/>
          <w:spacing w:val="2"/>
          <w:sz w:val="21"/>
          <w:lang w:val="es-ES"/>
        </w:rPr>
        <w:t>3.1 Cuartiles y Percentiles.</w:t>
      </w:r>
    </w:p>
    <w:p w14:paraId="08DBD0F4" w14:textId="77777777" w:rsidR="00AF2D42" w:rsidRDefault="00000000">
      <w:pPr>
        <w:spacing w:before="108" w:line="258" w:lineRule="exact"/>
        <w:ind w:left="864"/>
        <w:rPr>
          <w:rFonts w:ascii="Arial" w:hAnsi="Arial"/>
          <w:color w:val="000000"/>
          <w:spacing w:val="4"/>
          <w:sz w:val="21"/>
          <w:lang w:val="es-ES"/>
        </w:rPr>
      </w:pPr>
      <w:r>
        <w:rPr>
          <w:rFonts w:ascii="Arial" w:hAnsi="Arial"/>
          <w:color w:val="000000"/>
          <w:spacing w:val="4"/>
          <w:sz w:val="21"/>
          <w:lang w:val="es-ES"/>
        </w:rPr>
        <w:t xml:space="preserve">3.2 Rango </w:t>
      </w:r>
      <w:proofErr w:type="spellStart"/>
      <w:r>
        <w:rPr>
          <w:rFonts w:ascii="Arial" w:hAnsi="Arial"/>
          <w:color w:val="000000"/>
          <w:spacing w:val="4"/>
          <w:sz w:val="21"/>
          <w:lang w:val="es-ES"/>
        </w:rPr>
        <w:t>semi_</w:t>
      </w:r>
      <w:proofErr w:type="gramStart"/>
      <w:r>
        <w:rPr>
          <w:rFonts w:ascii="Arial" w:hAnsi="Arial"/>
          <w:color w:val="000000"/>
          <w:spacing w:val="4"/>
          <w:sz w:val="21"/>
          <w:lang w:val="es-ES"/>
        </w:rPr>
        <w:t>intercuartilico</w:t>
      </w:r>
      <w:proofErr w:type="spellEnd"/>
      <w:r>
        <w:rPr>
          <w:rFonts w:ascii="Arial" w:hAnsi="Arial"/>
          <w:color w:val="000000"/>
          <w:spacing w:val="4"/>
          <w:sz w:val="21"/>
          <w:lang w:val="es-ES"/>
        </w:rPr>
        <w:t>..</w:t>
      </w:r>
      <w:proofErr w:type="gramEnd"/>
    </w:p>
    <w:p w14:paraId="08DBD0F5" w14:textId="77777777" w:rsidR="00AF2D42" w:rsidRDefault="00000000">
      <w:pPr>
        <w:spacing w:before="360" w:line="350" w:lineRule="exact"/>
        <w:ind w:left="144" w:right="3600"/>
        <w:rPr>
          <w:rFonts w:ascii="Arial" w:hAnsi="Arial"/>
          <w:color w:val="000000"/>
          <w:spacing w:val="3"/>
          <w:sz w:val="21"/>
          <w:lang w:val="es-ES"/>
        </w:rPr>
      </w:pPr>
      <w:r>
        <w:rPr>
          <w:rFonts w:ascii="Arial" w:hAnsi="Arial"/>
          <w:color w:val="000000"/>
          <w:spacing w:val="3"/>
          <w:sz w:val="21"/>
          <w:lang w:val="es-ES"/>
        </w:rPr>
        <w:t xml:space="preserve">UNIDAD III: DATOS BIVARIADOS: REGRESIÓN LINEAL. </w:t>
      </w:r>
      <w:r>
        <w:rPr>
          <w:rFonts w:ascii="Arial" w:hAnsi="Arial"/>
          <w:color w:val="000000"/>
          <w:spacing w:val="8"/>
          <w:sz w:val="21"/>
          <w:lang w:val="es-ES"/>
        </w:rPr>
        <w:t xml:space="preserve">Objetivos </w:t>
      </w:r>
      <w:proofErr w:type="spellStart"/>
      <w:r>
        <w:rPr>
          <w:rFonts w:ascii="Arial" w:hAnsi="Arial"/>
          <w:color w:val="000000"/>
          <w:spacing w:val="8"/>
          <w:sz w:val="21"/>
          <w:lang w:val="es-ES"/>
        </w:rPr>
        <w:t>Enecíficos</w:t>
      </w:r>
      <w:proofErr w:type="spellEnd"/>
      <w:r>
        <w:rPr>
          <w:rFonts w:ascii="Arial" w:hAnsi="Arial"/>
          <w:color w:val="000000"/>
          <w:spacing w:val="8"/>
          <w:sz w:val="21"/>
          <w:lang w:val="es-ES"/>
        </w:rPr>
        <w:t>:</w:t>
      </w:r>
    </w:p>
    <w:p w14:paraId="08DBD0F6" w14:textId="77777777" w:rsidR="00AF2D42" w:rsidRDefault="00000000">
      <w:pPr>
        <w:numPr>
          <w:ilvl w:val="0"/>
          <w:numId w:val="1"/>
        </w:numPr>
        <w:tabs>
          <w:tab w:val="clear" w:pos="432"/>
          <w:tab w:val="decimal" w:pos="936"/>
        </w:tabs>
        <w:spacing w:before="144" w:line="274" w:lineRule="exact"/>
        <w:ind w:left="936" w:right="72" w:hanging="432"/>
        <w:rPr>
          <w:rFonts w:ascii="Arial" w:hAnsi="Arial"/>
          <w:color w:val="000000"/>
          <w:sz w:val="21"/>
          <w:lang w:val="es-ES"/>
        </w:rPr>
      </w:pPr>
      <w:r>
        <w:rPr>
          <w:rFonts w:ascii="Arial" w:hAnsi="Arial"/>
          <w:color w:val="000000"/>
          <w:sz w:val="21"/>
          <w:lang w:val="es-ES"/>
        </w:rPr>
        <w:t xml:space="preserve">Identificar la asociación entre variables de cualquier nivel de medición en distribuciones </w:t>
      </w:r>
      <w:proofErr w:type="spellStart"/>
      <w:r>
        <w:rPr>
          <w:rFonts w:ascii="Arial" w:hAnsi="Arial"/>
          <w:color w:val="000000"/>
          <w:spacing w:val="4"/>
          <w:sz w:val="20"/>
          <w:lang w:val="es-ES"/>
        </w:rPr>
        <w:t>bivarindos</w:t>
      </w:r>
      <w:proofErr w:type="spellEnd"/>
      <w:r>
        <w:rPr>
          <w:rFonts w:ascii="Arial" w:hAnsi="Arial"/>
          <w:color w:val="000000"/>
          <w:spacing w:val="4"/>
          <w:sz w:val="20"/>
          <w:lang w:val="es-ES"/>
        </w:rPr>
        <w:t xml:space="preserve"> </w:t>
      </w:r>
      <w:r>
        <w:rPr>
          <w:rFonts w:ascii="Arial" w:hAnsi="Arial"/>
          <w:color w:val="000000"/>
          <w:spacing w:val="4"/>
          <w:sz w:val="21"/>
          <w:lang w:val="es-ES"/>
        </w:rPr>
        <w:t>de datos proveniente de una investigación social o económica.</w:t>
      </w:r>
    </w:p>
    <w:p w14:paraId="08DBD0F7" w14:textId="77777777" w:rsidR="00AF2D42" w:rsidRDefault="00000000">
      <w:pPr>
        <w:numPr>
          <w:ilvl w:val="0"/>
          <w:numId w:val="5"/>
        </w:numPr>
        <w:tabs>
          <w:tab w:val="clear" w:pos="360"/>
          <w:tab w:val="decimal" w:pos="864"/>
        </w:tabs>
        <w:spacing w:before="144" w:line="271" w:lineRule="exact"/>
        <w:ind w:left="504"/>
        <w:rPr>
          <w:rFonts w:ascii="Arial" w:hAnsi="Arial"/>
          <w:color w:val="000000"/>
          <w:spacing w:val="5"/>
          <w:sz w:val="21"/>
          <w:lang w:val="es-ES"/>
        </w:rPr>
      </w:pPr>
      <w:r>
        <w:rPr>
          <w:rFonts w:ascii="Arial" w:hAnsi="Arial"/>
          <w:color w:val="000000"/>
          <w:spacing w:val="5"/>
          <w:sz w:val="21"/>
          <w:lang w:val="es-ES"/>
        </w:rPr>
        <w:t xml:space="preserve">Calcular los </w:t>
      </w:r>
      <w:r>
        <w:rPr>
          <w:rFonts w:ascii="Arial" w:hAnsi="Arial"/>
          <w:color w:val="000000"/>
          <w:spacing w:val="5"/>
          <w:sz w:val="20"/>
          <w:lang w:val="es-ES"/>
        </w:rPr>
        <w:t xml:space="preserve">coeficientes y los </w:t>
      </w:r>
      <w:r>
        <w:rPr>
          <w:rFonts w:ascii="Arial" w:hAnsi="Arial"/>
          <w:color w:val="000000"/>
          <w:spacing w:val="5"/>
          <w:sz w:val="21"/>
          <w:lang w:val="es-ES"/>
        </w:rPr>
        <w:t>parámetros del modelo lineal simple.</w:t>
      </w:r>
    </w:p>
    <w:p w14:paraId="08DBD0F8" w14:textId="77777777" w:rsidR="00AF2D42" w:rsidRDefault="00000000">
      <w:pPr>
        <w:numPr>
          <w:ilvl w:val="0"/>
          <w:numId w:val="6"/>
        </w:numPr>
        <w:tabs>
          <w:tab w:val="clear" w:pos="360"/>
          <w:tab w:val="decimal" w:pos="864"/>
        </w:tabs>
        <w:spacing w:before="108" w:line="276" w:lineRule="exact"/>
        <w:ind w:left="864" w:right="72" w:hanging="360"/>
        <w:jc w:val="both"/>
        <w:rPr>
          <w:rFonts w:ascii="Arial" w:hAnsi="Arial"/>
          <w:color w:val="000000"/>
          <w:spacing w:val="9"/>
          <w:sz w:val="21"/>
          <w:lang w:val="es-ES"/>
        </w:rPr>
      </w:pPr>
      <w:r>
        <w:rPr>
          <w:rFonts w:ascii="Arial" w:hAnsi="Arial"/>
          <w:color w:val="000000"/>
          <w:spacing w:val="9"/>
          <w:sz w:val="21"/>
          <w:lang w:val="es-ES"/>
        </w:rPr>
        <w:t xml:space="preserve">Analizar los resultados </w:t>
      </w:r>
      <w:proofErr w:type="spellStart"/>
      <w:r>
        <w:rPr>
          <w:rFonts w:ascii="Arial" w:hAnsi="Arial"/>
          <w:color w:val="000000"/>
          <w:spacing w:val="9"/>
          <w:sz w:val="21"/>
          <w:lang w:val="es-ES"/>
        </w:rPr>
        <w:t>obtrmidos</w:t>
      </w:r>
      <w:proofErr w:type="spellEnd"/>
      <w:r>
        <w:rPr>
          <w:rFonts w:ascii="Arial" w:hAnsi="Arial"/>
          <w:color w:val="000000"/>
          <w:spacing w:val="9"/>
          <w:sz w:val="21"/>
          <w:lang w:val="es-ES"/>
        </w:rPr>
        <w:t xml:space="preserve"> de los coeficientes, al igual que del modelo de </w:t>
      </w:r>
      <w:r>
        <w:rPr>
          <w:rFonts w:ascii="Arial" w:hAnsi="Arial"/>
          <w:color w:val="000000"/>
          <w:spacing w:val="4"/>
          <w:sz w:val="21"/>
          <w:lang w:val="es-ES"/>
        </w:rPr>
        <w:t xml:space="preserve">regresión lineal para </w:t>
      </w:r>
      <w:r>
        <w:rPr>
          <w:rFonts w:ascii="Arial" w:hAnsi="Arial"/>
          <w:color w:val="000000"/>
          <w:spacing w:val="4"/>
          <w:sz w:val="20"/>
          <w:lang w:val="es-ES"/>
        </w:rPr>
        <w:t xml:space="preserve">disponer </w:t>
      </w:r>
      <w:r>
        <w:rPr>
          <w:rFonts w:ascii="Arial" w:hAnsi="Arial"/>
          <w:color w:val="000000"/>
          <w:spacing w:val="4"/>
          <w:sz w:val="21"/>
          <w:lang w:val="es-ES"/>
        </w:rPr>
        <w:t xml:space="preserve">de estimaciones robustas y fiables que den repuesta a </w:t>
      </w:r>
      <w:r>
        <w:rPr>
          <w:rFonts w:ascii="Arial" w:hAnsi="Arial"/>
          <w:color w:val="000000"/>
          <w:spacing w:val="2"/>
          <w:sz w:val="21"/>
          <w:lang w:val="es-ES"/>
        </w:rPr>
        <w:t xml:space="preserve">supuestos establecidos en la investigación que den aportes oportunos para la toma de </w:t>
      </w:r>
      <w:r>
        <w:rPr>
          <w:rFonts w:ascii="Arial" w:hAnsi="Arial"/>
          <w:color w:val="000000"/>
          <w:sz w:val="21"/>
          <w:lang w:val="es-ES"/>
        </w:rPr>
        <w:t>decisión.</w:t>
      </w:r>
    </w:p>
    <w:p w14:paraId="08DBD0F9" w14:textId="77777777" w:rsidR="00AF2D42" w:rsidRDefault="00000000">
      <w:pPr>
        <w:spacing w:before="396" w:line="218" w:lineRule="exact"/>
        <w:ind w:left="144"/>
        <w:rPr>
          <w:rFonts w:ascii="Arial" w:hAnsi="Arial"/>
          <w:color w:val="000000"/>
          <w:sz w:val="21"/>
          <w:lang w:val="es-ES"/>
        </w:rPr>
      </w:pPr>
      <w:r>
        <w:rPr>
          <w:rFonts w:ascii="Arial" w:hAnsi="Arial"/>
          <w:color w:val="000000"/>
          <w:sz w:val="21"/>
          <w:lang w:val="es-ES"/>
        </w:rPr>
        <w:t>Contenidos:</w:t>
      </w:r>
    </w:p>
    <w:p w14:paraId="08DBD0FA" w14:textId="77777777" w:rsidR="00AF2D42" w:rsidRDefault="00000000">
      <w:pPr>
        <w:numPr>
          <w:ilvl w:val="0"/>
          <w:numId w:val="7"/>
        </w:numPr>
        <w:tabs>
          <w:tab w:val="clear" w:pos="216"/>
          <w:tab w:val="decimal" w:pos="432"/>
        </w:tabs>
        <w:spacing w:before="144" w:line="260" w:lineRule="exact"/>
        <w:ind w:left="216"/>
        <w:rPr>
          <w:rFonts w:ascii="Arial" w:hAnsi="Arial"/>
          <w:color w:val="000000"/>
          <w:spacing w:val="7"/>
          <w:sz w:val="21"/>
          <w:lang w:val="es-ES"/>
        </w:rPr>
      </w:pPr>
      <w:r>
        <w:rPr>
          <w:rFonts w:ascii="Arial" w:hAnsi="Arial"/>
          <w:color w:val="000000"/>
          <w:spacing w:val="7"/>
          <w:sz w:val="21"/>
          <w:lang w:val="es-ES"/>
        </w:rPr>
        <w:t xml:space="preserve">Conceptos básicos de Regresión lineal </w:t>
      </w:r>
      <w:proofErr w:type="spellStart"/>
      <w:r>
        <w:rPr>
          <w:rFonts w:ascii="Arial" w:hAnsi="Arial"/>
          <w:color w:val="000000"/>
          <w:spacing w:val="7"/>
          <w:sz w:val="21"/>
          <w:lang w:val="es-ES"/>
        </w:rPr>
        <w:t>bivariable</w:t>
      </w:r>
      <w:proofErr w:type="spellEnd"/>
      <w:r>
        <w:rPr>
          <w:rFonts w:ascii="Arial" w:hAnsi="Arial"/>
          <w:color w:val="000000"/>
          <w:spacing w:val="7"/>
          <w:sz w:val="21"/>
          <w:lang w:val="es-ES"/>
        </w:rPr>
        <w:t xml:space="preserve"> (análisis de dos variables)</w:t>
      </w:r>
    </w:p>
    <w:p w14:paraId="08DBD0FB" w14:textId="77777777" w:rsidR="00AF2D42" w:rsidRDefault="00000000">
      <w:pPr>
        <w:numPr>
          <w:ilvl w:val="0"/>
          <w:numId w:val="7"/>
        </w:numPr>
        <w:tabs>
          <w:tab w:val="clear" w:pos="216"/>
          <w:tab w:val="decimal" w:pos="432"/>
        </w:tabs>
        <w:spacing w:before="108" w:line="261" w:lineRule="exact"/>
        <w:ind w:left="216"/>
        <w:rPr>
          <w:rFonts w:ascii="Arial" w:hAnsi="Arial"/>
          <w:color w:val="000000"/>
          <w:spacing w:val="10"/>
          <w:sz w:val="21"/>
          <w:lang w:val="es-ES"/>
        </w:rPr>
      </w:pPr>
      <w:r>
        <w:rPr>
          <w:rFonts w:ascii="Arial" w:hAnsi="Arial"/>
          <w:color w:val="000000"/>
          <w:spacing w:val="10"/>
          <w:sz w:val="21"/>
          <w:lang w:val="es-ES"/>
        </w:rPr>
        <w:t>Coeficiente de correlación (R-Pearson)</w:t>
      </w:r>
    </w:p>
    <w:p w14:paraId="08DBD0FC" w14:textId="77777777" w:rsidR="00AF2D42" w:rsidRDefault="00000000">
      <w:pPr>
        <w:numPr>
          <w:ilvl w:val="0"/>
          <w:numId w:val="7"/>
        </w:numPr>
        <w:tabs>
          <w:tab w:val="clear" w:pos="216"/>
          <w:tab w:val="decimal" w:pos="432"/>
        </w:tabs>
        <w:spacing w:before="108" w:line="225" w:lineRule="exact"/>
        <w:ind w:left="216"/>
        <w:rPr>
          <w:rFonts w:ascii="Arial" w:hAnsi="Arial"/>
          <w:color w:val="000000"/>
          <w:spacing w:val="12"/>
          <w:sz w:val="21"/>
          <w:lang w:val="es-ES"/>
        </w:rPr>
      </w:pPr>
      <w:r>
        <w:rPr>
          <w:rFonts w:ascii="Arial" w:hAnsi="Arial"/>
          <w:color w:val="000000"/>
          <w:spacing w:val="12"/>
          <w:sz w:val="21"/>
          <w:lang w:val="es-ES"/>
        </w:rPr>
        <w:t>Coeficiente de determinación</w:t>
      </w:r>
    </w:p>
    <w:p w14:paraId="08DBD0FD" w14:textId="77777777" w:rsidR="00AF2D42" w:rsidRDefault="00000000">
      <w:pPr>
        <w:numPr>
          <w:ilvl w:val="0"/>
          <w:numId w:val="7"/>
        </w:numPr>
        <w:tabs>
          <w:tab w:val="clear" w:pos="216"/>
          <w:tab w:val="decimal" w:pos="432"/>
        </w:tabs>
        <w:spacing w:before="144" w:line="253" w:lineRule="exact"/>
        <w:ind w:left="216"/>
        <w:rPr>
          <w:rFonts w:ascii="Arial" w:hAnsi="Arial"/>
          <w:color w:val="000000"/>
          <w:spacing w:val="7"/>
          <w:sz w:val="21"/>
          <w:lang w:val="es-ES"/>
        </w:rPr>
      </w:pPr>
      <w:r>
        <w:rPr>
          <w:rFonts w:ascii="Arial" w:hAnsi="Arial"/>
          <w:color w:val="000000"/>
          <w:spacing w:val="7"/>
          <w:sz w:val="21"/>
          <w:lang w:val="es-ES"/>
        </w:rPr>
        <w:t>Obtención de la ecuación de Regresión por el Método de los mínimos cuadrados</w:t>
      </w:r>
    </w:p>
    <w:p w14:paraId="08DBD0FE" w14:textId="77777777" w:rsidR="00AF2D42" w:rsidRDefault="00000000">
      <w:pPr>
        <w:numPr>
          <w:ilvl w:val="0"/>
          <w:numId w:val="7"/>
        </w:numPr>
        <w:tabs>
          <w:tab w:val="clear" w:pos="216"/>
          <w:tab w:val="decimal" w:pos="432"/>
        </w:tabs>
        <w:spacing w:before="144" w:line="261" w:lineRule="exact"/>
        <w:ind w:left="216"/>
        <w:rPr>
          <w:rFonts w:ascii="Arial" w:hAnsi="Arial"/>
          <w:color w:val="000000"/>
          <w:spacing w:val="14"/>
          <w:sz w:val="21"/>
          <w:lang w:val="es-ES"/>
        </w:rPr>
      </w:pPr>
      <w:r>
        <w:rPr>
          <w:rFonts w:ascii="Arial" w:hAnsi="Arial"/>
          <w:color w:val="000000"/>
          <w:spacing w:val="14"/>
          <w:sz w:val="21"/>
          <w:lang w:val="es-ES"/>
        </w:rPr>
        <w:t>Diagrama de dispersión</w:t>
      </w:r>
    </w:p>
    <w:p w14:paraId="08DBD0FF" w14:textId="77777777" w:rsidR="00AF2D42" w:rsidRDefault="00000000">
      <w:pPr>
        <w:numPr>
          <w:ilvl w:val="0"/>
          <w:numId w:val="7"/>
        </w:numPr>
        <w:tabs>
          <w:tab w:val="clear" w:pos="216"/>
          <w:tab w:val="decimal" w:pos="432"/>
        </w:tabs>
        <w:spacing w:before="108" w:line="254" w:lineRule="exact"/>
        <w:ind w:left="216"/>
        <w:rPr>
          <w:rFonts w:ascii="Arial" w:hAnsi="Arial"/>
          <w:color w:val="000000"/>
          <w:spacing w:val="8"/>
          <w:sz w:val="21"/>
          <w:lang w:val="es-ES"/>
        </w:rPr>
      </w:pPr>
      <w:r>
        <w:rPr>
          <w:rFonts w:ascii="Arial" w:hAnsi="Arial"/>
          <w:color w:val="000000"/>
          <w:spacing w:val="8"/>
          <w:sz w:val="21"/>
          <w:lang w:val="es-ES"/>
        </w:rPr>
        <w:t>Estimación de un valor esperado de Y para un Valor de X</w:t>
      </w:r>
    </w:p>
    <w:p w14:paraId="08DBD100" w14:textId="77777777" w:rsidR="00AF2D42" w:rsidRDefault="00000000">
      <w:pPr>
        <w:spacing w:before="360" w:line="250" w:lineRule="exact"/>
        <w:ind w:left="144"/>
        <w:rPr>
          <w:rFonts w:ascii="Arial" w:hAnsi="Arial"/>
          <w:color w:val="000000"/>
          <w:spacing w:val="10"/>
          <w:sz w:val="21"/>
          <w:lang w:val="es-ES"/>
        </w:rPr>
      </w:pPr>
      <w:r>
        <w:rPr>
          <w:rFonts w:ascii="Arial" w:hAnsi="Arial"/>
          <w:color w:val="000000"/>
          <w:spacing w:val="10"/>
          <w:sz w:val="21"/>
          <w:lang w:val="es-ES"/>
        </w:rPr>
        <w:t xml:space="preserve">UNIDAD </w:t>
      </w:r>
      <w:r>
        <w:rPr>
          <w:rFonts w:ascii="Arial" w:hAnsi="Arial"/>
          <w:color w:val="000000"/>
          <w:spacing w:val="10"/>
          <w:sz w:val="20"/>
          <w:lang w:val="es-ES"/>
        </w:rPr>
        <w:t xml:space="preserve">IV: </w:t>
      </w:r>
      <w:proofErr w:type="gramStart"/>
      <w:r>
        <w:rPr>
          <w:rFonts w:ascii="Arial" w:hAnsi="Arial"/>
          <w:color w:val="000000"/>
          <w:spacing w:val="10"/>
          <w:sz w:val="20"/>
          <w:vertAlign w:val="superscript"/>
          <w:lang w:val="es-ES"/>
        </w:rPr>
        <w:t>-</w:t>
      </w:r>
      <w:r>
        <w:rPr>
          <w:rFonts w:ascii="Arial" w:hAnsi="Arial"/>
          <w:color w:val="000000"/>
          <w:spacing w:val="10"/>
          <w:sz w:val="21"/>
          <w:lang w:val="es-ES"/>
        </w:rPr>
        <w:t>!culo</w:t>
      </w:r>
      <w:proofErr w:type="gramEnd"/>
      <w:r>
        <w:rPr>
          <w:rFonts w:ascii="Arial" w:hAnsi="Arial"/>
          <w:color w:val="000000"/>
          <w:spacing w:val="10"/>
          <w:sz w:val="21"/>
          <w:lang w:val="es-ES"/>
        </w:rPr>
        <w:t xml:space="preserve"> de probabilidades</w:t>
      </w:r>
    </w:p>
    <w:p w14:paraId="08DBD101" w14:textId="77777777" w:rsidR="00AF2D42" w:rsidRDefault="00000000">
      <w:pPr>
        <w:spacing w:before="144" w:line="254" w:lineRule="exact"/>
        <w:ind w:left="144"/>
        <w:rPr>
          <w:rFonts w:ascii="Arial" w:hAnsi="Arial"/>
          <w:color w:val="000000"/>
          <w:sz w:val="21"/>
          <w:lang w:val="es-ES"/>
        </w:rPr>
      </w:pPr>
      <w:r>
        <w:rPr>
          <w:rFonts w:ascii="Arial" w:hAnsi="Arial"/>
          <w:color w:val="000000"/>
          <w:sz w:val="21"/>
          <w:lang w:val="es-ES"/>
        </w:rPr>
        <w:t>Objetivos</w:t>
      </w:r>
    </w:p>
    <w:p w14:paraId="08DBD102" w14:textId="77777777" w:rsidR="00AF2D42" w:rsidRDefault="00000000">
      <w:pPr>
        <w:spacing w:before="108" w:line="285" w:lineRule="exact"/>
        <w:ind w:left="144" w:right="72"/>
        <w:rPr>
          <w:rFonts w:ascii="Arial" w:hAnsi="Arial"/>
          <w:color w:val="000000"/>
          <w:spacing w:val="4"/>
          <w:sz w:val="21"/>
          <w:lang w:val="es-ES"/>
        </w:rPr>
      </w:pPr>
      <w:r>
        <w:rPr>
          <w:rFonts w:ascii="Arial" w:hAnsi="Arial"/>
          <w:color w:val="000000"/>
          <w:spacing w:val="4"/>
          <w:sz w:val="21"/>
          <w:lang w:val="es-ES"/>
        </w:rPr>
        <w:t xml:space="preserve">Identificarla probabilidad, </w:t>
      </w:r>
      <w:r>
        <w:rPr>
          <w:rFonts w:ascii="Arial" w:hAnsi="Arial"/>
          <w:color w:val="000000"/>
          <w:spacing w:val="4"/>
          <w:sz w:val="20"/>
          <w:lang w:val="es-ES"/>
        </w:rPr>
        <w:t xml:space="preserve">como una </w:t>
      </w:r>
      <w:r>
        <w:rPr>
          <w:rFonts w:ascii="Arial" w:hAnsi="Arial"/>
          <w:color w:val="000000"/>
          <w:spacing w:val="4"/>
          <w:sz w:val="21"/>
          <w:lang w:val="es-ES"/>
        </w:rPr>
        <w:t>medida de la ocurrencia de un evento aleatorio verificando sus propiedades en ejemplos concretos.</w:t>
      </w:r>
    </w:p>
    <w:p w14:paraId="08DBD103" w14:textId="77777777" w:rsidR="00AF2D42" w:rsidRDefault="00000000">
      <w:pPr>
        <w:spacing w:before="108" w:line="492" w:lineRule="exact"/>
        <w:ind w:left="144" w:right="576"/>
        <w:jc w:val="both"/>
        <w:rPr>
          <w:rFonts w:ascii="Arial" w:hAnsi="Arial"/>
          <w:color w:val="000000"/>
          <w:sz w:val="21"/>
          <w:lang w:val="es-ES"/>
        </w:rPr>
      </w:pPr>
      <w:r>
        <w:rPr>
          <w:rFonts w:ascii="Arial" w:hAnsi="Arial"/>
          <w:color w:val="000000"/>
          <w:sz w:val="21"/>
          <w:lang w:val="es-ES"/>
        </w:rPr>
        <w:t xml:space="preserve">Aplicar correctamente los </w:t>
      </w:r>
      <w:r>
        <w:rPr>
          <w:rFonts w:ascii="Arial" w:hAnsi="Arial"/>
          <w:color w:val="000000"/>
          <w:sz w:val="20"/>
          <w:lang w:val="es-ES"/>
        </w:rPr>
        <w:t xml:space="preserve">conceptos </w:t>
      </w:r>
      <w:r>
        <w:rPr>
          <w:rFonts w:ascii="Arial" w:hAnsi="Arial"/>
          <w:color w:val="000000"/>
          <w:sz w:val="21"/>
          <w:lang w:val="es-ES"/>
        </w:rPr>
        <w:t xml:space="preserve">de probabilidad condicional y eventos independientes. Interpretar el </w:t>
      </w:r>
      <w:r>
        <w:rPr>
          <w:rFonts w:ascii="Arial" w:hAnsi="Arial"/>
          <w:color w:val="000000"/>
          <w:sz w:val="20"/>
          <w:lang w:val="es-ES"/>
        </w:rPr>
        <w:t xml:space="preserve">valor </w:t>
      </w:r>
      <w:r>
        <w:rPr>
          <w:rFonts w:ascii="Arial" w:hAnsi="Arial"/>
          <w:color w:val="000000"/>
          <w:sz w:val="21"/>
          <w:lang w:val="es-ES"/>
        </w:rPr>
        <w:t>de la probabilidad, obtenida en diversos problemas de la vida cotidiana. Contenidos:</w:t>
      </w:r>
    </w:p>
    <w:p w14:paraId="08DBD104" w14:textId="77777777" w:rsidR="00AF2D42" w:rsidRDefault="00000000">
      <w:pPr>
        <w:numPr>
          <w:ilvl w:val="0"/>
          <w:numId w:val="8"/>
        </w:numPr>
        <w:tabs>
          <w:tab w:val="clear" w:pos="216"/>
          <w:tab w:val="decimal" w:pos="432"/>
        </w:tabs>
        <w:spacing w:before="144" w:line="278" w:lineRule="exact"/>
        <w:ind w:left="216"/>
        <w:rPr>
          <w:rFonts w:ascii="Arial" w:hAnsi="Arial"/>
          <w:color w:val="000000"/>
          <w:spacing w:val="9"/>
          <w:sz w:val="21"/>
          <w:lang w:val="es-ES"/>
        </w:rPr>
      </w:pPr>
      <w:r>
        <w:rPr>
          <w:rFonts w:ascii="Arial" w:hAnsi="Arial"/>
          <w:color w:val="000000"/>
          <w:spacing w:val="9"/>
          <w:sz w:val="21"/>
          <w:lang w:val="es-ES"/>
        </w:rPr>
        <w:t>Origen e importancia de las probabilidades.</w:t>
      </w:r>
    </w:p>
    <w:p w14:paraId="08DBD105" w14:textId="77777777" w:rsidR="00AF2D42" w:rsidRDefault="00000000">
      <w:pPr>
        <w:numPr>
          <w:ilvl w:val="0"/>
          <w:numId w:val="8"/>
        </w:numPr>
        <w:tabs>
          <w:tab w:val="clear" w:pos="216"/>
          <w:tab w:val="decimal" w:pos="432"/>
        </w:tabs>
        <w:spacing w:before="108" w:line="257" w:lineRule="exact"/>
        <w:ind w:left="216"/>
        <w:rPr>
          <w:rFonts w:ascii="Arial" w:hAnsi="Arial"/>
          <w:color w:val="000000"/>
          <w:spacing w:val="16"/>
          <w:sz w:val="21"/>
          <w:lang w:val="es-ES"/>
        </w:rPr>
      </w:pPr>
      <w:r>
        <w:rPr>
          <w:rFonts w:ascii="Arial" w:hAnsi="Arial"/>
          <w:color w:val="000000"/>
          <w:spacing w:val="16"/>
          <w:sz w:val="21"/>
          <w:lang w:val="es-ES"/>
        </w:rPr>
        <w:t>Conceptos básicos.</w:t>
      </w:r>
    </w:p>
    <w:p w14:paraId="08DBD106" w14:textId="77777777" w:rsidR="00AF2D42" w:rsidRDefault="00000000">
      <w:pPr>
        <w:numPr>
          <w:ilvl w:val="0"/>
          <w:numId w:val="8"/>
        </w:numPr>
        <w:tabs>
          <w:tab w:val="clear" w:pos="216"/>
          <w:tab w:val="decimal" w:pos="432"/>
        </w:tabs>
        <w:spacing w:before="108" w:line="265" w:lineRule="exact"/>
        <w:ind w:left="216"/>
        <w:rPr>
          <w:rFonts w:ascii="Arial" w:hAnsi="Arial"/>
          <w:color w:val="000000"/>
          <w:spacing w:val="12"/>
          <w:sz w:val="21"/>
          <w:lang w:val="es-ES"/>
        </w:rPr>
      </w:pPr>
      <w:r>
        <w:rPr>
          <w:rFonts w:ascii="Arial" w:hAnsi="Arial"/>
          <w:color w:val="000000"/>
          <w:spacing w:val="12"/>
          <w:sz w:val="21"/>
          <w:lang w:val="es-ES"/>
        </w:rPr>
        <w:t>Tipos de probabilidades.</w:t>
      </w:r>
    </w:p>
    <w:p w14:paraId="08DBD107" w14:textId="77777777" w:rsidR="00AF2D42" w:rsidRDefault="00000000">
      <w:pPr>
        <w:numPr>
          <w:ilvl w:val="0"/>
          <w:numId w:val="8"/>
        </w:numPr>
        <w:tabs>
          <w:tab w:val="clear" w:pos="216"/>
          <w:tab w:val="decimal" w:pos="432"/>
        </w:tabs>
        <w:spacing w:before="108" w:line="288" w:lineRule="auto"/>
        <w:ind w:left="216"/>
        <w:rPr>
          <w:rFonts w:ascii="Arial" w:hAnsi="Arial"/>
          <w:color w:val="000000"/>
          <w:spacing w:val="9"/>
          <w:sz w:val="21"/>
          <w:lang w:val="es-ES"/>
        </w:rPr>
      </w:pPr>
      <w:r>
        <w:rPr>
          <w:rFonts w:ascii="Arial" w:hAnsi="Arial"/>
          <w:color w:val="000000"/>
          <w:spacing w:val="9"/>
          <w:sz w:val="21"/>
          <w:lang w:val="es-ES"/>
        </w:rPr>
        <w:t xml:space="preserve">Reglas de probabilidades: </w:t>
      </w:r>
      <w:r>
        <w:rPr>
          <w:rFonts w:ascii="Arial" w:hAnsi="Arial"/>
          <w:color w:val="000000"/>
          <w:spacing w:val="9"/>
          <w:sz w:val="20"/>
          <w:lang w:val="es-ES"/>
        </w:rPr>
        <w:t xml:space="preserve">Adición y </w:t>
      </w:r>
      <w:r>
        <w:rPr>
          <w:rFonts w:ascii="Arial" w:hAnsi="Arial"/>
          <w:color w:val="000000"/>
          <w:spacing w:val="9"/>
          <w:sz w:val="21"/>
          <w:lang w:val="es-ES"/>
        </w:rPr>
        <w:t>Multiplicación.</w:t>
      </w:r>
    </w:p>
    <w:p w14:paraId="08DBD108" w14:textId="77777777" w:rsidR="00AF2D42" w:rsidRPr="00E611D1" w:rsidRDefault="00AF2D42">
      <w:pPr>
        <w:rPr>
          <w:lang w:val="es-NI"/>
        </w:rPr>
        <w:sectPr w:rsidR="00AF2D42" w:rsidRPr="00E611D1">
          <w:pgSz w:w="12240" w:h="15840"/>
          <w:pgMar w:top="1000" w:right="1279" w:bottom="430" w:left="1339" w:header="720" w:footer="720" w:gutter="0"/>
          <w:cols w:space="720"/>
        </w:sectPr>
      </w:pPr>
    </w:p>
    <w:p w14:paraId="08DBD109" w14:textId="77777777" w:rsidR="00AF2D42" w:rsidRDefault="00000000">
      <w:pPr>
        <w:numPr>
          <w:ilvl w:val="0"/>
          <w:numId w:val="9"/>
        </w:numPr>
        <w:tabs>
          <w:tab w:val="clear" w:pos="288"/>
          <w:tab w:val="decimal" w:pos="432"/>
        </w:tabs>
        <w:spacing w:line="213" w:lineRule="auto"/>
        <w:ind w:left="144"/>
        <w:rPr>
          <w:rFonts w:ascii="Arial" w:hAnsi="Arial"/>
          <w:color w:val="0C0C0C"/>
          <w:spacing w:val="12"/>
          <w:sz w:val="21"/>
          <w:lang w:val="es-ES"/>
        </w:rPr>
      </w:pPr>
      <w:r>
        <w:rPr>
          <w:rFonts w:ascii="Arial" w:hAnsi="Arial"/>
          <w:color w:val="0C0C0C"/>
          <w:spacing w:val="12"/>
          <w:sz w:val="21"/>
          <w:lang w:val="es-ES"/>
        </w:rPr>
        <w:lastRenderedPageBreak/>
        <w:t>Probabilidad condicional.</w:t>
      </w:r>
    </w:p>
    <w:p w14:paraId="08DBD10A" w14:textId="77777777" w:rsidR="00AF2D42" w:rsidRDefault="00000000">
      <w:pPr>
        <w:numPr>
          <w:ilvl w:val="0"/>
          <w:numId w:val="9"/>
        </w:numPr>
        <w:tabs>
          <w:tab w:val="clear" w:pos="288"/>
          <w:tab w:val="decimal" w:pos="432"/>
        </w:tabs>
        <w:spacing w:before="180"/>
        <w:ind w:left="144"/>
        <w:rPr>
          <w:rFonts w:ascii="Arial" w:hAnsi="Arial"/>
          <w:color w:val="0C0C0C"/>
          <w:spacing w:val="12"/>
          <w:sz w:val="21"/>
          <w:lang w:val="es-ES"/>
        </w:rPr>
      </w:pPr>
      <w:r>
        <w:rPr>
          <w:rFonts w:ascii="Arial" w:hAnsi="Arial"/>
          <w:color w:val="0C0C0C"/>
          <w:spacing w:val="12"/>
          <w:sz w:val="21"/>
          <w:lang w:val="es-ES"/>
        </w:rPr>
        <w:t>Independencia estadística.</w:t>
      </w:r>
    </w:p>
    <w:p w14:paraId="08DBD10B" w14:textId="77777777" w:rsidR="00AF2D42" w:rsidRDefault="00000000">
      <w:pPr>
        <w:numPr>
          <w:ilvl w:val="0"/>
          <w:numId w:val="9"/>
        </w:numPr>
        <w:tabs>
          <w:tab w:val="clear" w:pos="288"/>
          <w:tab w:val="decimal" w:pos="432"/>
        </w:tabs>
        <w:spacing w:before="180"/>
        <w:ind w:left="144"/>
        <w:rPr>
          <w:rFonts w:ascii="Arial" w:hAnsi="Arial"/>
          <w:color w:val="0C0C0C"/>
          <w:spacing w:val="16"/>
          <w:sz w:val="21"/>
          <w:lang w:val="es-ES"/>
        </w:rPr>
      </w:pPr>
      <w:r>
        <w:rPr>
          <w:rFonts w:ascii="Arial" w:hAnsi="Arial"/>
          <w:color w:val="0C0C0C"/>
          <w:spacing w:val="16"/>
          <w:sz w:val="21"/>
          <w:lang w:val="es-ES"/>
        </w:rPr>
        <w:t>Teoremas de Bayes.</w:t>
      </w:r>
    </w:p>
    <w:p w14:paraId="08DBD10C" w14:textId="77777777" w:rsidR="00AF2D42" w:rsidRDefault="00000000">
      <w:pPr>
        <w:spacing w:before="576"/>
        <w:ind w:left="72"/>
        <w:rPr>
          <w:rFonts w:ascii="Arial" w:hAnsi="Arial"/>
          <w:color w:val="0C0C0C"/>
          <w:spacing w:val="6"/>
          <w:sz w:val="21"/>
          <w:lang w:val="es-ES"/>
        </w:rPr>
      </w:pPr>
      <w:r>
        <w:rPr>
          <w:rFonts w:ascii="Arial" w:hAnsi="Arial"/>
          <w:color w:val="0C0C0C"/>
          <w:spacing w:val="6"/>
          <w:sz w:val="21"/>
          <w:lang w:val="es-ES"/>
        </w:rPr>
        <w:t>UNIDAD V: DISTRIBUCIÓN DE PROBABILIDADES</w:t>
      </w:r>
    </w:p>
    <w:p w14:paraId="08DBD10D" w14:textId="77777777" w:rsidR="00AF2D42" w:rsidRDefault="00000000">
      <w:pPr>
        <w:spacing w:before="576"/>
        <w:ind w:left="72"/>
        <w:rPr>
          <w:rFonts w:ascii="Arial" w:hAnsi="Arial"/>
          <w:color w:val="0C0C0C"/>
          <w:spacing w:val="2"/>
          <w:sz w:val="21"/>
          <w:lang w:val="es-ES"/>
        </w:rPr>
      </w:pPr>
      <w:r>
        <w:rPr>
          <w:rFonts w:ascii="Arial" w:hAnsi="Arial"/>
          <w:color w:val="0C0C0C"/>
          <w:spacing w:val="2"/>
          <w:sz w:val="21"/>
          <w:lang w:val="es-ES"/>
        </w:rPr>
        <w:t>Objetivos Específicos:</w:t>
      </w:r>
    </w:p>
    <w:p w14:paraId="08DBD10E" w14:textId="77777777" w:rsidR="00AF2D42" w:rsidRDefault="00000000">
      <w:pPr>
        <w:numPr>
          <w:ilvl w:val="0"/>
          <w:numId w:val="6"/>
        </w:numPr>
        <w:tabs>
          <w:tab w:val="clear" w:pos="360"/>
          <w:tab w:val="decimal" w:pos="864"/>
        </w:tabs>
        <w:spacing w:before="180" w:line="276" w:lineRule="auto"/>
        <w:ind w:left="864" w:right="144" w:hanging="360"/>
        <w:rPr>
          <w:rFonts w:ascii="Arial" w:hAnsi="Arial"/>
          <w:color w:val="0C0C0C"/>
          <w:spacing w:val="5"/>
          <w:sz w:val="21"/>
          <w:lang w:val="es-ES"/>
        </w:rPr>
      </w:pPr>
      <w:r>
        <w:rPr>
          <w:rFonts w:ascii="Arial" w:hAnsi="Arial"/>
          <w:color w:val="0C0C0C"/>
          <w:spacing w:val="5"/>
          <w:sz w:val="21"/>
          <w:lang w:val="es-ES"/>
        </w:rPr>
        <w:t xml:space="preserve">Construir la distribución de probabilidad de una variable aleatoria discreta asociada a </w:t>
      </w:r>
      <w:r>
        <w:rPr>
          <w:rFonts w:ascii="Arial" w:hAnsi="Arial"/>
          <w:color w:val="0C0C0C"/>
          <w:spacing w:val="4"/>
          <w:sz w:val="21"/>
          <w:lang w:val="es-ES"/>
        </w:rPr>
        <w:t>una investigación social o económica.</w:t>
      </w:r>
    </w:p>
    <w:p w14:paraId="08DBD10F" w14:textId="77777777" w:rsidR="00AF2D42" w:rsidRDefault="00000000">
      <w:pPr>
        <w:numPr>
          <w:ilvl w:val="0"/>
          <w:numId w:val="6"/>
        </w:numPr>
        <w:tabs>
          <w:tab w:val="clear" w:pos="360"/>
          <w:tab w:val="decimal" w:pos="864"/>
        </w:tabs>
        <w:spacing w:before="144" w:line="273" w:lineRule="auto"/>
        <w:ind w:left="864" w:right="144" w:hanging="360"/>
        <w:rPr>
          <w:rFonts w:ascii="Arial" w:hAnsi="Arial"/>
          <w:color w:val="0C0C0C"/>
          <w:spacing w:val="7"/>
          <w:sz w:val="21"/>
          <w:lang w:val="es-ES"/>
        </w:rPr>
      </w:pPr>
      <w:r>
        <w:rPr>
          <w:rFonts w:ascii="Arial" w:hAnsi="Arial"/>
          <w:color w:val="0C0C0C"/>
          <w:spacing w:val="7"/>
          <w:sz w:val="21"/>
          <w:lang w:val="es-ES"/>
        </w:rPr>
        <w:t xml:space="preserve">Caracterizar de manera adecuada las variables asociadas a un modelo binomial o </w:t>
      </w:r>
      <w:proofErr w:type="spellStart"/>
      <w:r>
        <w:rPr>
          <w:rFonts w:ascii="Arial" w:hAnsi="Arial"/>
          <w:color w:val="0C0C0C"/>
          <w:spacing w:val="6"/>
          <w:sz w:val="21"/>
          <w:lang w:val="es-ES"/>
        </w:rPr>
        <w:t>poissor</w:t>
      </w:r>
      <w:proofErr w:type="spellEnd"/>
      <w:r>
        <w:rPr>
          <w:rFonts w:ascii="Arial" w:hAnsi="Arial"/>
          <w:color w:val="0C0C0C"/>
          <w:spacing w:val="6"/>
          <w:sz w:val="21"/>
          <w:lang w:val="es-ES"/>
        </w:rPr>
        <w:t xml:space="preserve"> en ejemplos de la vida cotidiana</w:t>
      </w:r>
    </w:p>
    <w:p w14:paraId="08DBD110" w14:textId="77777777" w:rsidR="00AF2D42" w:rsidRDefault="00000000">
      <w:pPr>
        <w:numPr>
          <w:ilvl w:val="0"/>
          <w:numId w:val="6"/>
        </w:numPr>
        <w:tabs>
          <w:tab w:val="clear" w:pos="360"/>
          <w:tab w:val="decimal" w:pos="864"/>
        </w:tabs>
        <w:spacing w:before="144" w:line="280" w:lineRule="auto"/>
        <w:ind w:left="864" w:right="144" w:hanging="360"/>
        <w:rPr>
          <w:rFonts w:ascii="Arial" w:hAnsi="Arial"/>
          <w:color w:val="0C0C0C"/>
          <w:spacing w:val="3"/>
          <w:sz w:val="21"/>
          <w:lang w:val="es-ES"/>
        </w:rPr>
      </w:pPr>
      <w:r>
        <w:rPr>
          <w:rFonts w:ascii="Arial" w:hAnsi="Arial"/>
          <w:color w:val="0C0C0C"/>
          <w:spacing w:val="3"/>
          <w:sz w:val="21"/>
          <w:lang w:val="es-ES"/>
        </w:rPr>
        <w:t xml:space="preserve">Comprender la relevancia de la distribución de probabilidad normal, su diferencia contra </w:t>
      </w:r>
      <w:r>
        <w:rPr>
          <w:rFonts w:ascii="Arial" w:hAnsi="Arial"/>
          <w:color w:val="0C0C0C"/>
          <w:spacing w:val="4"/>
          <w:sz w:val="21"/>
          <w:lang w:val="es-ES"/>
        </w:rPr>
        <w:t>la distribución Normal discreta, así como conceptos y teorema principal.</w:t>
      </w:r>
    </w:p>
    <w:p w14:paraId="08DBD111" w14:textId="77777777" w:rsidR="00AF2D42" w:rsidRDefault="00000000">
      <w:pPr>
        <w:numPr>
          <w:ilvl w:val="0"/>
          <w:numId w:val="6"/>
        </w:numPr>
        <w:tabs>
          <w:tab w:val="clear" w:pos="360"/>
          <w:tab w:val="decimal" w:pos="864"/>
        </w:tabs>
        <w:spacing w:before="108" w:line="285" w:lineRule="auto"/>
        <w:ind w:left="864" w:right="144" w:hanging="360"/>
        <w:rPr>
          <w:rFonts w:ascii="Arial" w:hAnsi="Arial"/>
          <w:color w:val="0C0C0C"/>
          <w:spacing w:val="2"/>
          <w:sz w:val="21"/>
          <w:lang w:val="es-ES"/>
        </w:rPr>
      </w:pPr>
      <w:r>
        <w:rPr>
          <w:rFonts w:ascii="Arial" w:hAnsi="Arial"/>
          <w:color w:val="0C0C0C"/>
          <w:spacing w:val="2"/>
          <w:sz w:val="21"/>
          <w:lang w:val="es-ES"/>
        </w:rPr>
        <w:t xml:space="preserve">Analizar los resultados obtenidos de las distribuciones </w:t>
      </w:r>
      <w:proofErr w:type="spellStart"/>
      <w:r>
        <w:rPr>
          <w:rFonts w:ascii="Arial" w:hAnsi="Arial"/>
          <w:color w:val="0C0C0C"/>
          <w:spacing w:val="2"/>
          <w:sz w:val="21"/>
          <w:lang w:val="es-ES"/>
        </w:rPr>
        <w:t>probabilistica</w:t>
      </w:r>
      <w:proofErr w:type="spellEnd"/>
      <w:r>
        <w:rPr>
          <w:rFonts w:ascii="Arial" w:hAnsi="Arial"/>
          <w:color w:val="0C0C0C"/>
          <w:spacing w:val="2"/>
          <w:sz w:val="21"/>
          <w:lang w:val="es-ES"/>
        </w:rPr>
        <w:t xml:space="preserve"> asociadas a una </w:t>
      </w:r>
      <w:r>
        <w:rPr>
          <w:rFonts w:ascii="Arial" w:hAnsi="Arial"/>
          <w:color w:val="0C0C0C"/>
          <w:spacing w:val="4"/>
          <w:sz w:val="21"/>
          <w:lang w:val="es-ES"/>
        </w:rPr>
        <w:t>investi9oción social o económica.</w:t>
      </w:r>
    </w:p>
    <w:p w14:paraId="08DBD112" w14:textId="77777777" w:rsidR="00AF2D42" w:rsidRDefault="00000000">
      <w:pPr>
        <w:spacing w:before="144" w:line="213" w:lineRule="auto"/>
        <w:ind w:left="72"/>
        <w:rPr>
          <w:rFonts w:ascii="Arial" w:hAnsi="Arial"/>
          <w:color w:val="0C0C0C"/>
          <w:sz w:val="21"/>
          <w:lang w:val="es-ES"/>
        </w:rPr>
      </w:pPr>
      <w:r>
        <w:rPr>
          <w:rFonts w:ascii="Arial" w:hAnsi="Arial"/>
          <w:color w:val="0C0C0C"/>
          <w:sz w:val="21"/>
          <w:lang w:val="es-ES"/>
        </w:rPr>
        <w:t>Contenidos:</w:t>
      </w:r>
    </w:p>
    <w:p w14:paraId="08DBD113" w14:textId="20D0D733" w:rsidR="00AF2D42" w:rsidRDefault="007B4DF0">
      <w:pPr>
        <w:numPr>
          <w:ilvl w:val="0"/>
          <w:numId w:val="10"/>
        </w:numPr>
        <w:tabs>
          <w:tab w:val="clear" w:pos="288"/>
          <w:tab w:val="decimal" w:pos="432"/>
          <w:tab w:val="right" w:pos="3065"/>
        </w:tabs>
        <w:spacing w:before="180"/>
        <w:ind w:left="72" w:firstLine="72"/>
        <w:rPr>
          <w:rFonts w:ascii="Arial" w:hAnsi="Arial"/>
          <w:color w:val="0C0C0C"/>
          <w:spacing w:val="-4"/>
          <w:sz w:val="21"/>
          <w:lang w:val="es-ES"/>
        </w:rPr>
      </w:pPr>
      <w:r>
        <w:rPr>
          <w:rFonts w:ascii="Arial" w:hAnsi="Arial"/>
          <w:color w:val="0C0C0C"/>
          <w:spacing w:val="-4"/>
          <w:sz w:val="21"/>
          <w:lang w:val="es-ES"/>
        </w:rPr>
        <w:t xml:space="preserve">Distribución </w:t>
      </w:r>
      <w:r w:rsidR="00000000">
        <w:rPr>
          <w:rFonts w:ascii="Arial" w:hAnsi="Arial"/>
          <w:color w:val="0C0C0C"/>
          <w:spacing w:val="1"/>
          <w:sz w:val="21"/>
          <w:lang w:val="es-ES"/>
        </w:rPr>
        <w:t>probabilidad</w:t>
      </w:r>
    </w:p>
    <w:p w14:paraId="08DBD114" w14:textId="75149744" w:rsidR="00AF2D42" w:rsidRDefault="00000000">
      <w:pPr>
        <w:numPr>
          <w:ilvl w:val="0"/>
          <w:numId w:val="10"/>
        </w:numPr>
        <w:tabs>
          <w:tab w:val="clear" w:pos="288"/>
          <w:tab w:val="decimal" w:pos="432"/>
        </w:tabs>
        <w:spacing w:before="180" w:line="216" w:lineRule="auto"/>
        <w:ind w:left="144"/>
        <w:rPr>
          <w:rFonts w:ascii="Arial" w:hAnsi="Arial"/>
          <w:color w:val="0C0C0C"/>
          <w:spacing w:val="6"/>
          <w:sz w:val="21"/>
          <w:lang w:val="es-ES"/>
        </w:rPr>
      </w:pPr>
      <w:r>
        <w:rPr>
          <w:rFonts w:ascii="Arial" w:hAnsi="Arial"/>
          <w:color w:val="0C0C0C"/>
          <w:spacing w:val="6"/>
          <w:sz w:val="21"/>
          <w:lang w:val="es-ES"/>
        </w:rPr>
        <w:t xml:space="preserve">Variables </w:t>
      </w:r>
      <w:r w:rsidR="007B4DF0">
        <w:rPr>
          <w:rFonts w:ascii="Arial" w:hAnsi="Arial"/>
          <w:color w:val="0C0C0C"/>
          <w:spacing w:val="6"/>
          <w:sz w:val="21"/>
          <w:lang w:val="es-ES"/>
        </w:rPr>
        <w:t>Aleatorias</w:t>
      </w:r>
    </w:p>
    <w:p w14:paraId="08DBD115" w14:textId="77777777" w:rsidR="00AF2D42" w:rsidRDefault="00000000">
      <w:pPr>
        <w:numPr>
          <w:ilvl w:val="0"/>
          <w:numId w:val="10"/>
        </w:numPr>
        <w:tabs>
          <w:tab w:val="clear" w:pos="288"/>
          <w:tab w:val="decimal" w:pos="432"/>
        </w:tabs>
        <w:spacing w:before="180"/>
        <w:ind w:left="144"/>
        <w:rPr>
          <w:rFonts w:ascii="Arial" w:hAnsi="Arial"/>
          <w:color w:val="0C0C0C"/>
          <w:spacing w:val="14"/>
          <w:sz w:val="21"/>
          <w:lang w:val="es-ES"/>
        </w:rPr>
      </w:pPr>
      <w:r>
        <w:rPr>
          <w:rFonts w:ascii="Arial" w:hAnsi="Arial"/>
          <w:color w:val="0C0C0C"/>
          <w:spacing w:val="14"/>
          <w:sz w:val="21"/>
          <w:lang w:val="es-ES"/>
        </w:rPr>
        <w:t>Esperanza matemática</w:t>
      </w:r>
    </w:p>
    <w:p w14:paraId="08DBD116" w14:textId="77777777" w:rsidR="00AF2D42" w:rsidRDefault="00000000">
      <w:pPr>
        <w:numPr>
          <w:ilvl w:val="0"/>
          <w:numId w:val="10"/>
        </w:numPr>
        <w:tabs>
          <w:tab w:val="clear" w:pos="288"/>
          <w:tab w:val="decimal" w:pos="432"/>
        </w:tabs>
        <w:spacing w:before="180" w:line="216" w:lineRule="auto"/>
        <w:ind w:left="144"/>
        <w:rPr>
          <w:rFonts w:ascii="Arial" w:hAnsi="Arial"/>
          <w:color w:val="0C0C0C"/>
          <w:spacing w:val="14"/>
          <w:sz w:val="21"/>
          <w:lang w:val="es-ES"/>
        </w:rPr>
      </w:pPr>
      <w:r>
        <w:rPr>
          <w:rFonts w:ascii="Arial" w:hAnsi="Arial"/>
          <w:color w:val="0C0C0C"/>
          <w:spacing w:val="14"/>
          <w:sz w:val="21"/>
          <w:lang w:val="es-ES"/>
        </w:rPr>
        <w:t xml:space="preserve">Distribución </w:t>
      </w:r>
      <w:proofErr w:type="spellStart"/>
      <w:r>
        <w:rPr>
          <w:rFonts w:ascii="Arial" w:hAnsi="Arial"/>
          <w:color w:val="0C0C0C"/>
          <w:spacing w:val="14"/>
          <w:sz w:val="21"/>
          <w:lang w:val="es-ES"/>
        </w:rPr>
        <w:t>Binominl</w:t>
      </w:r>
      <w:proofErr w:type="spellEnd"/>
    </w:p>
    <w:p w14:paraId="08DBD117" w14:textId="77777777" w:rsidR="00AF2D42" w:rsidRDefault="00000000">
      <w:pPr>
        <w:numPr>
          <w:ilvl w:val="0"/>
          <w:numId w:val="10"/>
        </w:numPr>
        <w:tabs>
          <w:tab w:val="clear" w:pos="288"/>
          <w:tab w:val="decimal" w:pos="432"/>
        </w:tabs>
        <w:spacing w:before="216" w:line="213" w:lineRule="auto"/>
        <w:ind w:left="144"/>
        <w:rPr>
          <w:rFonts w:ascii="Arial" w:hAnsi="Arial"/>
          <w:color w:val="0C0C0C"/>
          <w:spacing w:val="14"/>
          <w:sz w:val="21"/>
          <w:lang w:val="es-ES"/>
        </w:rPr>
      </w:pPr>
      <w:r>
        <w:rPr>
          <w:rFonts w:ascii="Arial" w:hAnsi="Arial"/>
          <w:color w:val="0C0C0C"/>
          <w:spacing w:val="14"/>
          <w:sz w:val="21"/>
          <w:lang w:val="es-ES"/>
        </w:rPr>
        <w:t>Distribución de Poisson</w:t>
      </w:r>
    </w:p>
    <w:p w14:paraId="08DBD118" w14:textId="77777777" w:rsidR="00AF2D42" w:rsidRDefault="00000000">
      <w:pPr>
        <w:numPr>
          <w:ilvl w:val="0"/>
          <w:numId w:val="10"/>
        </w:numPr>
        <w:tabs>
          <w:tab w:val="clear" w:pos="288"/>
          <w:tab w:val="decimal" w:pos="432"/>
        </w:tabs>
        <w:spacing w:before="144" w:line="276" w:lineRule="auto"/>
        <w:ind w:left="72" w:right="144" w:firstLine="72"/>
        <w:rPr>
          <w:rFonts w:ascii="Arial" w:hAnsi="Arial"/>
          <w:color w:val="0C0C0C"/>
          <w:spacing w:val="9"/>
          <w:sz w:val="21"/>
          <w:lang w:val="es-ES"/>
        </w:rPr>
      </w:pPr>
      <w:r>
        <w:rPr>
          <w:rFonts w:ascii="Arial" w:hAnsi="Arial"/>
          <w:color w:val="0C0C0C"/>
          <w:spacing w:val="9"/>
          <w:sz w:val="21"/>
          <w:lang w:val="es-ES"/>
        </w:rPr>
        <w:t xml:space="preserve">Distribución de Normal: Propiedades, Tipificación. uso de la tabla de distribución de </w:t>
      </w:r>
      <w:r>
        <w:rPr>
          <w:rFonts w:ascii="Arial" w:hAnsi="Arial"/>
          <w:color w:val="0C0C0C"/>
          <w:spacing w:val="2"/>
          <w:sz w:val="21"/>
          <w:lang w:val="es-ES"/>
        </w:rPr>
        <w:t xml:space="preserve">probabilidad </w:t>
      </w:r>
      <w:proofErr w:type="gramStart"/>
      <w:r>
        <w:rPr>
          <w:rFonts w:ascii="Arial" w:hAnsi="Arial"/>
          <w:color w:val="0C0C0C"/>
          <w:spacing w:val="2"/>
          <w:sz w:val="21"/>
          <w:lang w:val="es-ES"/>
        </w:rPr>
        <w:t xml:space="preserve">e </w:t>
      </w:r>
      <w:r>
        <w:rPr>
          <w:rFonts w:ascii="Verdana" w:hAnsi="Verdana"/>
          <w:color w:val="0C0C0C"/>
          <w:spacing w:val="2"/>
          <w:sz w:val="18"/>
          <w:lang w:val="es-ES"/>
        </w:rPr>
        <w:t>!a</w:t>
      </w:r>
      <w:proofErr w:type="gramEnd"/>
      <w:r>
        <w:rPr>
          <w:rFonts w:ascii="Verdana" w:hAnsi="Verdana"/>
          <w:color w:val="0C0C0C"/>
          <w:spacing w:val="2"/>
          <w:sz w:val="18"/>
          <w:lang w:val="es-ES"/>
        </w:rPr>
        <w:t xml:space="preserve"> normal.</w:t>
      </w:r>
    </w:p>
    <w:p w14:paraId="08DBD119" w14:textId="77777777" w:rsidR="00AF2D42" w:rsidRDefault="00000000">
      <w:pPr>
        <w:spacing w:before="144"/>
        <w:ind w:left="72"/>
        <w:rPr>
          <w:rFonts w:ascii="Arial" w:hAnsi="Arial"/>
          <w:color w:val="0C0C0C"/>
          <w:spacing w:val="10"/>
          <w:sz w:val="21"/>
          <w:lang w:val="es-ES"/>
        </w:rPr>
      </w:pPr>
      <w:r>
        <w:rPr>
          <w:rFonts w:ascii="Arial" w:hAnsi="Arial"/>
          <w:color w:val="0C0C0C"/>
          <w:spacing w:val="10"/>
          <w:sz w:val="21"/>
          <w:lang w:val="es-ES"/>
        </w:rPr>
        <w:t>H. Orientaciones Metodológicas</w:t>
      </w:r>
    </w:p>
    <w:p w14:paraId="08DBD11A" w14:textId="77777777" w:rsidR="00AF2D42" w:rsidRDefault="00000000">
      <w:pPr>
        <w:spacing w:before="180" w:line="290" w:lineRule="auto"/>
        <w:ind w:left="72" w:right="144"/>
        <w:jc w:val="both"/>
        <w:rPr>
          <w:rFonts w:ascii="Arial" w:hAnsi="Arial"/>
          <w:color w:val="0C0C0C"/>
          <w:spacing w:val="9"/>
          <w:sz w:val="21"/>
          <w:lang w:val="es-ES"/>
        </w:rPr>
      </w:pPr>
      <w:r>
        <w:rPr>
          <w:rFonts w:ascii="Arial" w:hAnsi="Arial"/>
          <w:color w:val="0C0C0C"/>
          <w:spacing w:val="9"/>
          <w:sz w:val="21"/>
          <w:lang w:val="es-ES"/>
        </w:rPr>
        <w:t xml:space="preserve">La metodología de enseñanza-aprendizaje responde al Modelo Educativo definido por la </w:t>
      </w:r>
      <w:r>
        <w:rPr>
          <w:rFonts w:ascii="Arial" w:hAnsi="Arial"/>
          <w:color w:val="0C0C0C"/>
          <w:spacing w:val="8"/>
          <w:sz w:val="21"/>
          <w:lang w:val="es-ES"/>
        </w:rPr>
        <w:t xml:space="preserve">UPOLI, el </w:t>
      </w:r>
      <w:proofErr w:type="spellStart"/>
      <w:r>
        <w:rPr>
          <w:rFonts w:ascii="Arial" w:hAnsi="Arial"/>
          <w:color w:val="0C0C0C"/>
          <w:spacing w:val="8"/>
          <w:sz w:val="21"/>
          <w:lang w:val="es-ES"/>
        </w:rPr>
        <w:t>cu</w:t>
      </w:r>
      <w:proofErr w:type="spellEnd"/>
      <w:r>
        <w:rPr>
          <w:rFonts w:ascii="Arial" w:hAnsi="Arial"/>
          <w:color w:val="0C0C0C"/>
          <w:spacing w:val="8"/>
          <w:sz w:val="21"/>
          <w:lang w:val="es-ES"/>
        </w:rPr>
        <w:t xml:space="preserve"> 1 propone como fin la formación plena e integral de la persona, reconoce y </w:t>
      </w:r>
      <w:r>
        <w:rPr>
          <w:rFonts w:ascii="Arial" w:hAnsi="Arial"/>
          <w:color w:val="0C0C0C"/>
          <w:spacing w:val="7"/>
          <w:sz w:val="21"/>
          <w:lang w:val="es-ES"/>
        </w:rPr>
        <w:t xml:space="preserve">promueve al (la) estudiante como centro y sujeto de su propio aprendizaje, a partir de su </w:t>
      </w:r>
      <w:proofErr w:type="spellStart"/>
      <w:r>
        <w:rPr>
          <w:rFonts w:ascii="Arial" w:hAnsi="Arial"/>
          <w:color w:val="0C0C0C"/>
          <w:spacing w:val="14"/>
          <w:sz w:val="21"/>
          <w:lang w:val="es-ES"/>
        </w:rPr>
        <w:t>motivacir'm</w:t>
      </w:r>
      <w:proofErr w:type="spellEnd"/>
      <w:r>
        <w:rPr>
          <w:rFonts w:ascii="Arial" w:hAnsi="Arial"/>
          <w:color w:val="0C0C0C"/>
          <w:spacing w:val="14"/>
          <w:sz w:val="21"/>
          <w:lang w:val="es-ES"/>
        </w:rPr>
        <w:t xml:space="preserve"> </w:t>
      </w:r>
      <w:proofErr w:type="spellStart"/>
      <w:r>
        <w:rPr>
          <w:rFonts w:ascii="Arial" w:hAnsi="Arial"/>
          <w:color w:val="0C0C0C"/>
          <w:spacing w:val="14"/>
          <w:sz w:val="21"/>
          <w:lang w:val="es-ES"/>
        </w:rPr>
        <w:t>inaínseca</w:t>
      </w:r>
      <w:proofErr w:type="spellEnd"/>
      <w:r>
        <w:rPr>
          <w:rFonts w:ascii="Arial" w:hAnsi="Arial"/>
          <w:color w:val="0C0C0C"/>
          <w:spacing w:val="14"/>
          <w:sz w:val="21"/>
          <w:lang w:val="es-ES"/>
        </w:rPr>
        <w:t xml:space="preserve"> y su interacción con el educador, los contenidos, el ambiente </w:t>
      </w:r>
      <w:proofErr w:type="spellStart"/>
      <w:r>
        <w:rPr>
          <w:rFonts w:ascii="Arial" w:hAnsi="Arial"/>
          <w:color w:val="0C0C0C"/>
          <w:spacing w:val="10"/>
          <w:sz w:val="21"/>
          <w:lang w:val="es-ES"/>
        </w:rPr>
        <w:t>universirio</w:t>
      </w:r>
      <w:proofErr w:type="spellEnd"/>
      <w:r>
        <w:rPr>
          <w:rFonts w:ascii="Arial" w:hAnsi="Arial"/>
          <w:color w:val="0C0C0C"/>
          <w:spacing w:val="10"/>
          <w:sz w:val="21"/>
          <w:lang w:val="es-ES"/>
        </w:rPr>
        <w:t xml:space="preserve"> </w:t>
      </w:r>
      <w:r>
        <w:rPr>
          <w:rFonts w:ascii="Verdana" w:hAnsi="Verdana"/>
          <w:color w:val="0C0C0C"/>
          <w:spacing w:val="10"/>
          <w:sz w:val="18"/>
          <w:lang w:val="es-ES"/>
        </w:rPr>
        <w:t xml:space="preserve">y </w:t>
      </w:r>
      <w:r>
        <w:rPr>
          <w:rFonts w:ascii="Arial" w:hAnsi="Arial"/>
          <w:color w:val="0C0C0C"/>
          <w:spacing w:val="10"/>
          <w:sz w:val="21"/>
          <w:lang w:val="es-ES"/>
        </w:rPr>
        <w:t>'a sociedad.</w:t>
      </w:r>
    </w:p>
    <w:p w14:paraId="08DBD11B" w14:textId="77777777" w:rsidR="00AF2D42" w:rsidRDefault="00000000">
      <w:pPr>
        <w:spacing w:before="108" w:line="290" w:lineRule="auto"/>
        <w:ind w:left="72" w:right="144"/>
        <w:jc w:val="both"/>
        <w:rPr>
          <w:rFonts w:ascii="Arial" w:hAnsi="Arial"/>
          <w:color w:val="0C0C0C"/>
          <w:spacing w:val="3"/>
          <w:sz w:val="21"/>
          <w:lang w:val="es-ES"/>
        </w:rPr>
      </w:pPr>
      <w:r>
        <w:rPr>
          <w:rFonts w:ascii="Arial" w:hAnsi="Arial"/>
          <w:color w:val="0C0C0C"/>
          <w:spacing w:val="3"/>
          <w:sz w:val="21"/>
          <w:lang w:val="es-ES"/>
        </w:rPr>
        <w:t xml:space="preserve">En </w:t>
      </w:r>
      <w:proofErr w:type="spellStart"/>
      <w:r>
        <w:rPr>
          <w:rFonts w:ascii="Arial" w:hAnsi="Arial"/>
          <w:color w:val="0C0C0C"/>
          <w:spacing w:val="3"/>
          <w:sz w:val="21"/>
          <w:lang w:val="es-ES"/>
        </w:rPr>
        <w:t>cumorimie</w:t>
      </w:r>
      <w:proofErr w:type="spellEnd"/>
      <w:r>
        <w:rPr>
          <w:rFonts w:ascii="Arial" w:hAnsi="Arial"/>
          <w:color w:val="0C0C0C"/>
          <w:spacing w:val="3"/>
          <w:sz w:val="21"/>
          <w:lang w:val="es-ES"/>
        </w:rPr>
        <w:t xml:space="preserve">' </w:t>
      </w:r>
      <w:proofErr w:type="spellStart"/>
      <w:r>
        <w:rPr>
          <w:rFonts w:ascii="Arial" w:hAnsi="Arial"/>
          <w:color w:val="0C0C0C"/>
          <w:spacing w:val="3"/>
          <w:sz w:val="21"/>
          <w:lang w:val="es-ES"/>
        </w:rPr>
        <w:t>to</w:t>
      </w:r>
      <w:proofErr w:type="spellEnd"/>
      <w:r>
        <w:rPr>
          <w:rFonts w:ascii="Arial" w:hAnsi="Arial"/>
          <w:color w:val="0C0C0C"/>
          <w:spacing w:val="3"/>
          <w:sz w:val="21"/>
          <w:lang w:val="es-ES"/>
        </w:rPr>
        <w:t xml:space="preserve"> a lo establecido, la metodología a aplicar en la enseñanza de la </w:t>
      </w:r>
      <w:proofErr w:type="spellStart"/>
      <w:r>
        <w:rPr>
          <w:rFonts w:ascii="Arial" w:hAnsi="Arial"/>
          <w:color w:val="0C0C0C"/>
          <w:spacing w:val="3"/>
          <w:sz w:val="21"/>
          <w:lang w:val="es-ES"/>
        </w:rPr>
        <w:t>Estadistica</w:t>
      </w:r>
      <w:proofErr w:type="spellEnd"/>
      <w:r>
        <w:rPr>
          <w:rFonts w:ascii="Arial" w:hAnsi="Arial"/>
          <w:color w:val="0C0C0C"/>
          <w:spacing w:val="3"/>
          <w:sz w:val="21"/>
          <w:lang w:val="es-ES"/>
        </w:rPr>
        <w:t xml:space="preserve"> </w:t>
      </w:r>
      <w:proofErr w:type="spellStart"/>
      <w:r>
        <w:rPr>
          <w:rFonts w:ascii="Arial" w:hAnsi="Arial"/>
          <w:color w:val="0C0C0C"/>
          <w:spacing w:val="5"/>
          <w:sz w:val="21"/>
          <w:lang w:val="es-ES"/>
        </w:rPr>
        <w:t>Descripliva</w:t>
      </w:r>
      <w:proofErr w:type="spellEnd"/>
      <w:r>
        <w:rPr>
          <w:rFonts w:ascii="Arial" w:hAnsi="Arial"/>
          <w:color w:val="0C0C0C"/>
          <w:spacing w:val="5"/>
          <w:sz w:val="21"/>
          <w:lang w:val="es-ES"/>
        </w:rPr>
        <w:t>, s enfatizará el aprend</w:t>
      </w:r>
      <w:r>
        <w:rPr>
          <w:rFonts w:ascii="Verdana" w:hAnsi="Verdana"/>
          <w:color w:val="0C0C0C"/>
          <w:spacing w:val="5"/>
          <w:sz w:val="18"/>
          <w:lang w:val="es-ES"/>
        </w:rPr>
        <w:t>i</w:t>
      </w:r>
      <w:r>
        <w:rPr>
          <w:rFonts w:ascii="Arial" w:hAnsi="Arial"/>
          <w:color w:val="0C0C0C"/>
          <w:spacing w:val="5"/>
          <w:sz w:val="21"/>
          <w:lang w:val="es-ES"/>
        </w:rPr>
        <w:t xml:space="preserve">zaje constructivista, el aprender a aprender, a través del </w:t>
      </w:r>
      <w:r>
        <w:rPr>
          <w:rFonts w:ascii="Arial" w:hAnsi="Arial"/>
          <w:color w:val="0C0C0C"/>
          <w:spacing w:val="10"/>
          <w:sz w:val="21"/>
          <w:lang w:val="es-ES"/>
        </w:rPr>
        <w:t xml:space="preserve">desarrol10 de diversas estrategias y técnicas de aprendizaje participativas de carácter </w:t>
      </w:r>
      <w:r>
        <w:rPr>
          <w:rFonts w:ascii="Arial" w:hAnsi="Arial"/>
          <w:color w:val="0C0C0C"/>
          <w:spacing w:val="4"/>
          <w:sz w:val="21"/>
          <w:lang w:val="es-ES"/>
        </w:rPr>
        <w:t>inductivo. Tales corno: lecturas, presentaciones y resolución de problemas, trabajo colaborativo e interactivo a través del uso de la plataforma virtual EVAUPOLI.</w:t>
      </w:r>
    </w:p>
    <w:p w14:paraId="08DBD11C" w14:textId="77777777" w:rsidR="00AF2D42" w:rsidRDefault="00000000">
      <w:pPr>
        <w:spacing w:before="108" w:line="290" w:lineRule="auto"/>
        <w:ind w:left="72" w:right="144"/>
        <w:jc w:val="both"/>
        <w:rPr>
          <w:rFonts w:ascii="Arial" w:hAnsi="Arial"/>
          <w:color w:val="0C0C0C"/>
          <w:spacing w:val="1"/>
          <w:sz w:val="21"/>
          <w:lang w:val="es-ES"/>
        </w:rPr>
      </w:pPr>
      <w:r>
        <w:rPr>
          <w:rFonts w:ascii="Arial" w:hAnsi="Arial"/>
          <w:color w:val="0C0C0C"/>
          <w:spacing w:val="1"/>
          <w:sz w:val="21"/>
          <w:lang w:val="es-ES"/>
        </w:rPr>
        <w:t xml:space="preserve">La plataforma virtual EVAUPOLI, se utilizará como un complemento de información y medio de </w:t>
      </w:r>
      <w:r>
        <w:rPr>
          <w:rFonts w:ascii="Arial" w:hAnsi="Arial"/>
          <w:color w:val="0C0C0C"/>
          <w:spacing w:val="8"/>
          <w:sz w:val="21"/>
          <w:lang w:val="es-ES"/>
        </w:rPr>
        <w:t xml:space="preserve">comunicación alternativo al aula, entre estudiantes y docentes, donde estará disponible el </w:t>
      </w:r>
      <w:r>
        <w:rPr>
          <w:rFonts w:ascii="Arial" w:hAnsi="Arial"/>
          <w:color w:val="0C0C0C"/>
          <w:spacing w:val="4"/>
          <w:sz w:val="21"/>
          <w:lang w:val="es-ES"/>
        </w:rPr>
        <w:t xml:space="preserve">silabo de la asignatura, el material complementario a la teoría en formato digital y las clases </w:t>
      </w:r>
      <w:r>
        <w:rPr>
          <w:rFonts w:ascii="Arial" w:hAnsi="Arial"/>
          <w:color w:val="0C0C0C"/>
          <w:spacing w:val="3"/>
          <w:sz w:val="21"/>
          <w:lang w:val="es-ES"/>
        </w:rPr>
        <w:t xml:space="preserve">prácticas </w:t>
      </w:r>
      <w:proofErr w:type="spellStart"/>
      <w:r>
        <w:rPr>
          <w:rFonts w:ascii="Arial" w:hAnsi="Arial"/>
          <w:color w:val="0C0C0C"/>
          <w:spacing w:val="3"/>
          <w:sz w:val="21"/>
          <w:lang w:val="es-ES"/>
        </w:rPr>
        <w:t>sem</w:t>
      </w:r>
      <w:proofErr w:type="spellEnd"/>
      <w:r>
        <w:rPr>
          <w:rFonts w:ascii="Arial" w:hAnsi="Arial"/>
          <w:color w:val="0C0C0C"/>
          <w:spacing w:val="3"/>
          <w:sz w:val="21"/>
          <w:lang w:val="es-ES"/>
        </w:rPr>
        <w:t xml:space="preserve">': n la unidad en </w:t>
      </w:r>
      <w:proofErr w:type="spellStart"/>
      <w:r>
        <w:rPr>
          <w:rFonts w:ascii="Arial" w:hAnsi="Arial"/>
          <w:color w:val="0C0C0C"/>
          <w:spacing w:val="3"/>
          <w:sz w:val="21"/>
          <w:lang w:val="es-ES"/>
        </w:rPr>
        <w:t>desam</w:t>
      </w:r>
      <w:proofErr w:type="spellEnd"/>
      <w:r>
        <w:rPr>
          <w:rFonts w:ascii="Arial" w:hAnsi="Arial"/>
          <w:color w:val="0C0C0C"/>
          <w:spacing w:val="3"/>
          <w:sz w:val="21"/>
          <w:lang w:val="es-ES"/>
        </w:rPr>
        <w:t xml:space="preserve"> 'lo</w:t>
      </w:r>
      <w:r>
        <w:rPr>
          <w:rFonts w:ascii="Arial" w:hAnsi="Arial"/>
          <w:color w:val="0C0C0C"/>
          <w:spacing w:val="3"/>
          <w:sz w:val="6"/>
          <w:lang w:val="es-ES"/>
        </w:rPr>
        <w:t>.</w:t>
      </w:r>
    </w:p>
    <w:p w14:paraId="08DBD11D" w14:textId="77777777" w:rsidR="00AF2D42" w:rsidRDefault="00000000">
      <w:pPr>
        <w:spacing w:before="108" w:line="292" w:lineRule="auto"/>
        <w:jc w:val="center"/>
        <w:rPr>
          <w:rFonts w:ascii="Arial" w:hAnsi="Arial"/>
          <w:color w:val="0C0C0C"/>
          <w:spacing w:val="6"/>
          <w:sz w:val="21"/>
          <w:lang w:val="es-ES"/>
        </w:rPr>
      </w:pPr>
      <w:r>
        <w:rPr>
          <w:rFonts w:ascii="Arial" w:hAnsi="Arial"/>
          <w:color w:val="0C0C0C"/>
          <w:spacing w:val="6"/>
          <w:sz w:val="21"/>
          <w:lang w:val="es-ES"/>
        </w:rPr>
        <w:t xml:space="preserve">La metodología antes mencionada, debe de complementarse con estudio independiente, que </w:t>
      </w:r>
      <w:r>
        <w:rPr>
          <w:rFonts w:ascii="Arial" w:hAnsi="Arial"/>
          <w:color w:val="0C0C0C"/>
          <w:spacing w:val="6"/>
          <w:sz w:val="21"/>
          <w:lang w:val="es-ES"/>
        </w:rPr>
        <w:br/>
      </w:r>
      <w:r>
        <w:rPr>
          <w:rFonts w:ascii="Arial" w:hAnsi="Arial"/>
          <w:color w:val="0C0C0C"/>
          <w:spacing w:val="7"/>
          <w:sz w:val="21"/>
          <w:lang w:val="es-ES"/>
        </w:rPr>
        <w:t>conlleve a la consolidación de los contenidos desarrollados en la asignatura y, que le sea de</w:t>
      </w:r>
    </w:p>
    <w:p w14:paraId="08DBD11E" w14:textId="77777777" w:rsidR="00AF2D42" w:rsidRPr="00E611D1" w:rsidRDefault="00AF2D42">
      <w:pPr>
        <w:rPr>
          <w:lang w:val="es-NI"/>
        </w:rPr>
        <w:sectPr w:rsidR="00AF2D42" w:rsidRPr="00E611D1">
          <w:pgSz w:w="12240" w:h="15840"/>
          <w:pgMar w:top="980" w:right="1279" w:bottom="270" w:left="1339" w:header="720" w:footer="720" w:gutter="0"/>
          <w:cols w:space="720"/>
        </w:sectPr>
      </w:pPr>
    </w:p>
    <w:p w14:paraId="08DBD11F" w14:textId="77777777" w:rsidR="00AF2D42" w:rsidRDefault="00000000">
      <w:pPr>
        <w:spacing w:line="280" w:lineRule="exact"/>
        <w:ind w:left="144" w:right="144"/>
        <w:rPr>
          <w:rFonts w:ascii="Arial" w:hAnsi="Arial"/>
          <w:color w:val="000000"/>
          <w:spacing w:val="4"/>
          <w:sz w:val="21"/>
          <w:lang w:val="es-ES"/>
        </w:rPr>
      </w:pPr>
      <w:r>
        <w:rPr>
          <w:rFonts w:ascii="Arial" w:hAnsi="Arial"/>
          <w:color w:val="000000"/>
          <w:spacing w:val="4"/>
          <w:sz w:val="21"/>
          <w:lang w:val="es-ES"/>
        </w:rPr>
        <w:lastRenderedPageBreak/>
        <w:t>utilidad para la elaboración de informes técnicos de una investigación con datos numéricos descriptivos asociada al ámbito de los negocios.</w:t>
      </w:r>
    </w:p>
    <w:p w14:paraId="08DBD120" w14:textId="77777777" w:rsidR="00AF2D42" w:rsidRDefault="00000000">
      <w:pPr>
        <w:spacing w:before="360" w:line="268" w:lineRule="exact"/>
        <w:ind w:left="144"/>
        <w:rPr>
          <w:rFonts w:ascii="Arial" w:hAnsi="Arial"/>
          <w:b/>
          <w:color w:val="000000"/>
          <w:spacing w:val="2"/>
          <w:sz w:val="21"/>
          <w:lang w:val="es-ES"/>
        </w:rPr>
      </w:pPr>
      <w:r>
        <w:rPr>
          <w:rFonts w:ascii="Arial" w:hAnsi="Arial"/>
          <w:b/>
          <w:color w:val="000000"/>
          <w:spacing w:val="2"/>
          <w:sz w:val="21"/>
          <w:lang w:val="es-ES"/>
        </w:rPr>
        <w:t>1. Evaluación de los Aprendizajes</w:t>
      </w:r>
    </w:p>
    <w:p w14:paraId="08DBD121" w14:textId="77777777" w:rsidR="00AF2D42" w:rsidRDefault="00000000">
      <w:pPr>
        <w:spacing w:before="108" w:line="285" w:lineRule="exact"/>
        <w:ind w:left="144" w:right="144"/>
        <w:jc w:val="both"/>
        <w:rPr>
          <w:rFonts w:ascii="Arial" w:hAnsi="Arial"/>
          <w:color w:val="000000"/>
          <w:spacing w:val="7"/>
          <w:sz w:val="21"/>
          <w:lang w:val="es-ES"/>
        </w:rPr>
      </w:pPr>
      <w:r>
        <w:rPr>
          <w:rFonts w:ascii="Arial" w:hAnsi="Arial"/>
          <w:color w:val="000000"/>
          <w:spacing w:val="7"/>
          <w:sz w:val="21"/>
          <w:lang w:val="es-ES"/>
        </w:rPr>
        <w:t xml:space="preserve">El sistema de evaluación del aprendizaje </w:t>
      </w:r>
      <w:proofErr w:type="gramStart"/>
      <w:r>
        <w:rPr>
          <w:rFonts w:ascii="Arial" w:hAnsi="Arial"/>
          <w:color w:val="000000"/>
          <w:spacing w:val="7"/>
          <w:sz w:val="21"/>
          <w:lang w:val="es-ES"/>
        </w:rPr>
        <w:t>de acuerdo al</w:t>
      </w:r>
      <w:proofErr w:type="gramEnd"/>
      <w:r>
        <w:rPr>
          <w:rFonts w:ascii="Arial" w:hAnsi="Arial"/>
          <w:color w:val="000000"/>
          <w:spacing w:val="7"/>
          <w:sz w:val="21"/>
          <w:lang w:val="es-ES"/>
        </w:rPr>
        <w:t xml:space="preserve"> Arto. 74 y 77de1 Reglamento del </w:t>
      </w:r>
      <w:r>
        <w:rPr>
          <w:rFonts w:ascii="Arial" w:hAnsi="Arial"/>
          <w:color w:val="000000"/>
          <w:spacing w:val="13"/>
          <w:sz w:val="21"/>
          <w:lang w:val="es-ES"/>
        </w:rPr>
        <w:t xml:space="preserve">Régimen Académico Estudiantil, de la UPOLI, la evaluación es el proceso integral y </w:t>
      </w:r>
      <w:r>
        <w:rPr>
          <w:rFonts w:ascii="Arial" w:hAnsi="Arial"/>
          <w:color w:val="000000"/>
          <w:spacing w:val="6"/>
          <w:sz w:val="21"/>
          <w:lang w:val="es-ES"/>
        </w:rPr>
        <w:t xml:space="preserve">sistemático en el cual se valora la adquisición y asimilación de conocimientos, actitudes y </w:t>
      </w:r>
      <w:r>
        <w:rPr>
          <w:rFonts w:ascii="Arial" w:hAnsi="Arial"/>
          <w:color w:val="000000"/>
          <w:spacing w:val="8"/>
          <w:sz w:val="21"/>
          <w:lang w:val="es-ES"/>
        </w:rPr>
        <w:t xml:space="preserve">valores contenidos mediante evidencias; y según el Modelo Educativo la evaluación del </w:t>
      </w:r>
      <w:r>
        <w:rPr>
          <w:rFonts w:ascii="Arial" w:hAnsi="Arial"/>
          <w:color w:val="000000"/>
          <w:spacing w:val="1"/>
          <w:sz w:val="21"/>
          <w:lang w:val="es-ES"/>
        </w:rPr>
        <w:t xml:space="preserve">aprendizaje se </w:t>
      </w:r>
      <w:proofErr w:type="gramStart"/>
      <w:r>
        <w:rPr>
          <w:rFonts w:ascii="Arial" w:hAnsi="Arial"/>
          <w:color w:val="000000"/>
          <w:spacing w:val="1"/>
          <w:sz w:val="21"/>
          <w:lang w:val="es-ES"/>
        </w:rPr>
        <w:t>realizara</w:t>
      </w:r>
      <w:proofErr w:type="gramEnd"/>
      <w:r>
        <w:rPr>
          <w:rFonts w:ascii="Arial" w:hAnsi="Arial"/>
          <w:color w:val="000000"/>
          <w:spacing w:val="1"/>
          <w:sz w:val="21"/>
          <w:lang w:val="es-ES"/>
        </w:rPr>
        <w:t xml:space="preserve"> a través de diferentes técnicas tales como: La evaluación diagnostica, </w:t>
      </w:r>
      <w:r>
        <w:rPr>
          <w:rFonts w:ascii="Arial" w:hAnsi="Arial"/>
          <w:color w:val="000000"/>
          <w:spacing w:val="2"/>
          <w:sz w:val="21"/>
          <w:lang w:val="es-ES"/>
        </w:rPr>
        <w:t>formativa y sumativa.</w:t>
      </w:r>
    </w:p>
    <w:p w14:paraId="08DBD122" w14:textId="77777777" w:rsidR="00AF2D42" w:rsidRDefault="00000000">
      <w:pPr>
        <w:spacing w:before="108" w:line="273" w:lineRule="exact"/>
        <w:ind w:left="144"/>
        <w:rPr>
          <w:rFonts w:ascii="Arial" w:hAnsi="Arial"/>
          <w:color w:val="000000"/>
          <w:spacing w:val="4"/>
          <w:sz w:val="21"/>
          <w:lang w:val="es-ES"/>
        </w:rPr>
      </w:pPr>
      <w:r>
        <w:rPr>
          <w:rFonts w:ascii="Arial" w:hAnsi="Arial"/>
          <w:color w:val="000000"/>
          <w:spacing w:val="4"/>
          <w:sz w:val="21"/>
          <w:lang w:val="es-ES"/>
        </w:rPr>
        <w:t>Según el RAAE, la evaluación del proceso enseñanza aprendizaje se clasifica en:</w:t>
      </w:r>
    </w:p>
    <w:p w14:paraId="08DBD123" w14:textId="77777777" w:rsidR="00AF2D42" w:rsidRDefault="00000000">
      <w:pPr>
        <w:spacing w:before="144" w:line="276" w:lineRule="exact"/>
        <w:ind w:left="144" w:right="144"/>
        <w:jc w:val="both"/>
        <w:rPr>
          <w:rFonts w:ascii="Arial" w:hAnsi="Arial"/>
          <w:b/>
          <w:color w:val="000000"/>
          <w:spacing w:val="9"/>
          <w:sz w:val="21"/>
          <w:lang w:val="es-ES"/>
        </w:rPr>
      </w:pPr>
      <w:r>
        <w:rPr>
          <w:rFonts w:ascii="Arial" w:hAnsi="Arial"/>
          <w:b/>
          <w:color w:val="000000"/>
          <w:spacing w:val="9"/>
          <w:sz w:val="21"/>
          <w:lang w:val="es-ES"/>
        </w:rPr>
        <w:t xml:space="preserve">Evaluación sistemática: </w:t>
      </w:r>
      <w:r>
        <w:rPr>
          <w:rFonts w:ascii="Arial" w:hAnsi="Arial"/>
          <w:color w:val="000000"/>
          <w:spacing w:val="9"/>
          <w:sz w:val="21"/>
          <w:lang w:val="es-ES"/>
        </w:rPr>
        <w:t xml:space="preserve">Integra los resultados acumulados de las diversas pruebas o </w:t>
      </w:r>
      <w:r>
        <w:rPr>
          <w:rFonts w:ascii="Arial" w:hAnsi="Arial"/>
          <w:color w:val="000000"/>
          <w:spacing w:val="5"/>
          <w:sz w:val="21"/>
          <w:lang w:val="es-ES"/>
        </w:rPr>
        <w:t xml:space="preserve">cualquier actividad establecida, debiendo acumular antes de cada prueba parcial 30 puntos, </w:t>
      </w:r>
      <w:r>
        <w:rPr>
          <w:rFonts w:ascii="Arial" w:hAnsi="Arial"/>
          <w:color w:val="000000"/>
          <w:spacing w:val="4"/>
          <w:sz w:val="21"/>
          <w:lang w:val="es-ES"/>
        </w:rPr>
        <w:t>para un total acumulado de 60 puntos.</w:t>
      </w:r>
    </w:p>
    <w:p w14:paraId="08DBD124" w14:textId="77777777" w:rsidR="00AF2D42" w:rsidRDefault="00000000">
      <w:pPr>
        <w:spacing w:before="108" w:line="283" w:lineRule="exact"/>
        <w:ind w:left="144" w:right="144"/>
        <w:jc w:val="both"/>
        <w:rPr>
          <w:rFonts w:ascii="Arial" w:hAnsi="Arial"/>
          <w:b/>
          <w:color w:val="000000"/>
          <w:spacing w:val="4"/>
          <w:sz w:val="21"/>
          <w:lang w:val="es-ES"/>
        </w:rPr>
      </w:pPr>
      <w:r>
        <w:rPr>
          <w:rFonts w:ascii="Arial" w:hAnsi="Arial"/>
          <w:b/>
          <w:color w:val="000000"/>
          <w:spacing w:val="4"/>
          <w:sz w:val="21"/>
          <w:lang w:val="es-ES"/>
        </w:rPr>
        <w:t xml:space="preserve">Evaluación parcial: </w:t>
      </w:r>
      <w:r>
        <w:rPr>
          <w:rFonts w:ascii="Arial" w:hAnsi="Arial"/>
          <w:color w:val="000000"/>
          <w:spacing w:val="4"/>
          <w:sz w:val="21"/>
          <w:lang w:val="es-ES"/>
        </w:rPr>
        <w:t xml:space="preserve">Se realiza mediante prueba oral. escrita, proyecto de ensayo o cualquier </w:t>
      </w:r>
      <w:r>
        <w:rPr>
          <w:rFonts w:ascii="Arial" w:hAnsi="Arial"/>
          <w:color w:val="000000"/>
          <w:spacing w:val="5"/>
          <w:sz w:val="21"/>
          <w:lang w:val="es-ES"/>
        </w:rPr>
        <w:t xml:space="preserve">otra evaluación establecida. A lo largo del ciclo académico se realizarán dos evaluaciones </w:t>
      </w:r>
      <w:r>
        <w:rPr>
          <w:rFonts w:ascii="Arial" w:hAnsi="Arial"/>
          <w:color w:val="000000"/>
          <w:spacing w:val="4"/>
          <w:sz w:val="21"/>
          <w:lang w:val="es-ES"/>
        </w:rPr>
        <w:t>parciales, debiendo acumular 20 puntos, para un total de 40 puntos.</w:t>
      </w:r>
    </w:p>
    <w:p w14:paraId="08DBD125" w14:textId="77777777" w:rsidR="00AF2D42" w:rsidRDefault="00000000">
      <w:pPr>
        <w:spacing w:before="108" w:line="273" w:lineRule="exact"/>
        <w:ind w:left="144" w:right="144"/>
        <w:jc w:val="both"/>
        <w:rPr>
          <w:rFonts w:ascii="Arial" w:hAnsi="Arial"/>
          <w:color w:val="000000"/>
          <w:spacing w:val="2"/>
          <w:sz w:val="21"/>
          <w:lang w:val="es-ES"/>
        </w:rPr>
      </w:pPr>
      <w:r>
        <w:rPr>
          <w:rFonts w:ascii="Arial" w:hAnsi="Arial"/>
          <w:color w:val="000000"/>
          <w:spacing w:val="2"/>
          <w:sz w:val="21"/>
          <w:lang w:val="es-ES"/>
        </w:rPr>
        <w:t xml:space="preserve">En el caso particular del programa de la asignatura de Estadística Descriptiva, el sistema de </w:t>
      </w:r>
      <w:r>
        <w:rPr>
          <w:rFonts w:ascii="Arial" w:hAnsi="Arial"/>
          <w:color w:val="000000"/>
          <w:spacing w:val="4"/>
          <w:sz w:val="21"/>
          <w:lang w:val="es-ES"/>
        </w:rPr>
        <w:t>evaluación contempla tres formas: 1) trabajo en equipo 2) realización de clases prácticas 3) pruebas cortas y 4) dos (2) exámenes parciales.</w:t>
      </w:r>
    </w:p>
    <w:p w14:paraId="08DBD126" w14:textId="77777777" w:rsidR="00AF2D42" w:rsidRDefault="00000000">
      <w:pPr>
        <w:spacing w:before="396" w:line="480" w:lineRule="exact"/>
        <w:ind w:left="144" w:right="5544"/>
        <w:rPr>
          <w:rFonts w:ascii="Arial" w:hAnsi="Arial"/>
          <w:b/>
          <w:color w:val="000000"/>
          <w:sz w:val="21"/>
          <w:lang w:val="es-ES"/>
        </w:rPr>
      </w:pPr>
      <w:r>
        <w:rPr>
          <w:rFonts w:ascii="Arial" w:hAnsi="Arial"/>
          <w:b/>
          <w:color w:val="000000"/>
          <w:sz w:val="21"/>
          <w:lang w:val="es-ES"/>
        </w:rPr>
        <w:t>J. Bibliografía y Recursos Didácticos Bibliografía</w:t>
      </w:r>
    </w:p>
    <w:p w14:paraId="08DBD127" w14:textId="77777777" w:rsidR="00AF2D42" w:rsidRPr="00E611D1" w:rsidRDefault="00000000">
      <w:pPr>
        <w:spacing w:before="216" w:line="195" w:lineRule="exact"/>
        <w:ind w:left="144"/>
        <w:rPr>
          <w:rFonts w:ascii="Verdana" w:hAnsi="Verdana"/>
          <w:b/>
          <w:color w:val="000000"/>
          <w:sz w:val="18"/>
        </w:rPr>
      </w:pPr>
      <w:r w:rsidRPr="00E611D1">
        <w:rPr>
          <w:rFonts w:ascii="Verdana" w:hAnsi="Verdana"/>
          <w:b/>
          <w:color w:val="000000"/>
          <w:sz w:val="18"/>
        </w:rPr>
        <w:t>Texto Básico</w:t>
      </w:r>
    </w:p>
    <w:p w14:paraId="08DBD128" w14:textId="77777777" w:rsidR="00AF2D42" w:rsidRDefault="00000000">
      <w:pPr>
        <w:spacing w:before="72" w:line="273" w:lineRule="exact"/>
        <w:ind w:left="144" w:right="144"/>
        <w:rPr>
          <w:rFonts w:ascii="Arial" w:hAnsi="Arial"/>
          <w:color w:val="000000"/>
          <w:spacing w:val="8"/>
          <w:sz w:val="21"/>
          <w:lang w:val="es-ES"/>
        </w:rPr>
      </w:pPr>
      <w:r w:rsidRPr="00E611D1">
        <w:rPr>
          <w:rFonts w:ascii="Arial" w:hAnsi="Arial"/>
          <w:color w:val="000000"/>
          <w:spacing w:val="8"/>
          <w:sz w:val="21"/>
        </w:rPr>
        <w:t xml:space="preserve">Robert D. Mason; Douglas A. Lind; William Marshall. </w:t>
      </w:r>
      <w:r>
        <w:rPr>
          <w:rFonts w:ascii="Arial" w:hAnsi="Arial"/>
          <w:color w:val="000000"/>
          <w:spacing w:val="8"/>
          <w:sz w:val="21"/>
          <w:lang w:val="es-ES"/>
        </w:rPr>
        <w:t xml:space="preserve">Estadísticas para Administración y </w:t>
      </w:r>
      <w:r>
        <w:rPr>
          <w:rFonts w:ascii="Arial" w:hAnsi="Arial"/>
          <w:color w:val="000000"/>
          <w:spacing w:val="4"/>
          <w:sz w:val="21"/>
          <w:lang w:val="es-ES"/>
        </w:rPr>
        <w:t xml:space="preserve">Economía. Editorial </w:t>
      </w:r>
      <w:proofErr w:type="gramStart"/>
      <w:r>
        <w:rPr>
          <w:rFonts w:ascii="Arial" w:hAnsi="Arial"/>
          <w:color w:val="000000"/>
          <w:spacing w:val="4"/>
          <w:sz w:val="21"/>
          <w:lang w:val="es-ES"/>
        </w:rPr>
        <w:t>Alfa omega</w:t>
      </w:r>
      <w:proofErr w:type="gramEnd"/>
      <w:r>
        <w:rPr>
          <w:rFonts w:ascii="Arial" w:hAnsi="Arial"/>
          <w:color w:val="000000"/>
          <w:spacing w:val="4"/>
          <w:sz w:val="21"/>
          <w:lang w:val="es-ES"/>
        </w:rPr>
        <w:t>. Décima Edición. México. 2000</w:t>
      </w:r>
    </w:p>
    <w:p w14:paraId="08DBD129" w14:textId="77777777" w:rsidR="00AF2D42" w:rsidRDefault="00000000">
      <w:pPr>
        <w:spacing w:before="216" w:line="217" w:lineRule="exact"/>
        <w:ind w:left="144"/>
        <w:rPr>
          <w:rFonts w:ascii="Arial" w:hAnsi="Arial"/>
          <w:b/>
          <w:color w:val="000000"/>
          <w:spacing w:val="2"/>
          <w:sz w:val="21"/>
          <w:lang w:val="es-ES"/>
        </w:rPr>
      </w:pPr>
      <w:r>
        <w:rPr>
          <w:rFonts w:ascii="Arial" w:hAnsi="Arial"/>
          <w:b/>
          <w:color w:val="000000"/>
          <w:spacing w:val="2"/>
          <w:sz w:val="21"/>
          <w:lang w:val="es-ES"/>
        </w:rPr>
        <w:t>Textos de Consulta</w:t>
      </w:r>
    </w:p>
    <w:p w14:paraId="08DBD12A" w14:textId="77777777" w:rsidR="00AF2D42" w:rsidRDefault="00000000">
      <w:pPr>
        <w:spacing w:before="252" w:line="249" w:lineRule="exact"/>
        <w:ind w:left="144" w:right="144"/>
        <w:jc w:val="both"/>
        <w:rPr>
          <w:rFonts w:ascii="Arial" w:hAnsi="Arial"/>
          <w:color w:val="000000"/>
          <w:spacing w:val="2"/>
          <w:sz w:val="21"/>
          <w:lang w:val="es-ES"/>
        </w:rPr>
      </w:pPr>
      <w:proofErr w:type="spellStart"/>
      <w:r>
        <w:rPr>
          <w:rFonts w:ascii="Arial" w:hAnsi="Arial"/>
          <w:color w:val="000000"/>
          <w:spacing w:val="2"/>
          <w:sz w:val="21"/>
          <w:lang w:val="es-ES"/>
        </w:rPr>
        <w:t>Freund</w:t>
      </w:r>
      <w:proofErr w:type="spellEnd"/>
      <w:r>
        <w:rPr>
          <w:rFonts w:ascii="Arial" w:hAnsi="Arial"/>
          <w:color w:val="000000"/>
          <w:spacing w:val="2"/>
          <w:sz w:val="21"/>
          <w:lang w:val="es-ES"/>
        </w:rPr>
        <w:t xml:space="preserve">, John, Estadística Elemental, Editorial Prentice Hall Hispanoamericana, Cuarta Edición, </w:t>
      </w:r>
      <w:r>
        <w:rPr>
          <w:rFonts w:ascii="Arial" w:hAnsi="Arial"/>
          <w:color w:val="000000"/>
          <w:spacing w:val="9"/>
          <w:sz w:val="21"/>
          <w:lang w:val="es-ES"/>
        </w:rPr>
        <w:t xml:space="preserve">1990, </w:t>
      </w:r>
      <w:proofErr w:type="spellStart"/>
      <w:r>
        <w:rPr>
          <w:rFonts w:ascii="Arial" w:hAnsi="Arial"/>
          <w:color w:val="000000"/>
          <w:spacing w:val="9"/>
          <w:sz w:val="21"/>
          <w:lang w:val="es-ES"/>
        </w:rPr>
        <w:t>México.RechardLevin</w:t>
      </w:r>
      <w:proofErr w:type="spellEnd"/>
      <w:r>
        <w:rPr>
          <w:rFonts w:ascii="Arial" w:hAnsi="Arial"/>
          <w:color w:val="000000"/>
          <w:spacing w:val="9"/>
          <w:sz w:val="21"/>
          <w:lang w:val="es-ES"/>
        </w:rPr>
        <w:t xml:space="preserve">; David, </w:t>
      </w:r>
      <w:proofErr w:type="spellStart"/>
      <w:r>
        <w:rPr>
          <w:rFonts w:ascii="Arial" w:hAnsi="Arial"/>
          <w:color w:val="000000"/>
          <w:spacing w:val="9"/>
          <w:sz w:val="21"/>
          <w:lang w:val="es-ES"/>
        </w:rPr>
        <w:t>Rubin</w:t>
      </w:r>
      <w:proofErr w:type="spellEnd"/>
      <w:r>
        <w:rPr>
          <w:rFonts w:ascii="Arial" w:hAnsi="Arial"/>
          <w:color w:val="000000"/>
          <w:spacing w:val="9"/>
          <w:sz w:val="21"/>
          <w:lang w:val="es-ES"/>
        </w:rPr>
        <w:t xml:space="preserve">. Estadísticas para Administradores. Editorial </w:t>
      </w:r>
      <w:r>
        <w:rPr>
          <w:rFonts w:ascii="Arial" w:hAnsi="Arial"/>
          <w:color w:val="000000"/>
          <w:spacing w:val="4"/>
          <w:sz w:val="21"/>
          <w:lang w:val="es-ES"/>
        </w:rPr>
        <w:t>Prentice Hall. Sexta Edición. México 1994</w:t>
      </w:r>
    </w:p>
    <w:p w14:paraId="08DBD12B" w14:textId="77777777" w:rsidR="00AF2D42" w:rsidRDefault="00000000">
      <w:pPr>
        <w:spacing w:before="180" w:line="246" w:lineRule="exact"/>
        <w:ind w:left="144" w:right="144"/>
        <w:rPr>
          <w:rFonts w:ascii="Arial" w:hAnsi="Arial"/>
          <w:color w:val="000000"/>
          <w:spacing w:val="7"/>
          <w:sz w:val="21"/>
          <w:lang w:val="es-ES"/>
        </w:rPr>
      </w:pPr>
      <w:r>
        <w:rPr>
          <w:rFonts w:ascii="Arial" w:hAnsi="Arial"/>
          <w:color w:val="000000"/>
          <w:spacing w:val="7"/>
          <w:sz w:val="21"/>
          <w:lang w:val="es-ES"/>
        </w:rPr>
        <w:t xml:space="preserve">Mark L. Berenson; David M. Estadísticas Básica en Administración. Editorial Prentice Hall. </w:t>
      </w:r>
      <w:r>
        <w:rPr>
          <w:rFonts w:ascii="Arial" w:hAnsi="Arial"/>
          <w:color w:val="000000"/>
          <w:spacing w:val="2"/>
          <w:sz w:val="21"/>
          <w:lang w:val="es-ES"/>
        </w:rPr>
        <w:t>Sexta Edición. México 1996.</w:t>
      </w:r>
    </w:p>
    <w:p w14:paraId="08DBD12C" w14:textId="77777777" w:rsidR="00AF2D42" w:rsidRDefault="00000000">
      <w:pPr>
        <w:spacing w:before="180" w:line="248" w:lineRule="exact"/>
        <w:ind w:left="144" w:right="144"/>
        <w:rPr>
          <w:rFonts w:ascii="Arial" w:hAnsi="Arial"/>
          <w:color w:val="000000"/>
          <w:spacing w:val="7"/>
          <w:sz w:val="21"/>
          <w:lang w:val="es-ES"/>
        </w:rPr>
      </w:pPr>
      <w:proofErr w:type="spellStart"/>
      <w:r>
        <w:rPr>
          <w:rFonts w:ascii="Arial" w:hAnsi="Arial"/>
          <w:color w:val="000000"/>
          <w:spacing w:val="7"/>
          <w:sz w:val="21"/>
          <w:lang w:val="es-ES"/>
        </w:rPr>
        <w:t>MendenhalL</w:t>
      </w:r>
      <w:proofErr w:type="spellEnd"/>
      <w:r>
        <w:rPr>
          <w:rFonts w:ascii="Arial" w:hAnsi="Arial"/>
          <w:color w:val="000000"/>
          <w:spacing w:val="7"/>
          <w:sz w:val="21"/>
          <w:lang w:val="es-ES"/>
        </w:rPr>
        <w:t xml:space="preserve">, William; Estadísticas para Administradores, Editorial Iberoamericana, México </w:t>
      </w:r>
      <w:r>
        <w:rPr>
          <w:rFonts w:ascii="Arial" w:hAnsi="Arial"/>
          <w:color w:val="000000"/>
          <w:sz w:val="21"/>
          <w:lang w:val="es-ES"/>
        </w:rPr>
        <w:t>1990.</w:t>
      </w:r>
    </w:p>
    <w:p w14:paraId="08DBD12D" w14:textId="77777777" w:rsidR="00AF2D42" w:rsidRDefault="00000000">
      <w:pPr>
        <w:spacing w:before="180" w:line="393" w:lineRule="exact"/>
        <w:ind w:left="144" w:right="2160"/>
        <w:rPr>
          <w:rFonts w:ascii="Arial" w:hAnsi="Arial"/>
          <w:color w:val="000000"/>
          <w:spacing w:val="-1"/>
          <w:sz w:val="21"/>
          <w:lang w:val="es-ES"/>
        </w:rPr>
      </w:pPr>
      <w:r>
        <w:rPr>
          <w:rFonts w:ascii="Arial" w:hAnsi="Arial"/>
          <w:color w:val="000000"/>
          <w:spacing w:val="-1"/>
          <w:sz w:val="21"/>
          <w:lang w:val="es-ES"/>
        </w:rPr>
        <w:t xml:space="preserve">Documento de ejercicios propuestos para el desarrollo de la clase práctica. </w:t>
      </w:r>
      <w:r>
        <w:rPr>
          <w:rFonts w:ascii="Arial" w:hAnsi="Arial"/>
          <w:b/>
          <w:color w:val="000000"/>
          <w:spacing w:val="2"/>
          <w:sz w:val="21"/>
          <w:lang w:val="es-ES"/>
        </w:rPr>
        <w:t>Recursos Didácticos</w:t>
      </w:r>
    </w:p>
    <w:p w14:paraId="08DBD12E" w14:textId="77777777" w:rsidR="00AF2D42" w:rsidRDefault="00000000">
      <w:pPr>
        <w:spacing w:before="216" w:line="290" w:lineRule="exact"/>
        <w:ind w:left="144" w:right="144"/>
        <w:rPr>
          <w:rFonts w:ascii="Arial" w:hAnsi="Arial"/>
          <w:color w:val="000000"/>
          <w:spacing w:val="5"/>
          <w:sz w:val="21"/>
          <w:lang w:val="es-ES"/>
        </w:rPr>
      </w:pPr>
      <w:r>
        <w:rPr>
          <w:rFonts w:ascii="Arial" w:hAnsi="Arial"/>
          <w:color w:val="000000"/>
          <w:spacing w:val="5"/>
          <w:sz w:val="21"/>
          <w:lang w:val="es-ES"/>
        </w:rPr>
        <w:t xml:space="preserve">Marcadores, pizarra, material bibliográfico, presentaciones en </w:t>
      </w:r>
      <w:proofErr w:type="spellStart"/>
      <w:r>
        <w:rPr>
          <w:rFonts w:ascii="Arial" w:hAnsi="Arial"/>
          <w:color w:val="000000"/>
          <w:spacing w:val="5"/>
          <w:sz w:val="21"/>
          <w:lang w:val="es-ES"/>
        </w:rPr>
        <w:t>powerpoint</w:t>
      </w:r>
      <w:proofErr w:type="spellEnd"/>
      <w:r>
        <w:rPr>
          <w:rFonts w:ascii="Arial" w:hAnsi="Arial"/>
          <w:color w:val="000000"/>
          <w:spacing w:val="5"/>
          <w:sz w:val="21"/>
          <w:lang w:val="es-ES"/>
        </w:rPr>
        <w:t xml:space="preserve">, video conferencias </w:t>
      </w:r>
      <w:r>
        <w:rPr>
          <w:rFonts w:ascii="Arial" w:hAnsi="Arial"/>
          <w:color w:val="000000"/>
          <w:spacing w:val="4"/>
          <w:sz w:val="21"/>
          <w:lang w:val="es-ES"/>
        </w:rPr>
        <w:t xml:space="preserve">en plataforma </w:t>
      </w:r>
      <w:proofErr w:type="gramStart"/>
      <w:r>
        <w:rPr>
          <w:rFonts w:ascii="Arial" w:hAnsi="Arial"/>
          <w:color w:val="000000"/>
          <w:spacing w:val="4"/>
          <w:sz w:val="21"/>
          <w:lang w:val="es-ES"/>
        </w:rPr>
        <w:t>ZOOM</w:t>
      </w:r>
      <w:proofErr w:type="gramEnd"/>
      <w:r>
        <w:rPr>
          <w:rFonts w:ascii="Arial" w:hAnsi="Arial"/>
          <w:color w:val="000000"/>
          <w:spacing w:val="4"/>
          <w:sz w:val="21"/>
          <w:lang w:val="es-ES"/>
        </w:rPr>
        <w:t xml:space="preserve"> o Google </w:t>
      </w:r>
      <w:proofErr w:type="spellStart"/>
      <w:r>
        <w:rPr>
          <w:rFonts w:ascii="Arial" w:hAnsi="Arial"/>
          <w:color w:val="000000"/>
          <w:spacing w:val="4"/>
          <w:sz w:val="21"/>
          <w:lang w:val="es-ES"/>
        </w:rPr>
        <w:t>Meet</w:t>
      </w:r>
      <w:proofErr w:type="spellEnd"/>
      <w:r>
        <w:rPr>
          <w:rFonts w:ascii="Arial" w:hAnsi="Arial"/>
          <w:color w:val="000000"/>
          <w:spacing w:val="4"/>
          <w:sz w:val="21"/>
          <w:lang w:val="es-ES"/>
        </w:rPr>
        <w:t>. Excel, SPSS, calculadora científica.</w:t>
      </w:r>
    </w:p>
    <w:sectPr w:rsidR="00AF2D42">
      <w:pgSz w:w="12240" w:h="15840"/>
      <w:pgMar w:top="980" w:right="1286" w:bottom="200" w:left="133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ntTable0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font w:name="Arial">
    <w:charset w:val="00"/>
    <w:pitch w:val="variable"/>
    <w:family w:val="swiss"/>
    <w:panose1 w:val="02020603050405020304"/>
  </w:font>
  <w:font w:name="Times New Roman">
    <w:charset w:val="00"/>
    <w:pitch w:val="variable"/>
    <w:family w:val="roman"/>
    <w:panose1 w:val="02020603050405020304"/>
  </w:font>
  <w:font w:name="Verdana">
    <w:charset w:val="00"/>
    <w:pitch w:val="variable"/>
    <w:family w:val="swiss"/>
    <w:panose1 w:val="02020603050405020304"/>
  </w:font>
  <w:font w:name="Tahoma">
    <w:charset w:val="00"/>
    <w:pitch w:val="variable"/>
    <w:family w:val="swiss"/>
    <w:panose1 w:val="02020603050405020304"/>
  </w:font>
  <w:font w:name="Symbol">
    <w:pitch w:val="default"/>
    <w:family w:val="auto"/>
  </w:font>
  <w:font w:name="Wingdings">
    <w:pitch w:val="default"/>
    <w:family w:val="auto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75A05"/>
    <w:multiLevelType w:val="multilevel"/>
    <w:tmpl w:val="8B827968"/>
    <w:lvl w:ilvl="0">
      <w:start w:val="1"/>
      <w:numFmt w:val="decimal"/>
      <w:lvlText w:val="%1."/>
      <w:lvlJc w:val="left"/>
      <w:pPr>
        <w:tabs>
          <w:tab w:val="decimal" w:pos="216"/>
        </w:tabs>
        <w:ind w:left="720"/>
      </w:pPr>
      <w:rPr>
        <w:rFonts w:ascii="Arial" w:hAnsi="Arial"/>
        <w:strike w:val="0"/>
        <w:color w:val="000000"/>
        <w:spacing w:val="9"/>
        <w:w w:val="100"/>
        <w:sz w:val="21"/>
        <w:vertAlign w:val="baseline"/>
        <w:lang w:val="es-E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80C0112"/>
    <w:multiLevelType w:val="multilevel"/>
    <w:tmpl w:val="680C1462"/>
    <w:lvl w:ilvl="0">
      <w:start w:val="1"/>
      <w:numFmt w:val="decimal"/>
      <w:lvlText w:val="%1."/>
      <w:lvlJc w:val="left"/>
      <w:pPr>
        <w:tabs>
          <w:tab w:val="decimal" w:pos="216"/>
        </w:tabs>
        <w:ind w:left="720"/>
      </w:pPr>
      <w:rPr>
        <w:rFonts w:ascii="Arial" w:hAnsi="Arial"/>
        <w:strike w:val="0"/>
        <w:color w:val="000000"/>
        <w:spacing w:val="7"/>
        <w:w w:val="100"/>
        <w:sz w:val="21"/>
        <w:vertAlign w:val="baseline"/>
        <w:lang w:val="es-E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31280053"/>
    <w:multiLevelType w:val="multilevel"/>
    <w:tmpl w:val="3100260A"/>
    <w:lvl w:ilvl="0">
      <w:start w:val="5"/>
      <w:numFmt w:val="decimal"/>
      <w:lvlText w:val="%1."/>
      <w:lvlJc w:val="left"/>
      <w:pPr>
        <w:tabs>
          <w:tab w:val="decimal" w:pos="288"/>
        </w:tabs>
        <w:ind w:left="720"/>
      </w:pPr>
      <w:rPr>
        <w:rFonts w:ascii="Arial" w:hAnsi="Arial"/>
        <w:strike w:val="0"/>
        <w:color w:val="25292A"/>
        <w:spacing w:val="9"/>
        <w:w w:val="100"/>
        <w:sz w:val="21"/>
        <w:vertAlign w:val="baseline"/>
        <w:lang w:val="es-E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13E5309"/>
    <w:multiLevelType w:val="multilevel"/>
    <w:tmpl w:val="7BBA1DDC"/>
    <w:lvl w:ilvl="0">
      <w:start w:val="5"/>
      <w:numFmt w:val="decimal"/>
      <w:lvlText w:val="%1."/>
      <w:lvlJc w:val="left"/>
      <w:pPr>
        <w:tabs>
          <w:tab w:val="decimal" w:pos="288"/>
        </w:tabs>
        <w:ind w:left="720"/>
      </w:pPr>
      <w:rPr>
        <w:rFonts w:ascii="Arial" w:hAnsi="Arial"/>
        <w:strike w:val="0"/>
        <w:color w:val="0C0C0C"/>
        <w:spacing w:val="12"/>
        <w:w w:val="100"/>
        <w:sz w:val="21"/>
        <w:vertAlign w:val="baseline"/>
        <w:lang w:val="es-E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4682213A"/>
    <w:multiLevelType w:val="multilevel"/>
    <w:tmpl w:val="D95E672E"/>
    <w:lvl w:ilvl="0">
      <w:start w:val="1"/>
      <w:numFmt w:val="decimal"/>
      <w:lvlText w:val="%1."/>
      <w:lvlJc w:val="left"/>
      <w:pPr>
        <w:tabs>
          <w:tab w:val="decimal" w:pos="216"/>
        </w:tabs>
        <w:ind w:left="720"/>
      </w:pPr>
      <w:rPr>
        <w:rFonts w:ascii="Arial" w:hAnsi="Arial"/>
        <w:strike w:val="0"/>
        <w:color w:val="25292A"/>
        <w:spacing w:val="17"/>
        <w:w w:val="100"/>
        <w:sz w:val="21"/>
        <w:vertAlign w:val="baseline"/>
        <w:lang w:val="es-E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59B77D04"/>
    <w:multiLevelType w:val="multilevel"/>
    <w:tmpl w:val="A5065826"/>
    <w:lvl w:ilvl="0">
      <w:start w:val="1"/>
      <w:numFmt w:val="decimal"/>
      <w:lvlText w:val="%1."/>
      <w:lvlJc w:val="left"/>
      <w:pPr>
        <w:tabs>
          <w:tab w:val="decimal" w:pos="288"/>
        </w:tabs>
        <w:ind w:left="720"/>
      </w:pPr>
      <w:rPr>
        <w:rFonts w:ascii="Arial" w:hAnsi="Arial"/>
        <w:strike w:val="0"/>
        <w:color w:val="0C0C0C"/>
        <w:spacing w:val="-4"/>
        <w:w w:val="100"/>
        <w:sz w:val="21"/>
        <w:vertAlign w:val="baseline"/>
        <w:lang w:val="es-E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5E831641"/>
    <w:multiLevelType w:val="multilevel"/>
    <w:tmpl w:val="F6887350"/>
    <w:lvl w:ilvl="0">
      <w:start w:val="1"/>
      <w:numFmt w:val="decimal"/>
      <w:lvlText w:val="%1."/>
      <w:lvlJc w:val="left"/>
      <w:pPr>
        <w:tabs>
          <w:tab w:val="decimal" w:pos="360"/>
        </w:tabs>
        <w:ind w:left="720"/>
      </w:pPr>
      <w:rPr>
        <w:rFonts w:ascii="Arial" w:hAnsi="Arial"/>
        <w:strike w:val="0"/>
        <w:color w:val="0C0C0C"/>
        <w:spacing w:val="12"/>
        <w:w w:val="100"/>
        <w:sz w:val="21"/>
        <w:vertAlign w:val="baseline"/>
        <w:lang w:val="es-E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6B585B4A"/>
    <w:multiLevelType w:val="multilevel"/>
    <w:tmpl w:val="040E02EE"/>
    <w:lvl w:ilvl="0">
      <w:start w:val="1"/>
      <w:numFmt w:val="bullet"/>
      <w:lvlText w:val=""/>
      <w:lvlJc w:val="left"/>
      <w:pPr>
        <w:tabs>
          <w:tab w:val="decimal" w:pos="360"/>
        </w:tabs>
        <w:ind w:left="720"/>
      </w:pPr>
      <w:rPr>
        <w:rFonts w:ascii="Symbol" w:hAnsi="Symbol"/>
        <w:strike w:val="0"/>
        <w:color w:val="000000"/>
        <w:spacing w:val="9"/>
        <w:w w:val="100"/>
        <w:sz w:val="21"/>
        <w:vertAlign w:val="baseline"/>
        <w:lang w:val="es-E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73C64381"/>
    <w:multiLevelType w:val="multilevel"/>
    <w:tmpl w:val="D7C8CEF6"/>
    <w:lvl w:ilvl="0">
      <w:start w:val="1"/>
      <w:numFmt w:val="bullet"/>
      <w:lvlText w:val=""/>
      <w:lvlJc w:val="left"/>
      <w:pPr>
        <w:tabs>
          <w:tab w:val="decimal" w:pos="432"/>
        </w:tabs>
        <w:ind w:left="720"/>
      </w:pPr>
      <w:rPr>
        <w:rFonts w:ascii="Symbol" w:hAnsi="Symbol"/>
        <w:strike w:val="0"/>
        <w:color w:val="0C0C0C"/>
        <w:spacing w:val="13"/>
        <w:w w:val="100"/>
        <w:sz w:val="21"/>
        <w:vertAlign w:val="baseline"/>
        <w:lang w:val="es-E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75E22697"/>
    <w:multiLevelType w:val="multilevel"/>
    <w:tmpl w:val="649C241E"/>
    <w:lvl w:ilvl="0">
      <w:start w:val="1"/>
      <w:numFmt w:val="bullet"/>
      <w:lvlText w:val="n"/>
      <w:lvlJc w:val="left"/>
      <w:pPr>
        <w:tabs>
          <w:tab w:val="decimal" w:pos="360"/>
        </w:tabs>
        <w:ind w:left="720"/>
      </w:pPr>
      <w:rPr>
        <w:rFonts w:ascii="Wingdings" w:hAnsi="Wingdings"/>
        <w:strike w:val="0"/>
        <w:color w:val="000000"/>
        <w:spacing w:val="5"/>
        <w:w w:val="100"/>
        <w:sz w:val="21"/>
        <w:vertAlign w:val="baseline"/>
        <w:lang w:val="es-E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779104122">
    <w:abstractNumId w:val="8"/>
  </w:num>
  <w:num w:numId="2" w16cid:durableId="1885798415">
    <w:abstractNumId w:val="6"/>
  </w:num>
  <w:num w:numId="3" w16cid:durableId="200174604">
    <w:abstractNumId w:val="2"/>
  </w:num>
  <w:num w:numId="4" w16cid:durableId="1944023536">
    <w:abstractNumId w:val="4"/>
  </w:num>
  <w:num w:numId="5" w16cid:durableId="155613518">
    <w:abstractNumId w:val="9"/>
  </w:num>
  <w:num w:numId="6" w16cid:durableId="1743410322">
    <w:abstractNumId w:val="7"/>
  </w:num>
  <w:num w:numId="7" w16cid:durableId="1038746195">
    <w:abstractNumId w:val="1"/>
  </w:num>
  <w:num w:numId="8" w16cid:durableId="1039430068">
    <w:abstractNumId w:val="0"/>
  </w:num>
  <w:num w:numId="9" w16cid:durableId="1635329355">
    <w:abstractNumId w:val="3"/>
  </w:num>
  <w:num w:numId="10" w16cid:durableId="6420844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F2D42"/>
    <w:rsid w:val="00110CE7"/>
    <w:rsid w:val="007B4DF0"/>
    <w:rsid w:val="00AF2D42"/>
    <w:rsid w:val="00E07C77"/>
    <w:rsid w:val="00E61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4"/>
    <o:shapelayout v:ext="edit">
      <o:idmap v:ext="edit" data="1"/>
    </o:shapelayout>
  </w:shapeDefaults>
  <w:decimalSymbol w:val="."/>
  <w:listSeparator w:val=";"/>
  <w14:docId w14:val="08DBD001"/>
  <w15:docId w15:val="{CCF6E252-E4F5-4B7E-92AE-3571F3287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drId2" Type="http://schemas.openxmlformats.org/wordprocessingml/2006/fontTable" Target="fontTable0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9</Pages>
  <Words>2310</Words>
  <Characters>12709</Characters>
  <Application>Microsoft Office Word</Application>
  <DocSecurity>0</DocSecurity>
  <Lines>105</Lines>
  <Paragraphs>29</Paragraphs>
  <ScaleCrop>false</ScaleCrop>
  <Company/>
  <LinksUpToDate>false</LinksUpToDate>
  <CharactersWithSpaces>14990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Guillermo AntonioAguirre</cp:lastModifiedBy>
  <cp:revision>5</cp:revision>
  <dcterms:created xsi:type="dcterms:W3CDTF">2023-03-01T15:13:00Z</dcterms:created>
  <dcterms:modified xsi:type="dcterms:W3CDTF">2023-03-02T00:03:00Z</dcterms:modified>
</cp:coreProperties>
</file>