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90F2" w14:textId="77777777" w:rsidR="003B1B1D" w:rsidRPr="003B1B1D" w:rsidRDefault="003B1B1D" w:rsidP="003B1B1D">
      <w:pPr>
        <w:rPr>
          <w:b/>
          <w:bCs/>
        </w:rPr>
      </w:pPr>
      <w:r w:rsidRPr="003B1B1D">
        <w:rPr>
          <w:b/>
          <w:bCs/>
        </w:rPr>
        <w:t xml:space="preserve">Banco de 20 </w:t>
      </w:r>
      <w:proofErr w:type="spellStart"/>
      <w:r w:rsidRPr="003B1B1D">
        <w:rPr>
          <w:b/>
          <w:bCs/>
        </w:rPr>
        <w:t>preguntas</w:t>
      </w:r>
      <w:proofErr w:type="spellEnd"/>
      <w:r w:rsidRPr="003B1B1D">
        <w:rPr>
          <w:b/>
          <w:bCs/>
        </w:rPr>
        <w:t xml:space="preserve"> para debate</w:t>
      </w:r>
    </w:p>
    <w:p w14:paraId="598D5C5E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Eres jefe de un equipo de desarrollo de software. Dos programadores discuten fuertemente porque uno trabaja mejor bajo presión y el otro necesita calma para concentrarse.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¿Cómo usarías la inteligencia emocional para convertir esa diferencia en una ventaja complementaria?</w:t>
      </w:r>
    </w:p>
    <w:p w14:paraId="1F1D74CB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Un líder de proyecto es brillante técnicamente, pero carece de empatía. El clima laboral empeora y la rotación del personal aumenta.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¿Qué rol juega la inteligencia emocional en el liderazgo efectivo y cómo se podría entrenar en este caso?</w:t>
      </w:r>
    </w:p>
    <w:p w14:paraId="48163FC6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En una reunión para definir la arquitectura de un sistema, unos quieren priorizar seguridad y </w:t>
      </w:r>
      <w:proofErr w:type="gramStart"/>
      <w:r w:rsidRPr="003B1B1D">
        <w:rPr>
          <w:lang w:val="es-NI"/>
        </w:rPr>
        <w:t>otros velocidad</w:t>
      </w:r>
      <w:proofErr w:type="gramEnd"/>
      <w:r w:rsidRPr="003B1B1D">
        <w:rPr>
          <w:lang w:val="es-NI"/>
        </w:rPr>
        <w:t xml:space="preserve"> de entrega. La tensión aumenta.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¿Cómo aplicarías la autoconciencia y la autorregulación emocional para lograr un acuerdo equilibrado?</w:t>
      </w:r>
    </w:p>
    <w:p w14:paraId="18997955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La empresa mantiene un sistema heredado que ya no genera valor, pero algunos lo defienden por “tradición”.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¿Cómo aplicarías el principio del “abandono organizado” desde la inteligencia emocional para tomar la decisión adecuada?</w:t>
      </w:r>
    </w:p>
    <w:p w14:paraId="52D062A8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Un colaborador de infraestructura es muy talentoso, pero su arrogancia rompe la armonía del equipo.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¿Cómo equilibrarías el aprovechamiento de sus capacidades con la necesidad de cohesión grupal?</w:t>
      </w:r>
    </w:p>
    <w:p w14:paraId="1F65AA63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En un hackathon, tu equipo entra en pánico porque el servidor falla minutos antes de la presentación.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¿Cómo aplicarías la autorregulación emocional para recuperar la calma y responder bajo presión?</w:t>
      </w:r>
    </w:p>
    <w:p w14:paraId="1A466C43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Una empresa tecnológica en Managua quiere expandirse a un nuevo mercado. Un grupo apuesta por tecnologías innovadoras, otro prefiere lo probado.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lastRenderedPageBreak/>
        <w:t>Pregunta:</w:t>
      </w:r>
      <w:r w:rsidRPr="003B1B1D">
        <w:rPr>
          <w:lang w:val="es-NI"/>
        </w:rPr>
        <w:t xml:space="preserve"> ¿Cómo usarías el desacuerdo organizado para tomar la mejor decisión estratégica?</w:t>
      </w:r>
    </w:p>
    <w:p w14:paraId="1AB40715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En una junta, un ejecutivo con mucha influencia desacredita constantemente las ideas de los ingenieros jóvenes.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¿Cómo aplicarías la inteligencia emocional para equilibrar la comunicación y que todas las voces sean escuchadas?</w:t>
      </w:r>
    </w:p>
    <w:p w14:paraId="078061B6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Tu equipo de soporte trabaja con rotación de turnos. El cansancio emocional afecta la calidad del servicio.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¿Qué estrategias emocionales implementarías para sostener la motivación y el compromiso?</w:t>
      </w:r>
    </w:p>
    <w:p w14:paraId="6331359E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Acabas de ascender a líder de proyecto en un sistema crítico. Sigues ocupándote de tareas técnicas en lugar de coordinar y delegar.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¿Cómo redefinirías tu rol aplicando autoconciencia y gestión emocional?</w:t>
      </w:r>
    </w:p>
    <w:p w14:paraId="71E2D892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Un cliente clave impone plazos irreales y el ambiente del equipo se llena de tensión.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¿Cómo manejarías las emociones del cliente y del equipo para evitar un colapso en la relación?</w:t>
      </w:r>
    </w:p>
    <w:p w14:paraId="269B41A4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Los proyectos de tu empresa fracasan no por la tecnología, sino por mala comunicación entre áreas.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¿Cómo demostrarías que la inteligencia emocional es tan crucial como el conocimiento técnico en el éxito de proyectos?</w:t>
      </w:r>
    </w:p>
    <w:p w14:paraId="2D31F9EF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Durante una crisis de ciberseguridad, el equipo entra en pánico y toma decisiones precipitadas.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¿Cómo usarías la gestión emocional para mantener el control y tomar decisiones acertadas bajo presión?</w:t>
      </w:r>
    </w:p>
    <w:p w14:paraId="714E18FE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Eres responsable de un equipo multicultural de desarrollo remoto. Surgen malentendidos por diferencias culturales y de comunicación.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lastRenderedPageBreak/>
        <w:t>Pregunta:</w:t>
      </w:r>
      <w:r w:rsidRPr="003B1B1D">
        <w:rPr>
          <w:lang w:val="es-NI"/>
        </w:rPr>
        <w:t xml:space="preserve"> ¿Cómo aprovecharías la empatía para fortalecer la colaboración y minimizar conflictos?</w:t>
      </w:r>
    </w:p>
    <w:p w14:paraId="5C21B9F0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Un ingeniero de software muy productivo empieza a mostrar apatía y bajo rendimiento sin dar explicaciones.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¿Cómo abordarías la situación desde la inteligencia emocional para apoyar sin invadir su privacidad?</w:t>
      </w:r>
    </w:p>
    <w:p w14:paraId="14E71B29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El área de QA (control de calidad) detecta errores críticos en un proyecto ya casi entregado. El equipo de desarrollo reacciona con enojo hacia QA.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¿Cómo canalizarías esas emociones para transformar el conflicto en aprendizaje colectivo?</w:t>
      </w:r>
    </w:p>
    <w:p w14:paraId="0109A7C0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En una presentación a inversionistas, un miembro del equipo entra en pánico escénico y bloquea la exposición.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¿Qué técnicas emocionales recomendarías para enfrentar este tipo de situaciones en público?</w:t>
      </w:r>
    </w:p>
    <w:p w14:paraId="6A751889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Una empresa de software invierte recursos en implementar IA sin considerar el impacto en sus empleados. Se generan miedos sobre reemplazo laboral.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¿Cómo aplicarías la inteligencia emocional para gestionar el cambio tecnológico de forma más humana?</w:t>
      </w:r>
    </w:p>
    <w:p w14:paraId="293B2AEB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Dos equipos compiten por recursos limitados en la misma empresa (servidores, presupuesto, horas-hombre). La rivalidad se intensifica.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¿Cómo aplicarías habilidades sociales y empatía para resolver el conflicto sin afectar la productividad?</w:t>
      </w:r>
    </w:p>
    <w:p w14:paraId="5DEA54EF" w14:textId="77777777" w:rsidR="003B1B1D" w:rsidRPr="003B1B1D" w:rsidRDefault="003B1B1D" w:rsidP="003B1B1D">
      <w:pPr>
        <w:numPr>
          <w:ilvl w:val="0"/>
          <w:numId w:val="1"/>
        </w:numPr>
        <w:rPr>
          <w:lang w:val="es-NI"/>
        </w:rPr>
      </w:pPr>
      <w:r w:rsidRPr="003B1B1D">
        <w:rPr>
          <w:b/>
          <w:bCs/>
          <w:lang w:val="es-NI"/>
        </w:rPr>
        <w:t>Caso:</w:t>
      </w:r>
      <w:r w:rsidRPr="003B1B1D">
        <w:rPr>
          <w:lang w:val="es-NI"/>
        </w:rPr>
        <w:t xml:space="preserve"> Un proyecto importante fracasa. El equipo busca culpables en lugar de soluciones.</w:t>
      </w:r>
      <w:r w:rsidRPr="003B1B1D">
        <w:rPr>
          <w:lang w:val="es-NI"/>
        </w:rPr>
        <w:br/>
      </w:r>
      <w:r w:rsidRPr="003B1B1D">
        <w:rPr>
          <w:b/>
          <w:bCs/>
          <w:lang w:val="es-NI"/>
        </w:rPr>
        <w:t>Pregunta:</w:t>
      </w:r>
      <w:r w:rsidRPr="003B1B1D">
        <w:rPr>
          <w:lang w:val="es-NI"/>
        </w:rPr>
        <w:t xml:space="preserve"> ¿Cómo implementarías una “autopsia sin culpa” desde la inteligencia emocional para aprender del error y fortalecer al grupo?</w:t>
      </w:r>
    </w:p>
    <w:p w14:paraId="6DF8337C" w14:textId="77777777" w:rsidR="0096008A" w:rsidRPr="003B1B1D" w:rsidRDefault="0096008A">
      <w:pPr>
        <w:rPr>
          <w:lang w:val="es-NI"/>
        </w:rPr>
      </w:pPr>
    </w:p>
    <w:sectPr w:rsidR="0096008A" w:rsidRPr="003B1B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C0BDD"/>
    <w:multiLevelType w:val="multilevel"/>
    <w:tmpl w:val="C2B0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18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1D"/>
    <w:rsid w:val="001107EC"/>
    <w:rsid w:val="00373AB1"/>
    <w:rsid w:val="003B1B1D"/>
    <w:rsid w:val="006C5D9D"/>
    <w:rsid w:val="006F0523"/>
    <w:rsid w:val="00805214"/>
    <w:rsid w:val="00882792"/>
    <w:rsid w:val="0096008A"/>
    <w:rsid w:val="00B873E3"/>
    <w:rsid w:val="00DC2D9E"/>
    <w:rsid w:val="00E74B3F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7EBADB"/>
  <w15:chartTrackingRefBased/>
  <w15:docId w15:val="{ADC40920-D98B-40F2-828F-8FAA5B1B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B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B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B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B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B1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B1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B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B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B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B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B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B1D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B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B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B1D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B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B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B1D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2025-09-05T18:27:00Z</dcterms:created>
  <dcterms:modified xsi:type="dcterms:W3CDTF">2025-09-05T18:28:00Z</dcterms:modified>
</cp:coreProperties>
</file>