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384F6" w14:textId="77777777" w:rsidR="00F43320" w:rsidRDefault="00F43320">
      <w:r>
        <w:rPr>
          <w:noProof/>
        </w:rPr>
        <w:drawing>
          <wp:anchor distT="0" distB="0" distL="114300" distR="114300" simplePos="0" relativeHeight="251658240" behindDoc="1" locked="0" layoutInCell="1" allowOverlap="1" wp14:anchorId="1C5116C6" wp14:editId="6DE3601A">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6EAABCC" wp14:editId="33CD8FBF">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0B65F" w14:textId="77777777" w:rsidR="00F43320" w:rsidRDefault="00F43320"/>
    <w:p w14:paraId="00712EA9" w14:textId="77777777" w:rsidR="00F43320" w:rsidRDefault="00F43320"/>
    <w:p w14:paraId="1117BC33" w14:textId="77777777" w:rsidR="00F43320" w:rsidRDefault="00F43320"/>
    <w:p w14:paraId="569BA9D9" w14:textId="77777777" w:rsidR="00F43320" w:rsidRDefault="00F43320"/>
    <w:p w14:paraId="2CCFCD73" w14:textId="77777777" w:rsidR="00F43320" w:rsidRDefault="00F43320"/>
    <w:p w14:paraId="3B098E3E" w14:textId="77777777" w:rsidR="00F43320" w:rsidRDefault="00F43320"/>
    <w:p w14:paraId="78A2B5B7" w14:textId="77777777" w:rsidR="00F43320" w:rsidRDefault="00F43320"/>
    <w:p w14:paraId="15221B7A" w14:textId="77777777" w:rsidR="00F43320" w:rsidRDefault="003E0D37">
      <w:r>
        <w:rPr>
          <w:noProof/>
        </w:rPr>
        <mc:AlternateContent>
          <mc:Choice Requires="wps">
            <w:drawing>
              <wp:anchor distT="0" distB="0" distL="114300" distR="114300" simplePos="0" relativeHeight="251661312" behindDoc="1" locked="0" layoutInCell="1" allowOverlap="1" wp14:anchorId="701055AB" wp14:editId="3DB385A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3AC68A9"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1055AB"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73AC68A9"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884E3AC" w14:textId="77777777" w:rsidR="00F43320" w:rsidRDefault="00F43320"/>
    <w:p w14:paraId="7D1F1AD7" w14:textId="77777777" w:rsidR="00F43320" w:rsidRDefault="00F43320"/>
    <w:p w14:paraId="2D55B6BF" w14:textId="77777777" w:rsidR="00F43320" w:rsidRDefault="00F43320"/>
    <w:p w14:paraId="4C5094FA" w14:textId="77777777" w:rsidR="00F43320" w:rsidRDefault="003E0D37">
      <w:r>
        <w:rPr>
          <w:noProof/>
        </w:rPr>
        <mc:AlternateContent>
          <mc:Choice Requires="wpg">
            <w:drawing>
              <wp:anchor distT="0" distB="0" distL="114300" distR="114300" simplePos="0" relativeHeight="251660288" behindDoc="0" locked="0" layoutInCell="1" allowOverlap="1" wp14:anchorId="2B1BD766" wp14:editId="66233B92">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0AB1AA"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A70219F" w14:textId="77777777" w:rsidR="00F43320" w:rsidRDefault="003E0D37">
      <w:r>
        <w:rPr>
          <w:noProof/>
        </w:rPr>
        <mc:AlternateContent>
          <mc:Choice Requires="wps">
            <w:drawing>
              <wp:anchor distT="0" distB="0" distL="114300" distR="114300" simplePos="0" relativeHeight="251662336" behindDoc="0" locked="0" layoutInCell="1" allowOverlap="1" wp14:anchorId="70B12FDF" wp14:editId="1E0EC67F">
                <wp:simplePos x="0" y="0"/>
                <wp:positionH relativeFrom="column">
                  <wp:posOffset>-360045</wp:posOffset>
                </wp:positionH>
                <wp:positionV relativeFrom="paragraph">
                  <wp:posOffset>93345</wp:posOffset>
                </wp:positionV>
                <wp:extent cx="58210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9F7F8" w14:textId="13711E1B" w:rsidR="00F43320" w:rsidRPr="005E6C17" w:rsidRDefault="00C90512" w:rsidP="00E45EC4">
                            <w:pPr>
                              <w:jc w:val="right"/>
                              <w:rPr>
                                <w:rFonts w:ascii="EleganTech™" w:hAnsi="EleganTech™"/>
                                <w:b/>
                                <w:color w:val="404040"/>
                                <w:sz w:val="54"/>
                                <w:szCs w:val="56"/>
                              </w:rPr>
                            </w:pPr>
                            <w:r>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sidR="00E45EC4">
                              <w:rPr>
                                <w:rFonts w:cs="Calibri"/>
                                <w:b/>
                                <w:color w:val="000000"/>
                                <w:sz w:val="48"/>
                                <w:szCs w:val="52"/>
                                <w:lang w:eastAsia="es-NI"/>
                              </w:rPr>
                              <w:t>II</w:t>
                            </w:r>
                          </w:p>
                          <w:p w14:paraId="45DADC1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12FDF" id="Cuadro de texto 7" o:spid="_x0000_s1027" type="#_x0000_t202" style="position:absolute;left:0;text-align:left;margin-left:-28.3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" filled="f" stroked="f">
                <v:textbox>
                  <w:txbxContent>
                    <w:p w14:paraId="57E9F7F8" w14:textId="13711E1B" w:rsidR="00F43320" w:rsidRPr="005E6C17" w:rsidRDefault="00C90512" w:rsidP="00E45EC4">
                      <w:pPr>
                        <w:jc w:val="right"/>
                        <w:rPr>
                          <w:rFonts w:ascii="EleganTech™" w:hAnsi="EleganTech™"/>
                          <w:b/>
                          <w:color w:val="404040"/>
                          <w:sz w:val="54"/>
                          <w:szCs w:val="56"/>
                        </w:rPr>
                      </w:pPr>
                      <w:r>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sidR="00E45EC4">
                        <w:rPr>
                          <w:rFonts w:cs="Calibri"/>
                          <w:b/>
                          <w:color w:val="000000"/>
                          <w:sz w:val="48"/>
                          <w:szCs w:val="52"/>
                          <w:lang w:eastAsia="es-NI"/>
                        </w:rPr>
                        <w:t>II</w:t>
                      </w:r>
                    </w:p>
                    <w:p w14:paraId="45DADC14" w14:textId="77777777" w:rsidR="00F43320" w:rsidRDefault="00F43320" w:rsidP="00F43320">
                      <w:pPr>
                        <w:jc w:val="right"/>
                      </w:pPr>
                    </w:p>
                  </w:txbxContent>
                </v:textbox>
              </v:shape>
            </w:pict>
          </mc:Fallback>
        </mc:AlternateContent>
      </w:r>
    </w:p>
    <w:p w14:paraId="4AC6B2B1" w14:textId="77777777" w:rsidR="00F43320" w:rsidRDefault="00F43320"/>
    <w:p w14:paraId="43C219A6" w14:textId="77777777" w:rsidR="005B0B82" w:rsidRDefault="005B0B82"/>
    <w:p w14:paraId="085EDDFC" w14:textId="77777777" w:rsidR="005B0B82" w:rsidRDefault="005B0B82"/>
    <w:p w14:paraId="3A76B682" w14:textId="77777777" w:rsidR="005B0B82" w:rsidRDefault="005B0B82"/>
    <w:p w14:paraId="77446846" w14:textId="77777777" w:rsidR="005B0B82" w:rsidRDefault="005B0B82"/>
    <w:p w14:paraId="16613779" w14:textId="77777777" w:rsidR="005B0B82" w:rsidRDefault="005B0B82"/>
    <w:p w14:paraId="2A99E21E" w14:textId="77777777" w:rsidR="005B0B82" w:rsidRDefault="005B0B82"/>
    <w:p w14:paraId="6C846579" w14:textId="77777777" w:rsidR="005B0B82" w:rsidRDefault="005B0B82"/>
    <w:p w14:paraId="2E35C539" w14:textId="77777777" w:rsidR="005B0B82" w:rsidRDefault="005B0B82"/>
    <w:p w14:paraId="5FDBF5B2" w14:textId="77777777" w:rsidR="005B0B82" w:rsidRDefault="005B0B82"/>
    <w:p w14:paraId="146D8D47" w14:textId="77777777" w:rsidR="005B0B82" w:rsidRDefault="005B0B82"/>
    <w:p w14:paraId="49D18794" w14:textId="77777777" w:rsidR="005B0B82" w:rsidRDefault="005B0B82"/>
    <w:p w14:paraId="064B07BE" w14:textId="77777777" w:rsidR="00636C8A" w:rsidRDefault="00636C8A"/>
    <w:p w14:paraId="0774C8BD" w14:textId="77777777" w:rsidR="00A66A79" w:rsidRDefault="00A66A79">
      <w:pPr>
        <w:sectPr w:rsidR="00A66A79" w:rsidSect="00636C8A">
          <w:pgSz w:w="12240" w:h="15840"/>
          <w:pgMar w:top="1418" w:right="1701" w:bottom="1418" w:left="1701" w:header="709" w:footer="709" w:gutter="0"/>
          <w:cols w:space="708"/>
          <w:docGrid w:linePitch="360"/>
        </w:sectPr>
      </w:pPr>
    </w:p>
    <w:p w14:paraId="26459D6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6B9A2F0" wp14:editId="0AACA4F6">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AD0F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B9A2F0"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DDAD0F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7B5433A" w14:textId="77777777" w:rsidR="00A66A79" w:rsidRDefault="00A66A79"/>
    <w:p w14:paraId="5FE0DFBC"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0F41D1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00BF2FC" w14:textId="77777777" w:rsidR="00843820" w:rsidRPr="004A18B8" w:rsidRDefault="00843820" w:rsidP="00843820">
          <w:pPr>
            <w:rPr>
              <w:rFonts w:cs="Tahoma"/>
              <w:szCs w:val="24"/>
              <w:lang w:val="es-ES" w:eastAsia="es-NI"/>
            </w:rPr>
          </w:pPr>
        </w:p>
        <w:p w14:paraId="3C98D43D" w14:textId="15BD4581" w:rsidR="002052F7"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88810916" w:history="1">
            <w:r w:rsidR="002052F7" w:rsidRPr="004B541E">
              <w:rPr>
                <w:rStyle w:val="Hipervnculo"/>
                <w:noProof/>
              </w:rPr>
              <w:t>Introducción</w:t>
            </w:r>
            <w:r w:rsidR="002052F7">
              <w:rPr>
                <w:noProof/>
                <w:webHidden/>
              </w:rPr>
              <w:tab/>
            </w:r>
            <w:r w:rsidR="002052F7">
              <w:rPr>
                <w:noProof/>
                <w:webHidden/>
              </w:rPr>
              <w:fldChar w:fldCharType="begin"/>
            </w:r>
            <w:r w:rsidR="002052F7">
              <w:rPr>
                <w:noProof/>
                <w:webHidden/>
              </w:rPr>
              <w:instrText xml:space="preserve"> PAGEREF _Toc88810916 \h </w:instrText>
            </w:r>
            <w:r w:rsidR="002052F7">
              <w:rPr>
                <w:noProof/>
                <w:webHidden/>
              </w:rPr>
            </w:r>
            <w:r w:rsidR="002052F7">
              <w:rPr>
                <w:noProof/>
                <w:webHidden/>
              </w:rPr>
              <w:fldChar w:fldCharType="separate"/>
            </w:r>
            <w:r w:rsidR="002052F7">
              <w:rPr>
                <w:noProof/>
                <w:webHidden/>
              </w:rPr>
              <w:t>3</w:t>
            </w:r>
            <w:r w:rsidR="002052F7">
              <w:rPr>
                <w:noProof/>
                <w:webHidden/>
              </w:rPr>
              <w:fldChar w:fldCharType="end"/>
            </w:r>
          </w:hyperlink>
        </w:p>
        <w:p w14:paraId="4E130FA3" w14:textId="52865143" w:rsidR="002052F7" w:rsidRDefault="00DB65A3">
          <w:pPr>
            <w:pStyle w:val="TDC1"/>
            <w:tabs>
              <w:tab w:val="right" w:leader="dot" w:pos="8828"/>
            </w:tabs>
            <w:rPr>
              <w:rFonts w:asciiTheme="minorHAnsi" w:eastAsiaTheme="minorEastAsia" w:hAnsiTheme="minorHAnsi"/>
              <w:noProof/>
              <w:sz w:val="22"/>
              <w:lang w:eastAsia="es-NI"/>
            </w:rPr>
          </w:pPr>
          <w:hyperlink r:id="rId13" w:anchor="_Toc88810917" w:history="1">
            <w:r w:rsidR="002052F7" w:rsidRPr="004B541E">
              <w:rPr>
                <w:rStyle w:val="Hipervnculo"/>
                <w:noProof/>
              </w:rPr>
              <w:t>Desarrollo de Contenidos</w:t>
            </w:r>
            <w:r w:rsidR="002052F7">
              <w:rPr>
                <w:noProof/>
                <w:webHidden/>
              </w:rPr>
              <w:tab/>
            </w:r>
            <w:r w:rsidR="002052F7">
              <w:rPr>
                <w:noProof/>
                <w:webHidden/>
              </w:rPr>
              <w:fldChar w:fldCharType="begin"/>
            </w:r>
            <w:r w:rsidR="002052F7">
              <w:rPr>
                <w:noProof/>
                <w:webHidden/>
              </w:rPr>
              <w:instrText xml:space="preserve"> PAGEREF _Toc88810917 \h </w:instrText>
            </w:r>
            <w:r w:rsidR="002052F7">
              <w:rPr>
                <w:noProof/>
                <w:webHidden/>
              </w:rPr>
            </w:r>
            <w:r w:rsidR="002052F7">
              <w:rPr>
                <w:noProof/>
                <w:webHidden/>
              </w:rPr>
              <w:fldChar w:fldCharType="separate"/>
            </w:r>
            <w:r w:rsidR="002052F7">
              <w:rPr>
                <w:noProof/>
                <w:webHidden/>
              </w:rPr>
              <w:t>4</w:t>
            </w:r>
            <w:r w:rsidR="002052F7">
              <w:rPr>
                <w:noProof/>
                <w:webHidden/>
              </w:rPr>
              <w:fldChar w:fldCharType="end"/>
            </w:r>
          </w:hyperlink>
        </w:p>
        <w:p w14:paraId="4C4BB422" w14:textId="7C61ED3F" w:rsidR="002052F7" w:rsidRDefault="00DB65A3">
          <w:pPr>
            <w:pStyle w:val="TDC1"/>
            <w:tabs>
              <w:tab w:val="right" w:leader="dot" w:pos="8828"/>
            </w:tabs>
            <w:rPr>
              <w:rFonts w:asciiTheme="minorHAnsi" w:eastAsiaTheme="minorEastAsia" w:hAnsiTheme="minorHAnsi"/>
              <w:noProof/>
              <w:sz w:val="22"/>
              <w:lang w:eastAsia="es-NI"/>
            </w:rPr>
          </w:pPr>
          <w:hyperlink r:id="rId14" w:anchor="_Toc88810918" w:history="1">
            <w:r w:rsidR="002052F7" w:rsidRPr="004B541E">
              <w:rPr>
                <w:rStyle w:val="Hipervnculo"/>
                <w:noProof/>
              </w:rPr>
              <w:t>Bibliografía y Webgrafía</w:t>
            </w:r>
            <w:r w:rsidR="002052F7">
              <w:rPr>
                <w:noProof/>
                <w:webHidden/>
              </w:rPr>
              <w:tab/>
            </w:r>
            <w:r w:rsidR="002052F7">
              <w:rPr>
                <w:noProof/>
                <w:webHidden/>
              </w:rPr>
              <w:fldChar w:fldCharType="begin"/>
            </w:r>
            <w:r w:rsidR="002052F7">
              <w:rPr>
                <w:noProof/>
                <w:webHidden/>
              </w:rPr>
              <w:instrText xml:space="preserve"> PAGEREF _Toc88810918 \h </w:instrText>
            </w:r>
            <w:r w:rsidR="002052F7">
              <w:rPr>
                <w:noProof/>
                <w:webHidden/>
              </w:rPr>
            </w:r>
            <w:r w:rsidR="002052F7">
              <w:rPr>
                <w:noProof/>
                <w:webHidden/>
              </w:rPr>
              <w:fldChar w:fldCharType="separate"/>
            </w:r>
            <w:r w:rsidR="002052F7">
              <w:rPr>
                <w:noProof/>
                <w:webHidden/>
              </w:rPr>
              <w:t>6</w:t>
            </w:r>
            <w:r w:rsidR="002052F7">
              <w:rPr>
                <w:noProof/>
                <w:webHidden/>
              </w:rPr>
              <w:fldChar w:fldCharType="end"/>
            </w:r>
          </w:hyperlink>
        </w:p>
        <w:p w14:paraId="0F4A66FA" w14:textId="3FA46718" w:rsidR="002052F7" w:rsidRDefault="00DB65A3">
          <w:pPr>
            <w:pStyle w:val="TDC1"/>
            <w:tabs>
              <w:tab w:val="right" w:leader="dot" w:pos="8828"/>
            </w:tabs>
            <w:rPr>
              <w:rFonts w:asciiTheme="minorHAnsi" w:eastAsiaTheme="minorEastAsia" w:hAnsiTheme="minorHAnsi"/>
              <w:noProof/>
              <w:sz w:val="22"/>
              <w:lang w:eastAsia="es-NI"/>
            </w:rPr>
          </w:pPr>
          <w:hyperlink r:id="rId15" w:anchor="_Toc88810919" w:history="1">
            <w:r w:rsidR="002052F7" w:rsidRPr="004B541E">
              <w:rPr>
                <w:rStyle w:val="Hipervnculo"/>
                <w:noProof/>
              </w:rPr>
              <w:t>Glosario</w:t>
            </w:r>
            <w:r w:rsidR="002052F7">
              <w:rPr>
                <w:noProof/>
                <w:webHidden/>
              </w:rPr>
              <w:tab/>
            </w:r>
            <w:r w:rsidR="002052F7">
              <w:rPr>
                <w:noProof/>
                <w:webHidden/>
              </w:rPr>
              <w:fldChar w:fldCharType="begin"/>
            </w:r>
            <w:r w:rsidR="002052F7">
              <w:rPr>
                <w:noProof/>
                <w:webHidden/>
              </w:rPr>
              <w:instrText xml:space="preserve"> PAGEREF _Toc88810919 \h </w:instrText>
            </w:r>
            <w:r w:rsidR="002052F7">
              <w:rPr>
                <w:noProof/>
                <w:webHidden/>
              </w:rPr>
            </w:r>
            <w:r w:rsidR="002052F7">
              <w:rPr>
                <w:noProof/>
                <w:webHidden/>
              </w:rPr>
              <w:fldChar w:fldCharType="separate"/>
            </w:r>
            <w:r w:rsidR="002052F7">
              <w:rPr>
                <w:noProof/>
                <w:webHidden/>
              </w:rPr>
              <w:t>6</w:t>
            </w:r>
            <w:r w:rsidR="002052F7">
              <w:rPr>
                <w:noProof/>
                <w:webHidden/>
              </w:rPr>
              <w:fldChar w:fldCharType="end"/>
            </w:r>
          </w:hyperlink>
        </w:p>
        <w:p w14:paraId="61D305BF" w14:textId="345D4A81" w:rsidR="00843820" w:rsidRDefault="00843820">
          <w:r w:rsidRPr="004A18B8">
            <w:rPr>
              <w:rFonts w:cs="Tahoma"/>
              <w:szCs w:val="24"/>
              <w:lang w:val="es-ES"/>
            </w:rPr>
            <w:fldChar w:fldCharType="end"/>
          </w:r>
        </w:p>
      </w:sdtContent>
    </w:sdt>
    <w:p w14:paraId="779067D2" w14:textId="77777777" w:rsidR="00B0609B" w:rsidRDefault="00B0609B" w:rsidP="001C720B">
      <w:pPr>
        <w:spacing w:line="276" w:lineRule="auto"/>
        <w:rPr>
          <w:b/>
        </w:rPr>
      </w:pPr>
    </w:p>
    <w:p w14:paraId="79EBD1A8" w14:textId="77777777" w:rsidR="00B0609B" w:rsidRDefault="00B0609B" w:rsidP="00AB2DF6">
      <w:pPr>
        <w:spacing w:line="276" w:lineRule="auto"/>
        <w:jc w:val="right"/>
        <w:rPr>
          <w:b/>
        </w:rPr>
      </w:pPr>
    </w:p>
    <w:p w14:paraId="66D7094C" w14:textId="77777777" w:rsidR="00B0609B" w:rsidRDefault="00B0609B" w:rsidP="00AB2DF6">
      <w:pPr>
        <w:spacing w:line="276" w:lineRule="auto"/>
        <w:jc w:val="right"/>
        <w:rPr>
          <w:b/>
        </w:rPr>
      </w:pPr>
    </w:p>
    <w:p w14:paraId="628C9EC5" w14:textId="77777777" w:rsidR="00B0609B" w:rsidRDefault="00B0609B" w:rsidP="00AB2DF6">
      <w:pPr>
        <w:spacing w:line="276" w:lineRule="auto"/>
        <w:jc w:val="right"/>
        <w:rPr>
          <w:b/>
        </w:rPr>
      </w:pPr>
    </w:p>
    <w:p w14:paraId="47B3D690" w14:textId="77777777" w:rsidR="00B0609B" w:rsidRDefault="00B0609B" w:rsidP="00AB2DF6">
      <w:pPr>
        <w:spacing w:line="276" w:lineRule="auto"/>
        <w:jc w:val="right"/>
        <w:rPr>
          <w:b/>
        </w:rPr>
      </w:pPr>
    </w:p>
    <w:p w14:paraId="593B3AD6" w14:textId="77777777" w:rsidR="00B0609B" w:rsidRDefault="00B0609B" w:rsidP="00AB2DF6">
      <w:pPr>
        <w:spacing w:line="276" w:lineRule="auto"/>
        <w:jc w:val="right"/>
        <w:rPr>
          <w:b/>
        </w:rPr>
      </w:pPr>
    </w:p>
    <w:p w14:paraId="504D0C7E" w14:textId="77777777" w:rsidR="00B0609B" w:rsidRDefault="00B0609B" w:rsidP="00AB2DF6">
      <w:pPr>
        <w:spacing w:line="276" w:lineRule="auto"/>
        <w:jc w:val="right"/>
        <w:rPr>
          <w:b/>
        </w:rPr>
      </w:pPr>
    </w:p>
    <w:p w14:paraId="36E51511" w14:textId="77777777" w:rsidR="00B0609B" w:rsidRDefault="00B0609B" w:rsidP="00AB2DF6">
      <w:pPr>
        <w:spacing w:line="276" w:lineRule="auto"/>
        <w:jc w:val="right"/>
        <w:rPr>
          <w:b/>
        </w:rPr>
      </w:pPr>
    </w:p>
    <w:p w14:paraId="0D65F81C" w14:textId="77777777" w:rsidR="00B0609B" w:rsidRDefault="00B0609B" w:rsidP="00AB2DF6">
      <w:pPr>
        <w:spacing w:line="276" w:lineRule="auto"/>
        <w:jc w:val="right"/>
        <w:rPr>
          <w:b/>
        </w:rPr>
      </w:pPr>
    </w:p>
    <w:p w14:paraId="1BEBEFDD" w14:textId="77777777" w:rsidR="00B0609B" w:rsidRDefault="00B0609B" w:rsidP="00AB2DF6">
      <w:pPr>
        <w:spacing w:line="276" w:lineRule="auto"/>
        <w:jc w:val="right"/>
        <w:rPr>
          <w:b/>
        </w:rPr>
      </w:pPr>
    </w:p>
    <w:p w14:paraId="455DB2C6" w14:textId="77777777" w:rsidR="00B0609B" w:rsidRDefault="00B0609B" w:rsidP="00AB2DF6">
      <w:pPr>
        <w:spacing w:line="276" w:lineRule="auto"/>
        <w:jc w:val="right"/>
        <w:rPr>
          <w:b/>
        </w:rPr>
      </w:pPr>
    </w:p>
    <w:p w14:paraId="36A02654" w14:textId="77777777" w:rsidR="00B0609B" w:rsidRDefault="00B0609B" w:rsidP="00AB2DF6">
      <w:pPr>
        <w:spacing w:line="276" w:lineRule="auto"/>
        <w:jc w:val="right"/>
        <w:rPr>
          <w:b/>
        </w:rPr>
      </w:pPr>
    </w:p>
    <w:p w14:paraId="38EB3A89" w14:textId="77777777" w:rsidR="00B0609B" w:rsidRDefault="00B0609B" w:rsidP="00AB2DF6">
      <w:pPr>
        <w:spacing w:line="276" w:lineRule="auto"/>
        <w:jc w:val="right"/>
        <w:rPr>
          <w:b/>
        </w:rPr>
      </w:pPr>
    </w:p>
    <w:p w14:paraId="33316154" w14:textId="77777777" w:rsidR="00B0609B" w:rsidRDefault="00B0609B" w:rsidP="00AB2DF6">
      <w:pPr>
        <w:spacing w:line="276" w:lineRule="auto"/>
        <w:jc w:val="right"/>
        <w:rPr>
          <w:b/>
        </w:rPr>
      </w:pPr>
    </w:p>
    <w:p w14:paraId="086F98E7" w14:textId="77777777" w:rsidR="00B0609B" w:rsidRDefault="00B0609B" w:rsidP="00AB2DF6">
      <w:pPr>
        <w:spacing w:line="276" w:lineRule="auto"/>
        <w:jc w:val="right"/>
        <w:rPr>
          <w:b/>
        </w:rPr>
      </w:pPr>
    </w:p>
    <w:p w14:paraId="3C499109" w14:textId="77777777" w:rsidR="00B0609B" w:rsidRDefault="00B0609B" w:rsidP="00AB2DF6">
      <w:pPr>
        <w:spacing w:line="276" w:lineRule="auto"/>
        <w:jc w:val="right"/>
        <w:rPr>
          <w:b/>
        </w:rPr>
      </w:pPr>
    </w:p>
    <w:p w14:paraId="6D4DEC2B" w14:textId="77777777" w:rsidR="00B0609B" w:rsidRDefault="00B0609B" w:rsidP="00AB2DF6">
      <w:pPr>
        <w:spacing w:line="276" w:lineRule="auto"/>
        <w:jc w:val="right"/>
        <w:rPr>
          <w:b/>
        </w:rPr>
      </w:pPr>
    </w:p>
    <w:p w14:paraId="616A2F05" w14:textId="77777777" w:rsidR="00B0609B" w:rsidRDefault="00B0609B" w:rsidP="00AB2DF6">
      <w:pPr>
        <w:spacing w:line="276" w:lineRule="auto"/>
        <w:jc w:val="right"/>
        <w:rPr>
          <w:b/>
        </w:rPr>
      </w:pPr>
    </w:p>
    <w:p w14:paraId="419AC755" w14:textId="77777777" w:rsidR="00B0609B" w:rsidRDefault="00B0609B" w:rsidP="00AB2DF6">
      <w:pPr>
        <w:spacing w:line="276" w:lineRule="auto"/>
        <w:jc w:val="right"/>
        <w:rPr>
          <w:b/>
        </w:rPr>
      </w:pPr>
    </w:p>
    <w:p w14:paraId="69DDCCA9" w14:textId="77777777" w:rsidR="00B0609B" w:rsidRDefault="00B0609B" w:rsidP="00AB2DF6">
      <w:pPr>
        <w:spacing w:line="276" w:lineRule="auto"/>
        <w:jc w:val="right"/>
        <w:rPr>
          <w:b/>
        </w:rPr>
      </w:pPr>
    </w:p>
    <w:p w14:paraId="7D0165DA" w14:textId="77777777" w:rsidR="00B0609B" w:rsidRDefault="00B0609B" w:rsidP="00AB2DF6">
      <w:pPr>
        <w:spacing w:line="276" w:lineRule="auto"/>
        <w:jc w:val="right"/>
        <w:rPr>
          <w:b/>
        </w:rPr>
      </w:pPr>
    </w:p>
    <w:p w14:paraId="39AD6311"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1C4127B1" wp14:editId="0A9C7F3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95B19" w14:textId="77777777" w:rsidR="00AB2DF6" w:rsidRPr="00A32AB9" w:rsidRDefault="00AB2DF6" w:rsidP="00A32AB9">
                              <w:pPr>
                                <w:pStyle w:val="Ttulo1"/>
                              </w:pPr>
                              <w:bookmarkStart w:id="2" w:name="_Toc46999614"/>
                              <w:bookmarkStart w:id="3" w:name="_Toc51942771"/>
                              <w:bookmarkStart w:id="4" w:name="_Toc51955398"/>
                              <w:bookmarkStart w:id="5" w:name="_Toc88810916"/>
                              <w:r w:rsidRPr="00A32AB9">
                                <w:t>Introducción</w:t>
                              </w:r>
                              <w:bookmarkEnd w:id="2"/>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4127B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A895B19" w14:textId="77777777" w:rsidR="00AB2DF6" w:rsidRPr="00A32AB9" w:rsidRDefault="00AB2DF6" w:rsidP="00A32AB9">
                        <w:pPr>
                          <w:pStyle w:val="Ttulo1"/>
                        </w:pPr>
                        <w:bookmarkStart w:id="6" w:name="_Toc46999614"/>
                        <w:bookmarkStart w:id="7" w:name="_Toc51942771"/>
                        <w:bookmarkStart w:id="8" w:name="_Toc51955398"/>
                        <w:bookmarkStart w:id="9" w:name="_Toc88810916"/>
                        <w:r w:rsidRPr="00A32AB9">
                          <w:t>Introducción</w:t>
                        </w:r>
                        <w:bookmarkEnd w:id="6"/>
                        <w:bookmarkEnd w:id="7"/>
                        <w:bookmarkEnd w:id="8"/>
                        <w:bookmarkEnd w:id="9"/>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BBE5B37" w14:textId="77777777" w:rsidR="00B0609B" w:rsidRDefault="00B0609B" w:rsidP="00AB2DF6">
      <w:pPr>
        <w:spacing w:line="276" w:lineRule="auto"/>
        <w:jc w:val="right"/>
        <w:rPr>
          <w:b/>
        </w:rPr>
      </w:pPr>
    </w:p>
    <w:p w14:paraId="6A0E4205" w14:textId="24995037" w:rsidR="003D398A" w:rsidRPr="003D398A" w:rsidRDefault="003D398A" w:rsidP="003D398A">
      <w:pPr>
        <w:spacing w:line="276" w:lineRule="auto"/>
        <w:rPr>
          <w:bCs/>
        </w:rPr>
      </w:pPr>
      <w:r w:rsidRPr="003D398A">
        <w:rPr>
          <w:bCs/>
        </w:rPr>
        <w:t>Una de las tareas más complejas, pero de vital importancia en la gestión de todo proyecto de desarrollo de software es la estimación de esfuerzo y costo, es causa frecuente de errores y puede significar la diferencia entre el éxito o el fracaso de los proyectos. En este artículo, te compartimos 10 técnicas de estimación de software para que puedas abordar tus proyectos y asegurar que cumplirás con el cronograma, costos y expectativas del cliente.</w:t>
      </w:r>
    </w:p>
    <w:p w14:paraId="400799A6" w14:textId="77777777" w:rsidR="003D398A" w:rsidRPr="003D398A" w:rsidRDefault="003D398A" w:rsidP="003D398A">
      <w:pPr>
        <w:spacing w:line="276" w:lineRule="auto"/>
        <w:rPr>
          <w:bCs/>
        </w:rPr>
      </w:pPr>
    </w:p>
    <w:p w14:paraId="7E9E5B5B" w14:textId="77777777" w:rsidR="003D398A" w:rsidRPr="003D398A" w:rsidRDefault="003D398A" w:rsidP="003D398A">
      <w:pPr>
        <w:spacing w:line="276" w:lineRule="auto"/>
        <w:rPr>
          <w:bCs/>
        </w:rPr>
      </w:pPr>
      <w:r w:rsidRPr="003D398A">
        <w:rPr>
          <w:bCs/>
        </w:rPr>
        <w:t>Una estimación de proyectos de software puede tener diversos fines, analizar la viabilidad económica de un proyecto, elaborar una propuesta de servicios, determinar con exactitud el presupuesto de un proyecto luego que ha sido aprobado, determinar el precio de un software, entre otros. Dependiendo del grado de exactitud que necesitemos, aplicaremos un método u otro.</w:t>
      </w:r>
    </w:p>
    <w:p w14:paraId="1C239B09" w14:textId="77777777" w:rsidR="003D398A" w:rsidRPr="003D398A" w:rsidRDefault="003D398A" w:rsidP="003D398A">
      <w:pPr>
        <w:spacing w:line="276" w:lineRule="auto"/>
        <w:rPr>
          <w:bCs/>
        </w:rPr>
      </w:pPr>
    </w:p>
    <w:p w14:paraId="60BE373A" w14:textId="1CFF6E2E" w:rsidR="00B0609B" w:rsidRPr="00E45EC4" w:rsidRDefault="003D398A" w:rsidP="003D398A">
      <w:pPr>
        <w:spacing w:line="276" w:lineRule="auto"/>
        <w:rPr>
          <w:bCs/>
        </w:rPr>
      </w:pPr>
      <w:r w:rsidRPr="003D398A">
        <w:rPr>
          <w:bCs/>
        </w:rPr>
        <w:t>Existen diversas técnicas de estimación de software, las que utilizan el juicio de experto, analogías por medio de comparación con proyectos anteriores y también están los modelos de estimación de proyectos de software como COCOMO II, análisis de puntos de función y COSMIC. En este artículo te presentamos 10 técnicas de estimación de software.</w:t>
      </w:r>
    </w:p>
    <w:p w14:paraId="7C599BA3" w14:textId="77777777" w:rsidR="00AB2DF6" w:rsidRPr="00E45EC4" w:rsidRDefault="00AB2DF6" w:rsidP="00E45EC4">
      <w:pPr>
        <w:spacing w:line="276" w:lineRule="auto"/>
        <w:rPr>
          <w:bCs/>
        </w:rPr>
      </w:pPr>
    </w:p>
    <w:p w14:paraId="14B4A7D1" w14:textId="77777777" w:rsidR="00AB2DF6" w:rsidRPr="00E45EC4" w:rsidRDefault="00AB2DF6" w:rsidP="00E45EC4">
      <w:pPr>
        <w:spacing w:line="276" w:lineRule="auto"/>
        <w:rPr>
          <w:bCs/>
        </w:rPr>
      </w:pPr>
    </w:p>
    <w:p w14:paraId="7196AA1B" w14:textId="77777777" w:rsidR="00AB2DF6" w:rsidRPr="00E45EC4" w:rsidRDefault="00AB2DF6" w:rsidP="00E45EC4">
      <w:pPr>
        <w:spacing w:line="276" w:lineRule="auto"/>
        <w:rPr>
          <w:bCs/>
        </w:rPr>
      </w:pPr>
    </w:p>
    <w:p w14:paraId="3C08BBF4" w14:textId="77777777" w:rsidR="00AB2DF6" w:rsidRPr="00E45EC4" w:rsidRDefault="00AB2DF6" w:rsidP="00E45EC4">
      <w:pPr>
        <w:tabs>
          <w:tab w:val="left" w:pos="1276"/>
        </w:tabs>
        <w:rPr>
          <w:bCs/>
        </w:rPr>
      </w:pPr>
    </w:p>
    <w:p w14:paraId="361F5A14" w14:textId="28A70368" w:rsidR="00AB2DF6" w:rsidRDefault="00AB2DF6" w:rsidP="00E45EC4">
      <w:pPr>
        <w:spacing w:line="276" w:lineRule="auto"/>
        <w:rPr>
          <w:bCs/>
        </w:rPr>
      </w:pPr>
    </w:p>
    <w:p w14:paraId="2A3A73D1" w14:textId="1F79D3E6" w:rsidR="003D398A" w:rsidRDefault="003D398A" w:rsidP="00E45EC4">
      <w:pPr>
        <w:spacing w:line="276" w:lineRule="auto"/>
        <w:rPr>
          <w:bCs/>
        </w:rPr>
      </w:pPr>
    </w:p>
    <w:p w14:paraId="1FC2D029" w14:textId="0FB871D1" w:rsidR="003D398A" w:rsidRDefault="003D398A" w:rsidP="00E45EC4">
      <w:pPr>
        <w:spacing w:line="276" w:lineRule="auto"/>
        <w:rPr>
          <w:bCs/>
        </w:rPr>
      </w:pPr>
    </w:p>
    <w:p w14:paraId="31F305E4" w14:textId="5335C0B0" w:rsidR="003D398A" w:rsidRDefault="003D398A" w:rsidP="00E45EC4">
      <w:pPr>
        <w:spacing w:line="276" w:lineRule="auto"/>
        <w:rPr>
          <w:bCs/>
        </w:rPr>
      </w:pPr>
    </w:p>
    <w:p w14:paraId="502DF701" w14:textId="0E69BDC1" w:rsidR="003D398A" w:rsidRDefault="003D398A" w:rsidP="00E45EC4">
      <w:pPr>
        <w:spacing w:line="276" w:lineRule="auto"/>
        <w:rPr>
          <w:bCs/>
        </w:rPr>
      </w:pPr>
    </w:p>
    <w:p w14:paraId="09A1472B" w14:textId="0B33FCFD" w:rsidR="003D398A" w:rsidRDefault="003D398A" w:rsidP="00E45EC4">
      <w:pPr>
        <w:spacing w:line="276" w:lineRule="auto"/>
        <w:rPr>
          <w:bCs/>
        </w:rPr>
      </w:pPr>
    </w:p>
    <w:p w14:paraId="647D2A82" w14:textId="30D4AAB3" w:rsidR="003D398A" w:rsidRDefault="003D398A" w:rsidP="00E45EC4">
      <w:pPr>
        <w:spacing w:line="276" w:lineRule="auto"/>
        <w:rPr>
          <w:bCs/>
        </w:rPr>
      </w:pPr>
    </w:p>
    <w:p w14:paraId="69A556F6" w14:textId="07061594" w:rsidR="003D398A" w:rsidRDefault="003D398A" w:rsidP="00E45EC4">
      <w:pPr>
        <w:spacing w:line="276" w:lineRule="auto"/>
        <w:rPr>
          <w:bCs/>
        </w:rPr>
      </w:pPr>
    </w:p>
    <w:p w14:paraId="0F768C0F" w14:textId="51E7E541" w:rsidR="003D398A" w:rsidRDefault="003D398A" w:rsidP="00E45EC4">
      <w:pPr>
        <w:spacing w:line="276" w:lineRule="auto"/>
        <w:rPr>
          <w:bCs/>
        </w:rPr>
      </w:pPr>
    </w:p>
    <w:p w14:paraId="4852C53B" w14:textId="77777777" w:rsidR="003D398A" w:rsidRPr="00E45EC4" w:rsidRDefault="003D398A" w:rsidP="00E45EC4">
      <w:pPr>
        <w:spacing w:line="276" w:lineRule="auto"/>
        <w:rPr>
          <w:bCs/>
        </w:rPr>
      </w:pPr>
    </w:p>
    <w:p w14:paraId="6BCF9452" w14:textId="77777777" w:rsidR="00AB2DF6" w:rsidRPr="00E45EC4" w:rsidRDefault="00AB2DF6" w:rsidP="00E45EC4">
      <w:pPr>
        <w:rPr>
          <w:bCs/>
        </w:rPr>
      </w:pPr>
    </w:p>
    <w:p w14:paraId="1579EC94"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30C9AA50" wp14:editId="43979B86">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D7A26" w14:textId="77777777" w:rsidR="00AB2DF6" w:rsidRPr="00A32AB9" w:rsidRDefault="00AB2DF6" w:rsidP="00A32AB9">
                              <w:pPr>
                                <w:pStyle w:val="Ttulo1"/>
                              </w:pPr>
                              <w:bookmarkStart w:id="10" w:name="_Toc46999615"/>
                              <w:bookmarkStart w:id="11" w:name="_Toc51942772"/>
                              <w:bookmarkStart w:id="12" w:name="_Toc51955399"/>
                              <w:bookmarkStart w:id="13" w:name="_Toc88810917"/>
                              <w:r w:rsidRPr="00A32AB9">
                                <w:t>Desarrollo de Contenidos</w:t>
                              </w:r>
                              <w:bookmarkEnd w:id="10"/>
                              <w:bookmarkEnd w:id="11"/>
                              <w:bookmarkEnd w:id="12"/>
                              <w:bookmarkEnd w:id="1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C9AA50"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C9D7A26" w14:textId="77777777" w:rsidR="00AB2DF6" w:rsidRPr="00A32AB9" w:rsidRDefault="00AB2DF6" w:rsidP="00A32AB9">
                        <w:pPr>
                          <w:pStyle w:val="Ttulo1"/>
                        </w:pPr>
                        <w:bookmarkStart w:id="14" w:name="_Toc46999615"/>
                        <w:bookmarkStart w:id="15" w:name="_Toc51942772"/>
                        <w:bookmarkStart w:id="16" w:name="_Toc51955399"/>
                        <w:bookmarkStart w:id="17" w:name="_Toc88810917"/>
                        <w:r w:rsidRPr="00A32AB9">
                          <w:t>Desarrollo de Contenidos</w:t>
                        </w:r>
                        <w:bookmarkEnd w:id="14"/>
                        <w:bookmarkEnd w:id="15"/>
                        <w:bookmarkEnd w:id="16"/>
                        <w:bookmarkEnd w:id="17"/>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017594B4" w14:textId="77777777" w:rsidR="00AB2DF6" w:rsidRDefault="00AB2DF6" w:rsidP="00E45EC4">
      <w:pPr>
        <w:tabs>
          <w:tab w:val="left" w:pos="3075"/>
        </w:tabs>
      </w:pPr>
    </w:p>
    <w:p w14:paraId="16D673F1" w14:textId="77777777" w:rsidR="00AB2DF6" w:rsidRDefault="00AB2DF6" w:rsidP="00E45EC4">
      <w:pPr>
        <w:tabs>
          <w:tab w:val="left" w:pos="3075"/>
        </w:tabs>
      </w:pPr>
    </w:p>
    <w:p w14:paraId="2DA36B21" w14:textId="77777777" w:rsidR="007F1F2D" w:rsidRPr="007F1F2D" w:rsidRDefault="007F1F2D" w:rsidP="007F1F2D">
      <w:pPr>
        <w:spacing w:line="276" w:lineRule="auto"/>
        <w:jc w:val="left"/>
      </w:pPr>
      <w:r w:rsidRPr="007F1F2D">
        <w:rPr>
          <w:b/>
          <w:bCs/>
        </w:rPr>
        <w:t>Modelo de estimación de Putnam</w:t>
      </w:r>
    </w:p>
    <w:p w14:paraId="71518DD4" w14:textId="7A4E7C85" w:rsidR="007F1F2D" w:rsidRDefault="007F1F2D" w:rsidP="009E7D1E">
      <w:pPr>
        <w:spacing w:line="276" w:lineRule="auto"/>
      </w:pPr>
      <w:r w:rsidRPr="007F1F2D">
        <w:t>El modelo de estimación de Putnam es un modelo multivariable dinámico que asume una distribución específica del esfuerzo a lo largo de la vida de un proyecto de desarrollo de software. El modelo se ha obtenido a partir de distribuciones de mano de obra en grandes proyectos (esfuerzo total de 30 personas-año o más). Sin embargo, se puede extrapolar a proyectos más pequeños.</w:t>
      </w:r>
    </w:p>
    <w:p w14:paraId="300BEC35" w14:textId="77777777" w:rsidR="009E7D1E" w:rsidRPr="007F1F2D" w:rsidRDefault="009E7D1E" w:rsidP="009E7D1E">
      <w:pPr>
        <w:spacing w:line="276" w:lineRule="auto"/>
      </w:pPr>
    </w:p>
    <w:p w14:paraId="7DCC1DB6" w14:textId="6257468B" w:rsidR="007F1F2D" w:rsidRDefault="007F1F2D" w:rsidP="009E7D1E">
      <w:pPr>
        <w:spacing w:line="276" w:lineRule="auto"/>
      </w:pPr>
      <w:r w:rsidRPr="007F1F2D">
        <w:t>Se puede utilizar la curva de Rayleigh-</w:t>
      </w:r>
      <w:proofErr w:type="spellStart"/>
      <w:r w:rsidRPr="007F1F2D">
        <w:t>Norden</w:t>
      </w:r>
      <w:proofErr w:type="spellEnd"/>
      <w:r w:rsidRPr="007F1F2D">
        <w:t xml:space="preserve"> para obtener una "ecuación del software" que relaciona el número de líneas de código </w:t>
      </w:r>
      <w:r w:rsidR="00C53594" w:rsidRPr="007F1F2D">
        <w:t>esperadas (</w:t>
      </w:r>
      <w:r w:rsidRPr="007F1F2D">
        <w:t>sentencias fuente) con el esfuerzo y el tiempo de desarrollo:</w:t>
      </w:r>
    </w:p>
    <w:p w14:paraId="4F50A33D" w14:textId="77777777" w:rsidR="00C53594" w:rsidRPr="007F1F2D" w:rsidRDefault="00C53594" w:rsidP="009E7D1E">
      <w:pPr>
        <w:spacing w:line="276" w:lineRule="auto"/>
      </w:pPr>
    </w:p>
    <w:p w14:paraId="1A9CD325" w14:textId="77777777" w:rsidR="007F1F2D" w:rsidRPr="007F1F2D" w:rsidRDefault="007F1F2D" w:rsidP="00C53594">
      <w:pPr>
        <w:spacing w:line="276" w:lineRule="auto"/>
        <w:jc w:val="center"/>
      </w:pPr>
      <w:r w:rsidRPr="007F1F2D">
        <w:t xml:space="preserve">L = </w:t>
      </w:r>
      <w:proofErr w:type="spellStart"/>
      <w:r w:rsidRPr="007F1F2D">
        <w:t>C</w:t>
      </w:r>
      <w:r w:rsidRPr="007F1F2D">
        <w:rPr>
          <w:vertAlign w:val="subscript"/>
        </w:rPr>
        <w:t>k</w:t>
      </w:r>
      <w:proofErr w:type="spellEnd"/>
      <w:r w:rsidRPr="007F1F2D">
        <w:t> K </w:t>
      </w:r>
      <w:r w:rsidRPr="007F1F2D">
        <w:rPr>
          <w:vertAlign w:val="superscript"/>
        </w:rPr>
        <w:t>1/3</w:t>
      </w:r>
      <w:r w:rsidRPr="007F1F2D">
        <w:t> </w:t>
      </w:r>
      <w:proofErr w:type="spellStart"/>
      <w:r w:rsidRPr="007F1F2D">
        <w:t>t</w:t>
      </w:r>
      <w:r w:rsidRPr="007F1F2D">
        <w:rPr>
          <w:vertAlign w:val="subscript"/>
        </w:rPr>
        <w:t>d</w:t>
      </w:r>
      <w:proofErr w:type="spellEnd"/>
      <w:r w:rsidRPr="007F1F2D">
        <w:rPr>
          <w:vertAlign w:val="subscript"/>
        </w:rPr>
        <w:t> </w:t>
      </w:r>
      <w:r w:rsidRPr="007F1F2D">
        <w:rPr>
          <w:vertAlign w:val="superscript"/>
        </w:rPr>
        <w:t>4</w:t>
      </w:r>
    </w:p>
    <w:p w14:paraId="10CE1EDA" w14:textId="367EAF91" w:rsidR="00F00297" w:rsidRDefault="00F00297" w:rsidP="009E7D1E">
      <w:pPr>
        <w:spacing w:line="276" w:lineRule="auto"/>
      </w:pPr>
    </w:p>
    <w:p w14:paraId="2BB6EECE" w14:textId="77777777" w:rsidR="009E7D1E" w:rsidRPr="009E7D1E" w:rsidRDefault="009E7D1E" w:rsidP="009E7D1E">
      <w:pPr>
        <w:spacing w:line="276" w:lineRule="auto"/>
      </w:pPr>
      <w:r w:rsidRPr="009E7D1E">
        <w:t xml:space="preserve">donde </w:t>
      </w:r>
      <w:proofErr w:type="spellStart"/>
      <w:r w:rsidRPr="009E7D1E">
        <w:t>C</w:t>
      </w:r>
      <w:r w:rsidRPr="009E7D1E">
        <w:rPr>
          <w:vertAlign w:val="subscript"/>
        </w:rPr>
        <w:t>k</w:t>
      </w:r>
      <w:proofErr w:type="spellEnd"/>
      <w:r w:rsidRPr="009E7D1E">
        <w:rPr>
          <w:b/>
          <w:bCs/>
          <w:i/>
          <w:iCs/>
        </w:rPr>
        <w:t> </w:t>
      </w:r>
      <w:r w:rsidRPr="009E7D1E">
        <w:t xml:space="preserve">es una constante del estado de la tecnología y refleja las "restricciones intrínsecas que frenan el progreso del programador". Valores típicos pueden ser: </w:t>
      </w:r>
      <w:proofErr w:type="spellStart"/>
      <w:r w:rsidRPr="009E7D1E">
        <w:t>C</w:t>
      </w:r>
      <w:r w:rsidRPr="009E7D1E">
        <w:rPr>
          <w:vertAlign w:val="subscript"/>
        </w:rPr>
        <w:t>k</w:t>
      </w:r>
      <w:proofErr w:type="spellEnd"/>
      <w:r w:rsidRPr="009E7D1E">
        <w:t xml:space="preserve"> = 2000 para un entorno pobre de desarrollo de software (sin metodología, con una documentación v unas revisiones pobres. un modo de ejecución no interactivo). </w:t>
      </w:r>
      <w:proofErr w:type="spellStart"/>
      <w:r w:rsidRPr="009E7D1E">
        <w:t>C</w:t>
      </w:r>
      <w:r w:rsidRPr="009E7D1E">
        <w:rPr>
          <w:vertAlign w:val="subscript"/>
        </w:rPr>
        <w:t>k</w:t>
      </w:r>
      <w:proofErr w:type="spellEnd"/>
      <w:r w:rsidRPr="009E7D1E">
        <w:rPr>
          <w:vertAlign w:val="subscript"/>
        </w:rPr>
        <w:t> </w:t>
      </w:r>
      <w:r w:rsidRPr="009E7D1E">
        <w:t xml:space="preserve">= 8000 para un buen entorno de desarrollo de software (con una buena metodología, adecuadas documentación y revisiones, modo de ejecución interactivo); </w:t>
      </w:r>
      <w:proofErr w:type="spellStart"/>
      <w:r w:rsidRPr="009E7D1E">
        <w:t>C</w:t>
      </w:r>
      <w:r w:rsidRPr="009E7D1E">
        <w:rPr>
          <w:vertAlign w:val="subscript"/>
        </w:rPr>
        <w:t>k</w:t>
      </w:r>
      <w:proofErr w:type="spellEnd"/>
      <w:r w:rsidRPr="009E7D1E">
        <w:rPr>
          <w:vertAlign w:val="subscript"/>
        </w:rPr>
        <w:t> </w:t>
      </w:r>
      <w:r w:rsidRPr="009E7D1E">
        <w:t xml:space="preserve">= 11000 para un entorno "excelente" (con herramientas y técnicas automáticas). Se puede obtener la constante </w:t>
      </w:r>
      <w:proofErr w:type="spellStart"/>
      <w:r w:rsidRPr="009E7D1E">
        <w:t>C</w:t>
      </w:r>
      <w:r w:rsidRPr="009E7D1E">
        <w:rPr>
          <w:vertAlign w:val="subscript"/>
        </w:rPr>
        <w:t>k</w:t>
      </w:r>
      <w:proofErr w:type="spellEnd"/>
      <w:r w:rsidRPr="009E7D1E">
        <w:t> correspondiente al entorno propio a partir de los datos históricos recopilados sobre anteriores esfuerzos de desarrollo. Reorganizando la ecuación del software (anterior); podemos llegar a una expresión para el esfuerzo de desarrollo K:</w:t>
      </w:r>
      <w:r w:rsidRPr="009E7D1E">
        <w:br/>
        <w:t> </w:t>
      </w:r>
      <w:r w:rsidRPr="009E7D1E">
        <w:br/>
        <w:t> </w:t>
      </w:r>
    </w:p>
    <w:p w14:paraId="23F41DE5" w14:textId="57FBA2C8" w:rsidR="009E7D1E" w:rsidRPr="009E7D1E" w:rsidRDefault="009E7D1E" w:rsidP="00B20DA9">
      <w:pPr>
        <w:spacing w:line="276" w:lineRule="auto"/>
        <w:jc w:val="center"/>
      </w:pPr>
      <w:r w:rsidRPr="009E7D1E">
        <w:rPr>
          <w:i/>
          <w:iCs/>
        </w:rPr>
        <w:t>K = L</w:t>
      </w:r>
      <w:r w:rsidRPr="009E7D1E">
        <w:rPr>
          <w:i/>
          <w:iCs/>
          <w:vertAlign w:val="superscript"/>
        </w:rPr>
        <w:t>3 </w:t>
      </w:r>
      <w:r w:rsidR="00C53594" w:rsidRPr="009E7D1E">
        <w:t xml:space="preserve">/ </w:t>
      </w:r>
      <w:proofErr w:type="spellStart"/>
      <w:r w:rsidR="00C53594" w:rsidRPr="009E7D1E">
        <w:t>C</w:t>
      </w:r>
      <w:r w:rsidR="00C53594" w:rsidRPr="00BA58EB">
        <w:rPr>
          <w:vertAlign w:val="subscript"/>
        </w:rPr>
        <w:t>k</w:t>
      </w:r>
      <w:proofErr w:type="spellEnd"/>
      <w:r w:rsidRPr="009E7D1E">
        <w:t> </w:t>
      </w:r>
      <w:r w:rsidRPr="009E7D1E">
        <w:rPr>
          <w:vertAlign w:val="superscript"/>
        </w:rPr>
        <w:t>3</w:t>
      </w:r>
      <w:r w:rsidRPr="009E7D1E">
        <w:t> </w:t>
      </w:r>
      <w:proofErr w:type="spellStart"/>
      <w:r w:rsidRPr="009E7D1E">
        <w:t>t</w:t>
      </w:r>
      <w:r w:rsidRPr="009E7D1E">
        <w:rPr>
          <w:vertAlign w:val="subscript"/>
        </w:rPr>
        <w:t>d</w:t>
      </w:r>
      <w:proofErr w:type="spellEnd"/>
      <w:r w:rsidRPr="009E7D1E">
        <w:rPr>
          <w:vertAlign w:val="subscript"/>
        </w:rPr>
        <w:t> </w:t>
      </w:r>
      <w:r w:rsidRPr="009E7D1E">
        <w:rPr>
          <w:vertAlign w:val="superscript"/>
        </w:rPr>
        <w:t>4</w:t>
      </w:r>
    </w:p>
    <w:p w14:paraId="672B917D" w14:textId="77777777" w:rsidR="009E7D1E" w:rsidRPr="009E7D1E" w:rsidRDefault="009E7D1E" w:rsidP="009E7D1E">
      <w:pPr>
        <w:spacing w:line="276" w:lineRule="auto"/>
      </w:pPr>
    </w:p>
    <w:p w14:paraId="0D794433" w14:textId="6BA0AAEB" w:rsidR="009E7D1E" w:rsidRPr="009E7D1E" w:rsidRDefault="009E7D1E" w:rsidP="009E7D1E">
      <w:pPr>
        <w:spacing w:line="276" w:lineRule="auto"/>
      </w:pPr>
      <w:r w:rsidRPr="009E7D1E">
        <w:t xml:space="preserve">donde K es el esfuerzo empleado (en personas-año) durante el ciclo de vida completo de desarrollo y de mantenimiento del software, y </w:t>
      </w:r>
      <w:proofErr w:type="spellStart"/>
      <w:r w:rsidRPr="009E7D1E">
        <w:t>t</w:t>
      </w:r>
      <w:r w:rsidRPr="009E7D1E">
        <w:rPr>
          <w:vertAlign w:val="subscript"/>
        </w:rPr>
        <w:t>d</w:t>
      </w:r>
      <w:proofErr w:type="spellEnd"/>
      <w:r w:rsidRPr="009E7D1E">
        <w:t xml:space="preserve"> es el tiempo de desarrollo en años. Se puede relacionar la ecuación para el esfuerzo de desarrollo con el coste de desarrollo, incluyendo el factor de tarificación laboral gravada </w:t>
      </w:r>
      <w:r w:rsidRPr="009E7D1E">
        <w:lastRenderedPageBreak/>
        <w:t>($/persona-año).</w:t>
      </w:r>
      <w:r w:rsidRPr="009E7D1E">
        <w:br/>
        <w:t>  </w:t>
      </w:r>
    </w:p>
    <w:p w14:paraId="003A1F90" w14:textId="35E966BD" w:rsidR="009E7D1E" w:rsidRPr="009E7D1E" w:rsidRDefault="009E7D1E" w:rsidP="009E7D1E">
      <w:pPr>
        <w:spacing w:line="276" w:lineRule="auto"/>
      </w:pPr>
      <w:r w:rsidRPr="009E7D1E">
        <w:t>Dadas las potencias de alto orden que aparecen en la ecuación del software, se puede demostrar que, postergando ligeramente la fecha de entrega, se puede obtener un sustancial ahorro en el esfuerzo humano aplicado al proyecto. Dicho de otro modo, la relación entre el esfuerzo aplicado y el tiempo cronológico para la entrega es altamente no lineal.</w:t>
      </w:r>
      <w:r w:rsidRPr="009E7D1E">
        <w:br/>
        <w:t> </w:t>
      </w:r>
    </w:p>
    <w:p w14:paraId="50D99248" w14:textId="77777777" w:rsidR="009E7D1E" w:rsidRPr="009E7D1E" w:rsidRDefault="009E7D1E" w:rsidP="009E7D1E">
      <w:pPr>
        <w:spacing w:line="276" w:lineRule="auto"/>
      </w:pPr>
      <w:r w:rsidRPr="009E7D1E">
        <w:rPr>
          <w:b/>
          <w:bCs/>
        </w:rPr>
        <w:t>HERRAMIENTAS AUTOMÁTICAS DE ESTIMACIÓN</w:t>
      </w:r>
    </w:p>
    <w:p w14:paraId="18500FF6" w14:textId="77777777" w:rsidR="00C53594" w:rsidRDefault="00C53594" w:rsidP="009E7D1E">
      <w:pPr>
        <w:spacing w:line="276" w:lineRule="auto"/>
      </w:pPr>
    </w:p>
    <w:p w14:paraId="45CDAC20" w14:textId="0DC9F887" w:rsidR="009E7D1E" w:rsidRPr="009E7D1E" w:rsidRDefault="009E7D1E" w:rsidP="009E7D1E">
      <w:pPr>
        <w:spacing w:line="276" w:lineRule="auto"/>
      </w:pPr>
      <w:r w:rsidRPr="009E7D1E">
        <w:t>Las técnicas de descomposición y los modelos empíricos de estimación descritos en las secciones anteriores se pueden implementar con software. Las </w:t>
      </w:r>
      <w:r w:rsidRPr="009E7D1E">
        <w:rPr>
          <w:i/>
          <w:iCs/>
        </w:rPr>
        <w:t>herramientas automáticas de estimación </w:t>
      </w:r>
      <w:r w:rsidRPr="009E7D1E">
        <w:t>permiten al planificador estimar costes y esfuerzos, así como llevar a cabo análisis del tipo "qué pasa si" con importantes variables del proyecto, tales como la fecha de entrega o la selección de personal. Aunque existen muchas herramientas automáticas de estimación, todas exhiben las mismas características generales y todas requieren una o más de las siguientes clases de datos:</w:t>
      </w:r>
      <w:r w:rsidRPr="009E7D1E">
        <w:br/>
        <w:t> </w:t>
      </w:r>
      <w:r w:rsidRPr="009E7D1E">
        <w:br/>
        <w:t> </w:t>
      </w:r>
    </w:p>
    <w:p w14:paraId="1E13BCDF" w14:textId="77777777" w:rsidR="009E7D1E" w:rsidRDefault="009E7D1E" w:rsidP="00C53594">
      <w:pPr>
        <w:spacing w:line="276" w:lineRule="auto"/>
        <w:ind w:left="709"/>
        <w:jc w:val="left"/>
      </w:pPr>
      <w:r>
        <w:t>1. Una estimación cuantitativa del tamaño del proyecto (por ejemplo. en LDC) o de la funcionalidad (datos sobre puntos de función)</w:t>
      </w:r>
    </w:p>
    <w:p w14:paraId="764177E6" w14:textId="77777777" w:rsidR="009E7D1E" w:rsidRDefault="009E7D1E" w:rsidP="00C53594">
      <w:pPr>
        <w:spacing w:line="276" w:lineRule="auto"/>
        <w:ind w:left="709"/>
        <w:jc w:val="left"/>
      </w:pPr>
      <w:r>
        <w:t>2. Características cualitativas del proyecto, tales como la complejidad, la fiabilidad requerida o el grado crítico del negocio.</w:t>
      </w:r>
    </w:p>
    <w:p w14:paraId="352210AA" w14:textId="48A197EF" w:rsidR="007F1F2D" w:rsidRDefault="009E7D1E" w:rsidP="00C53594">
      <w:pPr>
        <w:spacing w:line="276" w:lineRule="auto"/>
        <w:ind w:left="709"/>
        <w:jc w:val="left"/>
      </w:pPr>
      <w:r>
        <w:t>3. Alguna descripción del personal de desarrollo y/o del entorno de desarrollo.</w:t>
      </w:r>
    </w:p>
    <w:p w14:paraId="7269DEDC" w14:textId="62979355" w:rsidR="007F1F2D" w:rsidRDefault="007F1F2D" w:rsidP="00B07F45">
      <w:pPr>
        <w:spacing w:line="276" w:lineRule="auto"/>
        <w:jc w:val="left"/>
      </w:pPr>
    </w:p>
    <w:p w14:paraId="3A593DCA" w14:textId="1176D18F" w:rsidR="007F1F2D" w:rsidRDefault="00D81765" w:rsidP="00B07F45">
      <w:pPr>
        <w:spacing w:line="276" w:lineRule="auto"/>
        <w:jc w:val="left"/>
      </w:pPr>
      <w:r w:rsidRPr="00D81765">
        <w:t>A partir de estos datos, el modelo implementado por la herramienta automática de estimación proporciona estimaciones del esfuerzo requerido para llevar a cabo el proyecto, de los costes, de la carga de personal y, en algunos casos, de la agenda de desarrollo y del riesgo asociado.</w:t>
      </w:r>
    </w:p>
    <w:p w14:paraId="165212B3" w14:textId="65A415E5" w:rsidR="00EA182D" w:rsidRDefault="00EA182D" w:rsidP="00B07F45">
      <w:pPr>
        <w:spacing w:line="276" w:lineRule="auto"/>
        <w:jc w:val="left"/>
      </w:pPr>
    </w:p>
    <w:p w14:paraId="62E8ED39" w14:textId="1CE1874A" w:rsidR="00EA182D" w:rsidRDefault="00EA182D" w:rsidP="00B07F45">
      <w:pPr>
        <w:spacing w:line="276" w:lineRule="auto"/>
        <w:jc w:val="left"/>
      </w:pPr>
    </w:p>
    <w:p w14:paraId="130FE4B9" w14:textId="63C64194" w:rsidR="00EA182D" w:rsidRDefault="00EA182D" w:rsidP="00B07F45">
      <w:pPr>
        <w:spacing w:line="276" w:lineRule="auto"/>
        <w:jc w:val="left"/>
      </w:pPr>
    </w:p>
    <w:p w14:paraId="47CEC9B2" w14:textId="77777777" w:rsidR="00EA182D" w:rsidRDefault="00EA182D" w:rsidP="00B07F45">
      <w:pPr>
        <w:spacing w:line="276" w:lineRule="auto"/>
        <w:jc w:val="left"/>
      </w:pPr>
    </w:p>
    <w:p w14:paraId="1299653B" w14:textId="77777777" w:rsidR="007F1F2D" w:rsidRDefault="007F1F2D" w:rsidP="00B07F45">
      <w:pPr>
        <w:spacing w:line="276" w:lineRule="auto"/>
        <w:jc w:val="left"/>
      </w:pPr>
    </w:p>
    <w:p w14:paraId="7E3C19A7" w14:textId="010D499A" w:rsidR="00B07F45" w:rsidRDefault="00B07F45"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2A364311" wp14:editId="6686A620">
                <wp:simplePos x="0" y="0"/>
                <wp:positionH relativeFrom="column">
                  <wp:posOffset>-426361</wp:posOffset>
                </wp:positionH>
                <wp:positionV relativeFrom="paragraph">
                  <wp:posOffset>177165</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9B6DF" w14:textId="77777777" w:rsidR="00AB2DF6" w:rsidRPr="00A32AB9" w:rsidRDefault="00AB2DF6" w:rsidP="00A32AB9">
                              <w:pPr>
                                <w:pStyle w:val="Ttulo1"/>
                              </w:pPr>
                              <w:bookmarkStart w:id="18" w:name="_Toc46999616"/>
                              <w:bookmarkStart w:id="19" w:name="_Toc51942773"/>
                              <w:bookmarkStart w:id="20" w:name="_Toc51955400"/>
                              <w:bookmarkStart w:id="21" w:name="_Toc88810918"/>
                              <w:r w:rsidRPr="00A32AB9">
                                <w:t>Bibliografía y Webgrafía</w:t>
                              </w:r>
                              <w:bookmarkEnd w:id="18"/>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364311" id="Grupo 20" o:spid="_x0000_s1037" style="position:absolute;margin-left:-33.55pt;margin-top:13.9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ESgFX7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409B6DF" w14:textId="77777777" w:rsidR="00AB2DF6" w:rsidRPr="00A32AB9" w:rsidRDefault="00AB2DF6" w:rsidP="00A32AB9">
                        <w:pPr>
                          <w:pStyle w:val="Ttulo1"/>
                        </w:pPr>
                        <w:bookmarkStart w:id="22" w:name="_Toc46999616"/>
                        <w:bookmarkStart w:id="23" w:name="_Toc51942773"/>
                        <w:bookmarkStart w:id="24" w:name="_Toc51955400"/>
                        <w:bookmarkStart w:id="25" w:name="_Toc88810918"/>
                        <w:r w:rsidRPr="00A32AB9">
                          <w:t>Bibliografía y Webgrafía</w:t>
                        </w:r>
                        <w:bookmarkEnd w:id="22"/>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3C50F0BF" w14:textId="0830A51C" w:rsidR="00B07F45" w:rsidRDefault="00B07F45" w:rsidP="00AB2DF6">
      <w:pPr>
        <w:spacing w:line="276" w:lineRule="auto"/>
        <w:jc w:val="left"/>
      </w:pPr>
    </w:p>
    <w:p w14:paraId="4D3ACEDB" w14:textId="77777777" w:rsidR="00B07F45" w:rsidRDefault="00B07F45" w:rsidP="00AB2DF6">
      <w:pPr>
        <w:spacing w:line="276" w:lineRule="auto"/>
        <w:jc w:val="left"/>
      </w:pPr>
    </w:p>
    <w:p w14:paraId="51C0AB85" w14:textId="7F00409C" w:rsidR="00AB2DF6" w:rsidRDefault="00AB2DF6" w:rsidP="00E45EC4">
      <w:pPr>
        <w:spacing w:line="276" w:lineRule="auto"/>
      </w:pPr>
    </w:p>
    <w:p w14:paraId="59A91EC0" w14:textId="02004426" w:rsidR="00AB2DF6" w:rsidRDefault="00B20DA9" w:rsidP="00E45EC4">
      <w:pPr>
        <w:tabs>
          <w:tab w:val="left" w:pos="1305"/>
        </w:tabs>
      </w:pPr>
      <w:r w:rsidRPr="00B20DA9">
        <w:t>https://www.angelfire.com/my/jimena/ingsoft/guia4.html</w:t>
      </w:r>
    </w:p>
    <w:p w14:paraId="480D933A"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56BA735" wp14:editId="6DFA864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12EAA" w14:textId="77777777" w:rsidR="00AB2DF6" w:rsidRPr="00A32AB9" w:rsidRDefault="00AB2DF6" w:rsidP="00A32AB9">
                              <w:pPr>
                                <w:pStyle w:val="Ttulo1"/>
                              </w:pPr>
                              <w:bookmarkStart w:id="26" w:name="_Toc46999617"/>
                              <w:bookmarkStart w:id="27" w:name="_Toc51942774"/>
                              <w:bookmarkStart w:id="28" w:name="_Toc51955401"/>
                              <w:bookmarkStart w:id="29" w:name="_Toc88810919"/>
                              <w:r w:rsidRPr="00A32AB9">
                                <w:t>Glosario</w:t>
                              </w:r>
                              <w:bookmarkEnd w:id="26"/>
                              <w:bookmarkEnd w:id="27"/>
                              <w:bookmarkEnd w:id="28"/>
                              <w:bookmarkEnd w:id="2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6BA735"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8012EAA" w14:textId="77777777" w:rsidR="00AB2DF6" w:rsidRPr="00A32AB9" w:rsidRDefault="00AB2DF6" w:rsidP="00A32AB9">
                        <w:pPr>
                          <w:pStyle w:val="Ttulo1"/>
                        </w:pPr>
                        <w:bookmarkStart w:id="30" w:name="_Toc46999617"/>
                        <w:bookmarkStart w:id="31" w:name="_Toc51942774"/>
                        <w:bookmarkStart w:id="32" w:name="_Toc51955401"/>
                        <w:bookmarkStart w:id="33" w:name="_Toc88810919"/>
                        <w:r w:rsidRPr="00A32AB9">
                          <w:t>Glosario</w:t>
                        </w:r>
                        <w:bookmarkEnd w:id="30"/>
                        <w:bookmarkEnd w:id="31"/>
                        <w:bookmarkEnd w:id="32"/>
                        <w:bookmarkEnd w:id="33"/>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4BD5EBFD" w14:textId="77777777" w:rsidR="00AB2DF6" w:rsidRDefault="00AB2DF6" w:rsidP="00AB2DF6">
      <w:pPr>
        <w:tabs>
          <w:tab w:val="left" w:pos="1305"/>
        </w:tabs>
      </w:pPr>
    </w:p>
    <w:p w14:paraId="68CB3388" w14:textId="77777777" w:rsidR="00AB2DF6" w:rsidRDefault="00AB2DF6" w:rsidP="00AB2DF6">
      <w:pPr>
        <w:tabs>
          <w:tab w:val="left" w:pos="1305"/>
        </w:tabs>
        <w:jc w:val="left"/>
      </w:pPr>
    </w:p>
    <w:p w14:paraId="5684D474" w14:textId="77777777" w:rsidR="00AB2DF6" w:rsidRDefault="00AB2DF6" w:rsidP="00AB2DF6">
      <w:pPr>
        <w:spacing w:line="276" w:lineRule="auto"/>
        <w:jc w:val="left"/>
        <w:rPr>
          <w:b/>
        </w:rPr>
      </w:pPr>
    </w:p>
    <w:p w14:paraId="40D73D22" w14:textId="77777777" w:rsidR="00AB2DF6" w:rsidRDefault="00AB2DF6" w:rsidP="00AB2DF6">
      <w:pPr>
        <w:tabs>
          <w:tab w:val="left" w:pos="1305"/>
        </w:tabs>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FD83F" w14:textId="77777777" w:rsidR="00DB65A3" w:rsidRDefault="00DB65A3" w:rsidP="007F1B53">
      <w:pPr>
        <w:spacing w:before="0" w:after="0" w:line="240" w:lineRule="auto"/>
      </w:pPr>
      <w:r>
        <w:separator/>
      </w:r>
    </w:p>
  </w:endnote>
  <w:endnote w:type="continuationSeparator" w:id="0">
    <w:p w14:paraId="1A7536BD" w14:textId="77777777" w:rsidR="00DB65A3" w:rsidRDefault="00DB65A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CC3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76CA120" wp14:editId="7D6E3D6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937D259" wp14:editId="3D8D60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618ECC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5407A0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937D25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618ECC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5407A0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9F403" w14:textId="77777777" w:rsidR="00DB65A3" w:rsidRDefault="00DB65A3" w:rsidP="007F1B53">
      <w:pPr>
        <w:spacing w:before="0" w:after="0" w:line="240" w:lineRule="auto"/>
      </w:pPr>
      <w:r>
        <w:separator/>
      </w:r>
    </w:p>
  </w:footnote>
  <w:footnote w:type="continuationSeparator" w:id="0">
    <w:p w14:paraId="54113401" w14:textId="77777777" w:rsidR="00DB65A3" w:rsidRDefault="00DB65A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41F01" w14:textId="77777777" w:rsidR="00A66A79" w:rsidRDefault="00A66A79">
    <w:pPr>
      <w:pStyle w:val="Encabezado"/>
    </w:pPr>
    <w:r>
      <w:rPr>
        <w:noProof/>
      </w:rPr>
      <w:drawing>
        <wp:anchor distT="0" distB="0" distL="114300" distR="114300" simplePos="0" relativeHeight="251667456" behindDoc="0" locked="0" layoutInCell="1" allowOverlap="1" wp14:anchorId="218B0C30" wp14:editId="6E5F41C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E0425"/>
    <w:multiLevelType w:val="multilevel"/>
    <w:tmpl w:val="777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97CF7"/>
    <w:multiLevelType w:val="multilevel"/>
    <w:tmpl w:val="BFCE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20AF1"/>
    <w:multiLevelType w:val="multilevel"/>
    <w:tmpl w:val="E85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551DB"/>
    <w:multiLevelType w:val="hybridMultilevel"/>
    <w:tmpl w:val="2B50FA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C0B1F61"/>
    <w:multiLevelType w:val="multilevel"/>
    <w:tmpl w:val="12F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F01E4"/>
    <w:multiLevelType w:val="multilevel"/>
    <w:tmpl w:val="6A26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05A3B"/>
    <w:multiLevelType w:val="multilevel"/>
    <w:tmpl w:val="BE0A0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B6D4A"/>
    <w:multiLevelType w:val="multilevel"/>
    <w:tmpl w:val="D9E8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836B06"/>
    <w:multiLevelType w:val="multilevel"/>
    <w:tmpl w:val="2A5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829AE"/>
    <w:multiLevelType w:val="hybridMultilevel"/>
    <w:tmpl w:val="56E286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4"/>
  </w:num>
  <w:num w:numId="5">
    <w:abstractNumId w:val="6"/>
  </w:num>
  <w:num w:numId="6">
    <w:abstractNumId w:val="1"/>
  </w:num>
  <w:num w:numId="7">
    <w:abstractNumId w:val="2"/>
  </w:num>
  <w:num w:numId="8">
    <w:abstractNumId w:val="5"/>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12"/>
    <w:rsid w:val="000446AD"/>
    <w:rsid w:val="00072CAB"/>
    <w:rsid w:val="001138D5"/>
    <w:rsid w:val="001503E2"/>
    <w:rsid w:val="001570AD"/>
    <w:rsid w:val="001726BE"/>
    <w:rsid w:val="00175EDB"/>
    <w:rsid w:val="001C5DD1"/>
    <w:rsid w:val="001C720B"/>
    <w:rsid w:val="0020003D"/>
    <w:rsid w:val="002052F7"/>
    <w:rsid w:val="00212908"/>
    <w:rsid w:val="00215529"/>
    <w:rsid w:val="00232293"/>
    <w:rsid w:val="002A6BFE"/>
    <w:rsid w:val="002E3A77"/>
    <w:rsid w:val="002F0A67"/>
    <w:rsid w:val="00346434"/>
    <w:rsid w:val="00367209"/>
    <w:rsid w:val="003717C3"/>
    <w:rsid w:val="003A1F38"/>
    <w:rsid w:val="003D398A"/>
    <w:rsid w:val="003E0D37"/>
    <w:rsid w:val="003F3A88"/>
    <w:rsid w:val="0046239B"/>
    <w:rsid w:val="004A18B8"/>
    <w:rsid w:val="005001B1"/>
    <w:rsid w:val="00507CCA"/>
    <w:rsid w:val="00526FCA"/>
    <w:rsid w:val="0054053B"/>
    <w:rsid w:val="00547521"/>
    <w:rsid w:val="005B0B82"/>
    <w:rsid w:val="005B7617"/>
    <w:rsid w:val="005E27A5"/>
    <w:rsid w:val="006233F8"/>
    <w:rsid w:val="00635F19"/>
    <w:rsid w:val="00636C8A"/>
    <w:rsid w:val="00680D3C"/>
    <w:rsid w:val="00686701"/>
    <w:rsid w:val="006B6105"/>
    <w:rsid w:val="007F1B53"/>
    <w:rsid w:val="007F1F2D"/>
    <w:rsid w:val="008269E4"/>
    <w:rsid w:val="00843820"/>
    <w:rsid w:val="00857A4F"/>
    <w:rsid w:val="008668F9"/>
    <w:rsid w:val="00877180"/>
    <w:rsid w:val="00880817"/>
    <w:rsid w:val="00881EBE"/>
    <w:rsid w:val="00891D18"/>
    <w:rsid w:val="00893A5C"/>
    <w:rsid w:val="008B0A58"/>
    <w:rsid w:val="00926B4A"/>
    <w:rsid w:val="009462ED"/>
    <w:rsid w:val="009557E5"/>
    <w:rsid w:val="0096185C"/>
    <w:rsid w:val="00984E87"/>
    <w:rsid w:val="009D72C1"/>
    <w:rsid w:val="009E7D1E"/>
    <w:rsid w:val="00A26EC0"/>
    <w:rsid w:val="00A32AB9"/>
    <w:rsid w:val="00A66A79"/>
    <w:rsid w:val="00A67DD5"/>
    <w:rsid w:val="00AB2DF6"/>
    <w:rsid w:val="00AD57A4"/>
    <w:rsid w:val="00AD7D5B"/>
    <w:rsid w:val="00AF551B"/>
    <w:rsid w:val="00B0609B"/>
    <w:rsid w:val="00B07F45"/>
    <w:rsid w:val="00B20DA9"/>
    <w:rsid w:val="00B47A03"/>
    <w:rsid w:val="00BA58EB"/>
    <w:rsid w:val="00BC01BC"/>
    <w:rsid w:val="00C05DF4"/>
    <w:rsid w:val="00C53594"/>
    <w:rsid w:val="00C55913"/>
    <w:rsid w:val="00C739AF"/>
    <w:rsid w:val="00C90512"/>
    <w:rsid w:val="00CA744A"/>
    <w:rsid w:val="00CE2104"/>
    <w:rsid w:val="00CE7A62"/>
    <w:rsid w:val="00D221BB"/>
    <w:rsid w:val="00D45458"/>
    <w:rsid w:val="00D55BEC"/>
    <w:rsid w:val="00D72FED"/>
    <w:rsid w:val="00D81765"/>
    <w:rsid w:val="00DB65A3"/>
    <w:rsid w:val="00DE5F24"/>
    <w:rsid w:val="00E42177"/>
    <w:rsid w:val="00E45EC4"/>
    <w:rsid w:val="00E53543"/>
    <w:rsid w:val="00E56A46"/>
    <w:rsid w:val="00EA182D"/>
    <w:rsid w:val="00EE1423"/>
    <w:rsid w:val="00EF7946"/>
    <w:rsid w:val="00F00297"/>
    <w:rsid w:val="00F02BF4"/>
    <w:rsid w:val="00F3756A"/>
    <w:rsid w:val="00F43320"/>
    <w:rsid w:val="00F47697"/>
    <w:rsid w:val="00F52DFA"/>
    <w:rsid w:val="00F6569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0B20C"/>
  <w15:chartTrackingRefBased/>
  <w15:docId w15:val="{720F5D1C-BF2E-47AF-945D-1928E31C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215529"/>
    <w:pPr>
      <w:ind w:left="720"/>
      <w:contextualSpacing/>
    </w:pPr>
  </w:style>
  <w:style w:type="character" w:styleId="Mencinsinresolver">
    <w:name w:val="Unresolved Mention"/>
    <w:basedOn w:val="Fuentedeprrafopredeter"/>
    <w:uiPriority w:val="99"/>
    <w:semiHidden/>
    <w:unhideWhenUsed/>
    <w:rsid w:val="00D72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539839">
      <w:bodyDiv w:val="1"/>
      <w:marLeft w:val="0"/>
      <w:marRight w:val="0"/>
      <w:marTop w:val="0"/>
      <w:marBottom w:val="0"/>
      <w:divBdr>
        <w:top w:val="none" w:sz="0" w:space="0" w:color="auto"/>
        <w:left w:val="none" w:sz="0" w:space="0" w:color="auto"/>
        <w:bottom w:val="none" w:sz="0" w:space="0" w:color="auto"/>
        <w:right w:val="none" w:sz="0" w:space="0" w:color="auto"/>
      </w:divBdr>
    </w:div>
    <w:div w:id="1409769970">
      <w:bodyDiv w:val="1"/>
      <w:marLeft w:val="0"/>
      <w:marRight w:val="0"/>
      <w:marTop w:val="0"/>
      <w:marBottom w:val="0"/>
      <w:divBdr>
        <w:top w:val="none" w:sz="0" w:space="0" w:color="auto"/>
        <w:left w:val="none" w:sz="0" w:space="0" w:color="auto"/>
        <w:bottom w:val="none" w:sz="0" w:space="0" w:color="auto"/>
        <w:right w:val="none" w:sz="0" w:space="0" w:color="auto"/>
      </w:divBdr>
    </w:div>
    <w:div w:id="1468737715">
      <w:bodyDiv w:val="1"/>
      <w:marLeft w:val="0"/>
      <w:marRight w:val="0"/>
      <w:marTop w:val="0"/>
      <w:marBottom w:val="0"/>
      <w:divBdr>
        <w:top w:val="none" w:sz="0" w:space="0" w:color="auto"/>
        <w:left w:val="none" w:sz="0" w:space="0" w:color="auto"/>
        <w:bottom w:val="none" w:sz="0" w:space="0" w:color="auto"/>
        <w:right w:val="none" w:sz="0" w:space="0" w:color="auto"/>
      </w:divBdr>
    </w:div>
    <w:div w:id="171030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Documentos\OneDriveUpoli\OneDrive%20-%20UPOLI%20Universidad%20Polit&#233;cnica%20de%20Nicaragua\Clases\Materias\Ingenier&#237;a%20del%20software%20III\Unidad%20II%20P3.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Ingenier&#237;a%20del%20software%20III\Unidad%20II%20P3.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Ingenier&#237;a%20del%20software%20III\Unidad%20II%20P3.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Ingenier&#237;a%20del%20software%20III\Unidad%20II%20P3.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318</TotalTime>
  <Pages>1</Pages>
  <Words>896</Words>
  <Characters>4932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10</cp:revision>
  <dcterms:created xsi:type="dcterms:W3CDTF">2021-11-12T13:27:00Z</dcterms:created>
  <dcterms:modified xsi:type="dcterms:W3CDTF">2021-11-26T19:17:00Z</dcterms:modified>
</cp:coreProperties>
</file>