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5A84" w14:textId="77777777" w:rsidR="00A32FED" w:rsidRDefault="00000000">
      <w:pPr>
        <w:rPr>
          <w:rFonts w:ascii="Arial" w:hAnsi="Arial"/>
          <w:b/>
          <w:color w:val="000000"/>
          <w:lang w:val="es-ES"/>
        </w:rPr>
      </w:pPr>
      <w:r>
        <w:rPr>
          <w:rFonts w:ascii="Arial" w:hAnsi="Arial"/>
          <w:b/>
          <w:color w:val="000000"/>
          <w:lang w:val="es-ES"/>
        </w:rPr>
        <w:t>F. Plan Temático y Distribución del Tiempo</w:t>
      </w:r>
    </w:p>
    <w:p w14:paraId="49E25A85" w14:textId="77777777" w:rsidR="00A32FED" w:rsidRDefault="00000000">
      <w:pPr>
        <w:spacing w:line="206" w:lineRule="auto"/>
        <w:ind w:left="4320"/>
        <w:rPr>
          <w:rFonts w:ascii="Tahoma" w:hAnsi="Tahoma"/>
          <w:b/>
          <w:color w:val="000000"/>
          <w:sz w:val="18"/>
          <w:lang w:val="es-ES"/>
        </w:rPr>
      </w:pPr>
      <w:r>
        <w:rPr>
          <w:rFonts w:ascii="Tahoma" w:hAnsi="Tahoma"/>
          <w:b/>
          <w:color w:val="000000"/>
          <w:sz w:val="18"/>
          <w:lang w:val="es-ES"/>
        </w:rPr>
        <w:t>Recular</w:t>
      </w:r>
    </w:p>
    <w:tbl>
      <w:tblPr>
        <w:tblW w:w="0" w:type="auto"/>
        <w:tblInd w:w="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0"/>
        <w:gridCol w:w="1836"/>
        <w:gridCol w:w="1213"/>
        <w:gridCol w:w="1325"/>
        <w:gridCol w:w="1328"/>
        <w:gridCol w:w="1494"/>
        <w:gridCol w:w="1656"/>
      </w:tblGrid>
      <w:tr w:rsidR="00A32FED" w14:paraId="49E25A94" w14:textId="77777777">
        <w:tblPrEx>
          <w:tblCellMar>
            <w:top w:w="0" w:type="dxa"/>
            <w:bottom w:w="0" w:type="dxa"/>
          </w:tblCellMar>
        </w:tblPrEx>
        <w:trPr>
          <w:trHeight w:hRule="exact" w:val="475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49E25A86" w14:textId="77777777" w:rsidR="00A32FED" w:rsidRDefault="00000000">
            <w:pPr>
              <w:ind w:right="155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No.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49E25A87" w14:textId="77777777" w:rsidR="00A32FED" w:rsidRDefault="00000000">
            <w:pPr>
              <w:tabs>
                <w:tab w:val="left" w:pos="1029"/>
                <w:tab w:val="right" w:pos="1702"/>
              </w:tabs>
              <w:spacing w:line="211" w:lineRule="auto"/>
              <w:ind w:left="107"/>
              <w:rPr>
                <w:rFonts w:ascii="Tahoma" w:hAnsi="Tahoma"/>
                <w:b/>
                <w:color w:val="000000"/>
                <w:spacing w:val="-6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pacing w:val="-6"/>
                <w:sz w:val="18"/>
                <w:lang w:val="es-ES"/>
              </w:rPr>
              <w:t>Nombre</w:t>
            </w:r>
            <w:r>
              <w:rPr>
                <w:rFonts w:ascii="Tahoma" w:hAnsi="Tahoma"/>
                <w:b/>
                <w:color w:val="000000"/>
                <w:spacing w:val="-6"/>
                <w:sz w:val="18"/>
                <w:lang w:val="es-ES"/>
              </w:rPr>
              <w:tab/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de</w:t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ab/>
              <w:t>las</w:t>
            </w:r>
          </w:p>
          <w:p w14:paraId="49E25A88" w14:textId="77777777" w:rsidR="00A32FED" w:rsidRDefault="00000000">
            <w:pPr>
              <w:tabs>
                <w:tab w:val="right" w:pos="1702"/>
              </w:tabs>
              <w:spacing w:before="36" w:line="208" w:lineRule="auto"/>
              <w:ind w:left="107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Unidades</w:t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ab/>
              <w:t>del</w:t>
            </w:r>
          </w:p>
          <w:p w14:paraId="49E25A89" w14:textId="77777777" w:rsidR="00A32FED" w:rsidRDefault="00000000">
            <w:pPr>
              <w:tabs>
                <w:tab w:val="right" w:pos="1706"/>
              </w:tabs>
              <w:ind w:left="107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programa</w:t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ab/>
              <w:t>de</w:t>
            </w:r>
          </w:p>
          <w:p w14:paraId="49E25A8A" w14:textId="77777777" w:rsidR="00A32FED" w:rsidRDefault="00000000">
            <w:pPr>
              <w:ind w:left="107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asignatura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5A8B" w14:textId="77777777" w:rsidR="00A32FED" w:rsidRDefault="00000000">
            <w:pPr>
              <w:ind w:left="360" w:hanging="180"/>
              <w:rPr>
                <w:rFonts w:ascii="Tahoma" w:hAnsi="Tahoma"/>
                <w:b/>
                <w:color w:val="000000"/>
                <w:spacing w:val="-45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pacing w:val="-45"/>
                <w:sz w:val="18"/>
                <w:lang w:val="es-ES"/>
              </w:rPr>
              <w:t xml:space="preserve">Forma Organizativa </w:t>
            </w:r>
            <w:r>
              <w:rPr>
                <w:rFonts w:ascii="Tahoma" w:hAnsi="Tahoma"/>
                <w:b/>
                <w:color w:val="000000"/>
                <w:spacing w:val="-17"/>
                <w:sz w:val="18"/>
                <w:lang w:val="es-ES"/>
              </w:rPr>
              <w:t>Enseñanza</w:t>
            </w:r>
          </w:p>
        </w:tc>
        <w:tc>
          <w:tcPr>
            <w:tcW w:w="1325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49E25A8C" w14:textId="77777777" w:rsidR="00A32FED" w:rsidRDefault="00000000">
            <w:pPr>
              <w:spacing w:before="36" w:line="204" w:lineRule="auto"/>
              <w:ind w:right="199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de</w:t>
            </w:r>
          </w:p>
          <w:p w14:paraId="49E25A8D" w14:textId="77777777" w:rsidR="00A32FED" w:rsidRDefault="00000000">
            <w:pPr>
              <w:ind w:right="19"/>
              <w:jc w:val="right"/>
              <w:rPr>
                <w:rFonts w:ascii="Tahoma" w:hAnsi="Tahoma"/>
                <w:b/>
                <w:color w:val="000000"/>
                <w:spacing w:val="2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pacing w:val="20"/>
                <w:sz w:val="18"/>
                <w:lang w:val="es-ES"/>
              </w:rPr>
              <w:t xml:space="preserve">— </w:t>
            </w:r>
            <w:r>
              <w:rPr>
                <w:rFonts w:ascii="Verdana" w:hAnsi="Verdana"/>
                <w:b/>
                <w:color w:val="000000"/>
                <w:spacing w:val="20"/>
                <w:sz w:val="19"/>
                <w:u w:val="single"/>
                <w:lang w:val="es-ES"/>
              </w:rPr>
              <w:t xml:space="preserve">(FOE) </w:t>
            </w:r>
          </w:p>
          <w:p w14:paraId="49E25A8E" w14:textId="77777777" w:rsidR="00A32FED" w:rsidRDefault="00000000">
            <w:pPr>
              <w:spacing w:before="108"/>
              <w:jc w:val="center"/>
              <w:rPr>
                <w:rFonts w:ascii="Verdana" w:hAnsi="Verdana"/>
                <w:b/>
                <w:color w:val="000000"/>
                <w:spacing w:val="-8"/>
                <w:sz w:val="15"/>
                <w:lang w:val="es-ES"/>
              </w:rPr>
            </w:pPr>
            <w:r>
              <w:rPr>
                <w:rFonts w:ascii="Verdana" w:hAnsi="Verdana"/>
                <w:b/>
                <w:color w:val="000000"/>
                <w:spacing w:val="-8"/>
                <w:sz w:val="15"/>
                <w:lang w:val="es-ES"/>
              </w:rPr>
              <w:t xml:space="preserve">Prácticas </w:t>
            </w:r>
            <w:r>
              <w:rPr>
                <w:rFonts w:ascii="Verdana" w:hAnsi="Verdana"/>
                <w:b/>
                <w:color w:val="000000"/>
                <w:spacing w:val="-8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t xml:space="preserve">(Laboratorios, </w:t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z w:val="15"/>
                <w:lang w:val="es-ES"/>
              </w:rPr>
              <w:t xml:space="preserve">Talleres, </w:t>
            </w:r>
            <w:r>
              <w:rPr>
                <w:rFonts w:ascii="Arial" w:hAnsi="Arial"/>
                <w:color w:val="000000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t xml:space="preserve">Resolución de </w:t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br/>
              <w:t xml:space="preserve">Ejercicios y </w:t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z w:val="15"/>
                <w:lang w:val="es-ES"/>
              </w:rPr>
              <w:t xml:space="preserve">Problemas, </w:t>
            </w:r>
            <w:r>
              <w:rPr>
                <w:rFonts w:ascii="Arial" w:hAnsi="Arial"/>
                <w:color w:val="000000"/>
                <w:sz w:val="15"/>
                <w:lang w:val="es-ES"/>
              </w:rPr>
              <w:br/>
              <w:t xml:space="preserve">Estudio de </w:t>
            </w:r>
            <w:r>
              <w:rPr>
                <w:rFonts w:ascii="Arial" w:hAnsi="Arial"/>
                <w:color w:val="000000"/>
                <w:sz w:val="15"/>
                <w:lang w:val="es-ES"/>
              </w:rPr>
              <w:br/>
              <w:t xml:space="preserve">Casos, </w:t>
            </w:r>
            <w:r>
              <w:rPr>
                <w:rFonts w:ascii="Arial" w:hAnsi="Arial"/>
                <w:color w:val="000000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t xml:space="preserve">Diseños, entre </w:t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z w:val="15"/>
                <w:lang w:val="es-ES"/>
              </w:rPr>
              <w:t>otros)</w:t>
            </w:r>
          </w:p>
        </w:tc>
        <w:tc>
          <w:tcPr>
            <w:tcW w:w="1328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49E25A8F" w14:textId="77777777" w:rsidR="00A32FED" w:rsidRDefault="00000000">
            <w:pPr>
              <w:ind w:left="108" w:right="216"/>
              <w:rPr>
                <w:rFonts w:ascii="Tahoma" w:hAnsi="Tahoma"/>
                <w:b/>
                <w:color w:val="000000"/>
                <w:spacing w:val="-2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pacing w:val="-2"/>
                <w:sz w:val="18"/>
                <w:lang w:val="es-ES"/>
              </w:rPr>
              <w:t>Evaluació</w:t>
            </w:r>
            <w:r>
              <w:rPr>
                <w:rFonts w:ascii="Arial" w:hAnsi="Arial"/>
                <w:color w:val="000000"/>
                <w:spacing w:val="-2"/>
                <w:sz w:val="20"/>
                <w:lang w:val="es-ES"/>
              </w:rPr>
              <w:t xml:space="preserve">n </w:t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Semestral</w:t>
            </w:r>
          </w:p>
        </w:tc>
        <w:tc>
          <w:tcPr>
            <w:tcW w:w="1494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49E25A90" w14:textId="77777777" w:rsidR="00A32FED" w:rsidRDefault="00000000">
            <w:pPr>
              <w:spacing w:line="208" w:lineRule="auto"/>
              <w:ind w:left="111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Horas</w:t>
            </w:r>
          </w:p>
          <w:p w14:paraId="49E25A91" w14:textId="77777777" w:rsidR="00A32FED" w:rsidRDefault="00000000">
            <w:pPr>
              <w:ind w:left="111"/>
              <w:rPr>
                <w:rFonts w:ascii="Arial" w:hAnsi="Arial"/>
                <w:b/>
                <w:color w:val="000000"/>
                <w:sz w:val="19"/>
                <w:vertAlign w:val="subscript"/>
                <w:lang w:val="es-ES"/>
              </w:rPr>
            </w:pPr>
            <w:r>
              <w:rPr>
                <w:rFonts w:ascii="Arial" w:hAnsi="Arial"/>
                <w:b/>
                <w:color w:val="000000"/>
                <w:sz w:val="19"/>
                <w:vertAlign w:val="subscript"/>
                <w:lang w:val="es-ES"/>
              </w:rPr>
              <w:t>presenciales</w:t>
            </w:r>
          </w:p>
          <w:p w14:paraId="49E25A92" w14:textId="77777777" w:rsidR="00A32FED" w:rsidRDefault="00000000">
            <w:pPr>
              <w:ind w:left="111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por Unidad</w:t>
            </w:r>
          </w:p>
        </w:tc>
        <w:tc>
          <w:tcPr>
            <w:tcW w:w="1656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49E25A93" w14:textId="77777777" w:rsidR="00A32FED" w:rsidRDefault="00000000">
            <w:pPr>
              <w:ind w:left="108" w:right="216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 xml:space="preserve">Estudio </w:t>
            </w:r>
            <w:r>
              <w:rPr>
                <w:rFonts w:ascii="Tahoma" w:hAnsi="Tahoma"/>
                <w:b/>
                <w:color w:val="000000"/>
                <w:spacing w:val="-5"/>
                <w:sz w:val="18"/>
                <w:lang w:val="es-ES"/>
              </w:rPr>
              <w:t>Independiente</w:t>
            </w:r>
          </w:p>
        </w:tc>
      </w:tr>
      <w:tr w:rsidR="00A32FED" w:rsidRPr="00ED2B89" w14:paraId="49E25A9C" w14:textId="77777777">
        <w:tblPrEx>
          <w:tblCellMar>
            <w:top w:w="0" w:type="dxa"/>
            <w:bottom w:w="0" w:type="dxa"/>
          </w:tblCellMar>
        </w:tblPrEx>
        <w:trPr>
          <w:trHeight w:hRule="exact" w:val="1869"/>
        </w:trPr>
        <w:tc>
          <w:tcPr>
            <w:tcW w:w="580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95" w14:textId="77777777" w:rsidR="00A32FED" w:rsidRDefault="00A32FED"/>
        </w:tc>
        <w:tc>
          <w:tcPr>
            <w:tcW w:w="1836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96" w14:textId="77777777" w:rsidR="00A32FED" w:rsidRDefault="00A32FED"/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97" w14:textId="77777777" w:rsidR="00A32FED" w:rsidRDefault="00000000">
            <w:pPr>
              <w:jc w:val="center"/>
              <w:rPr>
                <w:rFonts w:ascii="Arial" w:hAnsi="Arial"/>
                <w:color w:val="000000"/>
                <w:sz w:val="16"/>
                <w:lang w:val="es-ES"/>
              </w:rPr>
            </w:pPr>
            <w:r>
              <w:rPr>
                <w:rFonts w:ascii="Arial" w:hAnsi="Arial"/>
                <w:color w:val="000000"/>
                <w:sz w:val="16"/>
                <w:lang w:val="es-ES"/>
              </w:rPr>
              <w:t xml:space="preserve">Teóricas </w:t>
            </w:r>
            <w:r>
              <w:rPr>
                <w:rFonts w:ascii="Arial" w:hAnsi="Arial"/>
                <w:color w:val="000000"/>
                <w:sz w:val="16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t xml:space="preserve">(Conferencia </w:t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z w:val="15"/>
                <w:lang w:val="es-ES"/>
              </w:rPr>
              <w:t xml:space="preserve">s, </w:t>
            </w:r>
            <w:r>
              <w:rPr>
                <w:rFonts w:ascii="Arial" w:hAnsi="Arial"/>
                <w:color w:val="000000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t xml:space="preserve">Exposiciones, </w:t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br/>
              <w:t xml:space="preserve">Seminarios, </w:t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z w:val="15"/>
                <w:lang w:val="es-ES"/>
              </w:rPr>
              <w:t xml:space="preserve">Lecturas </w:t>
            </w:r>
            <w:r>
              <w:rPr>
                <w:rFonts w:ascii="Arial" w:hAnsi="Arial"/>
                <w:color w:val="000000"/>
                <w:sz w:val="15"/>
                <w:lang w:val="es-ES"/>
              </w:rPr>
              <w:br/>
              <w:t xml:space="preserve">Guiadas, </w:t>
            </w:r>
            <w:r>
              <w:rPr>
                <w:rFonts w:ascii="Arial" w:hAnsi="Arial"/>
                <w:color w:val="000000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t>entre otras)</w:t>
            </w:r>
          </w:p>
        </w:tc>
        <w:tc>
          <w:tcPr>
            <w:tcW w:w="1325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5A98" w14:textId="77777777" w:rsidR="00A32FED" w:rsidRPr="00ED2B89" w:rsidRDefault="00A32FED">
            <w:pPr>
              <w:rPr>
                <w:lang w:val="es-NI"/>
              </w:rPr>
            </w:pPr>
          </w:p>
        </w:tc>
        <w:tc>
          <w:tcPr>
            <w:tcW w:w="132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99" w14:textId="77777777" w:rsidR="00A32FED" w:rsidRPr="00ED2B89" w:rsidRDefault="00A32FED">
            <w:pPr>
              <w:rPr>
                <w:lang w:val="es-NI"/>
              </w:rPr>
            </w:pPr>
          </w:p>
        </w:tc>
        <w:tc>
          <w:tcPr>
            <w:tcW w:w="1494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9A" w14:textId="77777777" w:rsidR="00A32FED" w:rsidRPr="00ED2B89" w:rsidRDefault="00A32FED">
            <w:pPr>
              <w:rPr>
                <w:lang w:val="es-NI"/>
              </w:rPr>
            </w:pPr>
          </w:p>
        </w:tc>
        <w:tc>
          <w:tcPr>
            <w:tcW w:w="1656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9B" w14:textId="77777777" w:rsidR="00A32FED" w:rsidRPr="00ED2B89" w:rsidRDefault="00A32FED">
            <w:pPr>
              <w:rPr>
                <w:lang w:val="es-NI"/>
              </w:rPr>
            </w:pPr>
          </w:p>
        </w:tc>
      </w:tr>
      <w:tr w:rsidR="00A32FED" w14:paraId="49E25AA5" w14:textId="77777777">
        <w:tblPrEx>
          <w:tblCellMar>
            <w:top w:w="0" w:type="dxa"/>
            <w:bottom w:w="0" w:type="dxa"/>
          </w:tblCellMar>
        </w:tblPrEx>
        <w:trPr>
          <w:trHeight w:hRule="exact" w:val="705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5A9D" w14:textId="77777777" w:rsidR="00A32FED" w:rsidRPr="00ED2B89" w:rsidRDefault="00A32FED">
            <w:pPr>
              <w:rPr>
                <w:rFonts w:ascii="Tahoma" w:hAnsi="Tahoma"/>
                <w:color w:val="000000"/>
                <w:sz w:val="20"/>
                <w:lang w:val="es-NI"/>
              </w:rPr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5A9E" w14:textId="77777777" w:rsidR="00A32FED" w:rsidRDefault="00000000">
            <w:pPr>
              <w:tabs>
                <w:tab w:val="right" w:pos="1713"/>
              </w:tabs>
              <w:spacing w:line="208" w:lineRule="auto"/>
              <w:ind w:left="107"/>
              <w:rPr>
                <w:rFonts w:ascii="Verdana" w:hAnsi="Verdana"/>
                <w:color w:val="000000"/>
                <w:spacing w:val="-1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10"/>
                <w:sz w:val="18"/>
                <w:lang w:val="es-ES"/>
              </w:rPr>
              <w:t>Fundamentos</w:t>
            </w:r>
            <w:r>
              <w:rPr>
                <w:rFonts w:ascii="Verdana" w:hAnsi="Verdana"/>
                <w:color w:val="000000"/>
                <w:spacing w:val="-10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>de</w:t>
            </w:r>
          </w:p>
          <w:p w14:paraId="49E25A9F" w14:textId="77777777" w:rsidR="00A32FED" w:rsidRDefault="00000000">
            <w:pPr>
              <w:tabs>
                <w:tab w:val="left" w:pos="529"/>
                <w:tab w:val="right" w:pos="1713"/>
              </w:tabs>
              <w:spacing w:before="72"/>
              <w:ind w:left="107" w:right="108"/>
              <w:rPr>
                <w:rFonts w:ascii="Verdana" w:hAnsi="Verdana"/>
                <w:color w:val="000000"/>
                <w:spacing w:val="-22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22"/>
                <w:sz w:val="18"/>
                <w:lang w:val="es-ES"/>
              </w:rPr>
              <w:t>los</w:t>
            </w:r>
            <w:r>
              <w:rPr>
                <w:rFonts w:ascii="Verdana" w:hAnsi="Verdana"/>
                <w:color w:val="000000"/>
                <w:spacing w:val="-22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pacing w:val="-8"/>
                <w:sz w:val="18"/>
                <w:lang w:val="es-ES"/>
              </w:rPr>
              <w:t>Sistemas</w:t>
            </w:r>
            <w:r>
              <w:rPr>
                <w:rFonts w:ascii="Verdana" w:hAnsi="Verdana"/>
                <w:color w:val="000000"/>
                <w:spacing w:val="-8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 xml:space="preserve">de </w:t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br/>
            </w:r>
            <w:r>
              <w:rPr>
                <w:rFonts w:ascii="Verdana" w:hAnsi="Verdana"/>
                <w:color w:val="000000"/>
                <w:spacing w:val="-6"/>
                <w:sz w:val="18"/>
                <w:lang w:val="es-ES"/>
              </w:rPr>
              <w:t>Información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A0" w14:textId="77777777" w:rsidR="00A32FED" w:rsidRDefault="00000000">
            <w:pPr>
              <w:ind w:right="540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4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A1" w14:textId="77777777" w:rsidR="00A32FED" w:rsidRDefault="00000000">
            <w:pPr>
              <w:ind w:right="559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5AA2" w14:textId="77777777" w:rsidR="00A32FED" w:rsidRDefault="00A32FE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A3" w14:textId="77777777" w:rsidR="00A32FED" w:rsidRDefault="00000000">
            <w:pPr>
              <w:ind w:right="637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8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A4" w14:textId="77777777" w:rsidR="00A32FED" w:rsidRDefault="00000000">
            <w:pPr>
              <w:ind w:right="663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16</w:t>
            </w:r>
          </w:p>
        </w:tc>
      </w:tr>
      <w:tr w:rsidR="00A32FED" w14:paraId="49E25AAE" w14:textId="77777777">
        <w:tblPrEx>
          <w:tblCellMar>
            <w:top w:w="0" w:type="dxa"/>
            <w:bottom w:w="0" w:type="dxa"/>
          </w:tblCellMar>
        </w:tblPrEx>
        <w:trPr>
          <w:trHeight w:hRule="exact" w:val="706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A6" w14:textId="77777777" w:rsidR="00A32FED" w:rsidRDefault="00000000">
            <w:pPr>
              <w:ind w:right="155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II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5AA7" w14:textId="77777777" w:rsidR="00A32FED" w:rsidRDefault="00000000">
            <w:pPr>
              <w:tabs>
                <w:tab w:val="right" w:pos="1720"/>
              </w:tabs>
              <w:spacing w:before="36" w:line="190" w:lineRule="exact"/>
              <w:ind w:left="107"/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>Sistemas</w:t>
            </w: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>de</w:t>
            </w:r>
          </w:p>
          <w:p w14:paraId="49E25AA8" w14:textId="77777777" w:rsidR="00A32FED" w:rsidRDefault="00000000">
            <w:pPr>
              <w:spacing w:before="36" w:line="214" w:lineRule="exact"/>
              <w:ind w:left="107" w:right="108"/>
              <w:rPr>
                <w:rFonts w:ascii="Verdana" w:hAnsi="Verdana"/>
                <w:color w:val="000000"/>
                <w:spacing w:val="-8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8"/>
                <w:sz w:val="18"/>
                <w:lang w:val="es-ES"/>
              </w:rPr>
              <w:t xml:space="preserve">Información en las </w:t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>organizaciones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A9" w14:textId="77777777" w:rsidR="00A32FED" w:rsidRDefault="00000000">
            <w:pPr>
              <w:ind w:right="540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6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AA" w14:textId="77777777" w:rsidR="00A32FED" w:rsidRDefault="00000000">
            <w:pPr>
              <w:ind w:right="559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6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AB" w14:textId="77777777" w:rsidR="00A32FED" w:rsidRDefault="00000000">
            <w:pPr>
              <w:ind w:right="558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2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AC" w14:textId="77777777" w:rsidR="00A32FED" w:rsidRDefault="00000000">
            <w:pPr>
              <w:ind w:right="637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14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AD" w14:textId="77777777" w:rsidR="00A32FED" w:rsidRDefault="00000000">
            <w:pPr>
              <w:ind w:right="663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28</w:t>
            </w:r>
          </w:p>
        </w:tc>
      </w:tr>
      <w:tr w:rsidR="00A32FED" w14:paraId="49E25AB8" w14:textId="77777777">
        <w:tblPrEx>
          <w:tblCellMar>
            <w:top w:w="0" w:type="dxa"/>
            <w:bottom w:w="0" w:type="dxa"/>
          </w:tblCellMar>
        </w:tblPrEx>
        <w:trPr>
          <w:trHeight w:hRule="exact" w:val="925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AF" w14:textId="77777777" w:rsidR="00A32FED" w:rsidRDefault="00000000">
            <w:pPr>
              <w:ind w:right="155"/>
              <w:jc w:val="right"/>
              <w:rPr>
                <w:rFonts w:ascii="Tahoma" w:hAnsi="Tahoma"/>
                <w:color w:val="000000"/>
                <w:w w:val="60"/>
                <w:sz w:val="20"/>
                <w:vertAlign w:val="superscript"/>
                <w:lang w:val="es-ES"/>
              </w:rPr>
            </w:pPr>
            <w:r>
              <w:rPr>
                <w:rFonts w:ascii="Tahoma" w:hAnsi="Tahoma"/>
                <w:color w:val="000000"/>
                <w:w w:val="60"/>
                <w:sz w:val="20"/>
                <w:vertAlign w:val="superscript"/>
                <w:lang w:val="es-ES"/>
              </w:rPr>
              <w:t>III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5AB0" w14:textId="77777777" w:rsidR="00A32FED" w:rsidRDefault="00000000">
            <w:pPr>
              <w:tabs>
                <w:tab w:val="right" w:pos="1645"/>
              </w:tabs>
              <w:spacing w:line="219" w:lineRule="exact"/>
              <w:ind w:left="107"/>
              <w:rPr>
                <w:rFonts w:ascii="Verdana" w:hAnsi="Verdana"/>
                <w:color w:val="000000"/>
                <w:spacing w:val="-1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10"/>
                <w:sz w:val="18"/>
                <w:lang w:val="es-ES"/>
              </w:rPr>
              <w:t>Planeación</w:t>
            </w:r>
            <w:r>
              <w:rPr>
                <w:rFonts w:ascii="Verdana" w:hAnsi="Verdana"/>
                <w:color w:val="000000"/>
                <w:spacing w:val="-10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>y</w:t>
            </w:r>
          </w:p>
          <w:p w14:paraId="49E25AB1" w14:textId="77777777" w:rsidR="00A32FED" w:rsidRDefault="00000000">
            <w:pPr>
              <w:tabs>
                <w:tab w:val="left" w:pos="1076"/>
                <w:tab w:val="right" w:pos="1645"/>
              </w:tabs>
              <w:spacing w:line="190" w:lineRule="exact"/>
              <w:ind w:left="107"/>
              <w:rPr>
                <w:rFonts w:ascii="Verdana" w:hAnsi="Verdana"/>
                <w:color w:val="000000"/>
                <w:spacing w:val="-12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12"/>
                <w:sz w:val="18"/>
                <w:lang w:val="es-ES"/>
              </w:rPr>
              <w:t>desarrollo</w:t>
            </w:r>
            <w:r>
              <w:rPr>
                <w:rFonts w:ascii="Verdana" w:hAnsi="Verdana"/>
                <w:color w:val="000000"/>
                <w:spacing w:val="-12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>de</w:t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pacing w:val="-17"/>
                <w:sz w:val="18"/>
                <w:lang w:val="es-ES"/>
              </w:rPr>
              <w:t>los</w:t>
            </w:r>
          </w:p>
          <w:p w14:paraId="49E25AB2" w14:textId="77777777" w:rsidR="00A32FED" w:rsidRDefault="00000000">
            <w:pPr>
              <w:tabs>
                <w:tab w:val="right" w:pos="1645"/>
              </w:tabs>
              <w:spacing w:before="36" w:line="208" w:lineRule="exact"/>
              <w:ind w:left="107" w:right="108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sistemas</w:t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ab/>
              <w:t xml:space="preserve">de </w:t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br/>
              <w:t>información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B3" w14:textId="77777777" w:rsidR="00A32FED" w:rsidRDefault="00000000">
            <w:pPr>
              <w:ind w:right="540"/>
              <w:jc w:val="right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11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B4" w14:textId="77777777" w:rsidR="00A32FED" w:rsidRDefault="00000000">
            <w:pPr>
              <w:ind w:right="559"/>
              <w:jc w:val="right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11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5AB5" w14:textId="77777777" w:rsidR="00A32FED" w:rsidRDefault="00A32FE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B6" w14:textId="77777777" w:rsidR="00A32FED" w:rsidRDefault="00000000">
            <w:pPr>
              <w:ind w:right="637"/>
              <w:jc w:val="right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22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B7" w14:textId="77777777" w:rsidR="00A32FED" w:rsidRDefault="00000000">
            <w:pPr>
              <w:ind w:right="663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44</w:t>
            </w:r>
          </w:p>
        </w:tc>
      </w:tr>
      <w:tr w:rsidR="00A32FED" w14:paraId="49E25AC2" w14:textId="77777777">
        <w:tblPrEx>
          <w:tblCellMar>
            <w:top w:w="0" w:type="dxa"/>
            <w:bottom w:w="0" w:type="dxa"/>
          </w:tblCellMar>
        </w:tblPrEx>
        <w:trPr>
          <w:trHeight w:hRule="exact" w:val="698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B9" w14:textId="77777777" w:rsidR="00A32FED" w:rsidRDefault="00000000">
            <w:pPr>
              <w:ind w:right="155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IV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5ABA" w14:textId="77777777" w:rsidR="00A32FED" w:rsidRDefault="00000000">
            <w:pPr>
              <w:tabs>
                <w:tab w:val="right" w:pos="1731"/>
              </w:tabs>
              <w:spacing w:line="211" w:lineRule="auto"/>
              <w:ind w:left="107"/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>Sistemas</w:t>
            </w: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>de</w:t>
            </w:r>
          </w:p>
          <w:p w14:paraId="49E25ABB" w14:textId="77777777" w:rsidR="00A32FED" w:rsidRDefault="00000000">
            <w:pPr>
              <w:tabs>
                <w:tab w:val="right" w:pos="1731"/>
              </w:tabs>
              <w:spacing w:before="36"/>
              <w:ind w:left="107"/>
              <w:rPr>
                <w:rFonts w:ascii="Verdana" w:hAnsi="Verdana"/>
                <w:color w:val="000000"/>
                <w:spacing w:val="-8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8"/>
                <w:sz w:val="18"/>
                <w:lang w:val="es-ES"/>
              </w:rPr>
              <w:t>Información</w:t>
            </w:r>
            <w:r>
              <w:rPr>
                <w:rFonts w:ascii="Verdana" w:hAnsi="Verdana"/>
                <w:color w:val="000000"/>
                <w:spacing w:val="-8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pacing w:val="-6"/>
                <w:sz w:val="18"/>
                <w:lang w:val="es-ES"/>
              </w:rPr>
              <w:t>para</w:t>
            </w:r>
          </w:p>
          <w:p w14:paraId="49E25ABC" w14:textId="77777777" w:rsidR="00A32FED" w:rsidRDefault="00000000">
            <w:pPr>
              <w:spacing w:line="201" w:lineRule="auto"/>
              <w:ind w:left="107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los Negocios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BD" w14:textId="77777777" w:rsidR="00A32FED" w:rsidRDefault="00000000">
            <w:pPr>
              <w:ind w:right="540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9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BE" w14:textId="77777777" w:rsidR="00A32FED" w:rsidRDefault="00000000">
            <w:pPr>
              <w:ind w:right="559"/>
              <w:jc w:val="right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9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BF" w14:textId="77777777" w:rsidR="00A32FED" w:rsidRDefault="00000000">
            <w:pPr>
              <w:ind w:right="558"/>
              <w:jc w:val="right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2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C0" w14:textId="77777777" w:rsidR="00A32FED" w:rsidRDefault="00000000">
            <w:pPr>
              <w:ind w:right="637"/>
              <w:jc w:val="right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20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C1" w14:textId="77777777" w:rsidR="00A32FED" w:rsidRDefault="00000000">
            <w:pPr>
              <w:ind w:right="663"/>
              <w:jc w:val="right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40</w:t>
            </w:r>
          </w:p>
        </w:tc>
      </w:tr>
      <w:tr w:rsidR="00A32FED" w14:paraId="49E25ACA" w14:textId="77777777">
        <w:tblPrEx>
          <w:tblCellMar>
            <w:top w:w="0" w:type="dxa"/>
            <w:bottom w:w="0" w:type="dxa"/>
          </w:tblCellMar>
        </w:tblPrEx>
        <w:trPr>
          <w:trHeight w:hRule="exact" w:val="256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5AC3" w14:textId="77777777" w:rsidR="00A32FED" w:rsidRDefault="00A32FE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C4" w14:textId="77777777" w:rsidR="00A32FED" w:rsidRDefault="00000000">
            <w:pPr>
              <w:ind w:left="107"/>
              <w:rPr>
                <w:rFonts w:ascii="Tahoma" w:hAnsi="Tahoma"/>
                <w:b/>
                <w:color w:val="000000"/>
                <w:spacing w:val="2"/>
                <w:sz w:val="18"/>
                <w:lang w:val="es-ES"/>
              </w:rPr>
            </w:pPr>
            <w:proofErr w:type="gramStart"/>
            <w:r>
              <w:rPr>
                <w:rFonts w:ascii="Tahoma" w:hAnsi="Tahoma"/>
                <w:b/>
                <w:color w:val="000000"/>
                <w:spacing w:val="2"/>
                <w:sz w:val="18"/>
                <w:lang w:val="es-ES"/>
              </w:rPr>
              <w:t>Total</w:t>
            </w:r>
            <w:proofErr w:type="gramEnd"/>
            <w:r>
              <w:rPr>
                <w:rFonts w:ascii="Tahoma" w:hAnsi="Tahoma"/>
                <w:b/>
                <w:color w:val="000000"/>
                <w:spacing w:val="2"/>
                <w:sz w:val="18"/>
                <w:lang w:val="es-ES"/>
              </w:rPr>
              <w:t xml:space="preserve"> de horas: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C5" w14:textId="77777777" w:rsidR="00A32FED" w:rsidRDefault="00000000">
            <w:pPr>
              <w:ind w:right="450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30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C6" w14:textId="77777777" w:rsidR="00A32FED" w:rsidRDefault="00000000">
            <w:pPr>
              <w:ind w:right="559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30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C7" w14:textId="77777777" w:rsidR="00A32FED" w:rsidRDefault="00000000">
            <w:pPr>
              <w:ind w:right="558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4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C8" w14:textId="77777777" w:rsidR="00A32FED" w:rsidRDefault="00000000">
            <w:pPr>
              <w:ind w:right="637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64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5AC9" w14:textId="77777777" w:rsidR="00A32FED" w:rsidRDefault="00000000">
            <w:pPr>
              <w:ind w:right="663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128</w:t>
            </w:r>
          </w:p>
        </w:tc>
      </w:tr>
    </w:tbl>
    <w:p w14:paraId="49E25ACB" w14:textId="77777777" w:rsidR="00A32FED" w:rsidRDefault="00A32FED">
      <w:pPr>
        <w:spacing w:after="74" w:line="20" w:lineRule="exact"/>
      </w:pPr>
    </w:p>
    <w:p w14:paraId="49E25ACC" w14:textId="77777777" w:rsidR="00A32FED" w:rsidRDefault="00000000">
      <w:pPr>
        <w:spacing w:line="201" w:lineRule="auto"/>
        <w:jc w:val="center"/>
        <w:rPr>
          <w:rFonts w:ascii="Tahoma" w:hAnsi="Tahoma"/>
          <w:b/>
          <w:color w:val="000000"/>
          <w:spacing w:val="4"/>
          <w:sz w:val="18"/>
          <w:lang w:val="es-ES"/>
        </w:rPr>
      </w:pPr>
      <w:r>
        <w:rPr>
          <w:rFonts w:ascii="Tahoma" w:hAnsi="Tahoma"/>
          <w:b/>
          <w:color w:val="000000"/>
          <w:spacing w:val="4"/>
          <w:sz w:val="18"/>
          <w:lang w:val="es-ES"/>
        </w:rPr>
        <w:t>Por Encuentro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"/>
        <w:gridCol w:w="1739"/>
        <w:gridCol w:w="1325"/>
        <w:gridCol w:w="1210"/>
        <w:gridCol w:w="1292"/>
        <w:gridCol w:w="1555"/>
        <w:gridCol w:w="1732"/>
      </w:tblGrid>
      <w:tr w:rsidR="00A32FED" w14:paraId="49E25AD7" w14:textId="77777777">
        <w:tblPrEx>
          <w:tblCellMar>
            <w:top w:w="0" w:type="dxa"/>
            <w:bottom w:w="0" w:type="dxa"/>
          </w:tblCellMar>
        </w:tblPrEx>
        <w:trPr>
          <w:trHeight w:hRule="exact" w:val="709"/>
        </w:trPr>
        <w:tc>
          <w:tcPr>
            <w:tcW w:w="680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49E25ACD" w14:textId="77777777" w:rsidR="00A32FED" w:rsidRDefault="00000000">
            <w:pPr>
              <w:ind w:right="219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No.</w:t>
            </w:r>
          </w:p>
        </w:tc>
        <w:tc>
          <w:tcPr>
            <w:tcW w:w="1739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49E25ACE" w14:textId="77777777" w:rsidR="00A32FED" w:rsidRDefault="00000000">
            <w:pPr>
              <w:spacing w:line="208" w:lineRule="auto"/>
              <w:ind w:left="105"/>
              <w:rPr>
                <w:rFonts w:ascii="Tahoma" w:hAnsi="Tahoma"/>
                <w:b/>
                <w:color w:val="000000"/>
                <w:spacing w:val="6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pacing w:val="6"/>
                <w:sz w:val="18"/>
                <w:lang w:val="es-ES"/>
              </w:rPr>
              <w:t>Nombres de las</w:t>
            </w:r>
          </w:p>
          <w:p w14:paraId="49E25ACF" w14:textId="77777777" w:rsidR="00A32FED" w:rsidRDefault="00000000">
            <w:pPr>
              <w:tabs>
                <w:tab w:val="right" w:pos="1602"/>
              </w:tabs>
              <w:spacing w:before="72" w:line="204" w:lineRule="auto"/>
              <w:ind w:left="105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Unidades</w:t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ab/>
              <w:t>del</w:t>
            </w:r>
          </w:p>
          <w:p w14:paraId="49E25AD0" w14:textId="77777777" w:rsidR="00A32FED" w:rsidRDefault="00000000">
            <w:pPr>
              <w:tabs>
                <w:tab w:val="right" w:pos="1606"/>
              </w:tabs>
              <w:ind w:left="105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programa</w:t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ab/>
              <w:t>de</w:t>
            </w:r>
          </w:p>
          <w:p w14:paraId="49E25AD1" w14:textId="77777777" w:rsidR="00A32FED" w:rsidRDefault="00000000">
            <w:pPr>
              <w:ind w:left="105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asignatura</w:t>
            </w:r>
          </w:p>
        </w:tc>
        <w:tc>
          <w:tcPr>
            <w:tcW w:w="25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D2" w14:textId="77777777" w:rsidR="00A32FED" w:rsidRDefault="00000000">
            <w:pPr>
              <w:jc w:val="center"/>
              <w:rPr>
                <w:rFonts w:ascii="Tahoma" w:hAnsi="Tahoma"/>
                <w:b/>
                <w:color w:val="000000"/>
                <w:spacing w:val="8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pacing w:val="8"/>
                <w:sz w:val="18"/>
                <w:lang w:val="es-ES"/>
              </w:rPr>
              <w:t xml:space="preserve">FORMA ORGANIZATIVA </w:t>
            </w:r>
            <w:r>
              <w:rPr>
                <w:rFonts w:ascii="Tahoma" w:hAnsi="Tahoma"/>
                <w:b/>
                <w:color w:val="000000"/>
                <w:spacing w:val="8"/>
                <w:sz w:val="18"/>
                <w:lang w:val="es-ES"/>
              </w:rPr>
              <w:br/>
            </w:r>
            <w:r>
              <w:rPr>
                <w:rFonts w:ascii="Tahoma" w:hAnsi="Tahoma"/>
                <w:b/>
                <w:color w:val="000000"/>
                <w:spacing w:val="6"/>
                <w:sz w:val="18"/>
                <w:lang w:val="es-ES"/>
              </w:rPr>
              <w:t xml:space="preserve">DE ENSEÑANZA — </w:t>
            </w:r>
            <w:r>
              <w:rPr>
                <w:rFonts w:ascii="Tahoma" w:hAnsi="Tahoma"/>
                <w:b/>
                <w:color w:val="000000"/>
                <w:spacing w:val="6"/>
                <w:sz w:val="18"/>
                <w:lang w:val="es-ES"/>
              </w:rPr>
              <w:br/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(F0E)</w:t>
            </w:r>
          </w:p>
        </w:tc>
        <w:tc>
          <w:tcPr>
            <w:tcW w:w="1292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</w:tcPr>
          <w:p w14:paraId="49E25AD3" w14:textId="77777777" w:rsidR="00A32FED" w:rsidRDefault="00000000">
            <w:pPr>
              <w:spacing w:before="1404" w:line="211" w:lineRule="auto"/>
              <w:jc w:val="center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Evaluación</w:t>
            </w:r>
          </w:p>
          <w:p w14:paraId="49E25AD4" w14:textId="77777777" w:rsidR="00A32FED" w:rsidRDefault="00000000">
            <w:pPr>
              <w:spacing w:before="36" w:line="211" w:lineRule="auto"/>
              <w:jc w:val="center"/>
              <w:rPr>
                <w:rFonts w:ascii="Verdana" w:hAnsi="Verdana"/>
                <w:b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b/>
                <w:color w:val="000000"/>
                <w:sz w:val="15"/>
                <w:lang w:val="es-ES"/>
              </w:rPr>
              <w:t>Trimestral</w:t>
            </w:r>
          </w:p>
        </w:tc>
        <w:tc>
          <w:tcPr>
            <w:tcW w:w="1555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49E25AD5" w14:textId="77777777" w:rsidR="00A32FED" w:rsidRDefault="00000000">
            <w:pPr>
              <w:spacing w:line="153" w:lineRule="exact"/>
              <w:jc w:val="center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 xml:space="preserve">Horas </w:t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br/>
            </w:r>
            <w:r>
              <w:rPr>
                <w:rFonts w:ascii="Tahoma" w:hAnsi="Tahoma"/>
                <w:b/>
                <w:color w:val="000000"/>
                <w:spacing w:val="4"/>
                <w:sz w:val="18"/>
                <w:lang w:val="es-ES"/>
              </w:rPr>
              <w:t xml:space="preserve">presenciales </w:t>
            </w:r>
            <w:r>
              <w:rPr>
                <w:rFonts w:ascii="Tahoma" w:hAnsi="Tahoma"/>
                <w:b/>
                <w:color w:val="000000"/>
                <w:spacing w:val="4"/>
                <w:sz w:val="18"/>
                <w:lang w:val="es-ES"/>
              </w:rPr>
              <w:br/>
            </w:r>
            <w:proofErr w:type="spellStart"/>
            <w:r>
              <w:rPr>
                <w:rFonts w:ascii="Tahoma" w:hAnsi="Tahoma"/>
                <w:b/>
                <w:color w:val="000000"/>
                <w:spacing w:val="6"/>
                <w:sz w:val="18"/>
                <w:lang w:val="es-ES"/>
              </w:rPr>
              <w:t>presenciales</w:t>
            </w:r>
            <w:proofErr w:type="spellEnd"/>
            <w:r w:rsidRPr="00ED2B89">
              <w:rPr>
                <w:rFonts w:ascii="Tahoma" w:hAnsi="Tahoma"/>
                <w:color w:val="000000"/>
                <w:sz w:val="20"/>
                <w:lang w:val="es-NI"/>
              </w:rPr>
              <w:t xml:space="preserve"> </w:t>
            </w:r>
            <w:r w:rsidRPr="00ED2B89">
              <w:rPr>
                <w:rFonts w:ascii="Tahoma" w:hAnsi="Tahoma"/>
                <w:color w:val="000000"/>
                <w:sz w:val="20"/>
                <w:lang w:val="es-NI"/>
              </w:rPr>
              <w:br/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por unidad</w:t>
            </w:r>
          </w:p>
        </w:tc>
        <w:tc>
          <w:tcPr>
            <w:tcW w:w="1732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49E25AD6" w14:textId="77777777" w:rsidR="00A32FED" w:rsidRDefault="00000000">
            <w:pPr>
              <w:jc w:val="center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 xml:space="preserve">Estudio </w:t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br/>
              <w:t>Independiente</w:t>
            </w:r>
          </w:p>
        </w:tc>
      </w:tr>
      <w:tr w:rsidR="00A32FED" w14:paraId="49E25AE5" w14:textId="77777777">
        <w:tblPrEx>
          <w:tblCellMar>
            <w:top w:w="0" w:type="dxa"/>
            <w:bottom w:w="0" w:type="dxa"/>
          </w:tblCellMar>
        </w:tblPrEx>
        <w:trPr>
          <w:trHeight w:hRule="exact" w:val="1836"/>
        </w:trPr>
        <w:tc>
          <w:tcPr>
            <w:tcW w:w="680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AD8" w14:textId="77777777" w:rsidR="00A32FED" w:rsidRDefault="00A32FED"/>
        </w:tc>
        <w:tc>
          <w:tcPr>
            <w:tcW w:w="1739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AD9" w14:textId="77777777" w:rsidR="00A32FED" w:rsidRDefault="00A32FED"/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DA" w14:textId="77777777" w:rsidR="00A32FED" w:rsidRDefault="00000000">
            <w:pPr>
              <w:spacing w:before="252"/>
              <w:jc w:val="center"/>
              <w:rPr>
                <w:rFonts w:ascii="Verdana" w:hAnsi="Verdana"/>
                <w:b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b/>
                <w:color w:val="000000"/>
                <w:sz w:val="15"/>
                <w:lang w:val="es-ES"/>
              </w:rPr>
              <w:t xml:space="preserve">Teóricas </w:t>
            </w:r>
            <w:r>
              <w:rPr>
                <w:rFonts w:ascii="Verdana" w:hAnsi="Verdana"/>
                <w:b/>
                <w:color w:val="000000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t xml:space="preserve">(Conferencias, </w:t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4"/>
                <w:sz w:val="15"/>
                <w:lang w:val="es-ES"/>
              </w:rPr>
              <w:t>Exposiciones</w:t>
            </w:r>
            <w:r>
              <w:rPr>
                <w:rFonts w:ascii="Arial" w:hAnsi="Arial"/>
                <w:color w:val="000000"/>
                <w:spacing w:val="4"/>
                <w:sz w:val="15"/>
                <w:vertAlign w:val="subscript"/>
                <w:lang w:val="es-ES"/>
              </w:rPr>
              <w:t xml:space="preserve">, </w:t>
            </w:r>
            <w:r>
              <w:rPr>
                <w:rFonts w:ascii="Arial" w:hAnsi="Arial"/>
                <w:color w:val="000000"/>
                <w:spacing w:val="4"/>
                <w:sz w:val="15"/>
                <w:vertAlign w:val="subscript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t>Seminarios,</w:t>
            </w:r>
          </w:p>
          <w:p w14:paraId="49E25ADB" w14:textId="77777777" w:rsidR="00A32FED" w:rsidRDefault="00000000">
            <w:pPr>
              <w:jc w:val="center"/>
              <w:rPr>
                <w:rFonts w:ascii="Arial" w:hAnsi="Arial"/>
                <w:color w:val="000000"/>
                <w:sz w:val="15"/>
                <w:lang w:val="es-ES"/>
              </w:rPr>
            </w:pPr>
            <w:r>
              <w:rPr>
                <w:rFonts w:ascii="Arial" w:hAnsi="Arial"/>
                <w:color w:val="000000"/>
                <w:sz w:val="15"/>
                <w:lang w:val="es-ES"/>
              </w:rPr>
              <w:t xml:space="preserve">Lecturas </w:t>
            </w:r>
            <w:r>
              <w:rPr>
                <w:rFonts w:ascii="Arial" w:hAnsi="Arial"/>
                <w:color w:val="000000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t>Guiadas, entre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DC" w14:textId="77777777" w:rsidR="00A32FED" w:rsidRDefault="00000000">
            <w:pPr>
              <w:spacing w:line="186" w:lineRule="exact"/>
              <w:jc w:val="center"/>
              <w:rPr>
                <w:rFonts w:ascii="Verdana" w:hAnsi="Verdana"/>
                <w:b/>
                <w:color w:val="000000"/>
                <w:spacing w:val="-8"/>
                <w:sz w:val="15"/>
                <w:lang w:val="es-ES"/>
              </w:rPr>
            </w:pPr>
            <w:r>
              <w:rPr>
                <w:rFonts w:ascii="Verdana" w:hAnsi="Verdana"/>
                <w:b/>
                <w:color w:val="000000"/>
                <w:spacing w:val="-8"/>
                <w:sz w:val="15"/>
                <w:lang w:val="es-ES"/>
              </w:rPr>
              <w:t xml:space="preserve">Prácticas </w:t>
            </w:r>
            <w:r>
              <w:rPr>
                <w:rFonts w:ascii="Verdana" w:hAnsi="Verdana"/>
                <w:b/>
                <w:color w:val="000000"/>
                <w:spacing w:val="-8"/>
                <w:sz w:val="15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t>(Laboratorios,</w:t>
            </w:r>
          </w:p>
          <w:p w14:paraId="49E25ADD" w14:textId="77777777" w:rsidR="00A32FED" w:rsidRDefault="00000000">
            <w:pPr>
              <w:spacing w:line="175" w:lineRule="exact"/>
              <w:ind w:left="180" w:right="252" w:firstLine="108"/>
              <w:jc w:val="both"/>
              <w:rPr>
                <w:rFonts w:ascii="Arial" w:hAnsi="Arial"/>
                <w:color w:val="000000"/>
                <w:sz w:val="15"/>
                <w:lang w:val="es-ES"/>
              </w:rPr>
            </w:pPr>
            <w:r>
              <w:rPr>
                <w:rFonts w:ascii="Arial" w:hAnsi="Arial"/>
                <w:color w:val="000000"/>
                <w:sz w:val="15"/>
                <w:lang w:val="es-ES"/>
              </w:rPr>
              <w:t xml:space="preserve">Talleres, Resolución </w:t>
            </w:r>
            <w:r>
              <w:rPr>
                <w:rFonts w:ascii="Arial" w:hAnsi="Arial"/>
                <w:color w:val="000000"/>
                <w:sz w:val="16"/>
                <w:vertAlign w:val="subscript"/>
                <w:lang w:val="es-ES"/>
              </w:rPr>
              <w:t>d</w:t>
            </w:r>
          </w:p>
          <w:p w14:paraId="49E25ADE" w14:textId="77777777" w:rsidR="00A32FED" w:rsidRDefault="00000000">
            <w:pPr>
              <w:spacing w:line="157" w:lineRule="exact"/>
              <w:ind w:right="180" w:firstLine="108"/>
              <w:jc w:val="both"/>
              <w:rPr>
                <w:rFonts w:ascii="Tahoma" w:hAnsi="Tahoma"/>
                <w:color w:val="000000"/>
                <w:sz w:val="12"/>
                <w:lang w:val="es-ES"/>
              </w:rPr>
            </w:pPr>
            <w:r>
              <w:rPr>
                <w:rFonts w:ascii="Tahoma" w:hAnsi="Tahoma"/>
                <w:color w:val="000000"/>
                <w:sz w:val="12"/>
                <w:lang w:val="es-ES"/>
              </w:rPr>
              <w:t xml:space="preserve">y Problemas, </w:t>
            </w:r>
            <w:r>
              <w:rPr>
                <w:rFonts w:ascii="Arial" w:hAnsi="Arial"/>
                <w:color w:val="000000"/>
                <w:spacing w:val="27"/>
                <w:sz w:val="15"/>
                <w:lang w:val="es-ES"/>
              </w:rPr>
              <w:t xml:space="preserve">Estudio de </w:t>
            </w:r>
            <w:proofErr w:type="spellStart"/>
            <w:r>
              <w:rPr>
                <w:rFonts w:ascii="Arial" w:hAnsi="Arial"/>
                <w:color w:val="000000"/>
                <w:spacing w:val="129"/>
                <w:sz w:val="15"/>
                <w:lang w:val="es-ES"/>
              </w:rPr>
              <w:t>asos</w:t>
            </w:r>
            <w:proofErr w:type="spellEnd"/>
            <w:r>
              <w:rPr>
                <w:rFonts w:ascii="Arial" w:hAnsi="Arial"/>
                <w:color w:val="000000"/>
                <w:spacing w:val="129"/>
                <w:sz w:val="15"/>
                <w:lang w:val="es-ES"/>
              </w:rPr>
              <w:t>,</w:t>
            </w:r>
          </w:p>
          <w:p w14:paraId="49E25ADF" w14:textId="77777777" w:rsidR="00A32FED" w:rsidRDefault="00000000">
            <w:pPr>
              <w:spacing w:line="44" w:lineRule="exact"/>
              <w:ind w:right="324"/>
              <w:jc w:val="right"/>
              <w:rPr>
                <w:rFonts w:ascii="Arial" w:hAnsi="Arial"/>
                <w:color w:val="000000"/>
                <w:sz w:val="15"/>
                <w:lang w:val="es-ES"/>
              </w:rPr>
            </w:pPr>
            <w:r>
              <w:rPr>
                <w:rFonts w:ascii="Arial" w:hAnsi="Arial"/>
                <w:color w:val="000000"/>
                <w:sz w:val="15"/>
                <w:lang w:val="es-ES"/>
              </w:rPr>
              <w:t>Casos,</w:t>
            </w:r>
          </w:p>
          <w:p w14:paraId="49E25AE0" w14:textId="77777777" w:rsidR="00A32FED" w:rsidRDefault="00000000">
            <w:pPr>
              <w:spacing w:line="178" w:lineRule="exact"/>
              <w:ind w:right="234"/>
              <w:jc w:val="right"/>
              <w:rPr>
                <w:rFonts w:ascii="Arial" w:hAnsi="Arial"/>
                <w:color w:val="000000"/>
                <w:sz w:val="15"/>
                <w:lang w:val="es-ES"/>
              </w:rPr>
            </w:pPr>
            <w:r>
              <w:rPr>
                <w:rFonts w:ascii="Arial" w:hAnsi="Arial"/>
                <w:color w:val="000000"/>
                <w:sz w:val="15"/>
                <w:lang w:val="es-ES"/>
              </w:rPr>
              <w:t>Diseños,</w:t>
            </w:r>
          </w:p>
          <w:p w14:paraId="49E25AE1" w14:textId="77777777" w:rsidR="00A32FED" w:rsidRDefault="00000000">
            <w:pPr>
              <w:spacing w:line="168" w:lineRule="exact"/>
              <w:ind w:right="144"/>
              <w:jc w:val="right"/>
              <w:rPr>
                <w:rFonts w:ascii="Arial" w:hAnsi="Arial"/>
                <w:color w:val="000000"/>
                <w:spacing w:val="2"/>
                <w:sz w:val="15"/>
                <w:lang w:val="es-ES"/>
              </w:rPr>
            </w:pPr>
            <w:r>
              <w:rPr>
                <w:rFonts w:ascii="Arial" w:hAnsi="Arial"/>
                <w:color w:val="000000"/>
                <w:spacing w:val="2"/>
                <w:sz w:val="15"/>
                <w:lang w:val="es-ES"/>
              </w:rPr>
              <w:t>entre otros)</w:t>
            </w:r>
          </w:p>
        </w:tc>
        <w:tc>
          <w:tcPr>
            <w:tcW w:w="1292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E2" w14:textId="77777777" w:rsidR="00A32FED" w:rsidRDefault="00A32FED"/>
        </w:tc>
        <w:tc>
          <w:tcPr>
            <w:tcW w:w="1555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AE3" w14:textId="77777777" w:rsidR="00A32FED" w:rsidRDefault="00A32FED"/>
        </w:tc>
        <w:tc>
          <w:tcPr>
            <w:tcW w:w="1732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AE4" w14:textId="77777777" w:rsidR="00A32FED" w:rsidRDefault="00A32FED"/>
        </w:tc>
      </w:tr>
      <w:tr w:rsidR="00A32FED" w14:paraId="49E25AED" w14:textId="77777777">
        <w:tblPrEx>
          <w:tblCellMar>
            <w:top w:w="0" w:type="dxa"/>
            <w:bottom w:w="0" w:type="dxa"/>
          </w:tblCellMar>
        </w:tblPrEx>
        <w:trPr>
          <w:trHeight w:hRule="exact" w:val="695"/>
        </w:trPr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E6" w14:textId="77777777" w:rsidR="00A32FED" w:rsidRDefault="00A32FE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E7" w14:textId="77777777" w:rsidR="00A32FED" w:rsidRDefault="00000000">
            <w:pPr>
              <w:ind w:left="108" w:right="108"/>
              <w:jc w:val="both"/>
              <w:rPr>
                <w:rFonts w:ascii="Verdana" w:hAnsi="Verdana"/>
                <w:color w:val="000000"/>
                <w:spacing w:val="-4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4"/>
                <w:sz w:val="18"/>
                <w:lang w:val="es-ES"/>
              </w:rPr>
              <w:t xml:space="preserve">Fundamentos de </w:t>
            </w:r>
            <w:r>
              <w:rPr>
                <w:rFonts w:ascii="Verdana" w:hAnsi="Verdana"/>
                <w:color w:val="000000"/>
                <w:spacing w:val="2"/>
                <w:sz w:val="18"/>
                <w:lang w:val="es-ES"/>
              </w:rPr>
              <w:t xml:space="preserve">los Sistemas de </w:t>
            </w:r>
            <w:r>
              <w:rPr>
                <w:rFonts w:ascii="Verdana" w:hAnsi="Verdana"/>
                <w:color w:val="000000"/>
                <w:spacing w:val="-6"/>
                <w:sz w:val="18"/>
                <w:lang w:val="es-ES"/>
              </w:rPr>
              <w:t>Información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E8" w14:textId="77777777" w:rsidR="00A32FED" w:rsidRDefault="00000000">
            <w:pPr>
              <w:ind w:left="565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1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E9" w14:textId="77777777" w:rsidR="00A32FED" w:rsidRDefault="00000000">
            <w:pPr>
              <w:ind w:left="540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2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EA" w14:textId="77777777" w:rsidR="00A32FED" w:rsidRDefault="00A32FE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EB" w14:textId="77777777" w:rsidR="00A32FED" w:rsidRDefault="00000000">
            <w:pPr>
              <w:jc w:val="center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3</w:t>
            </w:r>
          </w:p>
        </w:tc>
        <w:tc>
          <w:tcPr>
            <w:tcW w:w="1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EC" w14:textId="77777777" w:rsidR="00A32FED" w:rsidRDefault="00000000">
            <w:pPr>
              <w:ind w:left="720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16</w:t>
            </w:r>
          </w:p>
        </w:tc>
      </w:tr>
      <w:tr w:rsidR="00A32FED" w14:paraId="49E25AF8" w14:textId="77777777">
        <w:tblPrEx>
          <w:tblCellMar>
            <w:top w:w="0" w:type="dxa"/>
            <w:bottom w:w="0" w:type="dxa"/>
          </w:tblCellMar>
        </w:tblPrEx>
        <w:trPr>
          <w:trHeight w:hRule="exact" w:val="929"/>
        </w:trPr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AEE" w14:textId="77777777" w:rsidR="00A32FED" w:rsidRDefault="00000000">
            <w:pPr>
              <w:ind w:right="219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lang w:val="es-ES"/>
              </w:rPr>
              <w:t>ii</w:t>
            </w:r>
            <w:proofErr w:type="spellEnd"/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EF" w14:textId="77777777" w:rsidR="00A32FED" w:rsidRDefault="00000000">
            <w:pPr>
              <w:tabs>
                <w:tab w:val="right" w:pos="1620"/>
              </w:tabs>
              <w:spacing w:before="36" w:line="208" w:lineRule="auto"/>
              <w:ind w:left="105"/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>Sistemas</w:t>
            </w: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ab/>
            </w: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de</w:t>
            </w:r>
          </w:p>
          <w:p w14:paraId="49E25AF0" w14:textId="77777777" w:rsidR="00A32FED" w:rsidRDefault="00000000">
            <w:pPr>
              <w:tabs>
                <w:tab w:val="right" w:pos="1620"/>
              </w:tabs>
              <w:spacing w:line="211" w:lineRule="auto"/>
              <w:ind w:left="105"/>
              <w:rPr>
                <w:rFonts w:ascii="Verdana" w:hAnsi="Verdana"/>
                <w:color w:val="000000"/>
                <w:spacing w:val="-8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8"/>
                <w:sz w:val="18"/>
                <w:lang w:val="es-ES"/>
              </w:rPr>
              <w:t>Información</w:t>
            </w:r>
            <w:r>
              <w:rPr>
                <w:rFonts w:ascii="Verdana" w:hAnsi="Verdana"/>
                <w:color w:val="000000"/>
                <w:spacing w:val="-8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>en</w:t>
            </w:r>
          </w:p>
          <w:p w14:paraId="49E25AF1" w14:textId="77777777" w:rsidR="00A32FED" w:rsidRDefault="00000000">
            <w:pPr>
              <w:spacing w:before="72" w:line="201" w:lineRule="auto"/>
              <w:ind w:left="105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las</w:t>
            </w:r>
          </w:p>
          <w:p w14:paraId="49E25AF2" w14:textId="77777777" w:rsidR="00A32FED" w:rsidRDefault="00000000">
            <w:pPr>
              <w:spacing w:line="211" w:lineRule="auto"/>
              <w:ind w:left="105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organizaciones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F3" w14:textId="77777777" w:rsidR="00A32FED" w:rsidRDefault="00000000">
            <w:pPr>
              <w:spacing w:before="216"/>
              <w:ind w:left="565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2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F4" w14:textId="77777777" w:rsidR="00A32FED" w:rsidRDefault="00000000">
            <w:pPr>
              <w:spacing w:before="216"/>
              <w:ind w:left="540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4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F5" w14:textId="77777777" w:rsidR="00A32FED" w:rsidRDefault="00A32FE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F6" w14:textId="77777777" w:rsidR="00A32FED" w:rsidRDefault="00000000">
            <w:pPr>
              <w:spacing w:before="216"/>
              <w:jc w:val="center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6</w:t>
            </w:r>
          </w:p>
        </w:tc>
        <w:tc>
          <w:tcPr>
            <w:tcW w:w="1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F7" w14:textId="77777777" w:rsidR="00A32FED" w:rsidRDefault="00000000">
            <w:pPr>
              <w:spacing w:before="216"/>
              <w:ind w:left="720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32</w:t>
            </w:r>
          </w:p>
        </w:tc>
      </w:tr>
      <w:tr w:rsidR="00A32FED" w14:paraId="49E25B01" w14:textId="77777777">
        <w:tblPrEx>
          <w:tblCellMar>
            <w:top w:w="0" w:type="dxa"/>
            <w:bottom w:w="0" w:type="dxa"/>
          </w:tblCellMar>
        </w:tblPrEx>
        <w:trPr>
          <w:trHeight w:hRule="exact" w:val="936"/>
        </w:trPr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AF9" w14:textId="77777777" w:rsidR="00A32FED" w:rsidRDefault="00000000">
            <w:pPr>
              <w:ind w:right="219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in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FA" w14:textId="77777777" w:rsidR="00A32FED" w:rsidRDefault="00000000">
            <w:pPr>
              <w:tabs>
                <w:tab w:val="right" w:pos="1548"/>
              </w:tabs>
              <w:ind w:left="105"/>
              <w:rPr>
                <w:rFonts w:ascii="Verdana" w:hAnsi="Verdana"/>
                <w:color w:val="000000"/>
                <w:spacing w:val="-1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10"/>
                <w:sz w:val="18"/>
                <w:lang w:val="es-ES"/>
              </w:rPr>
              <w:t>Planeación</w:t>
            </w:r>
            <w:r>
              <w:rPr>
                <w:rFonts w:ascii="Verdana" w:hAnsi="Verdana"/>
                <w:color w:val="000000"/>
                <w:spacing w:val="-10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>y</w:t>
            </w:r>
          </w:p>
          <w:p w14:paraId="49E25AFB" w14:textId="77777777" w:rsidR="00A32FED" w:rsidRDefault="00000000">
            <w:pPr>
              <w:ind w:left="105" w:right="108"/>
              <w:jc w:val="both"/>
              <w:rPr>
                <w:rFonts w:ascii="Verdana" w:hAnsi="Verdana"/>
                <w:color w:val="000000"/>
                <w:spacing w:val="-3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3"/>
                <w:sz w:val="18"/>
                <w:lang w:val="es-ES"/>
              </w:rPr>
              <w:t xml:space="preserve">desarrollo de los </w:t>
            </w:r>
            <w:r>
              <w:rPr>
                <w:rFonts w:ascii="Verdana" w:hAnsi="Verdana"/>
                <w:color w:val="000000"/>
                <w:spacing w:val="36"/>
                <w:sz w:val="18"/>
                <w:lang w:val="es-ES"/>
              </w:rPr>
              <w:t xml:space="preserve">sistemas de </w:t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>información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FC" w14:textId="77777777" w:rsidR="00A32FED" w:rsidRDefault="00000000">
            <w:pPr>
              <w:spacing w:before="216"/>
              <w:ind w:left="565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4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FD" w14:textId="77777777" w:rsidR="00A32FED" w:rsidRDefault="00000000">
            <w:pPr>
              <w:spacing w:before="216"/>
              <w:ind w:left="540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7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FE" w14:textId="77777777" w:rsidR="00A32FED" w:rsidRDefault="00A32FE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AFF" w14:textId="77777777" w:rsidR="00A32FED" w:rsidRDefault="00000000">
            <w:pPr>
              <w:spacing w:before="216"/>
              <w:ind w:right="644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11</w:t>
            </w:r>
          </w:p>
        </w:tc>
        <w:tc>
          <w:tcPr>
            <w:tcW w:w="1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B00" w14:textId="77777777" w:rsidR="00A32FED" w:rsidRDefault="00000000">
            <w:pPr>
              <w:spacing w:before="216"/>
              <w:ind w:left="720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60</w:t>
            </w:r>
          </w:p>
        </w:tc>
      </w:tr>
      <w:tr w:rsidR="00A32FED" w14:paraId="49E25B0A" w14:textId="77777777">
        <w:tblPrEx>
          <w:tblCellMar>
            <w:top w:w="0" w:type="dxa"/>
            <w:bottom w:w="0" w:type="dxa"/>
          </w:tblCellMar>
        </w:tblPrEx>
        <w:trPr>
          <w:trHeight w:hRule="exact" w:val="695"/>
        </w:trPr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B02" w14:textId="77777777" w:rsidR="00A32FED" w:rsidRDefault="00000000">
            <w:pPr>
              <w:ind w:right="219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IV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B03" w14:textId="77777777" w:rsidR="00A32FED" w:rsidRDefault="00000000">
            <w:pPr>
              <w:tabs>
                <w:tab w:val="right" w:pos="1635"/>
              </w:tabs>
              <w:spacing w:before="36" w:line="211" w:lineRule="auto"/>
              <w:ind w:left="105"/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>Sistemas</w:t>
            </w: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ab/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>de</w:t>
            </w:r>
          </w:p>
          <w:p w14:paraId="49E25B04" w14:textId="77777777" w:rsidR="00A32FED" w:rsidRDefault="00000000">
            <w:pPr>
              <w:ind w:left="144" w:right="108"/>
              <w:rPr>
                <w:rFonts w:ascii="Verdana" w:hAnsi="Verdana"/>
                <w:color w:val="000000"/>
                <w:spacing w:val="-9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9"/>
                <w:sz w:val="18"/>
                <w:lang w:val="es-ES"/>
              </w:rPr>
              <w:t xml:space="preserve">Información para </w:t>
            </w:r>
            <w:r>
              <w:rPr>
                <w:rFonts w:ascii="Verdana" w:hAnsi="Verdana"/>
                <w:color w:val="000000"/>
                <w:sz w:val="18"/>
                <w:lang w:val="es-ES"/>
              </w:rPr>
              <w:t>los Negocios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B05" w14:textId="77777777" w:rsidR="00A32FED" w:rsidRDefault="00000000">
            <w:pPr>
              <w:ind w:left="565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3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B06" w14:textId="77777777" w:rsidR="00A32FED" w:rsidRDefault="00000000">
            <w:pPr>
              <w:ind w:left="540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5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B07" w14:textId="77777777" w:rsidR="00A32FED" w:rsidRDefault="00000000">
            <w:pPr>
              <w:ind w:right="511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2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B08" w14:textId="77777777" w:rsidR="00A32FED" w:rsidRDefault="00000000">
            <w:pPr>
              <w:ind w:right="644"/>
              <w:jc w:val="right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10</w:t>
            </w:r>
          </w:p>
        </w:tc>
        <w:tc>
          <w:tcPr>
            <w:tcW w:w="1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B09" w14:textId="77777777" w:rsidR="00A32FED" w:rsidRDefault="00000000">
            <w:pPr>
              <w:ind w:left="720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54</w:t>
            </w:r>
          </w:p>
        </w:tc>
      </w:tr>
      <w:tr w:rsidR="00A32FED" w14:paraId="49E25B12" w14:textId="77777777">
        <w:tblPrEx>
          <w:tblCellMar>
            <w:top w:w="0" w:type="dxa"/>
            <w:bottom w:w="0" w:type="dxa"/>
          </w:tblCellMar>
        </w:tblPrEx>
        <w:trPr>
          <w:trHeight w:hRule="exact" w:val="309"/>
        </w:trPr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5B0B" w14:textId="77777777" w:rsidR="00A32FED" w:rsidRDefault="00A32FE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B0C" w14:textId="77777777" w:rsidR="00A32FED" w:rsidRDefault="00000000">
            <w:pPr>
              <w:ind w:left="105"/>
              <w:rPr>
                <w:rFonts w:ascii="Tahoma" w:hAnsi="Tahoma"/>
                <w:b/>
                <w:color w:val="000000"/>
                <w:spacing w:val="4"/>
                <w:sz w:val="18"/>
                <w:lang w:val="es-ES"/>
              </w:rPr>
            </w:pPr>
            <w:proofErr w:type="gramStart"/>
            <w:r>
              <w:rPr>
                <w:rFonts w:ascii="Tahoma" w:hAnsi="Tahoma"/>
                <w:b/>
                <w:color w:val="000000"/>
                <w:spacing w:val="4"/>
                <w:sz w:val="18"/>
                <w:lang w:val="es-ES"/>
              </w:rPr>
              <w:t>Total</w:t>
            </w:r>
            <w:proofErr w:type="gramEnd"/>
            <w:r>
              <w:rPr>
                <w:rFonts w:ascii="Tahoma" w:hAnsi="Tahoma"/>
                <w:b/>
                <w:color w:val="000000"/>
                <w:spacing w:val="4"/>
                <w:sz w:val="18"/>
                <w:lang w:val="es-ES"/>
              </w:rPr>
              <w:t xml:space="preserve"> de horas: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B0D" w14:textId="77777777" w:rsidR="00A32FED" w:rsidRDefault="00000000">
            <w:pPr>
              <w:ind w:left="565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10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B0E" w14:textId="77777777" w:rsidR="00A32FED" w:rsidRDefault="00000000">
            <w:pPr>
              <w:ind w:left="540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18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B0F" w14:textId="77777777" w:rsidR="00A32FED" w:rsidRDefault="00000000">
            <w:pPr>
              <w:ind w:right="511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2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B10" w14:textId="77777777" w:rsidR="00A32FED" w:rsidRDefault="00000000">
            <w:pPr>
              <w:ind w:right="644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30</w:t>
            </w:r>
          </w:p>
        </w:tc>
        <w:tc>
          <w:tcPr>
            <w:tcW w:w="1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25B11" w14:textId="77777777" w:rsidR="00A32FED" w:rsidRDefault="00000000">
            <w:pPr>
              <w:ind w:left="720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162</w:t>
            </w:r>
          </w:p>
        </w:tc>
      </w:tr>
    </w:tbl>
    <w:p w14:paraId="49E25B13" w14:textId="77777777" w:rsidR="00A32FED" w:rsidRDefault="00A32FED">
      <w:pPr>
        <w:sectPr w:rsidR="00A32FED">
          <w:pgSz w:w="12240" w:h="15840"/>
          <w:pgMar w:top="1418" w:right="1287" w:bottom="1572" w:left="1346" w:header="720" w:footer="720" w:gutter="0"/>
          <w:cols w:space="720"/>
        </w:sectPr>
      </w:pPr>
    </w:p>
    <w:p w14:paraId="49E25B14" w14:textId="77777777" w:rsidR="00A32FED" w:rsidRDefault="00000000">
      <w:pPr>
        <w:spacing w:line="221" w:lineRule="exact"/>
        <w:ind w:left="144"/>
        <w:rPr>
          <w:rFonts w:ascii="Arial" w:hAnsi="Arial"/>
          <w:b/>
          <w:color w:val="000000"/>
          <w:spacing w:val="8"/>
          <w:sz w:val="21"/>
          <w:lang w:val="es-ES"/>
        </w:rPr>
      </w:pPr>
      <w:r>
        <w:rPr>
          <w:rFonts w:ascii="Arial" w:hAnsi="Arial"/>
          <w:b/>
          <w:color w:val="000000"/>
          <w:spacing w:val="8"/>
          <w:sz w:val="21"/>
          <w:lang w:val="es-ES"/>
        </w:rPr>
        <w:lastRenderedPageBreak/>
        <w:t>F. Plan Analítico</w:t>
      </w:r>
    </w:p>
    <w:p w14:paraId="49E25B15" w14:textId="77777777" w:rsidR="00A32FED" w:rsidRDefault="00000000">
      <w:pPr>
        <w:spacing w:before="144" w:line="221" w:lineRule="exact"/>
        <w:ind w:left="72"/>
        <w:rPr>
          <w:rFonts w:ascii="Arial" w:hAnsi="Arial"/>
          <w:b/>
          <w:color w:val="000000"/>
          <w:spacing w:val="4"/>
          <w:sz w:val="21"/>
          <w:lang w:val="es-ES"/>
        </w:rPr>
      </w:pPr>
      <w:r>
        <w:rPr>
          <w:rFonts w:ascii="Arial" w:hAnsi="Arial"/>
          <w:b/>
          <w:color w:val="000000"/>
          <w:spacing w:val="4"/>
          <w:sz w:val="21"/>
          <w:lang w:val="es-ES"/>
        </w:rPr>
        <w:t>I UNIDAD: Fundamentos de los Sistemas de Información</w:t>
      </w:r>
    </w:p>
    <w:p w14:paraId="49E25B16" w14:textId="77777777" w:rsidR="00A32FED" w:rsidRDefault="00000000">
      <w:pPr>
        <w:spacing w:before="144" w:line="257" w:lineRule="exact"/>
        <w:ind w:left="72"/>
        <w:rPr>
          <w:rFonts w:ascii="Arial" w:hAnsi="Arial"/>
          <w:b/>
          <w:color w:val="000000"/>
          <w:spacing w:val="2"/>
          <w:sz w:val="21"/>
          <w:lang w:val="es-ES"/>
        </w:rPr>
      </w:pPr>
      <w:r>
        <w:rPr>
          <w:rFonts w:ascii="Arial" w:hAnsi="Arial"/>
          <w:b/>
          <w:color w:val="000000"/>
          <w:spacing w:val="2"/>
          <w:sz w:val="21"/>
          <w:lang w:val="es-ES"/>
        </w:rPr>
        <w:t>Objetivos Específicos:</w:t>
      </w:r>
    </w:p>
    <w:p w14:paraId="49E25B17" w14:textId="77777777" w:rsidR="00A32FED" w:rsidRDefault="00000000">
      <w:pPr>
        <w:numPr>
          <w:ilvl w:val="0"/>
          <w:numId w:val="1"/>
        </w:numPr>
        <w:tabs>
          <w:tab w:val="clear" w:pos="432"/>
          <w:tab w:val="decimal" w:pos="576"/>
        </w:tabs>
        <w:spacing w:before="144" w:line="253" w:lineRule="exact"/>
        <w:ind w:left="144"/>
        <w:rPr>
          <w:rFonts w:ascii="Arial" w:hAnsi="Arial"/>
          <w:color w:val="000000"/>
          <w:spacing w:val="13"/>
          <w:sz w:val="21"/>
          <w:lang w:val="es-ES"/>
        </w:rPr>
      </w:pPr>
      <w:r>
        <w:rPr>
          <w:rFonts w:ascii="Arial" w:hAnsi="Arial"/>
          <w:color w:val="000000"/>
          <w:spacing w:val="13"/>
          <w:sz w:val="21"/>
          <w:lang w:val="es-ES"/>
        </w:rPr>
        <w:t>Explicar la importancia que tiene el estudio de los sistemas de información para las</w:t>
      </w:r>
    </w:p>
    <w:p w14:paraId="49E25B18" w14:textId="77777777" w:rsidR="00A32FED" w:rsidRDefault="00000000">
      <w:pPr>
        <w:spacing w:line="260" w:lineRule="exact"/>
        <w:ind w:left="50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empresas, la industria y la sociedad en general.</w:t>
      </w:r>
    </w:p>
    <w:p w14:paraId="49E25B19" w14:textId="77777777" w:rsidR="00A32FED" w:rsidRDefault="00000000">
      <w:pPr>
        <w:numPr>
          <w:ilvl w:val="0"/>
          <w:numId w:val="1"/>
        </w:numPr>
        <w:tabs>
          <w:tab w:val="clear" w:pos="432"/>
          <w:tab w:val="decimal" w:pos="576"/>
        </w:tabs>
        <w:spacing w:before="144" w:line="261" w:lineRule="exact"/>
        <w:ind w:left="144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>Identificar los componentes, recursos y características de un sistema de información para</w:t>
      </w:r>
    </w:p>
    <w:p w14:paraId="49E25B1A" w14:textId="77777777" w:rsidR="00A32FED" w:rsidRDefault="00000000">
      <w:pPr>
        <w:spacing w:line="261" w:lineRule="exact"/>
        <w:ind w:left="50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establecer la relación entre administración, organización y tecnología.</w:t>
      </w:r>
    </w:p>
    <w:p w14:paraId="49E25B1B" w14:textId="77777777" w:rsidR="00A32FED" w:rsidRDefault="00000000">
      <w:pPr>
        <w:spacing w:before="108" w:line="221" w:lineRule="exact"/>
        <w:ind w:left="72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t>Contenidos:</w:t>
      </w:r>
    </w:p>
    <w:p w14:paraId="49E25B1C" w14:textId="77777777" w:rsidR="00A32FED" w:rsidRDefault="00000000">
      <w:pPr>
        <w:numPr>
          <w:ilvl w:val="0"/>
          <w:numId w:val="2"/>
        </w:numPr>
        <w:tabs>
          <w:tab w:val="clear" w:pos="288"/>
          <w:tab w:val="decimal" w:pos="432"/>
        </w:tabs>
        <w:spacing w:before="144" w:line="210" w:lineRule="exact"/>
        <w:ind w:left="432" w:hanging="288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>Introducción a los sistemas de información</w:t>
      </w:r>
    </w:p>
    <w:p w14:paraId="49E25B1D" w14:textId="77777777" w:rsidR="00A32FED" w:rsidRDefault="00000000">
      <w:pPr>
        <w:numPr>
          <w:ilvl w:val="0"/>
          <w:numId w:val="2"/>
        </w:numPr>
        <w:tabs>
          <w:tab w:val="clear" w:pos="288"/>
          <w:tab w:val="decimal" w:pos="432"/>
        </w:tabs>
        <w:spacing w:before="144" w:line="265" w:lineRule="exact"/>
        <w:ind w:left="144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>Principios de la teoría general de sistemas</w:t>
      </w:r>
    </w:p>
    <w:p w14:paraId="49E25B1E" w14:textId="77777777" w:rsidR="00A32FED" w:rsidRDefault="00000000">
      <w:pPr>
        <w:numPr>
          <w:ilvl w:val="0"/>
          <w:numId w:val="2"/>
        </w:numPr>
        <w:tabs>
          <w:tab w:val="clear" w:pos="288"/>
          <w:tab w:val="decimal" w:pos="432"/>
        </w:tabs>
        <w:spacing w:before="144" w:line="261" w:lineRule="exact"/>
        <w:ind w:left="144"/>
        <w:rPr>
          <w:rFonts w:ascii="Arial" w:hAnsi="Arial"/>
          <w:color w:val="000000"/>
          <w:spacing w:val="16"/>
          <w:sz w:val="21"/>
          <w:lang w:val="es-ES"/>
        </w:rPr>
      </w:pPr>
      <w:r>
        <w:rPr>
          <w:rFonts w:ascii="Arial" w:hAnsi="Arial"/>
          <w:color w:val="000000"/>
          <w:spacing w:val="16"/>
          <w:sz w:val="21"/>
          <w:lang w:val="es-ES"/>
        </w:rPr>
        <w:t>Conceptos básicos</w:t>
      </w:r>
    </w:p>
    <w:p w14:paraId="49E25B1F" w14:textId="77777777" w:rsidR="00A32FED" w:rsidRDefault="00000000">
      <w:pPr>
        <w:spacing w:before="108" w:line="347" w:lineRule="exact"/>
        <w:ind w:left="360" w:right="532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3.1 Datos, información y conocimiento </w:t>
      </w:r>
      <w:r>
        <w:rPr>
          <w:rFonts w:ascii="Arial" w:hAnsi="Arial"/>
          <w:color w:val="000000"/>
          <w:sz w:val="21"/>
          <w:lang w:val="es-ES"/>
        </w:rPr>
        <w:t xml:space="preserve">3.2 Características de la información útil </w:t>
      </w:r>
      <w:r>
        <w:rPr>
          <w:rFonts w:ascii="Arial" w:hAnsi="Arial"/>
          <w:color w:val="000000"/>
          <w:spacing w:val="2"/>
          <w:sz w:val="21"/>
          <w:lang w:val="es-ES"/>
        </w:rPr>
        <w:t>3.3 El valor de la información</w:t>
      </w:r>
    </w:p>
    <w:p w14:paraId="49E25B20" w14:textId="77777777" w:rsidR="00A32FED" w:rsidRDefault="00000000">
      <w:pPr>
        <w:spacing w:before="144" w:line="214" w:lineRule="exact"/>
        <w:ind w:left="360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>3.4 Sistemas</w:t>
      </w:r>
    </w:p>
    <w:p w14:paraId="49E25B21" w14:textId="77777777" w:rsidR="00A32FED" w:rsidRDefault="00000000">
      <w:pPr>
        <w:spacing w:before="144" w:line="355" w:lineRule="exact"/>
        <w:ind w:left="360" w:right="2592"/>
        <w:jc w:val="both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 xml:space="preserve">3.5 Componentes de sistemas de información 3.6 Recursos de los sistemas de información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3.7 La administración, </w:t>
      </w:r>
      <w:r>
        <w:rPr>
          <w:rFonts w:ascii="Arial" w:hAnsi="Arial"/>
          <w:color w:val="000000"/>
          <w:spacing w:val="4"/>
          <w:sz w:val="21"/>
          <w:lang w:val="es-ES"/>
        </w:rPr>
        <w:t>el desarrollo organizacional y las tecnologías</w:t>
      </w:r>
    </w:p>
    <w:p w14:paraId="49E25B22" w14:textId="77777777" w:rsidR="00A32FED" w:rsidRDefault="00000000">
      <w:pPr>
        <w:numPr>
          <w:ilvl w:val="0"/>
          <w:numId w:val="2"/>
        </w:numPr>
        <w:tabs>
          <w:tab w:val="clear" w:pos="288"/>
          <w:tab w:val="decimal" w:pos="432"/>
        </w:tabs>
        <w:spacing w:before="108" w:line="317" w:lineRule="exact"/>
        <w:ind w:left="432" w:right="4824" w:hanging="288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>Clasificación de los Sistemas de Información 4.1 Abiertos</w:t>
      </w:r>
    </w:p>
    <w:p w14:paraId="49E25B23" w14:textId="77777777" w:rsidR="00A32FED" w:rsidRDefault="00000000">
      <w:pPr>
        <w:spacing w:before="180" w:line="218" w:lineRule="exact"/>
        <w:ind w:left="360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>4.2 Cerrados</w:t>
      </w:r>
    </w:p>
    <w:p w14:paraId="49E25B24" w14:textId="77777777" w:rsidR="00A32FED" w:rsidRDefault="00000000">
      <w:pPr>
        <w:spacing w:before="144" w:line="222" w:lineRule="exact"/>
        <w:ind w:left="360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4.3 Probabilístico</w:t>
      </w:r>
    </w:p>
    <w:p w14:paraId="49E25B25" w14:textId="77777777" w:rsidR="00A32FED" w:rsidRDefault="00000000">
      <w:pPr>
        <w:spacing w:before="144" w:line="237" w:lineRule="exact"/>
        <w:ind w:left="360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4.4 Determinístico</w:t>
      </w:r>
    </w:p>
    <w:p w14:paraId="49E25B26" w14:textId="77777777" w:rsidR="00A32FED" w:rsidRPr="00ED2B89" w:rsidRDefault="00A32FED">
      <w:pPr>
        <w:rPr>
          <w:lang w:val="es-NI"/>
        </w:rPr>
        <w:sectPr w:rsidR="00A32FED" w:rsidRPr="00ED2B89">
          <w:pgSz w:w="12240" w:h="15840"/>
          <w:pgMar w:top="2740" w:right="1287" w:bottom="3670" w:left="1346" w:header="720" w:footer="720" w:gutter="0"/>
          <w:cols w:space="720"/>
        </w:sectPr>
      </w:pPr>
    </w:p>
    <w:p w14:paraId="49E25B27" w14:textId="77777777" w:rsidR="00A32FED" w:rsidRDefault="00000000">
      <w:pPr>
        <w:spacing w:line="341" w:lineRule="exact"/>
        <w:ind w:left="72" w:right="3312"/>
        <w:rPr>
          <w:rFonts w:ascii="Arial" w:hAnsi="Arial"/>
          <w:b/>
          <w:color w:val="000000"/>
          <w:spacing w:val="-1"/>
          <w:w w:val="105"/>
          <w:sz w:val="21"/>
          <w:lang w:val="es-ES"/>
        </w:rPr>
      </w:pPr>
      <w:r>
        <w:rPr>
          <w:rFonts w:ascii="Arial" w:hAnsi="Arial"/>
          <w:b/>
          <w:color w:val="000000"/>
          <w:spacing w:val="-1"/>
          <w:w w:val="105"/>
          <w:sz w:val="21"/>
          <w:lang w:val="es-ES"/>
        </w:rPr>
        <w:lastRenderedPageBreak/>
        <w:t xml:space="preserve">II UNIDAD: </w:t>
      </w:r>
      <w:r>
        <w:rPr>
          <w:rFonts w:ascii="Arial" w:hAnsi="Arial"/>
          <w:b/>
          <w:color w:val="000000"/>
          <w:spacing w:val="-1"/>
          <w:sz w:val="21"/>
          <w:lang w:val="es-ES"/>
        </w:rPr>
        <w:t xml:space="preserve">Sistemas de Información en las Organizaciones </w:t>
      </w:r>
      <w:r>
        <w:rPr>
          <w:rFonts w:ascii="Arial" w:hAnsi="Arial"/>
          <w:b/>
          <w:color w:val="000000"/>
          <w:spacing w:val="2"/>
          <w:sz w:val="21"/>
          <w:lang w:val="es-ES"/>
        </w:rPr>
        <w:t>Objetivos Específicos:</w:t>
      </w:r>
    </w:p>
    <w:p w14:paraId="49E25B28" w14:textId="77777777" w:rsidR="00A32FED" w:rsidRDefault="00000000">
      <w:pPr>
        <w:numPr>
          <w:ilvl w:val="0"/>
          <w:numId w:val="1"/>
        </w:numPr>
        <w:tabs>
          <w:tab w:val="clear" w:pos="432"/>
          <w:tab w:val="decimal" w:pos="576"/>
        </w:tabs>
        <w:spacing w:before="144" w:line="264" w:lineRule="exact"/>
        <w:ind w:left="144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>Exponer el papel que juegan los sistemas de información y sus beneficios en el ambiente de</w:t>
      </w:r>
    </w:p>
    <w:p w14:paraId="49E25B29" w14:textId="77777777" w:rsidR="00A32FED" w:rsidRDefault="00000000">
      <w:pPr>
        <w:spacing w:line="257" w:lineRule="exact"/>
        <w:ind w:left="504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>los negocios y la industria para la toma de decisiones.</w:t>
      </w:r>
    </w:p>
    <w:p w14:paraId="49E25B2A" w14:textId="77777777" w:rsidR="00A32FED" w:rsidRDefault="00000000">
      <w:pPr>
        <w:numPr>
          <w:ilvl w:val="0"/>
          <w:numId w:val="1"/>
        </w:numPr>
        <w:tabs>
          <w:tab w:val="clear" w:pos="432"/>
          <w:tab w:val="decimal" w:pos="576"/>
        </w:tabs>
        <w:spacing w:before="108" w:line="257" w:lineRule="exact"/>
        <w:ind w:left="144"/>
        <w:rPr>
          <w:rFonts w:ascii="Arial" w:hAnsi="Arial"/>
          <w:color w:val="000000"/>
          <w:spacing w:val="17"/>
          <w:sz w:val="21"/>
          <w:lang w:val="es-ES"/>
        </w:rPr>
      </w:pPr>
      <w:r>
        <w:rPr>
          <w:rFonts w:ascii="Arial" w:hAnsi="Arial"/>
          <w:color w:val="000000"/>
          <w:spacing w:val="17"/>
          <w:sz w:val="21"/>
          <w:lang w:val="es-ES"/>
        </w:rPr>
        <w:t>Describir los sistemas de apoyo como soporte para la toma de decisiones en las</w:t>
      </w:r>
    </w:p>
    <w:p w14:paraId="49E25B2B" w14:textId="77777777" w:rsidR="00A32FED" w:rsidRDefault="00000000">
      <w:pPr>
        <w:spacing w:line="257" w:lineRule="exact"/>
        <w:ind w:left="504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organizaciones.</w:t>
      </w:r>
    </w:p>
    <w:p w14:paraId="49E25B2C" w14:textId="77777777" w:rsidR="00A32FED" w:rsidRDefault="00000000">
      <w:pPr>
        <w:spacing w:before="144" w:line="214" w:lineRule="exact"/>
        <w:ind w:left="72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t>Contenidos:</w:t>
      </w:r>
    </w:p>
    <w:p w14:paraId="49E25B2D" w14:textId="77777777" w:rsidR="00A32FED" w:rsidRDefault="00000000">
      <w:pPr>
        <w:numPr>
          <w:ilvl w:val="0"/>
          <w:numId w:val="3"/>
        </w:numPr>
        <w:tabs>
          <w:tab w:val="clear" w:pos="288"/>
          <w:tab w:val="decimal" w:pos="432"/>
        </w:tabs>
        <w:spacing w:before="144" w:line="312" w:lineRule="exact"/>
        <w:ind w:left="432" w:right="3672" w:hanging="288"/>
        <w:rPr>
          <w:rFonts w:ascii="Arial" w:hAnsi="Arial"/>
          <w:color w:val="000000"/>
          <w:spacing w:val="1"/>
          <w:sz w:val="21"/>
          <w:lang w:val="es-ES"/>
        </w:rPr>
      </w:pPr>
      <w:r>
        <w:rPr>
          <w:rFonts w:ascii="Arial" w:hAnsi="Arial"/>
          <w:color w:val="000000"/>
          <w:spacing w:val="1"/>
          <w:sz w:val="21"/>
          <w:lang w:val="es-ES"/>
        </w:rPr>
        <w:t xml:space="preserve">Sistemas de información en las funciones empresariales </w:t>
      </w:r>
      <w:r>
        <w:rPr>
          <w:rFonts w:ascii="Arial" w:hAnsi="Arial"/>
          <w:color w:val="000000"/>
          <w:sz w:val="21"/>
          <w:lang w:val="es-ES"/>
        </w:rPr>
        <w:t>1.1 Contabilidad</w:t>
      </w:r>
    </w:p>
    <w:p w14:paraId="49E25B2E" w14:textId="77777777" w:rsidR="00A32FED" w:rsidRDefault="00000000">
      <w:pPr>
        <w:spacing w:before="144" w:line="217" w:lineRule="exact"/>
        <w:ind w:left="288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>1.2 Finanzas</w:t>
      </w:r>
    </w:p>
    <w:p w14:paraId="49E25B2F" w14:textId="77777777" w:rsidR="00A32FED" w:rsidRDefault="00000000">
      <w:pPr>
        <w:spacing w:before="180" w:line="217" w:lineRule="exact"/>
        <w:ind w:left="288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1.3 Mercadotecnia</w:t>
      </w:r>
    </w:p>
    <w:p w14:paraId="49E25B30" w14:textId="77777777" w:rsidR="00A32FED" w:rsidRDefault="00000000">
      <w:pPr>
        <w:spacing w:before="144" w:line="221" w:lineRule="exact"/>
        <w:ind w:left="288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1.4 Recursos humanos</w:t>
      </w:r>
    </w:p>
    <w:p w14:paraId="49E25B31" w14:textId="77777777" w:rsidR="00A32FED" w:rsidRDefault="00000000">
      <w:pPr>
        <w:numPr>
          <w:ilvl w:val="0"/>
          <w:numId w:val="3"/>
        </w:numPr>
        <w:tabs>
          <w:tab w:val="clear" w:pos="288"/>
          <w:tab w:val="decimal" w:pos="432"/>
        </w:tabs>
        <w:spacing w:before="144" w:line="257" w:lineRule="exact"/>
        <w:ind w:left="432" w:hanging="288"/>
        <w:rPr>
          <w:rFonts w:ascii="Arial" w:hAnsi="Arial"/>
          <w:color w:val="000000"/>
          <w:spacing w:val="8"/>
          <w:sz w:val="21"/>
          <w:lang w:val="es-ES"/>
        </w:rPr>
      </w:pPr>
      <w:r>
        <w:rPr>
          <w:rFonts w:ascii="Arial" w:hAnsi="Arial"/>
          <w:color w:val="000000"/>
          <w:spacing w:val="8"/>
          <w:sz w:val="21"/>
          <w:lang w:val="es-ES"/>
        </w:rPr>
        <w:t>Uso Estratégico de los sistemas de información</w:t>
      </w:r>
    </w:p>
    <w:p w14:paraId="49E25B32" w14:textId="77777777" w:rsidR="00A32FED" w:rsidRDefault="00000000">
      <w:pPr>
        <w:numPr>
          <w:ilvl w:val="0"/>
          <w:numId w:val="3"/>
        </w:numPr>
        <w:tabs>
          <w:tab w:val="clear" w:pos="288"/>
          <w:tab w:val="decimal" w:pos="432"/>
        </w:tabs>
        <w:spacing w:before="108" w:line="257" w:lineRule="exact"/>
        <w:ind w:left="432" w:hanging="288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>Funciones empresariales y las cadenas de suministro</w:t>
      </w:r>
    </w:p>
    <w:p w14:paraId="49E25B33" w14:textId="77777777" w:rsidR="00A32FED" w:rsidRDefault="00000000">
      <w:pPr>
        <w:numPr>
          <w:ilvl w:val="0"/>
          <w:numId w:val="3"/>
        </w:numPr>
        <w:tabs>
          <w:tab w:val="clear" w:pos="288"/>
          <w:tab w:val="decimal" w:pos="432"/>
        </w:tabs>
        <w:spacing w:before="108" w:line="260" w:lineRule="exact"/>
        <w:ind w:left="432" w:hanging="288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>Sistemas de Apoyo para la toma de Decisiones</w:t>
      </w:r>
    </w:p>
    <w:p w14:paraId="49E25B34" w14:textId="77777777" w:rsidR="00A32FED" w:rsidRDefault="00000000">
      <w:pPr>
        <w:spacing w:before="144" w:line="261" w:lineRule="exact"/>
        <w:ind w:left="216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4.1. Sistema de Soporte para la toma de Decisiones (DSS)</w:t>
      </w:r>
    </w:p>
    <w:p w14:paraId="49E25B35" w14:textId="77777777" w:rsidR="00A32FED" w:rsidRDefault="00000000">
      <w:pPr>
        <w:spacing w:before="108" w:line="261" w:lineRule="exact"/>
        <w:ind w:left="360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4.1.1 Sistema de Soporte para la toma de Decisiones de Grupo (GDSS)</w:t>
      </w:r>
    </w:p>
    <w:p w14:paraId="49E25B36" w14:textId="77777777" w:rsidR="00A32FED" w:rsidRDefault="00000000">
      <w:pPr>
        <w:spacing w:before="108" w:line="326" w:lineRule="exact"/>
        <w:ind w:left="360" w:right="2304"/>
        <w:rPr>
          <w:rFonts w:ascii="Arial" w:hAnsi="Arial"/>
          <w:color w:val="000000"/>
          <w:spacing w:val="13"/>
          <w:sz w:val="18"/>
          <w:lang w:val="es-ES"/>
        </w:rPr>
      </w:pPr>
      <w:r>
        <w:rPr>
          <w:rFonts w:ascii="Arial" w:hAnsi="Arial"/>
          <w:color w:val="000000"/>
          <w:spacing w:val="13"/>
          <w:sz w:val="18"/>
          <w:lang w:val="es-ES"/>
        </w:rPr>
        <w:t xml:space="preserve">4.1.2 Sistema Expertos de Soporte para la toma de Decisiones </w:t>
      </w:r>
      <w:r>
        <w:rPr>
          <w:rFonts w:ascii="Arial" w:hAnsi="Arial"/>
          <w:color w:val="000000"/>
          <w:spacing w:val="13"/>
          <w:sz w:val="21"/>
          <w:lang w:val="es-ES"/>
        </w:rPr>
        <w:t>(</w:t>
      </w:r>
      <w:proofErr w:type="spellStart"/>
      <w:r>
        <w:rPr>
          <w:rFonts w:ascii="Arial" w:hAnsi="Arial"/>
          <w:color w:val="000000"/>
          <w:spacing w:val="13"/>
          <w:sz w:val="21"/>
          <w:lang w:val="es-ES"/>
        </w:rPr>
        <w:t>DEss</w:t>
      </w:r>
      <w:proofErr w:type="spellEnd"/>
      <w:r>
        <w:rPr>
          <w:rFonts w:ascii="Arial" w:hAnsi="Arial"/>
          <w:color w:val="000000"/>
          <w:spacing w:val="13"/>
          <w:sz w:val="21"/>
          <w:lang w:val="es-ES"/>
        </w:rPr>
        <w:t xml:space="preserve">) </w:t>
      </w:r>
      <w:r>
        <w:rPr>
          <w:rFonts w:ascii="Arial" w:hAnsi="Arial"/>
          <w:color w:val="000000"/>
          <w:spacing w:val="4"/>
          <w:sz w:val="21"/>
          <w:lang w:val="es-ES"/>
        </w:rPr>
        <w:t>4.1.3 Sistemas de Información para Ejecutivos (EIS)</w:t>
      </w:r>
    </w:p>
    <w:p w14:paraId="49E25B37" w14:textId="77777777" w:rsidR="00A32FED" w:rsidRDefault="00000000">
      <w:pPr>
        <w:numPr>
          <w:ilvl w:val="0"/>
          <w:numId w:val="3"/>
        </w:numPr>
        <w:tabs>
          <w:tab w:val="clear" w:pos="288"/>
          <w:tab w:val="decimal" w:pos="432"/>
        </w:tabs>
        <w:spacing w:before="144" w:line="260" w:lineRule="exact"/>
        <w:ind w:left="432" w:hanging="288"/>
        <w:rPr>
          <w:rFonts w:ascii="Arial" w:hAnsi="Arial"/>
          <w:color w:val="000000"/>
          <w:spacing w:val="10"/>
          <w:sz w:val="21"/>
          <w:lang w:val="es-ES"/>
        </w:rPr>
      </w:pPr>
      <w:r>
        <w:rPr>
          <w:rFonts w:ascii="Arial" w:hAnsi="Arial"/>
          <w:color w:val="000000"/>
          <w:spacing w:val="10"/>
          <w:sz w:val="21"/>
          <w:lang w:val="es-ES"/>
        </w:rPr>
        <w:t>Sistemas de procesamiento de transacciones</w:t>
      </w:r>
    </w:p>
    <w:p w14:paraId="49E25B38" w14:textId="77777777" w:rsidR="00A32FED" w:rsidRDefault="00000000">
      <w:pPr>
        <w:numPr>
          <w:ilvl w:val="0"/>
          <w:numId w:val="3"/>
        </w:numPr>
        <w:tabs>
          <w:tab w:val="clear" w:pos="288"/>
          <w:tab w:val="decimal" w:pos="432"/>
        </w:tabs>
        <w:spacing w:before="108" w:line="256" w:lineRule="auto"/>
        <w:ind w:left="432" w:hanging="288"/>
        <w:rPr>
          <w:rFonts w:ascii="Arial" w:hAnsi="Arial"/>
          <w:color w:val="000000"/>
          <w:spacing w:val="8"/>
          <w:sz w:val="21"/>
          <w:lang w:val="es-ES"/>
        </w:rPr>
      </w:pPr>
      <w:r>
        <w:rPr>
          <w:rFonts w:ascii="Arial" w:hAnsi="Arial"/>
          <w:color w:val="000000"/>
          <w:spacing w:val="8"/>
          <w:sz w:val="21"/>
          <w:lang w:val="es-ES"/>
        </w:rPr>
        <w:t>Sistemas para soporte de decisiones y sistemas expertos</w:t>
      </w:r>
    </w:p>
    <w:p w14:paraId="49E25B39" w14:textId="77777777" w:rsidR="00A32FED" w:rsidRPr="00ED2B89" w:rsidRDefault="00A32FED">
      <w:pPr>
        <w:rPr>
          <w:lang w:val="es-NI"/>
        </w:rPr>
        <w:sectPr w:rsidR="00A32FED" w:rsidRPr="00ED2B89">
          <w:pgSz w:w="12240" w:h="15840"/>
          <w:pgMar w:top="2660" w:right="1386" w:bottom="4530" w:left="1247" w:header="720" w:footer="720" w:gutter="0"/>
          <w:cols w:space="720"/>
        </w:sectPr>
      </w:pPr>
    </w:p>
    <w:p w14:paraId="49E25B3A" w14:textId="77777777" w:rsidR="00A32FED" w:rsidRDefault="00000000">
      <w:pPr>
        <w:spacing w:line="250" w:lineRule="exact"/>
        <w:ind w:left="72"/>
        <w:rPr>
          <w:rFonts w:ascii="Tahoma" w:hAnsi="Tahoma"/>
          <w:b/>
          <w:color w:val="000000"/>
          <w:spacing w:val="4"/>
          <w:sz w:val="20"/>
          <w:lang w:val="es-ES"/>
        </w:rPr>
      </w:pPr>
      <w:r>
        <w:rPr>
          <w:rFonts w:ascii="Tahoma" w:hAnsi="Tahoma"/>
          <w:b/>
          <w:color w:val="000000"/>
          <w:spacing w:val="4"/>
          <w:sz w:val="20"/>
          <w:lang w:val="es-ES"/>
        </w:rPr>
        <w:lastRenderedPageBreak/>
        <w:t>III UNIDAD: Planeación y Desarrollo de los Sistemas de Información</w:t>
      </w:r>
    </w:p>
    <w:p w14:paraId="49E25B3B" w14:textId="77777777" w:rsidR="00A32FED" w:rsidRDefault="00000000">
      <w:pPr>
        <w:spacing w:before="108" w:line="254" w:lineRule="exact"/>
        <w:ind w:left="72"/>
        <w:rPr>
          <w:rFonts w:ascii="Tahoma" w:hAnsi="Tahoma"/>
          <w:b/>
          <w:color w:val="000000"/>
          <w:spacing w:val="6"/>
          <w:sz w:val="20"/>
          <w:lang w:val="es-ES"/>
        </w:rPr>
      </w:pPr>
      <w:r>
        <w:rPr>
          <w:rFonts w:ascii="Tahoma" w:hAnsi="Tahoma"/>
          <w:b/>
          <w:color w:val="000000"/>
          <w:spacing w:val="6"/>
          <w:sz w:val="20"/>
          <w:lang w:val="es-ES"/>
        </w:rPr>
        <w:t>Objetivos Específicos:</w:t>
      </w:r>
    </w:p>
    <w:p w14:paraId="49E25B3C" w14:textId="77777777" w:rsidR="00A32FED" w:rsidRDefault="00000000">
      <w:pPr>
        <w:numPr>
          <w:ilvl w:val="0"/>
          <w:numId w:val="1"/>
        </w:numPr>
        <w:tabs>
          <w:tab w:val="clear" w:pos="432"/>
          <w:tab w:val="decimal" w:pos="576"/>
        </w:tabs>
        <w:spacing w:before="144" w:line="268" w:lineRule="exact"/>
        <w:ind w:left="144"/>
        <w:rPr>
          <w:rFonts w:ascii="Arial" w:hAnsi="Arial"/>
          <w:color w:val="000000"/>
          <w:spacing w:val="20"/>
          <w:sz w:val="21"/>
          <w:lang w:val="es-ES"/>
        </w:rPr>
      </w:pPr>
      <w:r>
        <w:rPr>
          <w:rFonts w:ascii="Arial" w:hAnsi="Arial"/>
          <w:color w:val="000000"/>
          <w:spacing w:val="20"/>
          <w:sz w:val="21"/>
          <w:lang w:val="es-ES"/>
        </w:rPr>
        <w:t>Distinguir las ventajas y desventajas en el proceso de planeación para que las</w:t>
      </w:r>
    </w:p>
    <w:p w14:paraId="49E25B3D" w14:textId="77777777" w:rsidR="00A32FED" w:rsidRDefault="00000000">
      <w:pPr>
        <w:spacing w:line="272" w:lineRule="exact"/>
        <w:ind w:left="50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organizaciones puedan tomar mejores decisiones</w:t>
      </w:r>
    </w:p>
    <w:p w14:paraId="49E25B3E" w14:textId="77777777" w:rsidR="00A32FED" w:rsidRDefault="00000000">
      <w:pPr>
        <w:numPr>
          <w:ilvl w:val="0"/>
          <w:numId w:val="1"/>
        </w:numPr>
        <w:tabs>
          <w:tab w:val="clear" w:pos="432"/>
          <w:tab w:val="decimal" w:pos="576"/>
        </w:tabs>
        <w:spacing w:before="144" w:line="261" w:lineRule="exact"/>
        <w:ind w:left="14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Explicar la importancia de la planeación y el desarrollo de los sistemas de información para</w:t>
      </w:r>
    </w:p>
    <w:p w14:paraId="49E25B3F" w14:textId="77777777" w:rsidR="00A32FED" w:rsidRDefault="00000000">
      <w:pPr>
        <w:spacing w:line="258" w:lineRule="exact"/>
        <w:ind w:left="50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lograr las metas organizacionales.</w:t>
      </w:r>
    </w:p>
    <w:p w14:paraId="49E25B40" w14:textId="77777777" w:rsidR="00A32FED" w:rsidRDefault="00000000">
      <w:pPr>
        <w:spacing w:before="108" w:line="207" w:lineRule="exact"/>
        <w:ind w:left="72"/>
        <w:rPr>
          <w:rFonts w:ascii="Tahoma" w:hAnsi="Tahoma"/>
          <w:b/>
          <w:color w:val="000000"/>
          <w:spacing w:val="10"/>
          <w:sz w:val="20"/>
          <w:lang w:val="es-ES"/>
        </w:rPr>
      </w:pPr>
      <w:r>
        <w:rPr>
          <w:rFonts w:ascii="Tahoma" w:hAnsi="Tahoma"/>
          <w:b/>
          <w:color w:val="000000"/>
          <w:spacing w:val="10"/>
          <w:sz w:val="20"/>
          <w:lang w:val="es-ES"/>
        </w:rPr>
        <w:t>Contenidos:</w:t>
      </w:r>
    </w:p>
    <w:p w14:paraId="49E25B41" w14:textId="77777777" w:rsidR="00A32FED" w:rsidRDefault="00000000">
      <w:pPr>
        <w:numPr>
          <w:ilvl w:val="0"/>
          <w:numId w:val="4"/>
        </w:numPr>
        <w:tabs>
          <w:tab w:val="decimal" w:pos="432"/>
        </w:tabs>
        <w:spacing w:before="144" w:line="221" w:lineRule="exact"/>
        <w:ind w:left="144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>Planeación de los sistemas de información</w:t>
      </w:r>
    </w:p>
    <w:p w14:paraId="49E25B42" w14:textId="77777777" w:rsidR="00A32FED" w:rsidRDefault="00000000">
      <w:pPr>
        <w:spacing w:before="144" w:line="335" w:lineRule="exact"/>
        <w:ind w:left="288" w:right="3528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 xml:space="preserve">1.1 Pasos en la planeación de los sistemas de información </w:t>
      </w:r>
      <w:r>
        <w:rPr>
          <w:rFonts w:ascii="Arial" w:hAnsi="Arial"/>
          <w:color w:val="000000"/>
          <w:spacing w:val="3"/>
          <w:sz w:val="21"/>
          <w:lang w:val="es-ES"/>
        </w:rPr>
        <w:t>1.2 Beneficios de la estandarización en la planificación</w:t>
      </w:r>
    </w:p>
    <w:p w14:paraId="49E25B43" w14:textId="77777777" w:rsidR="00A32FED" w:rsidRDefault="00000000">
      <w:pPr>
        <w:spacing w:before="144" w:line="254" w:lineRule="exact"/>
        <w:ind w:left="360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1.3 Planeación de recursos empresariales</w:t>
      </w:r>
    </w:p>
    <w:p w14:paraId="49E25B44" w14:textId="77777777" w:rsidR="00A32FED" w:rsidRDefault="00000000">
      <w:pPr>
        <w:spacing w:before="108" w:line="335" w:lineRule="exact"/>
        <w:ind w:left="360" w:right="3528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 xml:space="preserve">1.4 Panorama de la planeación de recursos empresariales </w:t>
      </w:r>
      <w:r>
        <w:rPr>
          <w:rFonts w:ascii="Arial" w:hAnsi="Arial"/>
          <w:color w:val="000000"/>
          <w:spacing w:val="4"/>
          <w:sz w:val="21"/>
          <w:lang w:val="es-ES"/>
        </w:rPr>
        <w:t>1.5 De la planeación al desarrollo</w:t>
      </w:r>
    </w:p>
    <w:p w14:paraId="49E25B45" w14:textId="77777777" w:rsidR="00A32FED" w:rsidRDefault="00000000">
      <w:pPr>
        <w:numPr>
          <w:ilvl w:val="0"/>
          <w:numId w:val="4"/>
        </w:numPr>
        <w:tabs>
          <w:tab w:val="decimal" w:pos="432"/>
        </w:tabs>
        <w:spacing w:before="108" w:line="257" w:lineRule="exact"/>
        <w:ind w:left="144"/>
        <w:rPr>
          <w:rFonts w:ascii="Arial" w:hAnsi="Arial"/>
          <w:color w:val="000000"/>
          <w:spacing w:val="10"/>
          <w:sz w:val="21"/>
          <w:lang w:val="es-ES"/>
        </w:rPr>
      </w:pPr>
      <w:r>
        <w:rPr>
          <w:rFonts w:ascii="Arial" w:hAnsi="Arial"/>
          <w:color w:val="000000"/>
          <w:spacing w:val="10"/>
          <w:sz w:val="21"/>
          <w:lang w:val="es-ES"/>
        </w:rPr>
        <w:t xml:space="preserve">Extracción de datos </w:t>
      </w:r>
      <w:r>
        <w:rPr>
          <w:rFonts w:ascii="Arial" w:hAnsi="Arial"/>
          <w:color w:val="000000"/>
          <w:spacing w:val="10"/>
          <w:w w:val="95"/>
          <w:sz w:val="21"/>
          <w:lang w:val="es-ES"/>
        </w:rPr>
        <w:t xml:space="preserve">y </w:t>
      </w:r>
      <w:r>
        <w:rPr>
          <w:rFonts w:ascii="Arial" w:hAnsi="Arial"/>
          <w:color w:val="000000"/>
          <w:spacing w:val="10"/>
          <w:sz w:val="21"/>
          <w:lang w:val="es-ES"/>
        </w:rPr>
        <w:t>análisis en línea</w:t>
      </w:r>
    </w:p>
    <w:p w14:paraId="49E25B46" w14:textId="77777777" w:rsidR="00A32FED" w:rsidRDefault="00000000">
      <w:pPr>
        <w:spacing w:before="144" w:line="250" w:lineRule="exact"/>
        <w:ind w:left="28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2.1 Minería de datos (Data </w:t>
      </w:r>
      <w:proofErr w:type="spellStart"/>
      <w:r>
        <w:rPr>
          <w:rFonts w:ascii="Arial" w:hAnsi="Arial"/>
          <w:color w:val="000000"/>
          <w:spacing w:val="4"/>
          <w:sz w:val="21"/>
          <w:lang w:val="es-ES"/>
        </w:rPr>
        <w:t>mining</w:t>
      </w:r>
      <w:proofErr w:type="spellEnd"/>
      <w:r>
        <w:rPr>
          <w:rFonts w:ascii="Arial" w:hAnsi="Arial"/>
          <w:color w:val="000000"/>
          <w:spacing w:val="4"/>
          <w:sz w:val="21"/>
          <w:lang w:val="es-ES"/>
        </w:rPr>
        <w:t>)</w:t>
      </w:r>
    </w:p>
    <w:p w14:paraId="49E25B47" w14:textId="77777777" w:rsidR="00A32FED" w:rsidRDefault="00000000">
      <w:pPr>
        <w:spacing w:before="108" w:line="218" w:lineRule="exact"/>
        <w:ind w:left="28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2.2 Procesamiento analítico en línea</w:t>
      </w:r>
    </w:p>
    <w:p w14:paraId="49E25B48" w14:textId="77777777" w:rsidR="00A32FED" w:rsidRDefault="00000000">
      <w:pPr>
        <w:spacing w:before="144" w:line="332" w:lineRule="exact"/>
        <w:ind w:left="288" w:right="2520" w:firstLine="360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 xml:space="preserve">2.2.1 Herramientas de Procesamiento Analítico de Datos (OLAP) </w:t>
      </w:r>
      <w:r>
        <w:rPr>
          <w:rFonts w:ascii="Arial" w:hAnsi="Arial"/>
          <w:color w:val="000000"/>
          <w:spacing w:val="4"/>
          <w:sz w:val="21"/>
          <w:lang w:val="es-ES"/>
        </w:rPr>
        <w:t>2.3 Más inteligencia del cliente</w:t>
      </w:r>
    </w:p>
    <w:p w14:paraId="49E25B49" w14:textId="77777777" w:rsidR="00A32FED" w:rsidRDefault="00000000">
      <w:pPr>
        <w:spacing w:before="144" w:line="257" w:lineRule="exact"/>
        <w:ind w:left="28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2.4 Tableros e instrumentos ejecutivos</w:t>
      </w:r>
    </w:p>
    <w:p w14:paraId="49E25B4A" w14:textId="77777777" w:rsidR="00A32FED" w:rsidRDefault="00000000">
      <w:pPr>
        <w:spacing w:before="108" w:line="231" w:lineRule="exact"/>
        <w:ind w:left="648"/>
        <w:rPr>
          <w:rFonts w:ascii="Arial" w:hAnsi="Arial"/>
          <w:color w:val="000000"/>
          <w:spacing w:val="17"/>
          <w:sz w:val="18"/>
          <w:lang w:val="es-ES"/>
        </w:rPr>
      </w:pPr>
      <w:r>
        <w:rPr>
          <w:rFonts w:ascii="Arial" w:hAnsi="Arial"/>
          <w:color w:val="000000"/>
          <w:spacing w:val="17"/>
          <w:sz w:val="18"/>
          <w:lang w:val="es-ES"/>
        </w:rPr>
        <w:t>2.4.1 Tableros de Información (</w:t>
      </w:r>
      <w:proofErr w:type="spellStart"/>
      <w:r>
        <w:rPr>
          <w:rFonts w:ascii="Arial" w:hAnsi="Arial"/>
          <w:color w:val="000000"/>
          <w:spacing w:val="17"/>
          <w:sz w:val="18"/>
          <w:lang w:val="es-ES"/>
        </w:rPr>
        <w:t>Dashboards</w:t>
      </w:r>
      <w:proofErr w:type="spellEnd"/>
      <w:r>
        <w:rPr>
          <w:rFonts w:ascii="Arial" w:hAnsi="Arial"/>
          <w:color w:val="000000"/>
          <w:spacing w:val="17"/>
          <w:sz w:val="18"/>
          <w:lang w:val="es-ES"/>
        </w:rPr>
        <w:t>)</w:t>
      </w:r>
    </w:p>
    <w:p w14:paraId="49E25B4B" w14:textId="77777777" w:rsidR="00A32FED" w:rsidRDefault="00000000">
      <w:pPr>
        <w:spacing w:before="144" w:line="261" w:lineRule="exact"/>
        <w:ind w:left="28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2.5 Herramientas de Consulta y Reporte de Datos</w:t>
      </w:r>
    </w:p>
    <w:p w14:paraId="49E25B4C" w14:textId="77777777" w:rsidR="00A32FED" w:rsidRDefault="00000000">
      <w:pPr>
        <w:numPr>
          <w:ilvl w:val="0"/>
          <w:numId w:val="4"/>
        </w:numPr>
        <w:tabs>
          <w:tab w:val="decimal" w:pos="432"/>
        </w:tabs>
        <w:spacing w:before="108" w:line="261" w:lineRule="exact"/>
        <w:ind w:left="144"/>
        <w:rPr>
          <w:rFonts w:ascii="Arial" w:hAnsi="Arial"/>
          <w:color w:val="000000"/>
          <w:spacing w:val="10"/>
          <w:sz w:val="21"/>
          <w:lang w:val="es-ES"/>
        </w:rPr>
      </w:pPr>
      <w:r>
        <w:rPr>
          <w:rFonts w:ascii="Arial" w:hAnsi="Arial"/>
          <w:color w:val="000000"/>
          <w:spacing w:val="10"/>
          <w:sz w:val="21"/>
          <w:lang w:val="es-ES"/>
        </w:rPr>
        <w:t>Administración de los conocimientos (KBS)</w:t>
      </w:r>
    </w:p>
    <w:p w14:paraId="49E25B4D" w14:textId="77777777" w:rsidR="00A32FED" w:rsidRDefault="00000000">
      <w:pPr>
        <w:spacing w:before="108" w:line="333" w:lineRule="exact"/>
        <w:ind w:left="288" w:right="2808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 xml:space="preserve">3.1 Captura y clasificación de los conocimientos organizacionales </w:t>
      </w:r>
      <w:r>
        <w:rPr>
          <w:rFonts w:ascii="Arial" w:hAnsi="Arial"/>
          <w:color w:val="000000"/>
          <w:spacing w:val="4"/>
          <w:sz w:val="21"/>
          <w:lang w:val="es-ES"/>
        </w:rPr>
        <w:t>3.2 Redes de conocimientos de los empleados</w:t>
      </w:r>
    </w:p>
    <w:p w14:paraId="49E25B4E" w14:textId="77777777" w:rsidR="00A32FED" w:rsidRDefault="00000000">
      <w:pPr>
        <w:numPr>
          <w:ilvl w:val="0"/>
          <w:numId w:val="4"/>
        </w:numPr>
        <w:tabs>
          <w:tab w:val="decimal" w:pos="432"/>
        </w:tabs>
        <w:spacing w:before="144" w:line="259" w:lineRule="auto"/>
        <w:ind w:left="144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 xml:space="preserve">Sistemas de Almacenamiento de Datos (Data </w:t>
      </w:r>
      <w:proofErr w:type="spellStart"/>
      <w:r>
        <w:rPr>
          <w:rFonts w:ascii="Arial" w:hAnsi="Arial"/>
          <w:color w:val="000000"/>
          <w:spacing w:val="9"/>
          <w:sz w:val="21"/>
          <w:lang w:val="es-ES"/>
        </w:rPr>
        <w:t>warehouse</w:t>
      </w:r>
      <w:proofErr w:type="spellEnd"/>
      <w:r>
        <w:rPr>
          <w:rFonts w:ascii="Arial" w:hAnsi="Arial"/>
          <w:color w:val="000000"/>
          <w:spacing w:val="9"/>
          <w:sz w:val="21"/>
          <w:lang w:val="es-ES"/>
        </w:rPr>
        <w:t>)</w:t>
      </w:r>
    </w:p>
    <w:p w14:paraId="49E25B4F" w14:textId="77777777" w:rsidR="00A32FED" w:rsidRPr="00ED2B89" w:rsidRDefault="00A32FED">
      <w:pPr>
        <w:rPr>
          <w:lang w:val="es-NI"/>
        </w:rPr>
        <w:sectPr w:rsidR="00A32FED" w:rsidRPr="00ED2B89">
          <w:pgSz w:w="12240" w:h="15840"/>
          <w:pgMar w:top="1840" w:right="1287" w:bottom="3710" w:left="1346" w:header="720" w:footer="720" w:gutter="0"/>
          <w:cols w:space="720"/>
        </w:sectPr>
      </w:pPr>
    </w:p>
    <w:p w14:paraId="49E25B50" w14:textId="77777777" w:rsidR="00A32FED" w:rsidRDefault="00000000">
      <w:pPr>
        <w:spacing w:line="417" w:lineRule="auto"/>
        <w:ind w:left="72" w:right="3672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lastRenderedPageBreak/>
        <w:t xml:space="preserve">IV UNIDAD: Sistemas de Información para los Negocios </w:t>
      </w:r>
      <w:r>
        <w:rPr>
          <w:rFonts w:ascii="Arial" w:hAnsi="Arial"/>
          <w:b/>
          <w:color w:val="000000"/>
          <w:spacing w:val="2"/>
          <w:sz w:val="21"/>
          <w:lang w:val="es-ES"/>
        </w:rPr>
        <w:t>Objetivos Específicos:</w:t>
      </w:r>
    </w:p>
    <w:p w14:paraId="49E25B51" w14:textId="77777777" w:rsidR="00A32FED" w:rsidRDefault="00000000">
      <w:pPr>
        <w:spacing w:before="144" w:line="295" w:lineRule="auto"/>
        <w:ind w:left="504" w:right="72" w:hanging="360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 xml:space="preserve">• Describir los tipos de sistemas de información de negocios para mejorar la eficiencia de una </w:t>
      </w:r>
      <w:r>
        <w:rPr>
          <w:rFonts w:ascii="Arial" w:hAnsi="Arial"/>
          <w:color w:val="000000"/>
          <w:spacing w:val="3"/>
          <w:sz w:val="21"/>
          <w:lang w:val="es-ES"/>
        </w:rPr>
        <w:t>empresa, detectar posibles carencias y diferenciarse frente a la competencia para lograr las</w:t>
      </w:r>
    </w:p>
    <w:p w14:paraId="49E25B52" w14:textId="77777777" w:rsidR="00A32FED" w:rsidRDefault="00000000">
      <w:pPr>
        <w:spacing w:line="264" w:lineRule="auto"/>
        <w:ind w:left="50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ventajas competitivas en los negocios.</w:t>
      </w:r>
    </w:p>
    <w:p w14:paraId="49E25B53" w14:textId="77777777" w:rsidR="00A32FED" w:rsidRDefault="00000000">
      <w:pPr>
        <w:spacing w:before="108" w:line="208" w:lineRule="auto"/>
        <w:ind w:left="72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t>Contenidos:</w:t>
      </w:r>
    </w:p>
    <w:p w14:paraId="49E25B54" w14:textId="77777777" w:rsidR="00A32FED" w:rsidRDefault="00000000">
      <w:pPr>
        <w:numPr>
          <w:ilvl w:val="0"/>
          <w:numId w:val="5"/>
        </w:numPr>
        <w:tabs>
          <w:tab w:val="clear" w:pos="288"/>
          <w:tab w:val="decimal" w:pos="432"/>
        </w:tabs>
        <w:spacing w:before="144" w:line="216" w:lineRule="auto"/>
        <w:ind w:left="14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Sistemas de administración de una cadena de suministro</w:t>
      </w:r>
    </w:p>
    <w:p w14:paraId="49E25B55" w14:textId="77777777" w:rsidR="00A32FED" w:rsidRDefault="00000000">
      <w:pPr>
        <w:numPr>
          <w:ilvl w:val="0"/>
          <w:numId w:val="5"/>
        </w:numPr>
        <w:tabs>
          <w:tab w:val="clear" w:pos="288"/>
          <w:tab w:val="decimal" w:pos="432"/>
        </w:tabs>
        <w:spacing w:before="180" w:line="216" w:lineRule="auto"/>
        <w:ind w:left="144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>Sistemas de administración de las relaciones con los clientes</w:t>
      </w:r>
    </w:p>
    <w:p w14:paraId="49E25B56" w14:textId="77777777" w:rsidR="00A32FED" w:rsidRDefault="00000000">
      <w:pPr>
        <w:numPr>
          <w:ilvl w:val="0"/>
          <w:numId w:val="5"/>
        </w:numPr>
        <w:tabs>
          <w:tab w:val="clear" w:pos="288"/>
          <w:tab w:val="decimal" w:pos="432"/>
        </w:tabs>
        <w:spacing w:before="180"/>
        <w:ind w:left="144"/>
        <w:rPr>
          <w:rFonts w:ascii="Arial" w:hAnsi="Arial"/>
          <w:color w:val="000000"/>
          <w:spacing w:val="14"/>
          <w:sz w:val="21"/>
          <w:lang w:val="es-ES"/>
        </w:rPr>
      </w:pPr>
      <w:r>
        <w:rPr>
          <w:rFonts w:ascii="Arial" w:hAnsi="Arial"/>
          <w:color w:val="000000"/>
          <w:spacing w:val="14"/>
          <w:sz w:val="21"/>
          <w:lang w:val="es-ES"/>
        </w:rPr>
        <w:t>Sistemas empresariales</w:t>
      </w:r>
    </w:p>
    <w:p w14:paraId="49E25B57" w14:textId="77777777" w:rsidR="00A32FED" w:rsidRDefault="00000000">
      <w:pPr>
        <w:spacing w:before="180"/>
        <w:ind w:left="216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3.1 Sistemas de inteligencia empresarial</w:t>
      </w:r>
    </w:p>
    <w:p w14:paraId="49E25B58" w14:textId="77777777" w:rsidR="00A32FED" w:rsidRDefault="00000000">
      <w:pPr>
        <w:spacing w:before="144"/>
        <w:ind w:left="216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>3.2 Soporte a las decisiones e inteligencia empresarial</w:t>
      </w:r>
    </w:p>
    <w:p w14:paraId="49E25B59" w14:textId="77777777" w:rsidR="00A32FED" w:rsidRDefault="00000000">
      <w:pPr>
        <w:spacing w:before="180"/>
        <w:ind w:left="28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3.3 Conflictos de control y administrativos</w:t>
      </w:r>
    </w:p>
    <w:p w14:paraId="49E25B5A" w14:textId="77777777" w:rsidR="00A32FED" w:rsidRDefault="00000000">
      <w:pPr>
        <w:spacing w:before="180"/>
        <w:ind w:left="288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3.4 Aspectos éticos y sociales</w:t>
      </w:r>
    </w:p>
    <w:p w14:paraId="49E25B5B" w14:textId="77777777" w:rsidR="00A32FED" w:rsidRDefault="00000000">
      <w:pPr>
        <w:numPr>
          <w:ilvl w:val="0"/>
          <w:numId w:val="5"/>
        </w:numPr>
        <w:tabs>
          <w:tab w:val="clear" w:pos="288"/>
          <w:tab w:val="decimal" w:pos="432"/>
        </w:tabs>
        <w:spacing w:before="180"/>
        <w:ind w:left="144"/>
        <w:rPr>
          <w:rFonts w:ascii="Arial" w:hAnsi="Arial"/>
          <w:color w:val="000000"/>
          <w:spacing w:val="10"/>
          <w:sz w:val="21"/>
          <w:lang w:val="es-ES"/>
        </w:rPr>
      </w:pPr>
      <w:r>
        <w:rPr>
          <w:rFonts w:ascii="Arial" w:hAnsi="Arial"/>
          <w:color w:val="000000"/>
          <w:spacing w:val="10"/>
          <w:sz w:val="21"/>
          <w:lang w:val="es-ES"/>
        </w:rPr>
        <w:t>Sistemas de información para los negocios</w:t>
      </w:r>
    </w:p>
    <w:p w14:paraId="49E25B5C" w14:textId="77777777" w:rsidR="00A32FED" w:rsidRDefault="00000000">
      <w:pPr>
        <w:spacing w:before="144"/>
        <w:ind w:left="216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 xml:space="preserve">4.1 Comercio electrónico </w:t>
      </w:r>
      <w:r>
        <w:rPr>
          <w:rFonts w:ascii="Verdana" w:hAnsi="Verdana"/>
          <w:color w:val="000000"/>
          <w:spacing w:val="2"/>
          <w:sz w:val="20"/>
          <w:lang w:val="es-ES"/>
        </w:rPr>
        <w:t xml:space="preserve">y </w:t>
      </w:r>
      <w:r>
        <w:rPr>
          <w:rFonts w:ascii="Arial" w:hAnsi="Arial"/>
          <w:color w:val="000000"/>
          <w:spacing w:val="2"/>
          <w:sz w:val="21"/>
          <w:lang w:val="es-ES"/>
        </w:rPr>
        <w:t>móvil</w:t>
      </w:r>
    </w:p>
    <w:p w14:paraId="49E25B5D" w14:textId="77777777" w:rsidR="00A32FED" w:rsidRDefault="00000000">
      <w:pPr>
        <w:numPr>
          <w:ilvl w:val="0"/>
          <w:numId w:val="5"/>
        </w:numPr>
        <w:tabs>
          <w:tab w:val="clear" w:pos="288"/>
          <w:tab w:val="decimal" w:pos="432"/>
        </w:tabs>
        <w:spacing w:before="180"/>
        <w:ind w:left="144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>Sistemas de administración del conocimiento y de información especializada</w:t>
      </w:r>
    </w:p>
    <w:p w14:paraId="49E25B5E" w14:textId="77777777" w:rsidR="00A32FED" w:rsidRDefault="00000000">
      <w:pPr>
        <w:numPr>
          <w:ilvl w:val="0"/>
          <w:numId w:val="5"/>
        </w:numPr>
        <w:tabs>
          <w:tab w:val="clear" w:pos="288"/>
          <w:tab w:val="decimal" w:pos="432"/>
        </w:tabs>
        <w:spacing w:before="144"/>
        <w:ind w:left="144"/>
        <w:rPr>
          <w:rFonts w:ascii="Arial" w:hAnsi="Arial"/>
          <w:color w:val="000000"/>
          <w:spacing w:val="10"/>
          <w:sz w:val="21"/>
          <w:lang w:val="es-ES"/>
        </w:rPr>
      </w:pPr>
      <w:r>
        <w:rPr>
          <w:rFonts w:ascii="Arial" w:hAnsi="Arial"/>
          <w:color w:val="000000"/>
          <w:spacing w:val="10"/>
          <w:sz w:val="21"/>
          <w:lang w:val="es-ES"/>
        </w:rPr>
        <w:t>Administración de Procesos de Negocios:</w:t>
      </w:r>
    </w:p>
    <w:p w14:paraId="49E25B5F" w14:textId="77777777" w:rsidR="00A32FED" w:rsidRDefault="00000000">
      <w:pPr>
        <w:spacing w:before="180"/>
        <w:ind w:left="216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6.1 Gestión de Procesos de Negocios (BPM).</w:t>
      </w:r>
    </w:p>
    <w:p w14:paraId="49E25B60" w14:textId="77777777" w:rsidR="00A32FED" w:rsidRDefault="00000000">
      <w:pPr>
        <w:spacing w:before="180" w:line="264" w:lineRule="auto"/>
        <w:ind w:left="216"/>
        <w:rPr>
          <w:rFonts w:ascii="Arial" w:hAnsi="Arial"/>
          <w:color w:val="000000"/>
          <w:spacing w:val="13"/>
          <w:sz w:val="19"/>
          <w:lang w:val="es-ES"/>
        </w:rPr>
      </w:pPr>
      <w:r>
        <w:rPr>
          <w:rFonts w:ascii="Arial" w:hAnsi="Arial"/>
          <w:color w:val="000000"/>
          <w:spacing w:val="13"/>
          <w:sz w:val="19"/>
          <w:lang w:val="es-ES"/>
        </w:rPr>
        <w:t>6.2 Sistemas de Planificación de Recursos Empresariales (ERP)</w:t>
      </w:r>
    </w:p>
    <w:p w14:paraId="49E25B61" w14:textId="77777777" w:rsidR="00A32FED" w:rsidRPr="00ED2B89" w:rsidRDefault="00000000">
      <w:pPr>
        <w:spacing w:before="144"/>
        <w:ind w:left="216"/>
        <w:rPr>
          <w:rFonts w:ascii="Arial" w:hAnsi="Arial"/>
          <w:color w:val="000000"/>
          <w:spacing w:val="10"/>
          <w:sz w:val="19"/>
        </w:rPr>
      </w:pPr>
      <w:r w:rsidRPr="00ED2B89">
        <w:rPr>
          <w:rFonts w:ascii="Arial" w:hAnsi="Arial"/>
          <w:color w:val="000000"/>
          <w:spacing w:val="10"/>
          <w:sz w:val="19"/>
        </w:rPr>
        <w:t xml:space="preserve">6.3 Sistemas SCM (Supply Chain </w:t>
      </w:r>
      <w:r w:rsidRPr="00ED2B89">
        <w:rPr>
          <w:rFonts w:ascii="Arial" w:hAnsi="Arial"/>
          <w:color w:val="000000"/>
          <w:spacing w:val="10"/>
          <w:sz w:val="21"/>
        </w:rPr>
        <w:t>Management)</w:t>
      </w:r>
    </w:p>
    <w:p w14:paraId="49E25B62" w14:textId="77777777" w:rsidR="00A32FED" w:rsidRDefault="00000000">
      <w:pPr>
        <w:spacing w:before="180"/>
        <w:ind w:left="504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6.3.1 Planificación</w:t>
      </w:r>
    </w:p>
    <w:p w14:paraId="49E25B63" w14:textId="77777777" w:rsidR="00A32FED" w:rsidRDefault="00000000">
      <w:pPr>
        <w:spacing w:before="180" w:line="408" w:lineRule="auto"/>
        <w:ind w:left="504" w:right="6336"/>
        <w:rPr>
          <w:rFonts w:ascii="Arial" w:hAnsi="Arial"/>
          <w:color w:val="000000"/>
          <w:spacing w:val="-2"/>
          <w:sz w:val="21"/>
          <w:lang w:val="es-ES"/>
        </w:rPr>
      </w:pPr>
      <w:r>
        <w:rPr>
          <w:rFonts w:ascii="Arial" w:hAnsi="Arial"/>
          <w:color w:val="000000"/>
          <w:spacing w:val="-2"/>
          <w:sz w:val="21"/>
          <w:lang w:val="es-ES"/>
        </w:rPr>
        <w:t xml:space="preserve">6.3.2 Distribución y logística </w:t>
      </w:r>
      <w:r>
        <w:rPr>
          <w:rFonts w:ascii="Arial" w:hAnsi="Arial"/>
          <w:color w:val="000000"/>
          <w:sz w:val="21"/>
          <w:lang w:val="es-ES"/>
        </w:rPr>
        <w:t>6.3.3 Compras</w:t>
      </w:r>
    </w:p>
    <w:p w14:paraId="49E25B64" w14:textId="77777777" w:rsidR="00A32FED" w:rsidRDefault="00000000">
      <w:pPr>
        <w:spacing w:before="108" w:line="213" w:lineRule="auto"/>
        <w:ind w:left="504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6.3.4 Producción</w:t>
      </w:r>
    </w:p>
    <w:p w14:paraId="49E25B65" w14:textId="77777777" w:rsidR="00A32FED" w:rsidRDefault="00000000">
      <w:pPr>
        <w:spacing w:before="144"/>
        <w:ind w:left="216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6.4 Procedimientos, políticas y cultura organizacional de una empresa</w:t>
      </w:r>
    </w:p>
    <w:p w14:paraId="49E25B66" w14:textId="77777777" w:rsidR="00A32FED" w:rsidRDefault="00000000">
      <w:pPr>
        <w:numPr>
          <w:ilvl w:val="0"/>
          <w:numId w:val="5"/>
        </w:numPr>
        <w:tabs>
          <w:tab w:val="clear" w:pos="288"/>
          <w:tab w:val="decimal" w:pos="432"/>
        </w:tabs>
        <w:spacing w:before="144"/>
        <w:ind w:left="144"/>
        <w:rPr>
          <w:rFonts w:ascii="Arial" w:hAnsi="Arial"/>
          <w:color w:val="000000"/>
          <w:spacing w:val="12"/>
          <w:sz w:val="21"/>
          <w:lang w:val="es-ES"/>
        </w:rPr>
      </w:pPr>
      <w:r>
        <w:rPr>
          <w:rFonts w:ascii="Arial" w:hAnsi="Arial"/>
          <w:color w:val="000000"/>
          <w:spacing w:val="12"/>
          <w:sz w:val="21"/>
          <w:lang w:val="es-ES"/>
        </w:rPr>
        <w:t>Sistemas de bases de datos</w:t>
      </w:r>
    </w:p>
    <w:p w14:paraId="49E25B67" w14:textId="77777777" w:rsidR="00A32FED" w:rsidRDefault="00000000">
      <w:pPr>
        <w:numPr>
          <w:ilvl w:val="0"/>
          <w:numId w:val="5"/>
        </w:numPr>
        <w:tabs>
          <w:tab w:val="clear" w:pos="288"/>
          <w:tab w:val="decimal" w:pos="432"/>
        </w:tabs>
        <w:spacing w:before="144"/>
        <w:ind w:left="144"/>
        <w:rPr>
          <w:rFonts w:ascii="Arial" w:hAnsi="Arial"/>
          <w:color w:val="000000"/>
          <w:spacing w:val="12"/>
          <w:sz w:val="21"/>
          <w:lang w:val="es-ES"/>
        </w:rPr>
      </w:pPr>
      <w:r>
        <w:rPr>
          <w:rFonts w:ascii="Arial" w:hAnsi="Arial"/>
          <w:color w:val="000000"/>
          <w:spacing w:val="12"/>
          <w:sz w:val="21"/>
          <w:lang w:val="es-ES"/>
        </w:rPr>
        <w:t>Inteligencia de negocios (BI)</w:t>
      </w:r>
    </w:p>
    <w:p w14:paraId="49E25B68" w14:textId="77777777" w:rsidR="00A32FED" w:rsidRDefault="00000000">
      <w:pPr>
        <w:numPr>
          <w:ilvl w:val="0"/>
          <w:numId w:val="5"/>
        </w:numPr>
        <w:tabs>
          <w:tab w:val="clear" w:pos="288"/>
          <w:tab w:val="decimal" w:pos="432"/>
        </w:tabs>
        <w:spacing w:before="108"/>
        <w:ind w:left="14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Sistemas de procesamiento de transacciones para pequeñas y medianas empresas (Pymes)</w:t>
      </w:r>
    </w:p>
    <w:sectPr w:rsidR="00A32FED">
      <w:pgSz w:w="12240" w:h="15840"/>
      <w:pgMar w:top="2346" w:right="1385" w:bottom="1984" w:left="12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BB3"/>
    <w:multiLevelType w:val="multilevel"/>
    <w:tmpl w:val="DB223328"/>
    <w:lvl w:ilvl="0">
      <w:start w:val="1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Arial" w:hAnsi="Arial"/>
        <w:strike w:val="0"/>
        <w:color w:val="000000"/>
        <w:spacing w:val="9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711500"/>
    <w:multiLevelType w:val="multilevel"/>
    <w:tmpl w:val="8798494E"/>
    <w:lvl w:ilvl="0">
      <w:start w:val="1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Arial" w:hAnsi="Arial"/>
        <w:strike w:val="0"/>
        <w:color w:val="000000"/>
        <w:spacing w:val="1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B713B4"/>
    <w:multiLevelType w:val="multilevel"/>
    <w:tmpl w:val="1C6E27DC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000000"/>
        <w:spacing w:val="13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67056A"/>
    <w:multiLevelType w:val="multilevel"/>
    <w:tmpl w:val="D46246BC"/>
    <w:lvl w:ilvl="0">
      <w:start w:val="1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Arial" w:hAnsi="Arial"/>
        <w:strike w:val="0"/>
        <w:color w:val="000000"/>
        <w:spacing w:val="4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12475FD"/>
    <w:multiLevelType w:val="multilevel"/>
    <w:tmpl w:val="7F741F0E"/>
    <w:lvl w:ilvl="0">
      <w:start w:val="1"/>
      <w:numFmt w:val="decimal"/>
      <w:lvlText w:val="%1."/>
      <w:lvlJc w:val="left"/>
      <w:pPr>
        <w:tabs>
          <w:tab w:val="decimal" w:pos="2687"/>
        </w:tabs>
        <w:ind w:left="3119"/>
      </w:pPr>
      <w:rPr>
        <w:rFonts w:ascii="Arial" w:hAnsi="Arial"/>
        <w:strike w:val="0"/>
        <w:color w:val="000000"/>
        <w:spacing w:val="9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44494267">
    <w:abstractNumId w:val="2"/>
  </w:num>
  <w:num w:numId="2" w16cid:durableId="1227568418">
    <w:abstractNumId w:val="0"/>
  </w:num>
  <w:num w:numId="3" w16cid:durableId="1710296146">
    <w:abstractNumId w:val="1"/>
  </w:num>
  <w:num w:numId="4" w16cid:durableId="1976131748">
    <w:abstractNumId w:val="4"/>
  </w:num>
  <w:num w:numId="5" w16cid:durableId="1700357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FED"/>
    <w:rsid w:val="00A32FED"/>
    <w:rsid w:val="00C45C07"/>
    <w:rsid w:val="00ED2B89"/>
    <w:rsid w:val="00ED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E25A84"/>
  <w15:docId w15:val="{2B4E2747-E15A-4DD6-ABC1-5CEF04A8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3</cp:revision>
  <dcterms:created xsi:type="dcterms:W3CDTF">2025-02-25T22:28:00Z</dcterms:created>
  <dcterms:modified xsi:type="dcterms:W3CDTF">2025-02-25T23:03:00Z</dcterms:modified>
</cp:coreProperties>
</file>