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09A50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62CA95B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4"/>
        <w:gridCol w:w="3249"/>
        <w:gridCol w:w="3248"/>
      </w:tblGrid>
      <w:tr w:rsidR="00AA46ED" w:rsidRPr="007B46B7" w14:paraId="4F7DDF73" w14:textId="77777777" w:rsidTr="002672A0">
        <w:tc>
          <w:tcPr>
            <w:tcW w:w="2263" w:type="dxa"/>
          </w:tcPr>
          <w:p w14:paraId="2A69EE0A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3CDDB15A" w14:textId="750F5ED8" w:rsidR="00AA46ED" w:rsidRPr="007B46B7" w:rsidRDefault="00F122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1FE99A9F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5FDD7FD4" w14:textId="61C68CB1" w:rsidR="00AA46ED" w:rsidRPr="007B46B7" w:rsidRDefault="00B26231">
            <w:pPr>
              <w:rPr>
                <w:rFonts w:ascii="Tahoma" w:hAnsi="Tahoma" w:cs="Tahoma"/>
                <w:sz w:val="20"/>
                <w:szCs w:val="20"/>
              </w:rPr>
            </w:pPr>
            <w:bookmarkStart w:id="0" w:name="OLE_LINK1"/>
            <w:r>
              <w:rPr>
                <w:rFonts w:ascii="Tahoma" w:hAnsi="Tahoma" w:cs="Tahoma"/>
                <w:sz w:val="20"/>
                <w:szCs w:val="20"/>
              </w:rPr>
              <w:t>Diseño de Base de datos</w:t>
            </w:r>
            <w:bookmarkEnd w:id="0"/>
          </w:p>
        </w:tc>
      </w:tr>
      <w:tr w:rsidR="00AA46ED" w:rsidRPr="007B46B7" w14:paraId="62C87CCB" w14:textId="77777777" w:rsidTr="002672A0">
        <w:tc>
          <w:tcPr>
            <w:tcW w:w="2263" w:type="dxa"/>
          </w:tcPr>
          <w:p w14:paraId="2AF22D26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27BAD3A3" w14:textId="23E047F3" w:rsidR="00AA46ED" w:rsidRPr="007B46B7" w:rsidRDefault="00F122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4555DCF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A0AFE3F" w14:textId="204061D6" w:rsidR="00AA46ED" w:rsidRPr="007B46B7" w:rsidRDefault="00B06E8C">
            <w:pPr>
              <w:rPr>
                <w:rFonts w:ascii="Tahoma" w:hAnsi="Tahoma" w:cs="Tahoma"/>
                <w:sz w:val="20"/>
                <w:szCs w:val="20"/>
              </w:rPr>
            </w:pPr>
            <w:bookmarkStart w:id="1" w:name="OLE_LINK3"/>
            <w:r>
              <w:rPr>
                <w:rFonts w:ascii="Tahoma" w:hAnsi="Tahoma" w:cs="Tahoma"/>
                <w:sz w:val="20"/>
                <w:szCs w:val="20"/>
              </w:rPr>
              <w:t>ISI-II-MAT</w:t>
            </w:r>
            <w:bookmarkEnd w:id="1"/>
          </w:p>
        </w:tc>
      </w:tr>
      <w:tr w:rsidR="003C0FAB" w:rsidRPr="007B46B7" w14:paraId="7982C3D3" w14:textId="77777777" w:rsidTr="002672A0">
        <w:trPr>
          <w:trHeight w:val="143"/>
        </w:trPr>
        <w:tc>
          <w:tcPr>
            <w:tcW w:w="2263" w:type="dxa"/>
          </w:tcPr>
          <w:p w14:paraId="406863A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7FC379FE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092C094D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796D848B" w14:textId="2715ECC7" w:rsidR="003C0FAB" w:rsidRPr="007B46B7" w:rsidRDefault="00B2623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316491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</w:tr>
      <w:tr w:rsidR="003C0FAB" w:rsidRPr="007B46B7" w14:paraId="721438BD" w14:textId="77777777" w:rsidTr="002672A0">
        <w:trPr>
          <w:trHeight w:val="143"/>
        </w:trPr>
        <w:tc>
          <w:tcPr>
            <w:tcW w:w="2263" w:type="dxa"/>
          </w:tcPr>
          <w:p w14:paraId="289F7542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08622558" w14:textId="18E4714F" w:rsidR="003C0FAB" w:rsidRPr="007B46B7" w:rsidRDefault="00C94B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316491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"https://upoliedu-my.sharepoint.com/personal/gaguirre29_docente_unp_edu_ni/Documents/Clases/Materias/Regular_Las fechas se actualizan desde aquí.xlsx" Hoja1!F5C5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lunes, 6 de marzo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</w:tcPr>
          <w:p w14:paraId="383F5592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70C28925" w14:textId="15FDC909" w:rsidR="003C0FAB" w:rsidRPr="007B46B7" w:rsidRDefault="004475C7">
            <w:pPr>
              <w:rPr>
                <w:rFonts w:ascii="Tahoma" w:hAnsi="Tahoma" w:cs="Tahoma"/>
                <w:sz w:val="20"/>
                <w:szCs w:val="20"/>
              </w:rPr>
            </w:pPr>
            <w:r w:rsidRPr="004475C7">
              <w:rPr>
                <w:rFonts w:ascii="Tahoma" w:hAnsi="Tahoma" w:cs="Tahoma"/>
                <w:sz w:val="20"/>
                <w:szCs w:val="20"/>
              </w:rPr>
              <w:t xml:space="preserve">viernes, </w:t>
            </w:r>
            <w:r w:rsidR="00B7549E">
              <w:rPr>
                <w:rFonts w:ascii="Tahoma" w:hAnsi="Tahoma" w:cs="Tahoma"/>
                <w:sz w:val="20"/>
                <w:szCs w:val="20"/>
              </w:rPr>
              <w:t>16</w:t>
            </w:r>
            <w:r w:rsidRPr="004475C7">
              <w:rPr>
                <w:rFonts w:ascii="Tahoma" w:hAnsi="Tahoma" w:cs="Tahoma"/>
                <w:sz w:val="20"/>
                <w:szCs w:val="20"/>
              </w:rPr>
              <w:t xml:space="preserve"> de junio de 2023</w:t>
            </w:r>
          </w:p>
        </w:tc>
      </w:tr>
    </w:tbl>
    <w:p w14:paraId="0CD1A4DF" w14:textId="77777777" w:rsidR="009D6C53" w:rsidRDefault="009D6C53">
      <w:pPr>
        <w:rPr>
          <w:sz w:val="18"/>
          <w:szCs w:val="18"/>
        </w:rPr>
      </w:pPr>
    </w:p>
    <w:p w14:paraId="61AEBC60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0"/>
        <w:gridCol w:w="2810"/>
        <w:gridCol w:w="3118"/>
        <w:gridCol w:w="2165"/>
        <w:gridCol w:w="1693"/>
        <w:gridCol w:w="1628"/>
      </w:tblGrid>
      <w:tr w:rsidR="00486909" w14:paraId="3DEE8E96" w14:textId="77777777" w:rsidTr="002D52D9">
        <w:trPr>
          <w:jc w:val="center"/>
        </w:trPr>
        <w:tc>
          <w:tcPr>
            <w:tcW w:w="1580" w:type="dxa"/>
            <w:shd w:val="clear" w:color="auto" w:fill="143AB4"/>
            <w:vAlign w:val="center"/>
          </w:tcPr>
          <w:p w14:paraId="077DA60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2810" w:type="dxa"/>
            <w:shd w:val="clear" w:color="auto" w:fill="143AB4"/>
            <w:vAlign w:val="center"/>
          </w:tcPr>
          <w:p w14:paraId="7A569395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118" w:type="dxa"/>
            <w:shd w:val="clear" w:color="auto" w:fill="143AB4"/>
            <w:vAlign w:val="center"/>
          </w:tcPr>
          <w:p w14:paraId="6668BACE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165" w:type="dxa"/>
            <w:shd w:val="clear" w:color="auto" w:fill="143AB4"/>
            <w:vAlign w:val="center"/>
          </w:tcPr>
          <w:p w14:paraId="5AD35E7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9DB7E60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628" w:type="dxa"/>
            <w:shd w:val="clear" w:color="auto" w:fill="143AB4"/>
            <w:vAlign w:val="center"/>
          </w:tcPr>
          <w:p w14:paraId="748C1AD7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486909" w14:paraId="0A5F7DBB" w14:textId="77777777" w:rsidTr="002D52D9">
        <w:trPr>
          <w:trHeight w:val="1943"/>
          <w:jc w:val="center"/>
        </w:trPr>
        <w:tc>
          <w:tcPr>
            <w:tcW w:w="1580" w:type="dxa"/>
            <w:vAlign w:val="center"/>
          </w:tcPr>
          <w:p w14:paraId="03E0DA4D" w14:textId="77777777" w:rsidR="00486909" w:rsidRDefault="005928A3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64236C39" w14:textId="5BA116FD" w:rsidR="005928A3" w:rsidRDefault="001E1D12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31649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Hoja1!F10C4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6 de marzo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10" w:type="dxa"/>
            <w:vAlign w:val="center"/>
          </w:tcPr>
          <w:p w14:paraId="60EC83D4" w14:textId="0418C419" w:rsidR="005C32D5" w:rsidRDefault="00BF2F4F" w:rsidP="00E6242E">
            <w:pPr>
              <w:rPr>
                <w:rFonts w:ascii="Tahoma" w:hAnsi="Tahoma" w:cs="Tahoma"/>
                <w:sz w:val="16"/>
                <w:szCs w:val="16"/>
              </w:rPr>
            </w:pPr>
            <w:r w:rsidRPr="00BF2F4F">
              <w:rPr>
                <w:rFonts w:ascii="Tahoma" w:hAnsi="Tahoma" w:cs="Tahoma"/>
                <w:sz w:val="16"/>
                <w:szCs w:val="16"/>
              </w:rPr>
              <w:t>I UNIDAD: Conceptos Fundamentales de base de datos</w:t>
            </w:r>
          </w:p>
          <w:p w14:paraId="55DD3657" w14:textId="005BE854" w:rsidR="00E6242E" w:rsidRPr="00E6242E" w:rsidRDefault="00E6242E" w:rsidP="00E6242E">
            <w:pPr>
              <w:rPr>
                <w:rFonts w:ascii="Tahoma" w:hAnsi="Tahoma" w:cs="Tahoma"/>
                <w:sz w:val="16"/>
                <w:szCs w:val="16"/>
              </w:rPr>
            </w:pPr>
            <w:r w:rsidRPr="00E6242E">
              <w:rPr>
                <w:rFonts w:ascii="Tahoma" w:hAnsi="Tahoma" w:cs="Tahoma"/>
                <w:sz w:val="16"/>
                <w:szCs w:val="16"/>
              </w:rPr>
              <w:t>1.1 Qué es un Dato</w:t>
            </w:r>
          </w:p>
          <w:p w14:paraId="227A8EA2" w14:textId="77777777" w:rsidR="00E6242E" w:rsidRPr="00E6242E" w:rsidRDefault="00E6242E" w:rsidP="00E6242E">
            <w:pPr>
              <w:rPr>
                <w:rFonts w:ascii="Tahoma" w:hAnsi="Tahoma" w:cs="Tahoma"/>
                <w:sz w:val="16"/>
                <w:szCs w:val="16"/>
              </w:rPr>
            </w:pPr>
            <w:r w:rsidRPr="00E6242E">
              <w:rPr>
                <w:rFonts w:ascii="Tahoma" w:hAnsi="Tahoma" w:cs="Tahoma"/>
                <w:sz w:val="16"/>
                <w:szCs w:val="16"/>
              </w:rPr>
              <w:t>1.2 Concepto de Campo</w:t>
            </w:r>
          </w:p>
          <w:p w14:paraId="52BEAD53" w14:textId="77777777" w:rsidR="00E6242E" w:rsidRPr="00E6242E" w:rsidRDefault="00E6242E" w:rsidP="00E6242E">
            <w:pPr>
              <w:rPr>
                <w:rFonts w:ascii="Tahoma" w:hAnsi="Tahoma" w:cs="Tahoma"/>
                <w:sz w:val="16"/>
                <w:szCs w:val="16"/>
              </w:rPr>
            </w:pPr>
            <w:r w:rsidRPr="00E6242E">
              <w:rPr>
                <w:rFonts w:ascii="Tahoma" w:hAnsi="Tahoma" w:cs="Tahoma"/>
                <w:sz w:val="16"/>
                <w:szCs w:val="16"/>
              </w:rPr>
              <w:t>1.3 Concepto de Registro</w:t>
            </w:r>
          </w:p>
          <w:p w14:paraId="73038135" w14:textId="77777777" w:rsidR="00486909" w:rsidRDefault="00E6242E" w:rsidP="00E6242E">
            <w:pPr>
              <w:rPr>
                <w:rFonts w:ascii="Tahoma" w:hAnsi="Tahoma" w:cs="Tahoma"/>
                <w:sz w:val="16"/>
                <w:szCs w:val="16"/>
              </w:rPr>
            </w:pPr>
            <w:r w:rsidRPr="00E6242E">
              <w:rPr>
                <w:rFonts w:ascii="Tahoma" w:hAnsi="Tahoma" w:cs="Tahoma"/>
                <w:sz w:val="16"/>
                <w:szCs w:val="16"/>
              </w:rPr>
              <w:t>1.4 Qué es un archivo</w:t>
            </w:r>
          </w:p>
          <w:p w14:paraId="0220F4E5" w14:textId="77777777" w:rsidR="006166DC" w:rsidRPr="006166DC" w:rsidRDefault="006166DC" w:rsidP="006166DC">
            <w:pPr>
              <w:rPr>
                <w:rFonts w:ascii="Tahoma" w:hAnsi="Tahoma" w:cs="Tahoma"/>
                <w:sz w:val="16"/>
                <w:szCs w:val="16"/>
              </w:rPr>
            </w:pPr>
            <w:r w:rsidRPr="006166DC">
              <w:rPr>
                <w:rFonts w:ascii="Tahoma" w:hAnsi="Tahoma" w:cs="Tahoma"/>
                <w:sz w:val="16"/>
                <w:szCs w:val="16"/>
              </w:rPr>
              <w:t>1.5 Qué es una entidad</w:t>
            </w:r>
          </w:p>
          <w:p w14:paraId="455F9749" w14:textId="77777777" w:rsidR="006166DC" w:rsidRPr="006166DC" w:rsidRDefault="006166DC" w:rsidP="006166DC">
            <w:pPr>
              <w:rPr>
                <w:rFonts w:ascii="Tahoma" w:hAnsi="Tahoma" w:cs="Tahoma"/>
                <w:sz w:val="16"/>
                <w:szCs w:val="16"/>
              </w:rPr>
            </w:pPr>
            <w:r w:rsidRPr="006166DC">
              <w:rPr>
                <w:rFonts w:ascii="Tahoma" w:hAnsi="Tahoma" w:cs="Tahoma"/>
                <w:sz w:val="16"/>
                <w:szCs w:val="16"/>
              </w:rPr>
              <w:t>1.6 Qué es una Base de Datos</w:t>
            </w:r>
          </w:p>
          <w:p w14:paraId="7F3B97CC" w14:textId="77777777" w:rsidR="006166DC" w:rsidRPr="006166DC" w:rsidRDefault="006166DC" w:rsidP="006166DC">
            <w:pPr>
              <w:rPr>
                <w:rFonts w:ascii="Tahoma" w:hAnsi="Tahoma" w:cs="Tahoma"/>
                <w:sz w:val="16"/>
                <w:szCs w:val="16"/>
              </w:rPr>
            </w:pPr>
            <w:r w:rsidRPr="006166DC">
              <w:rPr>
                <w:rFonts w:ascii="Tahoma" w:hAnsi="Tahoma" w:cs="Tahoma"/>
                <w:sz w:val="16"/>
                <w:szCs w:val="16"/>
              </w:rPr>
              <w:t>1.7 Tipos de datos más Utilizados</w:t>
            </w:r>
          </w:p>
          <w:p w14:paraId="2C3B5A82" w14:textId="77777777" w:rsidR="006166DC" w:rsidRPr="006166DC" w:rsidRDefault="006166DC" w:rsidP="006166DC">
            <w:pPr>
              <w:rPr>
                <w:rFonts w:ascii="Tahoma" w:hAnsi="Tahoma" w:cs="Tahoma"/>
                <w:sz w:val="16"/>
                <w:szCs w:val="16"/>
              </w:rPr>
            </w:pPr>
            <w:r w:rsidRPr="006166DC">
              <w:rPr>
                <w:rFonts w:ascii="Tahoma" w:hAnsi="Tahoma" w:cs="Tahoma"/>
                <w:sz w:val="16"/>
                <w:szCs w:val="16"/>
              </w:rPr>
              <w:t>1.8 Ejemplos de Sistemas de Gestión de Base de Datos más utilizados</w:t>
            </w:r>
          </w:p>
          <w:p w14:paraId="7C0BE831" w14:textId="77777777" w:rsidR="006166DC" w:rsidRPr="006166DC" w:rsidRDefault="006166DC" w:rsidP="006166D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3DFBC603" w14:textId="6FD79E21" w:rsidR="006166DC" w:rsidRPr="000A6A43" w:rsidRDefault="006166DC" w:rsidP="006166DC">
            <w:pPr>
              <w:rPr>
                <w:rFonts w:ascii="Tahoma" w:hAnsi="Tahoma" w:cs="Tahoma"/>
                <w:sz w:val="16"/>
                <w:szCs w:val="16"/>
              </w:rPr>
            </w:pPr>
            <w:r w:rsidRPr="006166DC">
              <w:rPr>
                <w:rFonts w:ascii="Tahoma" w:hAnsi="Tahoma" w:cs="Tahoma"/>
                <w:sz w:val="16"/>
                <w:szCs w:val="16"/>
              </w:rPr>
              <w:t>Sumativa 01: Mesa de discusión, Las bases de datos y su importancia para la gestión empresarial 10 puntos</w:t>
            </w:r>
          </w:p>
        </w:tc>
        <w:tc>
          <w:tcPr>
            <w:tcW w:w="3118" w:type="dxa"/>
            <w:vAlign w:val="center"/>
          </w:tcPr>
          <w:p w14:paraId="41C10807" w14:textId="77777777" w:rsidR="00486909" w:rsidRDefault="00D47BED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D47BED">
              <w:rPr>
                <w:rFonts w:ascii="Tahoma" w:hAnsi="Tahoma" w:cs="Tahoma"/>
                <w:sz w:val="16"/>
                <w:szCs w:val="16"/>
              </w:rPr>
              <w:t>Conocer que son las bases de datos y sus diferentes funciones en nuestra vida cotidiana</w:t>
            </w:r>
          </w:p>
          <w:p w14:paraId="7EE82BDD" w14:textId="36D6A3F2" w:rsidR="006166DC" w:rsidRPr="000A6A43" w:rsidRDefault="006166DC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6166DC">
              <w:rPr>
                <w:rFonts w:ascii="Tahoma" w:hAnsi="Tahoma" w:cs="Tahoma"/>
                <w:sz w:val="16"/>
                <w:szCs w:val="16"/>
              </w:rPr>
              <w:t>Explicar las propiedades y características de las bases de datos relacionales.</w:t>
            </w:r>
          </w:p>
        </w:tc>
        <w:tc>
          <w:tcPr>
            <w:tcW w:w="2165" w:type="dxa"/>
            <w:vAlign w:val="center"/>
          </w:tcPr>
          <w:p w14:paraId="3E662B8F" w14:textId="77777777" w:rsidR="00486909" w:rsidRDefault="00AC265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13B0032" w14:textId="77777777" w:rsidR="00AC265A" w:rsidRDefault="00AC265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2BE7C821" w14:textId="6154E831" w:rsidR="002D52D9" w:rsidRPr="000A6A43" w:rsidRDefault="002D52D9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Mesa de discusión</w:t>
            </w:r>
          </w:p>
        </w:tc>
        <w:tc>
          <w:tcPr>
            <w:tcW w:w="1693" w:type="dxa"/>
            <w:vAlign w:val="center"/>
          </w:tcPr>
          <w:p w14:paraId="75F563CA" w14:textId="3A17D6A7" w:rsidR="00486909" w:rsidRPr="000A6A43" w:rsidRDefault="00AC265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6202395D" w14:textId="6F06DC01" w:rsidR="00486909" w:rsidRPr="000A6A43" w:rsidRDefault="00AC265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6166DC" w:rsidRPr="006166DC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171CD575" w14:textId="77777777" w:rsidTr="002D52D9">
        <w:trPr>
          <w:trHeight w:val="764"/>
          <w:jc w:val="center"/>
        </w:trPr>
        <w:tc>
          <w:tcPr>
            <w:tcW w:w="1580" w:type="dxa"/>
            <w:vAlign w:val="center"/>
          </w:tcPr>
          <w:p w14:paraId="09A49D5B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0C67135A" w14:textId="67694AC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31649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Hoja1!F11C4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13 de marzo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10" w:type="dxa"/>
            <w:vAlign w:val="center"/>
          </w:tcPr>
          <w:p w14:paraId="611DE45C" w14:textId="77777777" w:rsidR="002D52D9" w:rsidRPr="002D52D9" w:rsidRDefault="002D52D9" w:rsidP="002D52D9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1.9 Exploración de Interfaz de Usuario de Apex SQL Model y SQL Server</w:t>
            </w:r>
          </w:p>
          <w:p w14:paraId="52CE9289" w14:textId="77777777" w:rsidR="002D52D9" w:rsidRPr="002D52D9" w:rsidRDefault="002D52D9" w:rsidP="002D52D9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II UNIDAD: Modelo Entidad Relación</w:t>
            </w:r>
          </w:p>
          <w:p w14:paraId="59D867F0" w14:textId="77777777" w:rsidR="002D52D9" w:rsidRPr="002D52D9" w:rsidRDefault="002D52D9" w:rsidP="002D52D9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 xml:space="preserve">2.1 Conceptos básicos </w:t>
            </w:r>
          </w:p>
          <w:p w14:paraId="5E1837AE" w14:textId="77777777" w:rsidR="002D52D9" w:rsidRPr="002D52D9" w:rsidRDefault="002D52D9" w:rsidP="002D52D9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2.1.1</w:t>
            </w:r>
            <w:r w:rsidRPr="002D52D9">
              <w:rPr>
                <w:rFonts w:ascii="Tahoma" w:hAnsi="Tahoma" w:cs="Tahoma"/>
                <w:sz w:val="16"/>
                <w:szCs w:val="16"/>
              </w:rPr>
              <w:tab/>
              <w:t>Entidad</w:t>
            </w:r>
          </w:p>
          <w:p w14:paraId="695E21CF" w14:textId="621CF1B7" w:rsidR="00EE76AF" w:rsidRPr="000A6A43" w:rsidRDefault="002D52D9" w:rsidP="002D52D9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2.1.2 Relación</w:t>
            </w:r>
          </w:p>
        </w:tc>
        <w:tc>
          <w:tcPr>
            <w:tcW w:w="3118" w:type="dxa"/>
            <w:vAlign w:val="center"/>
          </w:tcPr>
          <w:p w14:paraId="3EC1B86B" w14:textId="77777777" w:rsidR="002D52D9" w:rsidRPr="002D52D9" w:rsidRDefault="002D52D9" w:rsidP="002D52D9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Conocer que son las bases de datos y sus diferentes funciones en nuestra vida cotidiana</w:t>
            </w:r>
          </w:p>
          <w:p w14:paraId="28CCC08E" w14:textId="77777777" w:rsidR="002D52D9" w:rsidRPr="002D52D9" w:rsidRDefault="002D52D9" w:rsidP="002D52D9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Explicar las propiedades y características de las bases de datos relacionales.</w:t>
            </w:r>
          </w:p>
          <w:p w14:paraId="5B43F24A" w14:textId="5203DFB3" w:rsidR="00AC265A" w:rsidRPr="000A6A43" w:rsidRDefault="002D52D9" w:rsidP="002D52D9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Representar gráficamente las entidades, las relaciones y las cardínalidades del sistema de base de datos a través del modelo entidad relación.</w:t>
            </w:r>
          </w:p>
        </w:tc>
        <w:tc>
          <w:tcPr>
            <w:tcW w:w="2165" w:type="dxa"/>
            <w:vAlign w:val="center"/>
          </w:tcPr>
          <w:p w14:paraId="68BE316D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27FD1EB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58B2F6E5" w14:textId="33F0F82C" w:rsidR="00A2076D" w:rsidRPr="000A6A43" w:rsidRDefault="002D52D9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Juego de roles</w:t>
            </w:r>
          </w:p>
        </w:tc>
        <w:tc>
          <w:tcPr>
            <w:tcW w:w="1693" w:type="dxa"/>
            <w:vAlign w:val="center"/>
          </w:tcPr>
          <w:p w14:paraId="64B68C40" w14:textId="057FE952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4A2F6404" w14:textId="69C7A816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</w:tr>
      <w:tr w:rsidR="00AC265A" w14:paraId="33DF5607" w14:textId="77777777" w:rsidTr="00081A2B">
        <w:trPr>
          <w:trHeight w:val="1331"/>
          <w:jc w:val="center"/>
        </w:trPr>
        <w:tc>
          <w:tcPr>
            <w:tcW w:w="1580" w:type="dxa"/>
            <w:vAlign w:val="center"/>
          </w:tcPr>
          <w:p w14:paraId="0FC10ADF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</w:t>
            </w:r>
          </w:p>
          <w:p w14:paraId="4835A17A" w14:textId="0C604CBE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31649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Hoja1!F12C4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20 de marzo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10" w:type="dxa"/>
            <w:vAlign w:val="center"/>
          </w:tcPr>
          <w:p w14:paraId="1A4BDD01" w14:textId="77777777" w:rsidR="00996138" w:rsidRPr="00996138" w:rsidRDefault="00996138" w:rsidP="00996138">
            <w:pPr>
              <w:rPr>
                <w:rFonts w:ascii="Tahoma" w:hAnsi="Tahoma" w:cs="Tahoma"/>
                <w:sz w:val="16"/>
                <w:szCs w:val="16"/>
              </w:rPr>
            </w:pPr>
            <w:r w:rsidRPr="00996138">
              <w:rPr>
                <w:rFonts w:ascii="Tahoma" w:hAnsi="Tahoma" w:cs="Tahoma"/>
                <w:sz w:val="16"/>
                <w:szCs w:val="16"/>
              </w:rPr>
              <w:t>2.1.3 Unión entre entidades</w:t>
            </w:r>
          </w:p>
          <w:p w14:paraId="6B6A3E56" w14:textId="77777777" w:rsidR="00996138" w:rsidRPr="00996138" w:rsidRDefault="00996138" w:rsidP="00996138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4C809318" w14:textId="65E65450" w:rsidR="005C32D5" w:rsidRPr="000A6A43" w:rsidRDefault="00996138" w:rsidP="00996138">
            <w:pPr>
              <w:rPr>
                <w:rFonts w:ascii="Tahoma" w:hAnsi="Tahoma" w:cs="Tahoma"/>
                <w:sz w:val="16"/>
                <w:szCs w:val="16"/>
              </w:rPr>
            </w:pPr>
            <w:r w:rsidRPr="00996138">
              <w:rPr>
                <w:rFonts w:ascii="Tahoma" w:hAnsi="Tahoma" w:cs="Tahoma"/>
                <w:sz w:val="16"/>
                <w:szCs w:val="16"/>
              </w:rPr>
              <w:t>Sumativa 02: Mesa de discusión, Construcción colaborativa de un modelo ER 10 puntos</w:t>
            </w:r>
          </w:p>
        </w:tc>
        <w:tc>
          <w:tcPr>
            <w:tcW w:w="3118" w:type="dxa"/>
            <w:vAlign w:val="center"/>
          </w:tcPr>
          <w:p w14:paraId="7B97EE62" w14:textId="0569AC5E" w:rsidR="00FB2EA3" w:rsidRPr="000A6A43" w:rsidRDefault="00996138" w:rsidP="005C32D5">
            <w:pPr>
              <w:rPr>
                <w:rFonts w:ascii="Tahoma" w:hAnsi="Tahoma" w:cs="Tahoma"/>
                <w:sz w:val="16"/>
                <w:szCs w:val="16"/>
              </w:rPr>
            </w:pPr>
            <w:r w:rsidRPr="00996138">
              <w:rPr>
                <w:rFonts w:ascii="Tahoma" w:hAnsi="Tahoma" w:cs="Tahoma"/>
                <w:sz w:val="16"/>
                <w:szCs w:val="16"/>
              </w:rPr>
              <w:t>Interpretar las extensiones del modelo entidad relación describiendo el nivel de abstracción de la base de datos.</w:t>
            </w:r>
          </w:p>
        </w:tc>
        <w:tc>
          <w:tcPr>
            <w:tcW w:w="2165" w:type="dxa"/>
            <w:vAlign w:val="center"/>
          </w:tcPr>
          <w:p w14:paraId="03D4464D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A1B56BE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0EA130AC" w14:textId="5E30C44E" w:rsidR="00A2076D" w:rsidRPr="000A6A43" w:rsidRDefault="00996138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996138">
              <w:rPr>
                <w:rFonts w:ascii="Tahoma" w:hAnsi="Tahoma" w:cs="Tahoma"/>
                <w:sz w:val="16"/>
                <w:szCs w:val="16"/>
              </w:rPr>
              <w:t>Mesa de Discusión</w:t>
            </w:r>
          </w:p>
        </w:tc>
        <w:tc>
          <w:tcPr>
            <w:tcW w:w="1693" w:type="dxa"/>
            <w:vAlign w:val="center"/>
          </w:tcPr>
          <w:p w14:paraId="58D4EEC1" w14:textId="011F17C3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7BD84BC2" w14:textId="2D181862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6166DC" w:rsidRPr="006166DC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13A55429" w14:textId="77777777" w:rsidTr="002D52D9">
        <w:trPr>
          <w:trHeight w:val="1047"/>
          <w:jc w:val="center"/>
        </w:trPr>
        <w:tc>
          <w:tcPr>
            <w:tcW w:w="1580" w:type="dxa"/>
            <w:vAlign w:val="center"/>
          </w:tcPr>
          <w:p w14:paraId="1DA943BC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19F40A76" w14:textId="2522213B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31649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Hoja1!F13C4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27 de marzo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10" w:type="dxa"/>
            <w:vAlign w:val="center"/>
          </w:tcPr>
          <w:p w14:paraId="08CE51D1" w14:textId="77777777" w:rsidR="004D0AEB" w:rsidRDefault="00996138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996138">
              <w:rPr>
                <w:rFonts w:ascii="Tahoma" w:hAnsi="Tahoma" w:cs="Tahoma"/>
                <w:sz w:val="16"/>
                <w:szCs w:val="16"/>
              </w:rPr>
              <w:t>2.1.4 Relación: Binaria. Terciaria y Reflexiva</w:t>
            </w:r>
          </w:p>
          <w:p w14:paraId="661D1A4B" w14:textId="77777777" w:rsidR="00CF017D" w:rsidRPr="00CF017D" w:rsidRDefault="00CF017D" w:rsidP="00CF017D">
            <w:pPr>
              <w:rPr>
                <w:rFonts w:ascii="Tahoma" w:hAnsi="Tahoma" w:cs="Tahoma"/>
                <w:sz w:val="16"/>
                <w:szCs w:val="16"/>
              </w:rPr>
            </w:pPr>
            <w:r w:rsidRPr="00CF017D">
              <w:rPr>
                <w:rFonts w:ascii="Tahoma" w:hAnsi="Tahoma" w:cs="Tahoma"/>
                <w:sz w:val="16"/>
                <w:szCs w:val="16"/>
              </w:rPr>
              <w:t>2.1.5 Razón de Cardinalidad: 1:1. 1:N y M:N</w:t>
            </w:r>
          </w:p>
          <w:p w14:paraId="05868D36" w14:textId="0FA7F4A4" w:rsidR="00CF017D" w:rsidRPr="00CF017D" w:rsidRDefault="00CF017D" w:rsidP="00CF017D">
            <w:pPr>
              <w:rPr>
                <w:rFonts w:ascii="Tahoma" w:hAnsi="Tahoma" w:cs="Tahoma"/>
                <w:sz w:val="16"/>
                <w:szCs w:val="16"/>
              </w:rPr>
            </w:pPr>
            <w:r w:rsidRPr="00CF017D">
              <w:rPr>
                <w:rFonts w:ascii="Tahoma" w:hAnsi="Tahoma" w:cs="Tahoma"/>
                <w:sz w:val="16"/>
                <w:szCs w:val="16"/>
              </w:rPr>
              <w:t>Sumativa 03: Mesa de discusión, Construcción colaborativa de un modelo ER aplicando cardinalidades 10 puntos</w:t>
            </w:r>
          </w:p>
          <w:p w14:paraId="42420205" w14:textId="6EA058F3" w:rsidR="00CF017D" w:rsidRPr="000A6A43" w:rsidRDefault="00CF017D" w:rsidP="00CF017D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118" w:type="dxa"/>
            <w:vAlign w:val="center"/>
          </w:tcPr>
          <w:p w14:paraId="299C453F" w14:textId="77777777" w:rsidR="00AC265A" w:rsidRDefault="00996138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996138">
              <w:rPr>
                <w:rFonts w:ascii="Tahoma" w:hAnsi="Tahoma" w:cs="Tahoma"/>
                <w:sz w:val="16"/>
                <w:szCs w:val="16"/>
              </w:rPr>
              <w:t>Analizar la herencia del modelo entidad relación mediante los tipos de procedimientos en la resolución de conflictos al heredar atributos.</w:t>
            </w:r>
          </w:p>
          <w:p w14:paraId="795459A6" w14:textId="77463E69" w:rsidR="00D930AB" w:rsidRPr="000A6A43" w:rsidRDefault="00D930AB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D930AB">
              <w:rPr>
                <w:rFonts w:ascii="Tahoma" w:hAnsi="Tahoma" w:cs="Tahoma"/>
                <w:sz w:val="16"/>
                <w:szCs w:val="16"/>
              </w:rPr>
              <w:t>Plantear la agregación del modelo entidad relación por medio del tipo de entidad agregado relacionado con otros tipos de entidad.</w:t>
            </w:r>
          </w:p>
        </w:tc>
        <w:tc>
          <w:tcPr>
            <w:tcW w:w="2165" w:type="dxa"/>
            <w:vAlign w:val="center"/>
          </w:tcPr>
          <w:p w14:paraId="7AAE335C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B163B40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115B533C" w14:textId="77777777" w:rsidR="000F22EE" w:rsidRDefault="00996138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996138">
              <w:rPr>
                <w:rFonts w:ascii="Tahoma" w:hAnsi="Tahoma" w:cs="Tahoma"/>
                <w:sz w:val="16"/>
                <w:szCs w:val="16"/>
              </w:rPr>
              <w:t>Juego de complementos</w:t>
            </w:r>
          </w:p>
          <w:p w14:paraId="34001B5C" w14:textId="3766F4CF" w:rsidR="008C669D" w:rsidRPr="000A6A43" w:rsidRDefault="008C669D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8C669D">
              <w:rPr>
                <w:rFonts w:ascii="Tahoma" w:hAnsi="Tahoma" w:cs="Tahoma"/>
                <w:sz w:val="16"/>
                <w:szCs w:val="16"/>
              </w:rPr>
              <w:t>Mesa de discusión</w:t>
            </w:r>
          </w:p>
        </w:tc>
        <w:tc>
          <w:tcPr>
            <w:tcW w:w="1693" w:type="dxa"/>
            <w:vAlign w:val="center"/>
          </w:tcPr>
          <w:p w14:paraId="03265B30" w14:textId="6879436D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7184EDD7" w14:textId="6D2EA487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D930AB" w:rsidRPr="00D930A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074D5489" w14:textId="77777777" w:rsidTr="003536C2">
        <w:trPr>
          <w:trHeight w:val="701"/>
          <w:jc w:val="center"/>
        </w:trPr>
        <w:tc>
          <w:tcPr>
            <w:tcW w:w="1580" w:type="dxa"/>
            <w:shd w:val="clear" w:color="auto" w:fill="F7CAAC" w:themeFill="accent2" w:themeFillTint="66"/>
            <w:vAlign w:val="center"/>
          </w:tcPr>
          <w:p w14:paraId="489A6776" w14:textId="132A6560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31649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Hoja1!F14C4 </w:instrText>
            </w:r>
            <w:r>
              <w:rPr>
                <w:sz w:val="18"/>
                <w:szCs w:val="18"/>
              </w:rPr>
              <w:instrText xml:space="preserve">\a \t </w:instrText>
            </w:r>
            <w:r w:rsidR="003536C2">
              <w:rPr>
                <w:sz w:val="18"/>
                <w:szCs w:val="18"/>
              </w:rPr>
              <w:instrText xml:space="preserve"> \* MERGEFORMAT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3 de abril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10" w:type="dxa"/>
            <w:shd w:val="clear" w:color="auto" w:fill="F7CAAC" w:themeFill="accent2" w:themeFillTint="66"/>
            <w:vAlign w:val="center"/>
          </w:tcPr>
          <w:p w14:paraId="667FE70B" w14:textId="3742292D" w:rsidR="00AC265A" w:rsidRPr="000A6A43" w:rsidRDefault="00E30856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Semana Santa</w:t>
            </w:r>
          </w:p>
        </w:tc>
        <w:tc>
          <w:tcPr>
            <w:tcW w:w="3118" w:type="dxa"/>
            <w:shd w:val="clear" w:color="auto" w:fill="F7CAAC" w:themeFill="accent2" w:themeFillTint="66"/>
            <w:vAlign w:val="center"/>
          </w:tcPr>
          <w:p w14:paraId="53CF6E48" w14:textId="3209DFA2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65" w:type="dxa"/>
            <w:shd w:val="clear" w:color="auto" w:fill="F7CAAC" w:themeFill="accent2" w:themeFillTint="66"/>
            <w:vAlign w:val="center"/>
          </w:tcPr>
          <w:p w14:paraId="57C69F77" w14:textId="2015F905" w:rsidR="002432D0" w:rsidRPr="000A6A43" w:rsidRDefault="002432D0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shd w:val="clear" w:color="auto" w:fill="F7CAAC" w:themeFill="accent2" w:themeFillTint="66"/>
            <w:vAlign w:val="center"/>
          </w:tcPr>
          <w:p w14:paraId="79E073DD" w14:textId="6319AD31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28" w:type="dxa"/>
            <w:shd w:val="clear" w:color="auto" w:fill="F7CAAC" w:themeFill="accent2" w:themeFillTint="66"/>
            <w:vAlign w:val="center"/>
          </w:tcPr>
          <w:p w14:paraId="32C9EB1C" w14:textId="3FB0221E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C265A" w14:paraId="0F2CFC59" w14:textId="77777777" w:rsidTr="002D52D9">
        <w:trPr>
          <w:trHeight w:val="2323"/>
          <w:jc w:val="center"/>
        </w:trPr>
        <w:tc>
          <w:tcPr>
            <w:tcW w:w="1580" w:type="dxa"/>
            <w:vAlign w:val="center"/>
          </w:tcPr>
          <w:p w14:paraId="532F4E12" w14:textId="1E0464C9" w:rsidR="00AC265A" w:rsidRDefault="00216CD1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693CBF38" w14:textId="24AF561F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31649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Hoja1!F15C4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10 de abril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10" w:type="dxa"/>
            <w:vAlign w:val="center"/>
          </w:tcPr>
          <w:p w14:paraId="3A870F5B" w14:textId="77777777" w:rsidR="00D930AB" w:rsidRPr="00D930AB" w:rsidRDefault="00D930AB" w:rsidP="00D930AB">
            <w:pPr>
              <w:rPr>
                <w:rFonts w:ascii="Tahoma" w:hAnsi="Tahoma" w:cs="Tahoma"/>
                <w:sz w:val="16"/>
                <w:szCs w:val="16"/>
              </w:rPr>
            </w:pPr>
            <w:r w:rsidRPr="00D930AB">
              <w:rPr>
                <w:rFonts w:ascii="Tahoma" w:hAnsi="Tahoma" w:cs="Tahoma"/>
                <w:sz w:val="16"/>
                <w:szCs w:val="16"/>
              </w:rPr>
              <w:t xml:space="preserve">UNIDAD: Modelo Relacional </w:t>
            </w:r>
          </w:p>
          <w:p w14:paraId="6A64ED93" w14:textId="77777777" w:rsidR="00D930AB" w:rsidRPr="00D930AB" w:rsidRDefault="00D930AB" w:rsidP="00D930AB">
            <w:pPr>
              <w:rPr>
                <w:rFonts w:ascii="Tahoma" w:hAnsi="Tahoma" w:cs="Tahoma"/>
                <w:sz w:val="16"/>
                <w:szCs w:val="16"/>
              </w:rPr>
            </w:pPr>
            <w:r w:rsidRPr="00D930AB">
              <w:rPr>
                <w:rFonts w:ascii="Tahoma" w:hAnsi="Tahoma" w:cs="Tahoma"/>
                <w:sz w:val="16"/>
                <w:szCs w:val="16"/>
              </w:rPr>
              <w:t>3.1 Etapas del diseño de datos</w:t>
            </w:r>
          </w:p>
          <w:p w14:paraId="3CFB003C" w14:textId="77777777" w:rsidR="00D930AB" w:rsidRPr="00D930AB" w:rsidRDefault="00D930AB" w:rsidP="00D930AB">
            <w:pPr>
              <w:rPr>
                <w:rFonts w:ascii="Tahoma" w:hAnsi="Tahoma" w:cs="Tahoma"/>
                <w:sz w:val="16"/>
                <w:szCs w:val="16"/>
              </w:rPr>
            </w:pPr>
            <w:r w:rsidRPr="00D930AB">
              <w:rPr>
                <w:rFonts w:ascii="Tahoma" w:hAnsi="Tahoma" w:cs="Tahoma"/>
                <w:sz w:val="16"/>
                <w:szCs w:val="16"/>
              </w:rPr>
              <w:t>3.1.1 Diseño lógico estándar</w:t>
            </w:r>
          </w:p>
          <w:p w14:paraId="0444E3DA" w14:textId="77777777" w:rsidR="00D930AB" w:rsidRPr="00D930AB" w:rsidRDefault="00D930AB" w:rsidP="00D930AB">
            <w:pPr>
              <w:rPr>
                <w:rFonts w:ascii="Tahoma" w:hAnsi="Tahoma" w:cs="Tahoma"/>
                <w:sz w:val="16"/>
                <w:szCs w:val="16"/>
              </w:rPr>
            </w:pPr>
            <w:r w:rsidRPr="00D930AB">
              <w:rPr>
                <w:rFonts w:ascii="Tahoma" w:hAnsi="Tahoma" w:cs="Tahoma"/>
                <w:sz w:val="16"/>
                <w:szCs w:val="16"/>
              </w:rPr>
              <w:t>3.1.2 Diseño lógico especifico</w:t>
            </w:r>
          </w:p>
          <w:p w14:paraId="61E5E4CE" w14:textId="77777777" w:rsidR="00D930AB" w:rsidRPr="00D930AB" w:rsidRDefault="00D930AB" w:rsidP="00D930AB">
            <w:pPr>
              <w:rPr>
                <w:rFonts w:ascii="Tahoma" w:hAnsi="Tahoma" w:cs="Tahoma"/>
                <w:sz w:val="16"/>
                <w:szCs w:val="16"/>
              </w:rPr>
            </w:pPr>
            <w:r w:rsidRPr="00D930AB">
              <w:rPr>
                <w:rFonts w:ascii="Tahoma" w:hAnsi="Tahoma" w:cs="Tahoma"/>
                <w:sz w:val="16"/>
                <w:szCs w:val="16"/>
              </w:rPr>
              <w:t>3.2 Transformación del Modelo Entidad Relación a Modelo Relacional</w:t>
            </w:r>
          </w:p>
          <w:p w14:paraId="4B879F08" w14:textId="77777777" w:rsidR="00D930AB" w:rsidRPr="00D930AB" w:rsidRDefault="00D930AB" w:rsidP="00D930AB">
            <w:pPr>
              <w:rPr>
                <w:rFonts w:ascii="Tahoma" w:hAnsi="Tahoma" w:cs="Tahoma"/>
                <w:sz w:val="16"/>
                <w:szCs w:val="16"/>
              </w:rPr>
            </w:pPr>
            <w:r w:rsidRPr="00D930AB">
              <w:rPr>
                <w:rFonts w:ascii="Tahoma" w:hAnsi="Tahoma" w:cs="Tahoma"/>
                <w:sz w:val="16"/>
                <w:szCs w:val="16"/>
              </w:rPr>
              <w:t>3.2.1 Entidades Fuertes</w:t>
            </w:r>
          </w:p>
          <w:p w14:paraId="5A80BA35" w14:textId="2CECDAD6" w:rsidR="00405567" w:rsidRPr="000A6A43" w:rsidRDefault="00D930AB" w:rsidP="00D930AB">
            <w:pPr>
              <w:rPr>
                <w:rFonts w:ascii="Tahoma" w:hAnsi="Tahoma" w:cs="Tahoma"/>
                <w:sz w:val="16"/>
                <w:szCs w:val="16"/>
              </w:rPr>
            </w:pPr>
            <w:r w:rsidRPr="00D930AB">
              <w:rPr>
                <w:rFonts w:ascii="Tahoma" w:hAnsi="Tahoma" w:cs="Tahoma"/>
                <w:sz w:val="16"/>
                <w:szCs w:val="16"/>
              </w:rPr>
              <w:t>3.2.2 Entidades Débiles</w:t>
            </w:r>
          </w:p>
        </w:tc>
        <w:tc>
          <w:tcPr>
            <w:tcW w:w="3118" w:type="dxa"/>
            <w:vAlign w:val="center"/>
          </w:tcPr>
          <w:p w14:paraId="17746E8E" w14:textId="591F1226" w:rsidR="00AC265A" w:rsidRPr="000A6A43" w:rsidRDefault="00D930AB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D930AB">
              <w:rPr>
                <w:rFonts w:ascii="Tahoma" w:hAnsi="Tahoma" w:cs="Tahoma"/>
                <w:sz w:val="16"/>
                <w:szCs w:val="16"/>
              </w:rPr>
              <w:t>Analizar las etapas del diseño de datos mediante el diseño lógico estándar y especifico.</w:t>
            </w:r>
          </w:p>
        </w:tc>
        <w:tc>
          <w:tcPr>
            <w:tcW w:w="2165" w:type="dxa"/>
            <w:vAlign w:val="center"/>
          </w:tcPr>
          <w:p w14:paraId="32CCF36F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5C7D742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68C1F541" w14:textId="2257E320" w:rsidR="008C669D" w:rsidRPr="000A6A43" w:rsidRDefault="008C669D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8C669D">
              <w:rPr>
                <w:rFonts w:ascii="Tahoma" w:hAnsi="Tahoma" w:cs="Tahoma"/>
                <w:sz w:val="16"/>
                <w:szCs w:val="16"/>
              </w:rPr>
              <w:t>Lotería de diapositvas</w:t>
            </w:r>
          </w:p>
        </w:tc>
        <w:tc>
          <w:tcPr>
            <w:tcW w:w="1693" w:type="dxa"/>
            <w:vAlign w:val="center"/>
          </w:tcPr>
          <w:p w14:paraId="73EABD3D" w14:textId="507262BF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0F6ACC51" w14:textId="52C958C4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C265A" w14:paraId="62652012" w14:textId="77777777" w:rsidTr="003536C2">
        <w:trPr>
          <w:trHeight w:val="1898"/>
          <w:jc w:val="center"/>
        </w:trPr>
        <w:tc>
          <w:tcPr>
            <w:tcW w:w="1580" w:type="dxa"/>
            <w:vAlign w:val="center"/>
          </w:tcPr>
          <w:p w14:paraId="4F5DD8D9" w14:textId="7C04A2AA" w:rsidR="00AC265A" w:rsidRDefault="008A168B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</w:t>
            </w:r>
          </w:p>
          <w:p w14:paraId="4BD9894B" w14:textId="6AA3F90D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31649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Hoja1!F16C4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17 de abril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10" w:type="dxa"/>
            <w:vAlign w:val="center"/>
          </w:tcPr>
          <w:p w14:paraId="5AD4FE4B" w14:textId="77777777" w:rsidR="00721A52" w:rsidRPr="00721A52" w:rsidRDefault="00721A52" w:rsidP="00721A52">
            <w:pPr>
              <w:rPr>
                <w:rFonts w:ascii="Tahoma" w:hAnsi="Tahoma" w:cs="Tahoma"/>
                <w:sz w:val="16"/>
                <w:szCs w:val="16"/>
              </w:rPr>
            </w:pPr>
            <w:r w:rsidRPr="00721A52">
              <w:rPr>
                <w:rFonts w:ascii="Tahoma" w:hAnsi="Tahoma" w:cs="Tahoma"/>
                <w:sz w:val="16"/>
                <w:szCs w:val="16"/>
              </w:rPr>
              <w:t xml:space="preserve">3.2.3 Atributos Multivalorados </w:t>
            </w:r>
          </w:p>
          <w:p w14:paraId="382C65A1" w14:textId="77777777" w:rsidR="00721A52" w:rsidRPr="00721A52" w:rsidRDefault="00721A52" w:rsidP="00721A52">
            <w:pPr>
              <w:rPr>
                <w:rFonts w:ascii="Tahoma" w:hAnsi="Tahoma" w:cs="Tahoma"/>
                <w:sz w:val="16"/>
                <w:szCs w:val="16"/>
              </w:rPr>
            </w:pPr>
            <w:r w:rsidRPr="00721A52">
              <w:rPr>
                <w:rFonts w:ascii="Tahoma" w:hAnsi="Tahoma" w:cs="Tahoma"/>
                <w:sz w:val="16"/>
                <w:szCs w:val="16"/>
              </w:rPr>
              <w:t>3.2.4 Relación 1: 1</w:t>
            </w:r>
          </w:p>
          <w:p w14:paraId="1A4397EC" w14:textId="77777777" w:rsidR="00721A52" w:rsidRPr="00721A52" w:rsidRDefault="00721A52" w:rsidP="00721A52">
            <w:pPr>
              <w:rPr>
                <w:rFonts w:ascii="Tahoma" w:hAnsi="Tahoma" w:cs="Tahoma"/>
                <w:sz w:val="16"/>
                <w:szCs w:val="16"/>
              </w:rPr>
            </w:pPr>
            <w:r w:rsidRPr="00721A52">
              <w:rPr>
                <w:rFonts w:ascii="Tahoma" w:hAnsi="Tahoma" w:cs="Tahoma"/>
                <w:sz w:val="16"/>
                <w:szCs w:val="16"/>
              </w:rPr>
              <w:t>3.2.5 Relación 1: N</w:t>
            </w:r>
          </w:p>
          <w:p w14:paraId="2E2808AF" w14:textId="77777777" w:rsidR="00721A52" w:rsidRPr="00721A52" w:rsidRDefault="00721A52" w:rsidP="00721A52">
            <w:pPr>
              <w:rPr>
                <w:rFonts w:ascii="Tahoma" w:hAnsi="Tahoma" w:cs="Tahoma"/>
                <w:sz w:val="16"/>
                <w:szCs w:val="16"/>
              </w:rPr>
            </w:pPr>
            <w:r w:rsidRPr="00721A52">
              <w:rPr>
                <w:rFonts w:ascii="Tahoma" w:hAnsi="Tahoma" w:cs="Tahoma"/>
                <w:sz w:val="16"/>
                <w:szCs w:val="16"/>
              </w:rPr>
              <w:t>3.2.6 Relación M: N</w:t>
            </w:r>
          </w:p>
          <w:p w14:paraId="50E1F425" w14:textId="77777777" w:rsidR="00721A52" w:rsidRPr="00721A52" w:rsidRDefault="00721A52" w:rsidP="00721A52">
            <w:pPr>
              <w:rPr>
                <w:rFonts w:ascii="Tahoma" w:hAnsi="Tahoma" w:cs="Tahoma"/>
                <w:sz w:val="16"/>
                <w:szCs w:val="16"/>
              </w:rPr>
            </w:pPr>
            <w:r w:rsidRPr="00721A52">
              <w:rPr>
                <w:rFonts w:ascii="Tahoma" w:hAnsi="Tahoma" w:cs="Tahoma"/>
                <w:sz w:val="16"/>
                <w:szCs w:val="16"/>
              </w:rPr>
              <w:t>3.2.7 Relación n-arios (grado mayor que 2)</w:t>
            </w:r>
          </w:p>
          <w:p w14:paraId="07600FBA" w14:textId="77777777" w:rsidR="00721A52" w:rsidRPr="00721A52" w:rsidRDefault="00721A52" w:rsidP="00721A52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374ED77" w14:textId="0B4815B6" w:rsidR="00EE76AF" w:rsidRPr="000A6A43" w:rsidRDefault="00721A52" w:rsidP="00721A52">
            <w:pPr>
              <w:rPr>
                <w:rFonts w:ascii="Tahoma" w:hAnsi="Tahoma" w:cs="Tahoma"/>
                <w:sz w:val="16"/>
                <w:szCs w:val="16"/>
              </w:rPr>
            </w:pPr>
            <w:r w:rsidRPr="00721A52">
              <w:rPr>
                <w:rFonts w:ascii="Tahoma" w:hAnsi="Tahoma" w:cs="Tahoma"/>
                <w:sz w:val="16"/>
                <w:szCs w:val="16"/>
              </w:rPr>
              <w:t>Sumativa 04: Exposición de proyecto grupal. Parte I 20 puntos</w:t>
            </w:r>
          </w:p>
        </w:tc>
        <w:tc>
          <w:tcPr>
            <w:tcW w:w="3118" w:type="dxa"/>
            <w:vAlign w:val="center"/>
          </w:tcPr>
          <w:p w14:paraId="67C6EBA9" w14:textId="7BD5DE56" w:rsidR="00AC265A" w:rsidRPr="000A6A43" w:rsidRDefault="00721A52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721A52">
              <w:rPr>
                <w:rFonts w:ascii="Tahoma" w:hAnsi="Tahoma" w:cs="Tahoma"/>
                <w:sz w:val="16"/>
                <w:szCs w:val="16"/>
              </w:rPr>
              <w:t>Construir el modelo relacional empleando los pasos de transformación del modelo entidad relación a modelo relacional.</w:t>
            </w:r>
          </w:p>
        </w:tc>
        <w:tc>
          <w:tcPr>
            <w:tcW w:w="2165" w:type="dxa"/>
            <w:vAlign w:val="center"/>
          </w:tcPr>
          <w:p w14:paraId="326E9FB0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8B171CB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554B8EEE" w14:textId="6E3A2045" w:rsidR="003B1E3E" w:rsidRPr="000A6A43" w:rsidRDefault="00721A52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721A52">
              <w:rPr>
                <w:rFonts w:ascii="Tahoma" w:hAnsi="Tahoma" w:cs="Tahoma"/>
                <w:sz w:val="16"/>
                <w:szCs w:val="16"/>
              </w:rPr>
              <w:t>Exposiciones de proyectos</w:t>
            </w:r>
          </w:p>
        </w:tc>
        <w:tc>
          <w:tcPr>
            <w:tcW w:w="1693" w:type="dxa"/>
            <w:vAlign w:val="center"/>
          </w:tcPr>
          <w:p w14:paraId="4EB726D0" w14:textId="30746C16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6358D80C" w14:textId="4D544C4C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C265A" w14:paraId="4D3B00D8" w14:textId="77777777" w:rsidTr="002D52D9">
        <w:trPr>
          <w:trHeight w:val="906"/>
          <w:jc w:val="center"/>
        </w:trPr>
        <w:tc>
          <w:tcPr>
            <w:tcW w:w="1580" w:type="dxa"/>
            <w:vAlign w:val="center"/>
          </w:tcPr>
          <w:p w14:paraId="0CE73AF8" w14:textId="578CD40B" w:rsidR="00AC265A" w:rsidRDefault="008A168B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53E2FA28" w14:textId="2A0F8230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31649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Hoja1!F17C4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24 de abril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10" w:type="dxa"/>
            <w:vAlign w:val="center"/>
          </w:tcPr>
          <w:p w14:paraId="0A7B0966" w14:textId="77777777" w:rsidR="00CC47EE" w:rsidRPr="00CC47EE" w:rsidRDefault="00CC47EE" w:rsidP="00CC47EE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>3.3 Teoría de la Normalización</w:t>
            </w:r>
          </w:p>
          <w:p w14:paraId="2D244EDE" w14:textId="77777777" w:rsidR="00CC47EE" w:rsidRPr="00CC47EE" w:rsidRDefault="00CC47EE" w:rsidP="00CC47EE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 xml:space="preserve">3.3.1 Dependencias Funcionales </w:t>
            </w:r>
          </w:p>
          <w:p w14:paraId="64F2790E" w14:textId="77777777" w:rsidR="00CC47EE" w:rsidRPr="00CC47EE" w:rsidRDefault="00CC47EE" w:rsidP="00CC47EE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 xml:space="preserve">3.3.2 Primera Forma Normal </w:t>
            </w:r>
          </w:p>
          <w:p w14:paraId="451B0931" w14:textId="77777777" w:rsidR="00CC47EE" w:rsidRPr="00CC47EE" w:rsidRDefault="00CC47EE" w:rsidP="00CC47EE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>3.3.3 Segunda Forma Normal</w:t>
            </w:r>
          </w:p>
          <w:p w14:paraId="45A3BCE1" w14:textId="6B9BB129" w:rsidR="00A21632" w:rsidRPr="000A6A43" w:rsidRDefault="00CC47EE" w:rsidP="00CC47EE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>3.3.4 Tercera Forma Normal</w:t>
            </w:r>
            <w:r w:rsidR="004A34CA">
              <w:t xml:space="preserve"> </w:t>
            </w:r>
            <w:r w:rsidR="004A34CA" w:rsidRPr="004A34CA">
              <w:rPr>
                <w:rFonts w:ascii="Tahoma" w:hAnsi="Tahoma" w:cs="Tahoma"/>
                <w:sz w:val="16"/>
                <w:szCs w:val="16"/>
              </w:rPr>
              <w:t>Sumativa 05: Clase práctica evaluada</w:t>
            </w:r>
            <w:r w:rsidR="004B46AA">
              <w:rPr>
                <w:rFonts w:ascii="Tahoma" w:hAnsi="Tahoma" w:cs="Tahoma"/>
                <w:sz w:val="16"/>
                <w:szCs w:val="16"/>
              </w:rPr>
              <w:t>, normalización</w:t>
            </w:r>
            <w:r w:rsidR="007F21F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7F21F7" w:rsidRPr="007F21F7">
              <w:rPr>
                <w:rFonts w:ascii="Tahoma" w:hAnsi="Tahoma" w:cs="Tahoma"/>
                <w:sz w:val="16"/>
                <w:szCs w:val="16"/>
              </w:rPr>
              <w:t>10 puntos</w:t>
            </w:r>
          </w:p>
        </w:tc>
        <w:tc>
          <w:tcPr>
            <w:tcW w:w="3118" w:type="dxa"/>
            <w:vAlign w:val="center"/>
          </w:tcPr>
          <w:p w14:paraId="3591D03E" w14:textId="7E0BBDB5" w:rsidR="00AC265A" w:rsidRPr="000A6A43" w:rsidRDefault="00CC47EE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>Diseñar la base de datos a través de la teoría de la normalización en la descomposición sin pérdida y preservación de dependencias</w:t>
            </w:r>
          </w:p>
        </w:tc>
        <w:tc>
          <w:tcPr>
            <w:tcW w:w="2165" w:type="dxa"/>
            <w:vAlign w:val="center"/>
          </w:tcPr>
          <w:p w14:paraId="18A536D5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5123048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35EE9F75" w14:textId="039BB2E5" w:rsidR="00D445C7" w:rsidRPr="000A6A43" w:rsidRDefault="00D445C7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1E68298B" w14:textId="39634D17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1D0E6B67" w14:textId="659F4324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9C7B8B"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70A262A2" w14:textId="77777777" w:rsidTr="002D52D9">
        <w:trPr>
          <w:trHeight w:val="2122"/>
          <w:jc w:val="center"/>
        </w:trPr>
        <w:tc>
          <w:tcPr>
            <w:tcW w:w="1580" w:type="dxa"/>
            <w:vAlign w:val="center"/>
          </w:tcPr>
          <w:p w14:paraId="7549EB46" w14:textId="7AF97C89" w:rsidR="00AC265A" w:rsidRDefault="008A168B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6B9C41AC" w14:textId="6632CB65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31649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Hoja1!F18C4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10" w:type="dxa"/>
            <w:vAlign w:val="center"/>
          </w:tcPr>
          <w:p w14:paraId="6D8B9C39" w14:textId="77777777" w:rsidR="00CC47EE" w:rsidRPr="00CC47EE" w:rsidRDefault="00CC47EE" w:rsidP="00CC47EE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 xml:space="preserve">3.3.5 Forma Normal de Boyce-Codd </w:t>
            </w:r>
          </w:p>
          <w:p w14:paraId="1FF52C32" w14:textId="77777777" w:rsidR="00CC47EE" w:rsidRPr="00CC47EE" w:rsidRDefault="00CC47EE" w:rsidP="00CC47EE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>3.3.6 Cuarta Forma Normal</w:t>
            </w:r>
          </w:p>
          <w:p w14:paraId="1BAD4CD0" w14:textId="77777777" w:rsidR="00CC47EE" w:rsidRPr="00CC47EE" w:rsidRDefault="00CC47EE" w:rsidP="00CC47EE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>3.3.7 Quinta Forma Normal</w:t>
            </w:r>
          </w:p>
          <w:p w14:paraId="62688873" w14:textId="77777777" w:rsidR="00CC47EE" w:rsidRPr="00CC47EE" w:rsidRDefault="00CC47EE" w:rsidP="00CC47EE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 xml:space="preserve">IV UNIDAD: Implementación de Base de Datos </w:t>
            </w:r>
          </w:p>
          <w:p w14:paraId="5F478927" w14:textId="77777777" w:rsidR="00CC47EE" w:rsidRPr="00CC47EE" w:rsidRDefault="00CC47EE" w:rsidP="00CC47EE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>4.1 Lenguaje de Definición de Objetos</w:t>
            </w:r>
          </w:p>
          <w:p w14:paraId="56659427" w14:textId="77777777" w:rsidR="00CC47EE" w:rsidRPr="00CC47EE" w:rsidRDefault="00CC47EE" w:rsidP="00CC47EE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 xml:space="preserve">4.1.1 Create </w:t>
            </w:r>
          </w:p>
          <w:p w14:paraId="11F18718" w14:textId="77777777" w:rsidR="00CC47EE" w:rsidRPr="00CC47EE" w:rsidRDefault="00CC47EE" w:rsidP="00CC47EE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>4.1.2 Alter</w:t>
            </w:r>
          </w:p>
          <w:p w14:paraId="64905034" w14:textId="7168EF60" w:rsidR="00AC265A" w:rsidRPr="000A6A43" w:rsidRDefault="00CC47EE" w:rsidP="00CC47EE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 xml:space="preserve">41.3 Drop </w:t>
            </w:r>
          </w:p>
        </w:tc>
        <w:tc>
          <w:tcPr>
            <w:tcW w:w="3118" w:type="dxa"/>
            <w:vAlign w:val="center"/>
          </w:tcPr>
          <w:p w14:paraId="463F0011" w14:textId="652EE2E1" w:rsidR="00CC47EE" w:rsidRPr="00CC47EE" w:rsidRDefault="0087022F" w:rsidP="00CC47EE">
            <w:pPr>
              <w:rPr>
                <w:rFonts w:ascii="Tahoma" w:hAnsi="Tahoma" w:cs="Tahoma"/>
                <w:sz w:val="16"/>
                <w:szCs w:val="16"/>
              </w:rPr>
            </w:pPr>
            <w:r w:rsidRPr="0087022F">
              <w:rPr>
                <w:rFonts w:ascii="Tahoma" w:hAnsi="Tahoma" w:cs="Tahoma"/>
                <w:sz w:val="16"/>
                <w:szCs w:val="16"/>
              </w:rPr>
              <w:t>.</w:t>
            </w:r>
            <w:r w:rsidR="00CC47EE">
              <w:t xml:space="preserve"> </w:t>
            </w:r>
            <w:r w:rsidR="00CC47EE" w:rsidRPr="00CC47EE">
              <w:rPr>
                <w:rFonts w:ascii="Tahoma" w:hAnsi="Tahoma" w:cs="Tahoma"/>
                <w:sz w:val="16"/>
                <w:szCs w:val="16"/>
              </w:rPr>
              <w:t>Diseñar la base de datos a través de la teoría de la normalización en la descomposición sin pérdida y preservación de dependencias.</w:t>
            </w:r>
          </w:p>
          <w:p w14:paraId="0F61CA50" w14:textId="79F272E6" w:rsidR="00AC265A" w:rsidRPr="000A6A43" w:rsidRDefault="00CC47EE" w:rsidP="00CC47EE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>Diseñar la base de datos empleando el lenguaje de definición de objetos</w:t>
            </w:r>
          </w:p>
        </w:tc>
        <w:tc>
          <w:tcPr>
            <w:tcW w:w="2165" w:type="dxa"/>
            <w:vAlign w:val="center"/>
          </w:tcPr>
          <w:p w14:paraId="6DC01411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6A907F0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359B165C" w14:textId="57F733E2" w:rsidR="00CC47EE" w:rsidRPr="000A6A43" w:rsidRDefault="00CC47EE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CC47EE">
              <w:rPr>
                <w:rFonts w:ascii="Tahoma" w:hAnsi="Tahoma" w:cs="Tahoma"/>
                <w:sz w:val="16"/>
                <w:szCs w:val="16"/>
              </w:rPr>
              <w:t>Lotería de consultas</w:t>
            </w:r>
          </w:p>
        </w:tc>
        <w:tc>
          <w:tcPr>
            <w:tcW w:w="1693" w:type="dxa"/>
            <w:vAlign w:val="center"/>
          </w:tcPr>
          <w:p w14:paraId="19B5A336" w14:textId="2492F132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684315A6" w14:textId="29DFA355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C265A" w14:paraId="1A66C4F9" w14:textId="77777777" w:rsidTr="007F21F7">
        <w:trPr>
          <w:trHeight w:val="1615"/>
          <w:jc w:val="center"/>
        </w:trPr>
        <w:tc>
          <w:tcPr>
            <w:tcW w:w="1580" w:type="dxa"/>
            <w:vAlign w:val="center"/>
          </w:tcPr>
          <w:p w14:paraId="1853F36E" w14:textId="33D85D9F" w:rsidR="00AC265A" w:rsidRDefault="008A168B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  <w:p w14:paraId="20AEDF2F" w14:textId="4CD28C64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31649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Hoja1!F19C4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8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10" w:type="dxa"/>
            <w:vAlign w:val="center"/>
          </w:tcPr>
          <w:p w14:paraId="12101A69" w14:textId="77777777" w:rsidR="007F21F7" w:rsidRPr="007F21F7" w:rsidRDefault="007F21F7" w:rsidP="007F21F7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 xml:space="preserve">4.2 Identificadores </w:t>
            </w:r>
          </w:p>
          <w:p w14:paraId="0ED1E140" w14:textId="77777777" w:rsidR="007F21F7" w:rsidRPr="007F21F7" w:rsidRDefault="007F21F7" w:rsidP="007F21F7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9DC3FD2" w14:textId="77777777" w:rsidR="00EE182F" w:rsidRDefault="007F21F7" w:rsidP="007F21F7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4.3 Tipos de Datos</w:t>
            </w:r>
          </w:p>
          <w:p w14:paraId="6FB4CB23" w14:textId="4B2B8AA2" w:rsidR="007F21F7" w:rsidRPr="000A6A43" w:rsidRDefault="007F21F7" w:rsidP="007F21F7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Sumativa 06: Clase práctica evaluada, Construcción y modificación de una base de datos usando comandos. 10 puntos</w:t>
            </w:r>
          </w:p>
        </w:tc>
        <w:tc>
          <w:tcPr>
            <w:tcW w:w="3118" w:type="dxa"/>
            <w:vAlign w:val="center"/>
          </w:tcPr>
          <w:p w14:paraId="05E1FF58" w14:textId="1C3D4D13" w:rsidR="0087022F" w:rsidRPr="000A6A43" w:rsidRDefault="007F21F7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Distinguir entre identificador y tipo de datos a través de las directrices de denominación asociados a estos.</w:t>
            </w:r>
          </w:p>
        </w:tc>
        <w:tc>
          <w:tcPr>
            <w:tcW w:w="2165" w:type="dxa"/>
            <w:vAlign w:val="center"/>
          </w:tcPr>
          <w:p w14:paraId="41863501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6A0F1D4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4A0D8FBC" w14:textId="3D0CF70C" w:rsidR="006560BB" w:rsidRPr="000A6A43" w:rsidRDefault="007F21F7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Juego de rol</w:t>
            </w:r>
          </w:p>
        </w:tc>
        <w:tc>
          <w:tcPr>
            <w:tcW w:w="1693" w:type="dxa"/>
            <w:vAlign w:val="center"/>
          </w:tcPr>
          <w:p w14:paraId="0550050E" w14:textId="7195BF4E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69DE90D2" w14:textId="06CE0308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9C7B8B"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6EA150F6" w14:textId="77777777" w:rsidTr="002D52D9">
        <w:trPr>
          <w:trHeight w:val="949"/>
          <w:jc w:val="center"/>
        </w:trPr>
        <w:tc>
          <w:tcPr>
            <w:tcW w:w="1580" w:type="dxa"/>
            <w:vAlign w:val="center"/>
          </w:tcPr>
          <w:p w14:paraId="77B91A37" w14:textId="3A648983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</w:t>
            </w:r>
            <w:r w:rsidR="008A168B">
              <w:rPr>
                <w:sz w:val="18"/>
                <w:szCs w:val="18"/>
              </w:rPr>
              <w:t>0</w:t>
            </w:r>
          </w:p>
          <w:p w14:paraId="739F4185" w14:textId="39683272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31649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Hoja1!F20C4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15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10" w:type="dxa"/>
            <w:vAlign w:val="center"/>
          </w:tcPr>
          <w:p w14:paraId="6B0C5F40" w14:textId="77777777" w:rsidR="007F21F7" w:rsidRPr="007F21F7" w:rsidRDefault="007F21F7" w:rsidP="007F21F7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4.4 Creación y Eliminación</w:t>
            </w:r>
          </w:p>
          <w:p w14:paraId="54AEFDF1" w14:textId="77777777" w:rsidR="007F21F7" w:rsidRPr="007F21F7" w:rsidRDefault="007F21F7" w:rsidP="007F21F7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4.4.1 Tipos de datos definidos por el usuario</w:t>
            </w:r>
          </w:p>
          <w:p w14:paraId="5850E722" w14:textId="77777777" w:rsidR="007F21F7" w:rsidRPr="007F21F7" w:rsidRDefault="007F21F7" w:rsidP="007F21F7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 xml:space="preserve">4.4.2 Tabla </w:t>
            </w:r>
          </w:p>
          <w:p w14:paraId="3FA18CF1" w14:textId="32BFE25D" w:rsidR="00AC265A" w:rsidRPr="000A6A43" w:rsidRDefault="007F21F7" w:rsidP="007F21F7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4.4.3 Columna</w:t>
            </w:r>
          </w:p>
        </w:tc>
        <w:tc>
          <w:tcPr>
            <w:tcW w:w="3118" w:type="dxa"/>
            <w:vAlign w:val="center"/>
          </w:tcPr>
          <w:p w14:paraId="33A8DCAF" w14:textId="6137BB6C" w:rsidR="00AC265A" w:rsidRPr="000A6A43" w:rsidRDefault="007F21F7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Aplicar el proceso de la creación y eliminación de objetos mediante la sintaxis incorporada a los datos definidos por el usuario, tabla y columna.</w:t>
            </w:r>
          </w:p>
        </w:tc>
        <w:tc>
          <w:tcPr>
            <w:tcW w:w="2165" w:type="dxa"/>
            <w:vAlign w:val="center"/>
          </w:tcPr>
          <w:p w14:paraId="67A191EE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6FEAE40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7026E4F6" w14:textId="026F6CF9" w:rsidR="00CD18B4" w:rsidRPr="000A6A43" w:rsidRDefault="00CD18B4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1F2AA4D6" w14:textId="07C47FC8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420255C5" w14:textId="1BE57F5D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C265A" w14:paraId="20F918DA" w14:textId="77777777" w:rsidTr="002D52D9">
        <w:trPr>
          <w:trHeight w:val="764"/>
          <w:jc w:val="center"/>
        </w:trPr>
        <w:tc>
          <w:tcPr>
            <w:tcW w:w="1580" w:type="dxa"/>
            <w:vAlign w:val="center"/>
          </w:tcPr>
          <w:p w14:paraId="1E6E5A59" w14:textId="0E2A1133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8A168B">
              <w:rPr>
                <w:sz w:val="18"/>
                <w:szCs w:val="18"/>
              </w:rPr>
              <w:t>1</w:t>
            </w:r>
          </w:p>
          <w:p w14:paraId="3DABEADF" w14:textId="2DE684DA" w:rsidR="00AC265A" w:rsidRPr="001F2A04" w:rsidRDefault="00AC265A" w:rsidP="007F21F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31649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Hoja1!F21C4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22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10" w:type="dxa"/>
            <w:vAlign w:val="center"/>
          </w:tcPr>
          <w:p w14:paraId="7808E717" w14:textId="77777777" w:rsidR="00876CCE" w:rsidRDefault="00876CCE" w:rsidP="00013DB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418EBC18" w14:textId="77777777" w:rsidR="00876CCE" w:rsidRDefault="007F21F7" w:rsidP="00013DB1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4.5 Uso de propiedad: identity, función newid</w:t>
            </w:r>
          </w:p>
          <w:p w14:paraId="075E5072" w14:textId="0609A021" w:rsidR="00221F08" w:rsidRPr="000A6A43" w:rsidRDefault="00221F08" w:rsidP="00013DB1">
            <w:pPr>
              <w:rPr>
                <w:rFonts w:ascii="Tahoma" w:hAnsi="Tahoma" w:cs="Tahoma"/>
                <w:sz w:val="16"/>
                <w:szCs w:val="16"/>
              </w:rPr>
            </w:pPr>
            <w:r w:rsidRPr="00221F08">
              <w:rPr>
                <w:rFonts w:ascii="Tahoma" w:hAnsi="Tahoma" w:cs="Tahoma"/>
                <w:sz w:val="16"/>
                <w:szCs w:val="16"/>
              </w:rPr>
              <w:t>Sumativa 07: Clase práctica evaluada, Construcción y modificación de una base de datos usando comandos. 10 puntos</w:t>
            </w:r>
          </w:p>
        </w:tc>
        <w:tc>
          <w:tcPr>
            <w:tcW w:w="3118" w:type="dxa"/>
            <w:vAlign w:val="center"/>
          </w:tcPr>
          <w:p w14:paraId="4840DA50" w14:textId="127E3DA0" w:rsidR="00AC265A" w:rsidRPr="000A6A43" w:rsidRDefault="007F21F7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Generar valores de columnas utilizando la propiedad Identity y la función newid.</w:t>
            </w:r>
          </w:p>
        </w:tc>
        <w:tc>
          <w:tcPr>
            <w:tcW w:w="2165" w:type="dxa"/>
            <w:vAlign w:val="center"/>
          </w:tcPr>
          <w:p w14:paraId="188C6F6D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5B94F59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7B04120A" w14:textId="7F5407B9" w:rsidR="00CD18B4" w:rsidRPr="000A6A43" w:rsidRDefault="00CD18B4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663507CF" w14:textId="0AA38582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1B798BE9" w14:textId="7471A0A0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41AAF189" w14:textId="77777777" w:rsidTr="002D52D9">
        <w:trPr>
          <w:trHeight w:val="1028"/>
          <w:jc w:val="center"/>
        </w:trPr>
        <w:tc>
          <w:tcPr>
            <w:tcW w:w="1580" w:type="dxa"/>
            <w:vAlign w:val="center"/>
          </w:tcPr>
          <w:p w14:paraId="0E941853" w14:textId="72216370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8A168B">
              <w:rPr>
                <w:sz w:val="18"/>
                <w:szCs w:val="18"/>
              </w:rPr>
              <w:t>2</w:t>
            </w:r>
          </w:p>
          <w:p w14:paraId="0F3B274F" w14:textId="6685F692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31649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Hoja1!F22C4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29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10" w:type="dxa"/>
            <w:vAlign w:val="center"/>
          </w:tcPr>
          <w:p w14:paraId="47EEDF82" w14:textId="77777777" w:rsidR="0065256D" w:rsidRPr="0065256D" w:rsidRDefault="0065256D" w:rsidP="0065256D">
            <w:pPr>
              <w:rPr>
                <w:rFonts w:ascii="Tahoma" w:hAnsi="Tahoma" w:cs="Tahoma"/>
                <w:sz w:val="16"/>
                <w:szCs w:val="16"/>
              </w:rPr>
            </w:pPr>
            <w:r w:rsidRPr="0065256D">
              <w:rPr>
                <w:rFonts w:ascii="Tahoma" w:hAnsi="Tahoma" w:cs="Tahoma"/>
                <w:sz w:val="16"/>
                <w:szCs w:val="16"/>
              </w:rPr>
              <w:t>4.6 Tipos de integridad</w:t>
            </w:r>
          </w:p>
          <w:p w14:paraId="32016614" w14:textId="77777777" w:rsidR="0065256D" w:rsidRPr="0065256D" w:rsidRDefault="0065256D" w:rsidP="0065256D">
            <w:pPr>
              <w:rPr>
                <w:rFonts w:ascii="Tahoma" w:hAnsi="Tahoma" w:cs="Tahoma"/>
                <w:sz w:val="16"/>
                <w:szCs w:val="16"/>
              </w:rPr>
            </w:pPr>
            <w:r w:rsidRPr="0065256D">
              <w:rPr>
                <w:rFonts w:ascii="Tahoma" w:hAnsi="Tahoma" w:cs="Tahoma"/>
                <w:sz w:val="16"/>
                <w:szCs w:val="16"/>
              </w:rPr>
              <w:t>4.6.1 Integridad de dominio</w:t>
            </w:r>
          </w:p>
          <w:p w14:paraId="7AB5DDA9" w14:textId="77777777" w:rsidR="0065256D" w:rsidRPr="0065256D" w:rsidRDefault="0065256D" w:rsidP="0065256D">
            <w:pPr>
              <w:rPr>
                <w:rFonts w:ascii="Tahoma" w:hAnsi="Tahoma" w:cs="Tahoma"/>
                <w:sz w:val="16"/>
                <w:szCs w:val="16"/>
              </w:rPr>
            </w:pPr>
            <w:r w:rsidRPr="0065256D">
              <w:rPr>
                <w:rFonts w:ascii="Tahoma" w:hAnsi="Tahoma" w:cs="Tahoma"/>
                <w:sz w:val="16"/>
                <w:szCs w:val="16"/>
              </w:rPr>
              <w:t>4.6.2 Integridad de entidad</w:t>
            </w:r>
          </w:p>
          <w:p w14:paraId="6B5FB972" w14:textId="2E0598C7" w:rsidR="00AC265A" w:rsidRPr="000A6A43" w:rsidRDefault="0065256D" w:rsidP="0065256D">
            <w:pPr>
              <w:rPr>
                <w:rFonts w:ascii="Tahoma" w:hAnsi="Tahoma" w:cs="Tahoma"/>
                <w:sz w:val="16"/>
                <w:szCs w:val="16"/>
              </w:rPr>
            </w:pPr>
            <w:r w:rsidRPr="0065256D">
              <w:rPr>
                <w:rFonts w:ascii="Tahoma" w:hAnsi="Tahoma" w:cs="Tahoma"/>
                <w:sz w:val="16"/>
                <w:szCs w:val="16"/>
              </w:rPr>
              <w:t>4.6.3 Integridad referencial</w:t>
            </w:r>
          </w:p>
        </w:tc>
        <w:tc>
          <w:tcPr>
            <w:tcW w:w="3118" w:type="dxa"/>
            <w:vAlign w:val="center"/>
          </w:tcPr>
          <w:p w14:paraId="3DCAC339" w14:textId="77777777" w:rsidR="0065256D" w:rsidRPr="0065256D" w:rsidRDefault="0065256D" w:rsidP="0065256D">
            <w:pPr>
              <w:rPr>
                <w:rFonts w:ascii="Tahoma" w:hAnsi="Tahoma" w:cs="Tahoma"/>
                <w:sz w:val="16"/>
                <w:szCs w:val="16"/>
              </w:rPr>
            </w:pPr>
            <w:r w:rsidRPr="0065256D">
              <w:rPr>
                <w:rFonts w:ascii="Tahoma" w:hAnsi="Tahoma" w:cs="Tahoma"/>
                <w:sz w:val="16"/>
                <w:szCs w:val="16"/>
              </w:rPr>
              <w:t>Establecer los tipos de integridad en función de la determinación del tipo de restricciones a</w:t>
            </w:r>
          </w:p>
          <w:p w14:paraId="525A29A6" w14:textId="26B02D63" w:rsidR="00AC265A" w:rsidRPr="000A6A43" w:rsidRDefault="0065256D" w:rsidP="0065256D">
            <w:pPr>
              <w:rPr>
                <w:rFonts w:ascii="Tahoma" w:hAnsi="Tahoma" w:cs="Tahoma"/>
                <w:sz w:val="16"/>
                <w:szCs w:val="16"/>
              </w:rPr>
            </w:pPr>
            <w:r w:rsidRPr="0065256D">
              <w:rPr>
                <w:rFonts w:ascii="Tahoma" w:hAnsi="Tahoma" w:cs="Tahoma"/>
                <w:sz w:val="16"/>
                <w:szCs w:val="16"/>
              </w:rPr>
              <w:t>usar.</w:t>
            </w:r>
          </w:p>
        </w:tc>
        <w:tc>
          <w:tcPr>
            <w:tcW w:w="2165" w:type="dxa"/>
            <w:vAlign w:val="center"/>
          </w:tcPr>
          <w:p w14:paraId="56ADC1D0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7FC9A0C" w14:textId="62F131AF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0AEA8E8" w14:textId="5A0C00B5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2792B15D" w14:textId="1983FC71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C265A" w14:paraId="58F15BCC" w14:textId="77777777" w:rsidTr="002D52D9">
        <w:trPr>
          <w:trHeight w:val="764"/>
          <w:jc w:val="center"/>
        </w:trPr>
        <w:tc>
          <w:tcPr>
            <w:tcW w:w="1580" w:type="dxa"/>
            <w:vAlign w:val="center"/>
          </w:tcPr>
          <w:p w14:paraId="60F5A473" w14:textId="7DF8F6DA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8A168B">
              <w:rPr>
                <w:sz w:val="18"/>
                <w:szCs w:val="18"/>
              </w:rPr>
              <w:t>3</w:t>
            </w:r>
          </w:p>
          <w:p w14:paraId="5600E9D0" w14:textId="59A3ABE4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31649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Hoja1!F23C4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5 de junio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10" w:type="dxa"/>
            <w:vAlign w:val="center"/>
          </w:tcPr>
          <w:p w14:paraId="412461E4" w14:textId="77777777" w:rsidR="0065256D" w:rsidRPr="0065256D" w:rsidRDefault="0065256D" w:rsidP="0065256D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65256D">
              <w:rPr>
                <w:rFonts w:ascii="Tahoma" w:hAnsi="Tahoma" w:cs="Tahoma"/>
                <w:sz w:val="16"/>
                <w:szCs w:val="16"/>
                <w:lang w:val="en-US"/>
              </w:rPr>
              <w:t xml:space="preserve">4.7 Restricciones </w:t>
            </w:r>
          </w:p>
          <w:p w14:paraId="2BCC4D48" w14:textId="77777777" w:rsidR="0065256D" w:rsidRPr="0065256D" w:rsidRDefault="0065256D" w:rsidP="0065256D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65256D">
              <w:rPr>
                <w:rFonts w:ascii="Tahoma" w:hAnsi="Tahoma" w:cs="Tahoma"/>
                <w:sz w:val="16"/>
                <w:szCs w:val="16"/>
                <w:lang w:val="en-US"/>
              </w:rPr>
              <w:t xml:space="preserve">4.7.1 Default </w:t>
            </w:r>
          </w:p>
          <w:p w14:paraId="57BD9ABF" w14:textId="77777777" w:rsidR="0065256D" w:rsidRPr="0065256D" w:rsidRDefault="0065256D" w:rsidP="0065256D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65256D">
              <w:rPr>
                <w:rFonts w:ascii="Tahoma" w:hAnsi="Tahoma" w:cs="Tahoma"/>
                <w:sz w:val="16"/>
                <w:szCs w:val="16"/>
                <w:lang w:val="en-US"/>
              </w:rPr>
              <w:t xml:space="preserve">4.7.2 Check </w:t>
            </w:r>
          </w:p>
          <w:p w14:paraId="1FE67831" w14:textId="77777777" w:rsidR="0065256D" w:rsidRPr="0065256D" w:rsidRDefault="0065256D" w:rsidP="0065256D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65256D">
              <w:rPr>
                <w:rFonts w:ascii="Tahoma" w:hAnsi="Tahoma" w:cs="Tahoma"/>
                <w:sz w:val="16"/>
                <w:szCs w:val="16"/>
                <w:lang w:val="en-US"/>
              </w:rPr>
              <w:t>4.7.3 Primary Key</w:t>
            </w:r>
          </w:p>
          <w:p w14:paraId="679DAB5E" w14:textId="77777777" w:rsidR="0065256D" w:rsidRPr="0065256D" w:rsidRDefault="0065256D" w:rsidP="0065256D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65256D">
              <w:rPr>
                <w:rFonts w:ascii="Tahoma" w:hAnsi="Tahoma" w:cs="Tahoma"/>
                <w:sz w:val="16"/>
                <w:szCs w:val="16"/>
                <w:lang w:val="en-US"/>
              </w:rPr>
              <w:t>4.7.4 Unique 4.7.5 Foreign Key</w:t>
            </w:r>
          </w:p>
          <w:p w14:paraId="7C16B09E" w14:textId="26C41E80" w:rsidR="00876CCE" w:rsidRPr="000A6A43" w:rsidRDefault="0065256D" w:rsidP="0065256D">
            <w:pPr>
              <w:rPr>
                <w:rFonts w:ascii="Tahoma" w:hAnsi="Tahoma" w:cs="Tahoma"/>
                <w:sz w:val="16"/>
                <w:szCs w:val="16"/>
              </w:rPr>
            </w:pPr>
            <w:r w:rsidRPr="0065256D">
              <w:rPr>
                <w:rFonts w:ascii="Tahoma" w:hAnsi="Tahoma" w:cs="Tahoma"/>
                <w:sz w:val="16"/>
                <w:szCs w:val="16"/>
              </w:rPr>
              <w:t>4.7.6 Integridad referencia' en cascada</w:t>
            </w:r>
          </w:p>
        </w:tc>
        <w:tc>
          <w:tcPr>
            <w:tcW w:w="3118" w:type="dxa"/>
            <w:vAlign w:val="center"/>
          </w:tcPr>
          <w:p w14:paraId="3A8F247A" w14:textId="77777777" w:rsidR="00B620D8" w:rsidRPr="00B620D8" w:rsidRDefault="00B620D8" w:rsidP="00B620D8">
            <w:pPr>
              <w:rPr>
                <w:rFonts w:ascii="Tahoma" w:hAnsi="Tahoma" w:cs="Tahoma"/>
                <w:sz w:val="16"/>
                <w:szCs w:val="16"/>
              </w:rPr>
            </w:pPr>
            <w:r w:rsidRPr="00B620D8">
              <w:rPr>
                <w:rFonts w:ascii="Tahoma" w:hAnsi="Tahoma" w:cs="Tahoma"/>
                <w:sz w:val="16"/>
                <w:szCs w:val="16"/>
              </w:rPr>
              <w:t>Usar las operaciones de datos manejando la ejecución de instrucciones sencillas de</w:t>
            </w:r>
          </w:p>
          <w:p w14:paraId="0D82985C" w14:textId="20774153" w:rsidR="00AC265A" w:rsidRPr="000A6A43" w:rsidRDefault="00B620D8" w:rsidP="00B620D8">
            <w:pPr>
              <w:rPr>
                <w:rFonts w:ascii="Tahoma" w:hAnsi="Tahoma" w:cs="Tahoma"/>
                <w:sz w:val="16"/>
                <w:szCs w:val="16"/>
              </w:rPr>
            </w:pPr>
            <w:r w:rsidRPr="00B620D8">
              <w:rPr>
                <w:rFonts w:ascii="Tahoma" w:hAnsi="Tahoma" w:cs="Tahoma"/>
                <w:sz w:val="16"/>
                <w:szCs w:val="16"/>
              </w:rPr>
              <w:t>inserción, eliminación y actualización.</w:t>
            </w:r>
          </w:p>
        </w:tc>
        <w:tc>
          <w:tcPr>
            <w:tcW w:w="2165" w:type="dxa"/>
            <w:vAlign w:val="center"/>
          </w:tcPr>
          <w:p w14:paraId="5299FF0F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61BB7BE" w14:textId="78DABE29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064E850" w14:textId="7ABE1151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4A311B4E" w14:textId="4E8A2467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3998278A" w14:textId="77777777" w:rsidTr="00081A2B">
        <w:trPr>
          <w:trHeight w:val="986"/>
          <w:jc w:val="center"/>
        </w:trPr>
        <w:tc>
          <w:tcPr>
            <w:tcW w:w="1580" w:type="dxa"/>
            <w:vAlign w:val="center"/>
          </w:tcPr>
          <w:p w14:paraId="40C5F238" w14:textId="3E3EB9E2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F3D81">
              <w:rPr>
                <w:sz w:val="18"/>
                <w:szCs w:val="18"/>
              </w:rPr>
              <w:t>4</w:t>
            </w:r>
          </w:p>
          <w:p w14:paraId="5C8C38F7" w14:textId="59A5B99E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31649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Hoja1!F24C4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12 de junio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10" w:type="dxa"/>
            <w:vAlign w:val="center"/>
          </w:tcPr>
          <w:p w14:paraId="0A724130" w14:textId="06C1C7F8" w:rsidR="00AC265A" w:rsidRPr="000A6A43" w:rsidRDefault="00E843CD" w:rsidP="00F15CEC">
            <w:pPr>
              <w:rPr>
                <w:rFonts w:ascii="Tahoma" w:hAnsi="Tahoma" w:cs="Tahoma"/>
                <w:sz w:val="16"/>
                <w:szCs w:val="16"/>
              </w:rPr>
            </w:pPr>
            <w:r w:rsidRPr="00E843CD">
              <w:rPr>
                <w:rFonts w:ascii="Tahoma" w:hAnsi="Tahoma" w:cs="Tahoma"/>
                <w:sz w:val="16"/>
                <w:szCs w:val="16"/>
              </w:rPr>
              <w:t>Sumativa 08: Exposición de proyecto grupal Parte II 20 puntos</w:t>
            </w:r>
          </w:p>
        </w:tc>
        <w:tc>
          <w:tcPr>
            <w:tcW w:w="3118" w:type="dxa"/>
            <w:vAlign w:val="center"/>
          </w:tcPr>
          <w:p w14:paraId="5C3B7FAA" w14:textId="22CC87AE" w:rsidR="00AC265A" w:rsidRPr="000A6A43" w:rsidRDefault="00E843CD" w:rsidP="00C1112C">
            <w:pPr>
              <w:rPr>
                <w:rFonts w:ascii="Tahoma" w:hAnsi="Tahoma" w:cs="Tahoma"/>
                <w:sz w:val="16"/>
                <w:szCs w:val="16"/>
              </w:rPr>
            </w:pPr>
            <w:r w:rsidRPr="00E843CD">
              <w:rPr>
                <w:rFonts w:ascii="Tahoma" w:hAnsi="Tahoma" w:cs="Tahoma"/>
                <w:sz w:val="16"/>
                <w:szCs w:val="16"/>
              </w:rPr>
              <w:t>Evaluar los conocimientos de los/as estudiantes adquiridos durante la clase</w:t>
            </w:r>
          </w:p>
        </w:tc>
        <w:tc>
          <w:tcPr>
            <w:tcW w:w="2165" w:type="dxa"/>
            <w:vAlign w:val="center"/>
          </w:tcPr>
          <w:p w14:paraId="668E52B3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75D88F6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719D838F" w14:textId="4AE1FF61" w:rsidR="00E843CD" w:rsidRPr="000A6A43" w:rsidRDefault="00E843CD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E843CD">
              <w:rPr>
                <w:rFonts w:ascii="Tahoma" w:hAnsi="Tahoma" w:cs="Tahoma"/>
                <w:sz w:val="16"/>
                <w:szCs w:val="16"/>
              </w:rPr>
              <w:t>Exposición de proyectos</w:t>
            </w:r>
          </w:p>
        </w:tc>
        <w:tc>
          <w:tcPr>
            <w:tcW w:w="1693" w:type="dxa"/>
            <w:vAlign w:val="center"/>
          </w:tcPr>
          <w:p w14:paraId="42CCE6E1" w14:textId="234DE9FA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628" w:type="dxa"/>
            <w:vAlign w:val="center"/>
          </w:tcPr>
          <w:p w14:paraId="49C22F2A" w14:textId="4D345CC4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056315" w:rsidRPr="00056315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2A410A62" w14:textId="77777777" w:rsidTr="002D52D9">
        <w:trPr>
          <w:trHeight w:val="906"/>
          <w:jc w:val="center"/>
        </w:trPr>
        <w:tc>
          <w:tcPr>
            <w:tcW w:w="1580" w:type="dxa"/>
            <w:vAlign w:val="center"/>
          </w:tcPr>
          <w:p w14:paraId="2739978F" w14:textId="1D28023F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EF3D81">
              <w:rPr>
                <w:sz w:val="18"/>
                <w:szCs w:val="18"/>
              </w:rPr>
              <w:t>5</w:t>
            </w:r>
          </w:p>
          <w:p w14:paraId="1D31A556" w14:textId="3BEEFEB6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316491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Hoja1!F25C4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19 de junio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10" w:type="dxa"/>
            <w:vAlign w:val="center"/>
          </w:tcPr>
          <w:p w14:paraId="14A0A3AB" w14:textId="101974FC" w:rsidR="00AC265A" w:rsidRPr="000A6A43" w:rsidRDefault="00E843CD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E843CD"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118" w:type="dxa"/>
            <w:vAlign w:val="center"/>
          </w:tcPr>
          <w:p w14:paraId="71B39F46" w14:textId="3CD11B77" w:rsidR="00AC265A" w:rsidRPr="000A6A43" w:rsidRDefault="00E843CD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E843CD">
              <w:rPr>
                <w:rFonts w:ascii="Tahoma" w:hAnsi="Tahoma" w:cs="Tahoma"/>
                <w:sz w:val="16"/>
                <w:szCs w:val="16"/>
              </w:rPr>
              <w:t>Evaluar los conocimientos de los/as estudiantes adquiridos durante la clase</w:t>
            </w:r>
          </w:p>
        </w:tc>
        <w:tc>
          <w:tcPr>
            <w:tcW w:w="2165" w:type="dxa"/>
            <w:vAlign w:val="center"/>
          </w:tcPr>
          <w:p w14:paraId="12F23D90" w14:textId="5FA2109A" w:rsidR="007F5EA2" w:rsidRPr="000A6A43" w:rsidRDefault="00056315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056315">
              <w:rPr>
                <w:rFonts w:ascii="Tahoma" w:hAnsi="Tahoma" w:cs="Tahoma"/>
                <w:sz w:val="16"/>
                <w:szCs w:val="16"/>
              </w:rPr>
              <w:t xml:space="preserve">Elaboración de un proyecto de base de datos </w:t>
            </w:r>
          </w:p>
        </w:tc>
        <w:tc>
          <w:tcPr>
            <w:tcW w:w="1693" w:type="dxa"/>
            <w:vAlign w:val="center"/>
          </w:tcPr>
          <w:p w14:paraId="72307DF9" w14:textId="30EDE90C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28" w:type="dxa"/>
            <w:vAlign w:val="center"/>
          </w:tcPr>
          <w:p w14:paraId="495DB04B" w14:textId="043EB08C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</w:tbl>
    <w:p w14:paraId="3CB0CA8F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299ED" w14:textId="77777777" w:rsidR="00512059" w:rsidRDefault="00512059" w:rsidP="00346567">
      <w:r>
        <w:separator/>
      </w:r>
    </w:p>
  </w:endnote>
  <w:endnote w:type="continuationSeparator" w:id="0">
    <w:p w14:paraId="2D10D2E1" w14:textId="77777777" w:rsidR="00512059" w:rsidRDefault="00512059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D29849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29123F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ABDF1" w14:textId="77777777" w:rsidR="00512059" w:rsidRDefault="00512059" w:rsidP="00346567">
      <w:r>
        <w:separator/>
      </w:r>
    </w:p>
  </w:footnote>
  <w:footnote w:type="continuationSeparator" w:id="0">
    <w:p w14:paraId="65F6461C" w14:textId="77777777" w:rsidR="00512059" w:rsidRDefault="00512059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9FD21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EFC46" wp14:editId="71C0EA3C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B7"/>
    <w:rsid w:val="00013DB1"/>
    <w:rsid w:val="000263B7"/>
    <w:rsid w:val="00035866"/>
    <w:rsid w:val="00056315"/>
    <w:rsid w:val="00060AB9"/>
    <w:rsid w:val="00081A2B"/>
    <w:rsid w:val="000A5951"/>
    <w:rsid w:val="000A6A43"/>
    <w:rsid w:val="000D0779"/>
    <w:rsid w:val="000F22EE"/>
    <w:rsid w:val="000F46C8"/>
    <w:rsid w:val="00113291"/>
    <w:rsid w:val="00130F74"/>
    <w:rsid w:val="001804ED"/>
    <w:rsid w:val="001A0423"/>
    <w:rsid w:val="001C56E5"/>
    <w:rsid w:val="001E1D12"/>
    <w:rsid w:val="001E2FD8"/>
    <w:rsid w:val="001F2A04"/>
    <w:rsid w:val="00216CD1"/>
    <w:rsid w:val="00221F08"/>
    <w:rsid w:val="00230EE7"/>
    <w:rsid w:val="002328CC"/>
    <w:rsid w:val="002432D0"/>
    <w:rsid w:val="00246AB9"/>
    <w:rsid w:val="00260ABA"/>
    <w:rsid w:val="00265675"/>
    <w:rsid w:val="002672A0"/>
    <w:rsid w:val="00283AAA"/>
    <w:rsid w:val="002D2265"/>
    <w:rsid w:val="002D52D9"/>
    <w:rsid w:val="002E1E30"/>
    <w:rsid w:val="00300902"/>
    <w:rsid w:val="00303F32"/>
    <w:rsid w:val="00305DD4"/>
    <w:rsid w:val="0030623D"/>
    <w:rsid w:val="003152F1"/>
    <w:rsid w:val="00316491"/>
    <w:rsid w:val="0032559B"/>
    <w:rsid w:val="00346567"/>
    <w:rsid w:val="003500B2"/>
    <w:rsid w:val="003536C2"/>
    <w:rsid w:val="00367FA9"/>
    <w:rsid w:val="003871FA"/>
    <w:rsid w:val="003B1E3E"/>
    <w:rsid w:val="003B63F7"/>
    <w:rsid w:val="003C0FAB"/>
    <w:rsid w:val="00403341"/>
    <w:rsid w:val="00405567"/>
    <w:rsid w:val="00410565"/>
    <w:rsid w:val="00411302"/>
    <w:rsid w:val="004408B1"/>
    <w:rsid w:val="004475C7"/>
    <w:rsid w:val="00460498"/>
    <w:rsid w:val="00473B94"/>
    <w:rsid w:val="004750DE"/>
    <w:rsid w:val="00486909"/>
    <w:rsid w:val="004A34CA"/>
    <w:rsid w:val="004B46AA"/>
    <w:rsid w:val="004D0AEB"/>
    <w:rsid w:val="004E7E73"/>
    <w:rsid w:val="00503177"/>
    <w:rsid w:val="00505CAE"/>
    <w:rsid w:val="00512059"/>
    <w:rsid w:val="00516685"/>
    <w:rsid w:val="00517DBC"/>
    <w:rsid w:val="00524558"/>
    <w:rsid w:val="00572648"/>
    <w:rsid w:val="005728FE"/>
    <w:rsid w:val="005928A3"/>
    <w:rsid w:val="00593A11"/>
    <w:rsid w:val="005C22CA"/>
    <w:rsid w:val="005C32D5"/>
    <w:rsid w:val="005D54FF"/>
    <w:rsid w:val="005E51C5"/>
    <w:rsid w:val="00611624"/>
    <w:rsid w:val="00611803"/>
    <w:rsid w:val="006166DC"/>
    <w:rsid w:val="00634F22"/>
    <w:rsid w:val="00636F96"/>
    <w:rsid w:val="0064343F"/>
    <w:rsid w:val="0065256D"/>
    <w:rsid w:val="006560BB"/>
    <w:rsid w:val="00691BCA"/>
    <w:rsid w:val="006B0514"/>
    <w:rsid w:val="006B4456"/>
    <w:rsid w:val="006E30F5"/>
    <w:rsid w:val="007003FC"/>
    <w:rsid w:val="00721A52"/>
    <w:rsid w:val="00766AF9"/>
    <w:rsid w:val="00776225"/>
    <w:rsid w:val="007862D5"/>
    <w:rsid w:val="00787528"/>
    <w:rsid w:val="007B46B7"/>
    <w:rsid w:val="007D6403"/>
    <w:rsid w:val="007F21F7"/>
    <w:rsid w:val="007F5EA2"/>
    <w:rsid w:val="008129B8"/>
    <w:rsid w:val="00841A99"/>
    <w:rsid w:val="008543CE"/>
    <w:rsid w:val="0087022F"/>
    <w:rsid w:val="00876CCE"/>
    <w:rsid w:val="00892864"/>
    <w:rsid w:val="008A168B"/>
    <w:rsid w:val="008A2DDD"/>
    <w:rsid w:val="008A6215"/>
    <w:rsid w:val="008C669D"/>
    <w:rsid w:val="008D0509"/>
    <w:rsid w:val="008E3159"/>
    <w:rsid w:val="0090785A"/>
    <w:rsid w:val="009141BA"/>
    <w:rsid w:val="0093403F"/>
    <w:rsid w:val="00984AE9"/>
    <w:rsid w:val="0098527E"/>
    <w:rsid w:val="00996138"/>
    <w:rsid w:val="009B000B"/>
    <w:rsid w:val="009B370F"/>
    <w:rsid w:val="009C7B8B"/>
    <w:rsid w:val="009D6C53"/>
    <w:rsid w:val="00A2076D"/>
    <w:rsid w:val="00A21632"/>
    <w:rsid w:val="00A93476"/>
    <w:rsid w:val="00A94F5A"/>
    <w:rsid w:val="00AA39CD"/>
    <w:rsid w:val="00AA46ED"/>
    <w:rsid w:val="00AB49E2"/>
    <w:rsid w:val="00AC1275"/>
    <w:rsid w:val="00AC265A"/>
    <w:rsid w:val="00B06E8C"/>
    <w:rsid w:val="00B26231"/>
    <w:rsid w:val="00B3683B"/>
    <w:rsid w:val="00B5715E"/>
    <w:rsid w:val="00B620D8"/>
    <w:rsid w:val="00B64EBA"/>
    <w:rsid w:val="00B65380"/>
    <w:rsid w:val="00B7549E"/>
    <w:rsid w:val="00B843AC"/>
    <w:rsid w:val="00BA4F70"/>
    <w:rsid w:val="00BD3577"/>
    <w:rsid w:val="00BE1078"/>
    <w:rsid w:val="00BF2F4F"/>
    <w:rsid w:val="00C1112C"/>
    <w:rsid w:val="00C72FB4"/>
    <w:rsid w:val="00C7687B"/>
    <w:rsid w:val="00C94BB7"/>
    <w:rsid w:val="00CC47EE"/>
    <w:rsid w:val="00CD18B4"/>
    <w:rsid w:val="00CF017D"/>
    <w:rsid w:val="00D445C7"/>
    <w:rsid w:val="00D47BED"/>
    <w:rsid w:val="00D621F0"/>
    <w:rsid w:val="00D930AB"/>
    <w:rsid w:val="00DA1D64"/>
    <w:rsid w:val="00DA6C5C"/>
    <w:rsid w:val="00E10464"/>
    <w:rsid w:val="00E30856"/>
    <w:rsid w:val="00E446EC"/>
    <w:rsid w:val="00E5004F"/>
    <w:rsid w:val="00E5146C"/>
    <w:rsid w:val="00E568EB"/>
    <w:rsid w:val="00E6242E"/>
    <w:rsid w:val="00E843CD"/>
    <w:rsid w:val="00EB05E0"/>
    <w:rsid w:val="00ED3F29"/>
    <w:rsid w:val="00EE182F"/>
    <w:rsid w:val="00EE3315"/>
    <w:rsid w:val="00EE76AF"/>
    <w:rsid w:val="00EF1671"/>
    <w:rsid w:val="00EF3D81"/>
    <w:rsid w:val="00F1223F"/>
    <w:rsid w:val="00F15CEC"/>
    <w:rsid w:val="00F34C75"/>
    <w:rsid w:val="00F47F4F"/>
    <w:rsid w:val="00F736E6"/>
    <w:rsid w:val="00F745CC"/>
    <w:rsid w:val="00FB2EA3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066F6"/>
  <w15:chartTrackingRefBased/>
  <w15:docId w15:val="{CC60622C-93B4-4316-9FFE-15E9EB53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412</TotalTime>
  <Pages>4</Pages>
  <Words>1526</Words>
  <Characters>8395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117</cp:revision>
  <cp:lastPrinted>2023-03-03T23:42:00Z</cp:lastPrinted>
  <dcterms:created xsi:type="dcterms:W3CDTF">2023-02-27T03:46:00Z</dcterms:created>
  <dcterms:modified xsi:type="dcterms:W3CDTF">2023-03-09T01:21:00Z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