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9A50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62CA95B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4F7DDF73" w14:textId="77777777" w:rsidTr="002672A0">
        <w:tc>
          <w:tcPr>
            <w:tcW w:w="2263" w:type="dxa"/>
          </w:tcPr>
          <w:p w14:paraId="2A69EE0A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3CDDB15A" w14:textId="750F5ED8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FE99A9F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FDD7FD4" w14:textId="61C68CB1" w:rsidR="00AA46ED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>
              <w:rPr>
                <w:rFonts w:ascii="Tahoma" w:hAnsi="Tahoma" w:cs="Tahoma"/>
                <w:sz w:val="20"/>
                <w:szCs w:val="20"/>
              </w:rPr>
              <w:t>Diseño de Base de datos</w:t>
            </w:r>
            <w:bookmarkEnd w:id="0"/>
          </w:p>
        </w:tc>
      </w:tr>
      <w:tr w:rsidR="00AA46ED" w:rsidRPr="007B46B7" w14:paraId="62C87CCB" w14:textId="77777777" w:rsidTr="002672A0">
        <w:tc>
          <w:tcPr>
            <w:tcW w:w="2263" w:type="dxa"/>
          </w:tcPr>
          <w:p w14:paraId="2AF22D26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27BAD3A3" w14:textId="23E047F3" w:rsidR="00AA46ED" w:rsidRPr="007B46B7" w:rsidRDefault="00F1223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4555DCF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A0AFE3F" w14:textId="204061D6" w:rsidR="00AA46ED" w:rsidRPr="007B46B7" w:rsidRDefault="00B06E8C">
            <w:pPr>
              <w:rPr>
                <w:rFonts w:ascii="Tahoma" w:hAnsi="Tahoma" w:cs="Tahoma"/>
                <w:sz w:val="20"/>
                <w:szCs w:val="20"/>
              </w:rPr>
            </w:pPr>
            <w:bookmarkStart w:id="1" w:name="OLE_LINK3"/>
            <w:r>
              <w:rPr>
                <w:rFonts w:ascii="Tahoma" w:hAnsi="Tahoma" w:cs="Tahoma"/>
                <w:sz w:val="20"/>
                <w:szCs w:val="20"/>
              </w:rPr>
              <w:t>ISI-II-MAT</w:t>
            </w:r>
            <w:bookmarkEnd w:id="1"/>
          </w:p>
        </w:tc>
      </w:tr>
      <w:tr w:rsidR="003C0FAB" w:rsidRPr="007B46B7" w14:paraId="7982C3D3" w14:textId="77777777" w:rsidTr="002672A0">
        <w:trPr>
          <w:trHeight w:val="143"/>
        </w:trPr>
        <w:tc>
          <w:tcPr>
            <w:tcW w:w="2263" w:type="dxa"/>
          </w:tcPr>
          <w:p w14:paraId="406863A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7FC379F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092C094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796D848B" w14:textId="7EB3BCAE" w:rsidR="003C0FAB" w:rsidRPr="007B46B7" w:rsidRDefault="00B2623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16</w:t>
            </w:r>
          </w:p>
        </w:tc>
      </w:tr>
      <w:tr w:rsidR="003C0FAB" w:rsidRPr="007B46B7" w14:paraId="721438BD" w14:textId="77777777" w:rsidTr="002672A0">
        <w:trPr>
          <w:trHeight w:val="143"/>
        </w:trPr>
        <w:tc>
          <w:tcPr>
            <w:tcW w:w="2263" w:type="dxa"/>
          </w:tcPr>
          <w:p w14:paraId="289F754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08622558" w14:textId="6FE2642C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611624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Hoja1!F5C5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lunes, 6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</w:tcPr>
          <w:p w14:paraId="383F5592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0C28925" w14:textId="677F4FFC" w:rsidR="003C0FAB" w:rsidRPr="007B46B7" w:rsidRDefault="00C94BB7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611624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"https://upoliedu-my.sharepoint.com/personal/gaguirre29_docente_unp_edu_ni/Documents/Clases/Materias/Regular_Las fechas se actualizan desde aquí.xlsx" Hoja1!F5C6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viernes, 30 de junio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</w:tbl>
    <w:p w14:paraId="0CD1A4DF" w14:textId="77777777" w:rsidR="009D6C53" w:rsidRDefault="009D6C53">
      <w:pPr>
        <w:rPr>
          <w:sz w:val="18"/>
          <w:szCs w:val="18"/>
        </w:rPr>
      </w:pPr>
    </w:p>
    <w:p w14:paraId="61AEBC60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80"/>
        <w:gridCol w:w="1846"/>
        <w:gridCol w:w="3692"/>
        <w:gridCol w:w="2555"/>
        <w:gridCol w:w="1693"/>
        <w:gridCol w:w="1628"/>
      </w:tblGrid>
      <w:tr w:rsidR="00486909" w14:paraId="3DEE8E96" w14:textId="77777777" w:rsidTr="00AC265A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077DA60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1882" w:type="dxa"/>
            <w:shd w:val="clear" w:color="auto" w:fill="143AB4"/>
            <w:vAlign w:val="center"/>
          </w:tcPr>
          <w:p w14:paraId="7A569395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862" w:type="dxa"/>
            <w:shd w:val="clear" w:color="auto" w:fill="143AB4"/>
            <w:vAlign w:val="center"/>
          </w:tcPr>
          <w:p w14:paraId="6668BAC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637" w:type="dxa"/>
            <w:shd w:val="clear" w:color="auto" w:fill="143AB4"/>
            <w:vAlign w:val="center"/>
          </w:tcPr>
          <w:p w14:paraId="5AD35E74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79DB7E60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48C1AD7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0A5F7DBB" w14:textId="77777777" w:rsidTr="007F5EA2">
        <w:trPr>
          <w:trHeight w:val="1943"/>
          <w:jc w:val="center"/>
        </w:trPr>
        <w:tc>
          <w:tcPr>
            <w:tcW w:w="1620" w:type="dxa"/>
            <w:vAlign w:val="center"/>
          </w:tcPr>
          <w:p w14:paraId="03E0DA4D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64236C39" w14:textId="75711B01" w:rsidR="005928A3" w:rsidRDefault="001E1D12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6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0EC83D4" w14:textId="0418C419" w:rsidR="005C32D5" w:rsidRDefault="00BF2F4F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BF2F4F">
              <w:rPr>
                <w:rFonts w:ascii="Tahoma" w:hAnsi="Tahoma" w:cs="Tahoma"/>
                <w:sz w:val="16"/>
                <w:szCs w:val="16"/>
              </w:rPr>
              <w:t>I UNIDAD: Conceptos Fundamentales de base de datos</w:t>
            </w:r>
          </w:p>
          <w:p w14:paraId="55DD3657" w14:textId="005BE854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1.1 Qué es un Dato</w:t>
            </w:r>
          </w:p>
          <w:p w14:paraId="227A8EA2" w14:textId="77777777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1.2 Concepto de Campo</w:t>
            </w:r>
          </w:p>
          <w:p w14:paraId="52BEAD53" w14:textId="77777777" w:rsidR="00E6242E" w:rsidRPr="00E6242E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1.3 Concepto de Registro</w:t>
            </w:r>
          </w:p>
          <w:p w14:paraId="3DFBC603" w14:textId="780C2623" w:rsidR="00486909" w:rsidRPr="000A6A43" w:rsidRDefault="00E6242E" w:rsidP="00E6242E">
            <w:pPr>
              <w:rPr>
                <w:rFonts w:ascii="Tahoma" w:hAnsi="Tahoma" w:cs="Tahoma"/>
                <w:sz w:val="16"/>
                <w:szCs w:val="16"/>
              </w:rPr>
            </w:pPr>
            <w:r w:rsidRPr="00E6242E">
              <w:rPr>
                <w:rFonts w:ascii="Tahoma" w:hAnsi="Tahoma" w:cs="Tahoma"/>
                <w:sz w:val="16"/>
                <w:szCs w:val="16"/>
              </w:rPr>
              <w:t>1.4 Qué es un archivo</w:t>
            </w:r>
          </w:p>
        </w:tc>
        <w:tc>
          <w:tcPr>
            <w:tcW w:w="3862" w:type="dxa"/>
            <w:vAlign w:val="center"/>
          </w:tcPr>
          <w:p w14:paraId="7EE82BDD" w14:textId="7B13F515" w:rsidR="00486909" w:rsidRPr="000A6A43" w:rsidRDefault="00D47BED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D47BED">
              <w:rPr>
                <w:rFonts w:ascii="Tahoma" w:hAnsi="Tahoma" w:cs="Tahoma"/>
                <w:sz w:val="16"/>
                <w:szCs w:val="16"/>
              </w:rPr>
              <w:t>Conocer que son las bases de datos y sus diferentes funciones en nuestra vida cotidiana</w:t>
            </w:r>
          </w:p>
        </w:tc>
        <w:tc>
          <w:tcPr>
            <w:tcW w:w="2637" w:type="dxa"/>
            <w:vAlign w:val="center"/>
          </w:tcPr>
          <w:p w14:paraId="3E662B8F" w14:textId="77777777" w:rsidR="00486909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E7C821" w14:textId="249EDA25" w:rsidR="00AC265A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75F563CA" w14:textId="3A17D6A7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202395D" w14:textId="1F44D38E" w:rsidR="00486909" w:rsidRPr="000A6A43" w:rsidRDefault="00AC265A" w:rsidP="000A6A4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71CD575" w14:textId="77777777" w:rsidTr="007F5EA2">
        <w:trPr>
          <w:trHeight w:val="764"/>
          <w:jc w:val="center"/>
        </w:trPr>
        <w:tc>
          <w:tcPr>
            <w:tcW w:w="1620" w:type="dxa"/>
            <w:vAlign w:val="center"/>
          </w:tcPr>
          <w:p w14:paraId="09A49D5B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  <w:p w14:paraId="0C67135A" w14:textId="3D6A30D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13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70462C60" w14:textId="77777777" w:rsidR="00F745CC" w:rsidRPr="00F745CC" w:rsidRDefault="00F745CC" w:rsidP="00F745CC">
            <w:pPr>
              <w:rPr>
                <w:rFonts w:ascii="Tahoma" w:hAnsi="Tahoma" w:cs="Tahoma"/>
                <w:sz w:val="16"/>
                <w:szCs w:val="16"/>
              </w:rPr>
            </w:pPr>
            <w:r w:rsidRPr="00F745CC">
              <w:rPr>
                <w:rFonts w:ascii="Tahoma" w:hAnsi="Tahoma" w:cs="Tahoma"/>
                <w:sz w:val="16"/>
                <w:szCs w:val="16"/>
              </w:rPr>
              <w:t>1.5 Qué es una entidad</w:t>
            </w:r>
          </w:p>
          <w:p w14:paraId="4F2158DC" w14:textId="77777777" w:rsidR="00F745CC" w:rsidRPr="00F745CC" w:rsidRDefault="00F745CC" w:rsidP="00F745CC">
            <w:pPr>
              <w:rPr>
                <w:rFonts w:ascii="Tahoma" w:hAnsi="Tahoma" w:cs="Tahoma"/>
                <w:sz w:val="16"/>
                <w:szCs w:val="16"/>
              </w:rPr>
            </w:pPr>
            <w:r w:rsidRPr="00F745CC">
              <w:rPr>
                <w:rFonts w:ascii="Tahoma" w:hAnsi="Tahoma" w:cs="Tahoma"/>
                <w:sz w:val="16"/>
                <w:szCs w:val="16"/>
              </w:rPr>
              <w:t>1.6 Qué es una Base de Datos</w:t>
            </w:r>
          </w:p>
          <w:p w14:paraId="4D5ABEAC" w14:textId="77777777" w:rsidR="00F745CC" w:rsidRPr="00F745CC" w:rsidRDefault="00F745CC" w:rsidP="00F745CC">
            <w:pPr>
              <w:rPr>
                <w:rFonts w:ascii="Tahoma" w:hAnsi="Tahoma" w:cs="Tahoma"/>
                <w:sz w:val="16"/>
                <w:szCs w:val="16"/>
              </w:rPr>
            </w:pPr>
            <w:r w:rsidRPr="00F745CC">
              <w:rPr>
                <w:rFonts w:ascii="Tahoma" w:hAnsi="Tahoma" w:cs="Tahoma"/>
                <w:sz w:val="16"/>
                <w:szCs w:val="16"/>
              </w:rPr>
              <w:t>1.7 Tipos de datos más Utilizados</w:t>
            </w:r>
          </w:p>
          <w:p w14:paraId="2BDCFF94" w14:textId="77777777" w:rsidR="00AC265A" w:rsidRDefault="00F745CC" w:rsidP="00F745CC">
            <w:pPr>
              <w:rPr>
                <w:rFonts w:ascii="Tahoma" w:hAnsi="Tahoma" w:cs="Tahoma"/>
                <w:sz w:val="16"/>
                <w:szCs w:val="16"/>
              </w:rPr>
            </w:pPr>
            <w:r w:rsidRPr="00F745CC">
              <w:rPr>
                <w:rFonts w:ascii="Tahoma" w:hAnsi="Tahoma" w:cs="Tahoma"/>
                <w:sz w:val="16"/>
                <w:szCs w:val="16"/>
              </w:rPr>
              <w:t>1.8 Ejemplos de Sistemas de Gestión de Base de Datos más utilizados</w:t>
            </w:r>
          </w:p>
          <w:p w14:paraId="0224FFB4" w14:textId="77777777" w:rsidR="00EE76AF" w:rsidRDefault="00EE76AF" w:rsidP="00F745C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95E21CF" w14:textId="5CFF82CC" w:rsidR="00EE76AF" w:rsidRPr="000A6A43" w:rsidRDefault="0093403F" w:rsidP="00F745C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</w:t>
            </w:r>
            <w:r w:rsidR="008E3159">
              <w:rPr>
                <w:rFonts w:ascii="Tahoma" w:hAnsi="Tahoma" w:cs="Tahoma"/>
                <w:sz w:val="16"/>
                <w:szCs w:val="16"/>
              </w:rPr>
              <w:t xml:space="preserve"> 01: </w:t>
            </w:r>
            <w:r w:rsidR="008A6215">
              <w:rPr>
                <w:rFonts w:ascii="Tahoma" w:hAnsi="Tahoma" w:cs="Tahoma"/>
                <w:sz w:val="16"/>
                <w:szCs w:val="16"/>
              </w:rPr>
              <w:t>Mesa de discusión, Las bases</w:t>
            </w:r>
            <w:r>
              <w:rPr>
                <w:rFonts w:ascii="Tahoma" w:hAnsi="Tahoma" w:cs="Tahoma"/>
                <w:sz w:val="16"/>
                <w:szCs w:val="16"/>
              </w:rPr>
              <w:t xml:space="preserve"> de datos y su importancia para la gestión empresarial</w:t>
            </w:r>
            <w:r w:rsidR="00EE182F">
              <w:rPr>
                <w:rFonts w:ascii="Tahoma" w:hAnsi="Tahoma" w:cs="Tahoma"/>
                <w:sz w:val="16"/>
                <w:szCs w:val="16"/>
              </w:rPr>
              <w:t xml:space="preserve"> 10 puntos</w:t>
            </w:r>
          </w:p>
        </w:tc>
        <w:tc>
          <w:tcPr>
            <w:tcW w:w="3862" w:type="dxa"/>
            <w:vAlign w:val="center"/>
          </w:tcPr>
          <w:p w14:paraId="5B43F24A" w14:textId="1421F712" w:rsidR="00AC265A" w:rsidRPr="000A6A43" w:rsidRDefault="00260ABA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260ABA">
              <w:rPr>
                <w:rFonts w:ascii="Tahoma" w:hAnsi="Tahoma" w:cs="Tahoma"/>
                <w:sz w:val="16"/>
                <w:szCs w:val="16"/>
              </w:rPr>
              <w:t>Explicar las propiedades y características de las bases de datos relacionales.</w:t>
            </w:r>
          </w:p>
        </w:tc>
        <w:tc>
          <w:tcPr>
            <w:tcW w:w="2637" w:type="dxa"/>
            <w:vAlign w:val="center"/>
          </w:tcPr>
          <w:p w14:paraId="68BE31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27FD1E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8B2F6E5" w14:textId="7DB5D811" w:rsidR="00A2076D" w:rsidRPr="000A6A43" w:rsidRDefault="00A2076D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64B68C40" w14:textId="057FE9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2F6404" w14:textId="4DDC544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 xml:space="preserve"> /Sumativa</w:t>
            </w:r>
          </w:p>
        </w:tc>
      </w:tr>
      <w:tr w:rsidR="00AC265A" w14:paraId="33DF5607" w14:textId="77777777" w:rsidTr="007F5EA2">
        <w:trPr>
          <w:trHeight w:val="1858"/>
          <w:jc w:val="center"/>
        </w:trPr>
        <w:tc>
          <w:tcPr>
            <w:tcW w:w="1620" w:type="dxa"/>
            <w:vAlign w:val="center"/>
          </w:tcPr>
          <w:p w14:paraId="0FC10AD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  <w:p w14:paraId="4835A17A" w14:textId="707E914C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20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260A9DFE" w14:textId="2EA5F815" w:rsidR="00AC265A" w:rsidRDefault="00EE331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EE3315">
              <w:rPr>
                <w:rFonts w:ascii="Tahoma" w:hAnsi="Tahoma" w:cs="Tahoma"/>
                <w:sz w:val="16"/>
                <w:szCs w:val="16"/>
              </w:rPr>
              <w:t xml:space="preserve">1.9 Exploración de Interfaz de Usuario de </w:t>
            </w:r>
            <w:proofErr w:type="spellStart"/>
            <w:r w:rsidRPr="00EE3315">
              <w:rPr>
                <w:rFonts w:ascii="Tahoma" w:hAnsi="Tahoma" w:cs="Tahoma"/>
                <w:sz w:val="16"/>
                <w:szCs w:val="16"/>
              </w:rPr>
              <w:t>Apex</w:t>
            </w:r>
            <w:proofErr w:type="spellEnd"/>
            <w:r w:rsidRPr="00EE3315">
              <w:rPr>
                <w:rFonts w:ascii="Tahoma" w:hAnsi="Tahoma" w:cs="Tahoma"/>
                <w:sz w:val="16"/>
                <w:szCs w:val="16"/>
              </w:rPr>
              <w:t xml:space="preserve"> SQL </w:t>
            </w:r>
            <w:proofErr w:type="spellStart"/>
            <w:r w:rsidRPr="00EE3315">
              <w:rPr>
                <w:rFonts w:ascii="Tahoma" w:hAnsi="Tahoma" w:cs="Tahoma"/>
                <w:sz w:val="16"/>
                <w:szCs w:val="16"/>
              </w:rPr>
              <w:t>Model</w:t>
            </w:r>
            <w:proofErr w:type="spellEnd"/>
            <w:r w:rsidRPr="00EE3315">
              <w:rPr>
                <w:rFonts w:ascii="Tahoma" w:hAnsi="Tahoma" w:cs="Tahoma"/>
                <w:sz w:val="16"/>
                <w:szCs w:val="16"/>
              </w:rPr>
              <w:t xml:space="preserve"> y SQL Server</w:t>
            </w:r>
          </w:p>
          <w:p w14:paraId="302B1C57" w14:textId="3534DD4D" w:rsidR="00787528" w:rsidRDefault="00FB2EA3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B2EA3">
              <w:rPr>
                <w:rFonts w:ascii="Tahoma" w:hAnsi="Tahoma" w:cs="Tahoma"/>
                <w:sz w:val="16"/>
                <w:szCs w:val="16"/>
              </w:rPr>
              <w:t>II UNIDAD: Modelo Entidad Relación</w:t>
            </w:r>
          </w:p>
          <w:p w14:paraId="342B0CC8" w14:textId="77777777" w:rsidR="00787528" w:rsidRPr="00787528" w:rsidRDefault="00787528" w:rsidP="00787528">
            <w:pPr>
              <w:rPr>
                <w:rFonts w:ascii="Tahoma" w:hAnsi="Tahoma" w:cs="Tahoma"/>
                <w:sz w:val="16"/>
                <w:szCs w:val="16"/>
              </w:rPr>
            </w:pPr>
            <w:r w:rsidRPr="00787528">
              <w:rPr>
                <w:rFonts w:ascii="Tahoma" w:hAnsi="Tahoma" w:cs="Tahoma"/>
                <w:sz w:val="16"/>
                <w:szCs w:val="16"/>
              </w:rPr>
              <w:t xml:space="preserve">2.1 Conceptos básicos </w:t>
            </w:r>
          </w:p>
          <w:p w14:paraId="729628B9" w14:textId="77777777" w:rsidR="00787528" w:rsidRPr="00787528" w:rsidRDefault="00787528" w:rsidP="00787528">
            <w:pPr>
              <w:rPr>
                <w:rFonts w:ascii="Tahoma" w:hAnsi="Tahoma" w:cs="Tahoma"/>
                <w:sz w:val="16"/>
                <w:szCs w:val="16"/>
              </w:rPr>
            </w:pPr>
            <w:r w:rsidRPr="00787528">
              <w:rPr>
                <w:rFonts w:ascii="Tahoma" w:hAnsi="Tahoma" w:cs="Tahoma"/>
                <w:sz w:val="16"/>
                <w:szCs w:val="16"/>
              </w:rPr>
              <w:t>2.1.1</w:t>
            </w:r>
            <w:r w:rsidRPr="00787528">
              <w:rPr>
                <w:rFonts w:ascii="Tahoma" w:hAnsi="Tahoma" w:cs="Tahoma"/>
                <w:sz w:val="16"/>
                <w:szCs w:val="16"/>
              </w:rPr>
              <w:tab/>
              <w:t>Entidad</w:t>
            </w:r>
          </w:p>
          <w:p w14:paraId="4C809318" w14:textId="05A539C5" w:rsidR="005C32D5" w:rsidRPr="000A6A43" w:rsidRDefault="00787528" w:rsidP="00787528">
            <w:pPr>
              <w:rPr>
                <w:rFonts w:ascii="Tahoma" w:hAnsi="Tahoma" w:cs="Tahoma"/>
                <w:sz w:val="16"/>
                <w:szCs w:val="16"/>
              </w:rPr>
            </w:pPr>
            <w:r w:rsidRPr="00787528">
              <w:rPr>
                <w:rFonts w:ascii="Tahoma" w:hAnsi="Tahoma" w:cs="Tahoma"/>
                <w:sz w:val="16"/>
                <w:szCs w:val="16"/>
              </w:rPr>
              <w:t>2.1.2 Relación</w:t>
            </w:r>
          </w:p>
        </w:tc>
        <w:tc>
          <w:tcPr>
            <w:tcW w:w="3862" w:type="dxa"/>
            <w:vAlign w:val="center"/>
          </w:tcPr>
          <w:p w14:paraId="22AA0C25" w14:textId="6071AC5B" w:rsidR="005C32D5" w:rsidRPr="005C32D5" w:rsidRDefault="005C32D5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5C32D5">
              <w:rPr>
                <w:rFonts w:ascii="Tahoma" w:hAnsi="Tahoma" w:cs="Tahoma"/>
                <w:sz w:val="16"/>
                <w:szCs w:val="16"/>
              </w:rPr>
              <w:t>Conocer que son las bases de datos y sus diferentes funciones en nuestra vida cotidiana</w:t>
            </w:r>
          </w:p>
          <w:p w14:paraId="40FD2966" w14:textId="77777777" w:rsidR="00AC265A" w:rsidRDefault="005C32D5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5C32D5">
              <w:rPr>
                <w:rFonts w:ascii="Tahoma" w:hAnsi="Tahoma" w:cs="Tahoma"/>
                <w:sz w:val="16"/>
                <w:szCs w:val="16"/>
              </w:rPr>
              <w:t>Explicar las propiedades y características de las bases de datos relacionales.</w:t>
            </w:r>
          </w:p>
          <w:p w14:paraId="7B97EE62" w14:textId="70079105" w:rsidR="00FB2EA3" w:rsidRPr="000A6A43" w:rsidRDefault="00AC1275" w:rsidP="005C32D5">
            <w:pPr>
              <w:rPr>
                <w:rFonts w:ascii="Tahoma" w:hAnsi="Tahoma" w:cs="Tahoma"/>
                <w:sz w:val="16"/>
                <w:szCs w:val="16"/>
              </w:rPr>
            </w:pPr>
            <w:r w:rsidRPr="00AC1275">
              <w:rPr>
                <w:rFonts w:ascii="Tahoma" w:hAnsi="Tahoma" w:cs="Tahoma"/>
                <w:sz w:val="16"/>
                <w:szCs w:val="16"/>
              </w:rPr>
              <w:t xml:space="preserve">Representar gráficamente las entidades, las relaciones y las </w:t>
            </w:r>
            <w:proofErr w:type="spellStart"/>
            <w:r w:rsidRPr="00AC1275">
              <w:rPr>
                <w:rFonts w:ascii="Tahoma" w:hAnsi="Tahoma" w:cs="Tahoma"/>
                <w:sz w:val="16"/>
                <w:szCs w:val="16"/>
              </w:rPr>
              <w:t>cardínalidades</w:t>
            </w:r>
            <w:proofErr w:type="spellEnd"/>
            <w:r w:rsidRPr="00AC1275">
              <w:rPr>
                <w:rFonts w:ascii="Tahoma" w:hAnsi="Tahoma" w:cs="Tahoma"/>
                <w:sz w:val="16"/>
                <w:szCs w:val="16"/>
              </w:rPr>
              <w:t xml:space="preserve"> del sistema de base de datos a través del modelo entidad relación.</w:t>
            </w:r>
          </w:p>
        </w:tc>
        <w:tc>
          <w:tcPr>
            <w:tcW w:w="2637" w:type="dxa"/>
            <w:vAlign w:val="center"/>
          </w:tcPr>
          <w:p w14:paraId="03D4464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A1B56B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A130AC" w14:textId="1ECEA60D" w:rsidR="00A2076D" w:rsidRPr="000A6A43" w:rsidRDefault="00A2076D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58D4EEC1" w14:textId="011F17C3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BD84BC2" w14:textId="20DF3FA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3A55429" w14:textId="77777777" w:rsidTr="007F5EA2">
        <w:trPr>
          <w:trHeight w:val="1047"/>
          <w:jc w:val="center"/>
        </w:trPr>
        <w:tc>
          <w:tcPr>
            <w:tcW w:w="1620" w:type="dxa"/>
            <w:vAlign w:val="center"/>
          </w:tcPr>
          <w:p w14:paraId="1DA943BC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9F40A76" w14:textId="396F3992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27 de marzo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B2984A0" w14:textId="77777777" w:rsidR="004D0AEB" w:rsidRDefault="003152F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3152F1">
              <w:rPr>
                <w:rFonts w:ascii="Tahoma" w:hAnsi="Tahoma" w:cs="Tahoma"/>
                <w:sz w:val="16"/>
                <w:szCs w:val="16"/>
              </w:rPr>
              <w:t>2.1.3 Unión entre entidades</w:t>
            </w:r>
          </w:p>
          <w:p w14:paraId="6DF5BCCA" w14:textId="77777777" w:rsidR="005728FE" w:rsidRDefault="005728FE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2420205" w14:textId="3A5D6CD1" w:rsidR="004D0AEB" w:rsidRPr="000A6A43" w:rsidRDefault="004D0AEB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0</w:t>
            </w:r>
            <w:r w:rsidR="005728FE">
              <w:rPr>
                <w:rFonts w:ascii="Tahoma" w:hAnsi="Tahoma" w:cs="Tahoma"/>
                <w:sz w:val="16"/>
                <w:szCs w:val="16"/>
              </w:rPr>
              <w:t>2</w:t>
            </w:r>
            <w:r>
              <w:rPr>
                <w:rFonts w:ascii="Tahoma" w:hAnsi="Tahoma" w:cs="Tahoma"/>
                <w:sz w:val="16"/>
                <w:szCs w:val="16"/>
              </w:rPr>
              <w:t>: Mesa de discusión</w:t>
            </w:r>
            <w:r w:rsidR="005728FE">
              <w:rPr>
                <w:rFonts w:ascii="Tahoma" w:hAnsi="Tahoma" w:cs="Tahoma"/>
                <w:sz w:val="16"/>
                <w:szCs w:val="16"/>
              </w:rPr>
              <w:t>, Construcción colaborativa de un modelo ER</w:t>
            </w:r>
            <w:r w:rsidR="00EE182F">
              <w:rPr>
                <w:rFonts w:ascii="Tahoma" w:hAnsi="Tahoma" w:cs="Tahoma"/>
                <w:sz w:val="16"/>
                <w:szCs w:val="16"/>
              </w:rPr>
              <w:t xml:space="preserve"> 10 puntos</w:t>
            </w:r>
          </w:p>
        </w:tc>
        <w:tc>
          <w:tcPr>
            <w:tcW w:w="3862" w:type="dxa"/>
            <w:vAlign w:val="center"/>
          </w:tcPr>
          <w:p w14:paraId="795459A6" w14:textId="058B4963" w:rsidR="00AC265A" w:rsidRPr="000A6A43" w:rsidRDefault="00AB49E2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AB49E2">
              <w:rPr>
                <w:rFonts w:ascii="Tahoma" w:hAnsi="Tahoma" w:cs="Tahoma"/>
                <w:sz w:val="16"/>
                <w:szCs w:val="16"/>
              </w:rPr>
              <w:t>Interpretar las extensiones del modelo entidad relación describiendo el nivel de abstracción de la base de datos.</w:t>
            </w:r>
          </w:p>
        </w:tc>
        <w:tc>
          <w:tcPr>
            <w:tcW w:w="2637" w:type="dxa"/>
            <w:vAlign w:val="center"/>
          </w:tcPr>
          <w:p w14:paraId="7AAE335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B163B4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4001B5C" w14:textId="334A797C" w:rsidR="000F22EE" w:rsidRPr="000A6A43" w:rsidRDefault="000F22EE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03265B30" w14:textId="6879436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7184EDD7" w14:textId="0699EC5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074D5489" w14:textId="77777777" w:rsidTr="007F5EA2">
        <w:trPr>
          <w:trHeight w:val="1189"/>
          <w:jc w:val="center"/>
        </w:trPr>
        <w:tc>
          <w:tcPr>
            <w:tcW w:w="1620" w:type="dxa"/>
            <w:vAlign w:val="center"/>
          </w:tcPr>
          <w:p w14:paraId="68CF5421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  <w:p w14:paraId="489A6776" w14:textId="0B4BEF3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3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67FE70B" w14:textId="1A2A4A9D" w:rsidR="00AC265A" w:rsidRPr="000A6A43" w:rsidRDefault="00130F74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130F74">
              <w:rPr>
                <w:rFonts w:ascii="Tahoma" w:hAnsi="Tahoma" w:cs="Tahoma"/>
                <w:sz w:val="16"/>
                <w:szCs w:val="16"/>
              </w:rPr>
              <w:t>2.1.4 Relación: Binaria. Terciaria y Reflexiva</w:t>
            </w:r>
          </w:p>
        </w:tc>
        <w:tc>
          <w:tcPr>
            <w:tcW w:w="3862" w:type="dxa"/>
            <w:vAlign w:val="center"/>
          </w:tcPr>
          <w:p w14:paraId="53CF6E48" w14:textId="6B44D405" w:rsidR="00AC265A" w:rsidRPr="000A6A43" w:rsidRDefault="0051668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16685">
              <w:rPr>
                <w:rFonts w:ascii="Tahoma" w:hAnsi="Tahoma" w:cs="Tahoma"/>
                <w:sz w:val="16"/>
                <w:szCs w:val="16"/>
              </w:rPr>
              <w:t>Analizar la herencia del modelo entidad relación mediante los tipos de procedimientos en la resolución de conflictos al heredar atributos.</w:t>
            </w:r>
          </w:p>
        </w:tc>
        <w:tc>
          <w:tcPr>
            <w:tcW w:w="2637" w:type="dxa"/>
            <w:vAlign w:val="center"/>
          </w:tcPr>
          <w:p w14:paraId="585450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4091A66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7C69F77" w14:textId="6B830EC8" w:rsidR="002432D0" w:rsidRPr="000A6A43" w:rsidRDefault="002432D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</w:tc>
        <w:tc>
          <w:tcPr>
            <w:tcW w:w="1693" w:type="dxa"/>
            <w:vAlign w:val="center"/>
          </w:tcPr>
          <w:p w14:paraId="79E073DD" w14:textId="03FD92C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32C9EB1C" w14:textId="31F3B91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0F2CFC59" w14:textId="77777777" w:rsidTr="007F5EA2">
        <w:trPr>
          <w:trHeight w:val="2323"/>
          <w:jc w:val="center"/>
        </w:trPr>
        <w:tc>
          <w:tcPr>
            <w:tcW w:w="1620" w:type="dxa"/>
            <w:vAlign w:val="center"/>
          </w:tcPr>
          <w:p w14:paraId="532F4E12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  <w:p w14:paraId="693CBF38" w14:textId="2D76BD9C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10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50E07E9E" w14:textId="77777777" w:rsidR="00AC265A" w:rsidRDefault="00EF167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EF1671">
              <w:rPr>
                <w:rFonts w:ascii="Tahoma" w:hAnsi="Tahoma" w:cs="Tahoma"/>
                <w:sz w:val="16"/>
                <w:szCs w:val="16"/>
              </w:rPr>
              <w:t xml:space="preserve">2.1.5 Razón de Cardinalidad: 1:1. </w:t>
            </w:r>
            <w:proofErr w:type="gramStart"/>
            <w:r w:rsidRPr="00EF1671">
              <w:rPr>
                <w:rFonts w:ascii="Tahoma" w:hAnsi="Tahoma" w:cs="Tahoma"/>
                <w:sz w:val="16"/>
                <w:szCs w:val="16"/>
              </w:rPr>
              <w:t>1:N</w:t>
            </w:r>
            <w:proofErr w:type="gramEnd"/>
            <w:r w:rsidRPr="00EF1671">
              <w:rPr>
                <w:rFonts w:ascii="Tahoma" w:hAnsi="Tahoma" w:cs="Tahoma"/>
                <w:sz w:val="16"/>
                <w:szCs w:val="16"/>
              </w:rPr>
              <w:t xml:space="preserve"> y M:N</w:t>
            </w:r>
          </w:p>
          <w:p w14:paraId="252C1220" w14:textId="77777777" w:rsidR="00405567" w:rsidRDefault="00405567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5A80BA35" w14:textId="08CB6462" w:rsidR="00405567" w:rsidRPr="000A6A43" w:rsidRDefault="00634F22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03: Mesa de discusión, Construcción colaborativa de un modelo ER aplicando cardinalidades</w:t>
            </w:r>
            <w:r w:rsidR="00EE182F">
              <w:rPr>
                <w:rFonts w:ascii="Tahoma" w:hAnsi="Tahoma" w:cs="Tahoma"/>
                <w:sz w:val="16"/>
                <w:szCs w:val="16"/>
              </w:rPr>
              <w:t xml:space="preserve"> 10 puntos</w:t>
            </w:r>
          </w:p>
        </w:tc>
        <w:tc>
          <w:tcPr>
            <w:tcW w:w="3862" w:type="dxa"/>
            <w:vAlign w:val="center"/>
          </w:tcPr>
          <w:p w14:paraId="17746E8E" w14:textId="71137BBA" w:rsidR="00AC265A" w:rsidRPr="000A6A43" w:rsidRDefault="00503177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03177">
              <w:rPr>
                <w:rFonts w:ascii="Tahoma" w:hAnsi="Tahoma" w:cs="Tahoma"/>
                <w:sz w:val="16"/>
                <w:szCs w:val="16"/>
              </w:rPr>
              <w:t>Plantear la agregación del modelo entidad relación por medio del tipo de entidad agregado relacionado con otros tipos de entidad.</w:t>
            </w:r>
          </w:p>
        </w:tc>
        <w:tc>
          <w:tcPr>
            <w:tcW w:w="2637" w:type="dxa"/>
            <w:vAlign w:val="center"/>
          </w:tcPr>
          <w:p w14:paraId="32CCF36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5C7D742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8C1F541" w14:textId="4F827444" w:rsidR="002432D0" w:rsidRPr="000A6A43" w:rsidRDefault="002432D0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73EABD3D" w14:textId="507262B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0F6ACC51" w14:textId="32C5879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62652012" w14:textId="77777777" w:rsidTr="007F5EA2">
        <w:trPr>
          <w:trHeight w:val="3168"/>
          <w:jc w:val="center"/>
        </w:trPr>
        <w:tc>
          <w:tcPr>
            <w:tcW w:w="1620" w:type="dxa"/>
            <w:vAlign w:val="center"/>
          </w:tcPr>
          <w:p w14:paraId="4F5DD8D9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</w:t>
            </w:r>
          </w:p>
          <w:p w14:paraId="4BD9894B" w14:textId="4314984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17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39E3A79C" w14:textId="77777777" w:rsidR="00C7687B" w:rsidRPr="00C7687B" w:rsidRDefault="00C7687B" w:rsidP="00C7687B">
            <w:pPr>
              <w:rPr>
                <w:rFonts w:ascii="Tahoma" w:hAnsi="Tahoma" w:cs="Tahoma"/>
                <w:sz w:val="16"/>
                <w:szCs w:val="16"/>
              </w:rPr>
            </w:pPr>
            <w:r w:rsidRPr="00C7687B">
              <w:rPr>
                <w:rFonts w:ascii="Tahoma" w:hAnsi="Tahoma" w:cs="Tahoma"/>
                <w:sz w:val="16"/>
                <w:szCs w:val="16"/>
              </w:rPr>
              <w:t xml:space="preserve">UNIDAD: Modelo Relacional </w:t>
            </w:r>
          </w:p>
          <w:p w14:paraId="6DA1D33A" w14:textId="77777777" w:rsidR="00C7687B" w:rsidRPr="00C7687B" w:rsidRDefault="00C7687B" w:rsidP="00C7687B">
            <w:pPr>
              <w:rPr>
                <w:rFonts w:ascii="Tahoma" w:hAnsi="Tahoma" w:cs="Tahoma"/>
                <w:sz w:val="16"/>
                <w:szCs w:val="16"/>
              </w:rPr>
            </w:pPr>
            <w:r w:rsidRPr="00C7687B">
              <w:rPr>
                <w:rFonts w:ascii="Tahoma" w:hAnsi="Tahoma" w:cs="Tahoma"/>
                <w:sz w:val="16"/>
                <w:szCs w:val="16"/>
              </w:rPr>
              <w:t>3.1 Etapas del diseño de datos</w:t>
            </w:r>
          </w:p>
          <w:p w14:paraId="743143D0" w14:textId="77777777" w:rsidR="00C7687B" w:rsidRPr="00C7687B" w:rsidRDefault="00C7687B" w:rsidP="00C7687B">
            <w:pPr>
              <w:rPr>
                <w:rFonts w:ascii="Tahoma" w:hAnsi="Tahoma" w:cs="Tahoma"/>
                <w:sz w:val="16"/>
                <w:szCs w:val="16"/>
              </w:rPr>
            </w:pPr>
            <w:r w:rsidRPr="00C7687B">
              <w:rPr>
                <w:rFonts w:ascii="Tahoma" w:hAnsi="Tahoma" w:cs="Tahoma"/>
                <w:sz w:val="16"/>
                <w:szCs w:val="16"/>
              </w:rPr>
              <w:t>3.1.1 Diseño lógico estándar</w:t>
            </w:r>
          </w:p>
          <w:p w14:paraId="3B740D31" w14:textId="77777777" w:rsidR="00AC265A" w:rsidRDefault="00C7687B" w:rsidP="00C7687B">
            <w:pPr>
              <w:rPr>
                <w:rFonts w:ascii="Tahoma" w:hAnsi="Tahoma" w:cs="Tahoma"/>
                <w:sz w:val="16"/>
                <w:szCs w:val="16"/>
              </w:rPr>
            </w:pPr>
            <w:r w:rsidRPr="00C7687B">
              <w:rPr>
                <w:rFonts w:ascii="Tahoma" w:hAnsi="Tahoma" w:cs="Tahoma"/>
                <w:sz w:val="16"/>
                <w:szCs w:val="16"/>
              </w:rPr>
              <w:t>3.1.2 Diseño lógico especifico</w:t>
            </w:r>
          </w:p>
          <w:p w14:paraId="20D4A404" w14:textId="77777777" w:rsidR="00B843AC" w:rsidRPr="00B843AC" w:rsidRDefault="00B843AC" w:rsidP="00B843AC">
            <w:pPr>
              <w:rPr>
                <w:rFonts w:ascii="Tahoma" w:hAnsi="Tahoma" w:cs="Tahoma"/>
                <w:sz w:val="16"/>
                <w:szCs w:val="16"/>
              </w:rPr>
            </w:pPr>
            <w:r w:rsidRPr="00B843AC">
              <w:rPr>
                <w:rFonts w:ascii="Tahoma" w:hAnsi="Tahoma" w:cs="Tahoma"/>
                <w:sz w:val="16"/>
                <w:szCs w:val="16"/>
              </w:rPr>
              <w:t>3.2 Transformación del Modelo Entidad Relación a Modelo Relacional</w:t>
            </w:r>
          </w:p>
          <w:p w14:paraId="18A4F1F1" w14:textId="77777777" w:rsidR="00B843AC" w:rsidRPr="00B843AC" w:rsidRDefault="00B843AC" w:rsidP="00B843AC">
            <w:pPr>
              <w:rPr>
                <w:rFonts w:ascii="Tahoma" w:hAnsi="Tahoma" w:cs="Tahoma"/>
                <w:sz w:val="16"/>
                <w:szCs w:val="16"/>
              </w:rPr>
            </w:pPr>
            <w:r w:rsidRPr="00B843AC">
              <w:rPr>
                <w:rFonts w:ascii="Tahoma" w:hAnsi="Tahoma" w:cs="Tahoma"/>
                <w:sz w:val="16"/>
                <w:szCs w:val="16"/>
              </w:rPr>
              <w:t>3.2.1 Entidades Fuertes</w:t>
            </w:r>
          </w:p>
          <w:p w14:paraId="111E3352" w14:textId="77777777" w:rsidR="00B843AC" w:rsidRDefault="00B843AC" w:rsidP="00B843AC">
            <w:pPr>
              <w:rPr>
                <w:rFonts w:ascii="Tahoma" w:hAnsi="Tahoma" w:cs="Tahoma"/>
                <w:sz w:val="16"/>
                <w:szCs w:val="16"/>
              </w:rPr>
            </w:pPr>
            <w:r w:rsidRPr="00B843AC">
              <w:rPr>
                <w:rFonts w:ascii="Tahoma" w:hAnsi="Tahoma" w:cs="Tahoma"/>
                <w:sz w:val="16"/>
                <w:szCs w:val="16"/>
              </w:rPr>
              <w:t>3.2.2 Entidades Débiles</w:t>
            </w:r>
          </w:p>
          <w:p w14:paraId="7374ED77" w14:textId="3EB06BA3" w:rsidR="00EE76AF" w:rsidRPr="000A6A43" w:rsidRDefault="00EE76AF" w:rsidP="00B843AC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862" w:type="dxa"/>
            <w:vAlign w:val="center"/>
          </w:tcPr>
          <w:p w14:paraId="67C6EBA9" w14:textId="27A9BD7E" w:rsidR="00AC265A" w:rsidRPr="000A6A43" w:rsidRDefault="00A93476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A93476">
              <w:rPr>
                <w:rFonts w:ascii="Tahoma" w:hAnsi="Tahoma" w:cs="Tahoma"/>
                <w:sz w:val="16"/>
                <w:szCs w:val="16"/>
              </w:rPr>
              <w:t>Analizar las etapas del diseño de datos mediante el diseño lógico estándar y especifico.</w:t>
            </w:r>
          </w:p>
        </w:tc>
        <w:tc>
          <w:tcPr>
            <w:tcW w:w="2637" w:type="dxa"/>
            <w:vAlign w:val="center"/>
          </w:tcPr>
          <w:p w14:paraId="326E9FB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8B171C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4B8EEE" w14:textId="0736F622" w:rsidR="003B1E3E" w:rsidRPr="000A6A43" w:rsidRDefault="007862D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Lotería de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diapositvas</w:t>
            </w:r>
            <w:proofErr w:type="spellEnd"/>
          </w:p>
        </w:tc>
        <w:tc>
          <w:tcPr>
            <w:tcW w:w="1693" w:type="dxa"/>
            <w:vAlign w:val="center"/>
          </w:tcPr>
          <w:p w14:paraId="4EB726D0" w14:textId="30746C1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358D80C" w14:textId="7D6358D6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4D3B00D8" w14:textId="77777777" w:rsidTr="007F5EA2">
        <w:trPr>
          <w:trHeight w:val="906"/>
          <w:jc w:val="center"/>
        </w:trPr>
        <w:tc>
          <w:tcPr>
            <w:tcW w:w="1620" w:type="dxa"/>
            <w:vAlign w:val="center"/>
          </w:tcPr>
          <w:p w14:paraId="0CE73AF8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  <w:p w14:paraId="53E2FA28" w14:textId="1B01A3DE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Hoja1!F17C4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24 de abril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16E3BA1" w14:textId="7A9C6101" w:rsidR="00841A99" w:rsidRPr="00841A99" w:rsidRDefault="00841A99" w:rsidP="00841A99">
            <w:pPr>
              <w:rPr>
                <w:rFonts w:ascii="Tahoma" w:hAnsi="Tahoma" w:cs="Tahoma"/>
                <w:sz w:val="16"/>
                <w:szCs w:val="16"/>
              </w:rPr>
            </w:pPr>
            <w:r w:rsidRPr="00841A99">
              <w:rPr>
                <w:rFonts w:ascii="Tahoma" w:hAnsi="Tahoma" w:cs="Tahoma"/>
                <w:sz w:val="16"/>
                <w:szCs w:val="16"/>
              </w:rPr>
              <w:t xml:space="preserve">3.2.3 Atributos </w:t>
            </w:r>
            <w:proofErr w:type="spellStart"/>
            <w:r w:rsidRPr="00841A99">
              <w:rPr>
                <w:rFonts w:ascii="Tahoma" w:hAnsi="Tahoma" w:cs="Tahoma"/>
                <w:sz w:val="16"/>
                <w:szCs w:val="16"/>
              </w:rPr>
              <w:t>Multivalorados</w:t>
            </w:r>
            <w:proofErr w:type="spellEnd"/>
            <w:r w:rsidRPr="00841A99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CF278C3" w14:textId="77777777" w:rsidR="00841A99" w:rsidRPr="00841A99" w:rsidRDefault="00841A99" w:rsidP="00841A99">
            <w:pPr>
              <w:rPr>
                <w:rFonts w:ascii="Tahoma" w:hAnsi="Tahoma" w:cs="Tahoma"/>
                <w:sz w:val="16"/>
                <w:szCs w:val="16"/>
              </w:rPr>
            </w:pPr>
            <w:r w:rsidRPr="00841A99">
              <w:rPr>
                <w:rFonts w:ascii="Tahoma" w:hAnsi="Tahoma" w:cs="Tahoma"/>
                <w:sz w:val="16"/>
                <w:szCs w:val="16"/>
              </w:rPr>
              <w:t>3.2.4 Relación 1: 1</w:t>
            </w:r>
          </w:p>
          <w:p w14:paraId="515813C5" w14:textId="0EFF9679" w:rsidR="00E446EC" w:rsidRDefault="00841A99" w:rsidP="00841A99">
            <w:pPr>
              <w:rPr>
                <w:rFonts w:ascii="Tahoma" w:hAnsi="Tahoma" w:cs="Tahoma"/>
                <w:sz w:val="16"/>
                <w:szCs w:val="16"/>
              </w:rPr>
            </w:pPr>
            <w:r w:rsidRPr="00841A99">
              <w:rPr>
                <w:rFonts w:ascii="Tahoma" w:hAnsi="Tahoma" w:cs="Tahoma"/>
                <w:sz w:val="16"/>
                <w:szCs w:val="16"/>
              </w:rPr>
              <w:t>3.2.5 Relación 1: N</w:t>
            </w:r>
          </w:p>
          <w:p w14:paraId="5CAB3222" w14:textId="77777777" w:rsidR="00E446EC" w:rsidRPr="00E446EC" w:rsidRDefault="00E446EC" w:rsidP="00E446EC">
            <w:pPr>
              <w:rPr>
                <w:rFonts w:ascii="Tahoma" w:hAnsi="Tahoma" w:cs="Tahoma"/>
                <w:sz w:val="16"/>
                <w:szCs w:val="16"/>
              </w:rPr>
            </w:pPr>
            <w:r w:rsidRPr="00E446EC">
              <w:rPr>
                <w:rFonts w:ascii="Tahoma" w:hAnsi="Tahoma" w:cs="Tahoma"/>
                <w:sz w:val="16"/>
                <w:szCs w:val="16"/>
              </w:rPr>
              <w:t>3.2.6 Relación M: N</w:t>
            </w:r>
          </w:p>
          <w:p w14:paraId="7359CA3F" w14:textId="77777777" w:rsidR="00E446EC" w:rsidRDefault="00E446EC" w:rsidP="00E446EC">
            <w:pPr>
              <w:rPr>
                <w:rFonts w:ascii="Tahoma" w:hAnsi="Tahoma" w:cs="Tahoma"/>
                <w:sz w:val="16"/>
                <w:szCs w:val="16"/>
              </w:rPr>
            </w:pPr>
            <w:r w:rsidRPr="00E446EC">
              <w:rPr>
                <w:rFonts w:ascii="Tahoma" w:hAnsi="Tahoma" w:cs="Tahoma"/>
                <w:sz w:val="16"/>
                <w:szCs w:val="16"/>
              </w:rPr>
              <w:t>3.2.7 Relación n-arios (grado mayor que 2)</w:t>
            </w:r>
          </w:p>
          <w:p w14:paraId="5429BE85" w14:textId="77777777" w:rsidR="00A21632" w:rsidRDefault="00A21632" w:rsidP="00E446E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45A3BCE1" w14:textId="3EC63402" w:rsidR="00A21632" w:rsidRPr="000A6A43" w:rsidRDefault="00A21632" w:rsidP="00E446E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Sumativa 04: Exposición de proyecto </w:t>
            </w:r>
            <w:r w:rsidR="00EE182F">
              <w:rPr>
                <w:rFonts w:ascii="Tahoma" w:hAnsi="Tahoma" w:cs="Tahoma"/>
                <w:sz w:val="16"/>
                <w:szCs w:val="16"/>
              </w:rPr>
              <w:t>grupal</w:t>
            </w:r>
            <w:r w:rsidR="00876CCE">
              <w:rPr>
                <w:rFonts w:ascii="Tahoma" w:hAnsi="Tahoma" w:cs="Tahoma"/>
                <w:sz w:val="16"/>
                <w:szCs w:val="16"/>
              </w:rPr>
              <w:t xml:space="preserve">. Parte I </w:t>
            </w:r>
            <w:r w:rsidR="00EE182F">
              <w:rPr>
                <w:rFonts w:ascii="Tahoma" w:hAnsi="Tahoma" w:cs="Tahoma"/>
                <w:sz w:val="16"/>
                <w:szCs w:val="16"/>
              </w:rPr>
              <w:t>20 puntos</w:t>
            </w:r>
          </w:p>
        </w:tc>
        <w:tc>
          <w:tcPr>
            <w:tcW w:w="3862" w:type="dxa"/>
            <w:vAlign w:val="center"/>
          </w:tcPr>
          <w:p w14:paraId="3591D03E" w14:textId="43FC4EA4" w:rsidR="00AC265A" w:rsidRPr="000A6A43" w:rsidRDefault="0032559B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32559B">
              <w:rPr>
                <w:rFonts w:ascii="Tahoma" w:hAnsi="Tahoma" w:cs="Tahoma"/>
                <w:sz w:val="16"/>
                <w:szCs w:val="16"/>
              </w:rPr>
              <w:t>Construir el modelo relacional empleando los pasos de transformación del modelo entidad relación a modelo relacional.</w:t>
            </w:r>
          </w:p>
        </w:tc>
        <w:tc>
          <w:tcPr>
            <w:tcW w:w="2637" w:type="dxa"/>
            <w:vAlign w:val="center"/>
          </w:tcPr>
          <w:p w14:paraId="18A536D5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123048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5EE9F75" w14:textId="10CDBD8C" w:rsidR="00D445C7" w:rsidRPr="000A6A43" w:rsidRDefault="00D445C7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Exposiciones de proyectos</w:t>
            </w:r>
          </w:p>
        </w:tc>
        <w:tc>
          <w:tcPr>
            <w:tcW w:w="1693" w:type="dxa"/>
            <w:vAlign w:val="center"/>
          </w:tcPr>
          <w:p w14:paraId="1E68298B" w14:textId="39634D1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D0E6B67" w14:textId="1618EBED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70A262A2" w14:textId="77777777" w:rsidTr="007F5EA2">
        <w:trPr>
          <w:trHeight w:val="2122"/>
          <w:jc w:val="center"/>
        </w:trPr>
        <w:tc>
          <w:tcPr>
            <w:tcW w:w="1620" w:type="dxa"/>
            <w:vAlign w:val="center"/>
          </w:tcPr>
          <w:p w14:paraId="7549EB46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9</w:t>
            </w:r>
          </w:p>
          <w:p w14:paraId="6B9C41AC" w14:textId="60496F3C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Hoja1!F18C4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7FDB83E0" w14:textId="77777777" w:rsidR="00246AB9" w:rsidRPr="00246AB9" w:rsidRDefault="00246AB9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246AB9">
              <w:rPr>
                <w:rFonts w:ascii="Tahoma" w:hAnsi="Tahoma" w:cs="Tahoma"/>
                <w:sz w:val="16"/>
                <w:szCs w:val="16"/>
              </w:rPr>
              <w:t>3.3 Teoría de la Normalización</w:t>
            </w:r>
          </w:p>
          <w:p w14:paraId="235F1506" w14:textId="77777777" w:rsidR="00246AB9" w:rsidRPr="00246AB9" w:rsidRDefault="00246AB9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246AB9">
              <w:rPr>
                <w:rFonts w:ascii="Tahoma" w:hAnsi="Tahoma" w:cs="Tahoma"/>
                <w:sz w:val="16"/>
                <w:szCs w:val="16"/>
              </w:rPr>
              <w:t xml:space="preserve">3.3.1 Dependencias Funcionales </w:t>
            </w:r>
          </w:p>
          <w:p w14:paraId="11B64958" w14:textId="77777777" w:rsidR="00246AB9" w:rsidRPr="00246AB9" w:rsidRDefault="00246AB9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246AB9">
              <w:rPr>
                <w:rFonts w:ascii="Tahoma" w:hAnsi="Tahoma" w:cs="Tahoma"/>
                <w:sz w:val="16"/>
                <w:szCs w:val="16"/>
              </w:rPr>
              <w:t xml:space="preserve">3.3.2 Primera Forma Normal </w:t>
            </w:r>
          </w:p>
          <w:p w14:paraId="1928775C" w14:textId="77777777" w:rsidR="00246AB9" w:rsidRPr="00246AB9" w:rsidRDefault="00246AB9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246AB9">
              <w:rPr>
                <w:rFonts w:ascii="Tahoma" w:hAnsi="Tahoma" w:cs="Tahoma"/>
                <w:sz w:val="16"/>
                <w:szCs w:val="16"/>
              </w:rPr>
              <w:t>3.3.3 Segunda Forma Normal</w:t>
            </w:r>
          </w:p>
          <w:p w14:paraId="64905034" w14:textId="4077B55A" w:rsidR="00AC265A" w:rsidRPr="000A6A43" w:rsidRDefault="00246AB9" w:rsidP="00246AB9">
            <w:pPr>
              <w:rPr>
                <w:rFonts w:ascii="Tahoma" w:hAnsi="Tahoma" w:cs="Tahoma"/>
                <w:sz w:val="16"/>
                <w:szCs w:val="16"/>
              </w:rPr>
            </w:pPr>
            <w:r w:rsidRPr="00246AB9">
              <w:rPr>
                <w:rFonts w:ascii="Tahoma" w:hAnsi="Tahoma" w:cs="Tahoma"/>
                <w:sz w:val="16"/>
                <w:szCs w:val="16"/>
              </w:rPr>
              <w:t>3.3.4 Tercera Forma Normal</w:t>
            </w:r>
          </w:p>
        </w:tc>
        <w:tc>
          <w:tcPr>
            <w:tcW w:w="3862" w:type="dxa"/>
            <w:vAlign w:val="center"/>
          </w:tcPr>
          <w:p w14:paraId="0F61CA50" w14:textId="7A14BD8A" w:rsidR="00AC265A" w:rsidRPr="000A6A43" w:rsidRDefault="0087022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7022F">
              <w:rPr>
                <w:rFonts w:ascii="Tahoma" w:hAnsi="Tahoma" w:cs="Tahoma"/>
                <w:sz w:val="16"/>
                <w:szCs w:val="16"/>
              </w:rPr>
              <w:t>Diseñar la base de datos a través de la teoría de la normalización en la descomposición sin pérdida y preservación de dependencias.</w:t>
            </w:r>
          </w:p>
        </w:tc>
        <w:tc>
          <w:tcPr>
            <w:tcW w:w="2637" w:type="dxa"/>
            <w:vAlign w:val="center"/>
          </w:tcPr>
          <w:p w14:paraId="6DC0141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9B165C" w14:textId="7CCECCC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19B5A336" w14:textId="2492F13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84315A6" w14:textId="343BCB3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1A66C4F9" w14:textId="77777777" w:rsidTr="00AC265A">
        <w:trPr>
          <w:trHeight w:val="2695"/>
          <w:jc w:val="center"/>
        </w:trPr>
        <w:tc>
          <w:tcPr>
            <w:tcW w:w="1620" w:type="dxa"/>
            <w:vAlign w:val="center"/>
          </w:tcPr>
          <w:p w14:paraId="1853F36E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20AEDF2F" w14:textId="2F51ABB1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Hoja1!F19C4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8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46479CCF" w14:textId="77777777" w:rsidR="00113291" w:rsidRPr="00113291" w:rsidRDefault="00113291" w:rsidP="00113291">
            <w:pPr>
              <w:rPr>
                <w:rFonts w:ascii="Tahoma" w:hAnsi="Tahoma" w:cs="Tahoma"/>
                <w:sz w:val="16"/>
                <w:szCs w:val="16"/>
              </w:rPr>
            </w:pPr>
            <w:r w:rsidRPr="00113291">
              <w:rPr>
                <w:rFonts w:ascii="Tahoma" w:hAnsi="Tahoma" w:cs="Tahoma"/>
                <w:sz w:val="16"/>
                <w:szCs w:val="16"/>
              </w:rPr>
              <w:t xml:space="preserve">3.3.5 Forma Normal de Boyce-Codd </w:t>
            </w:r>
          </w:p>
          <w:p w14:paraId="44579AC6" w14:textId="77777777" w:rsidR="00113291" w:rsidRPr="00113291" w:rsidRDefault="00113291" w:rsidP="00113291">
            <w:pPr>
              <w:rPr>
                <w:rFonts w:ascii="Tahoma" w:hAnsi="Tahoma" w:cs="Tahoma"/>
                <w:sz w:val="16"/>
                <w:szCs w:val="16"/>
              </w:rPr>
            </w:pPr>
            <w:r w:rsidRPr="00113291">
              <w:rPr>
                <w:rFonts w:ascii="Tahoma" w:hAnsi="Tahoma" w:cs="Tahoma"/>
                <w:sz w:val="16"/>
                <w:szCs w:val="16"/>
              </w:rPr>
              <w:t>3.3.6 Cuarta Forma Normal</w:t>
            </w:r>
          </w:p>
          <w:p w14:paraId="565A8D73" w14:textId="77777777" w:rsidR="00AC265A" w:rsidRDefault="00113291" w:rsidP="00113291">
            <w:pPr>
              <w:rPr>
                <w:rFonts w:ascii="Tahoma" w:hAnsi="Tahoma" w:cs="Tahoma"/>
                <w:sz w:val="16"/>
                <w:szCs w:val="16"/>
              </w:rPr>
            </w:pPr>
            <w:r w:rsidRPr="00113291">
              <w:rPr>
                <w:rFonts w:ascii="Tahoma" w:hAnsi="Tahoma" w:cs="Tahoma"/>
                <w:sz w:val="16"/>
                <w:szCs w:val="16"/>
              </w:rPr>
              <w:t>3.3.7 Quinta Forma Normal</w:t>
            </w:r>
          </w:p>
          <w:p w14:paraId="77410694" w14:textId="77777777" w:rsidR="00E5004F" w:rsidRPr="00E5004F" w:rsidRDefault="00E5004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E5004F">
              <w:rPr>
                <w:rFonts w:ascii="Tahoma" w:hAnsi="Tahoma" w:cs="Tahoma"/>
                <w:sz w:val="16"/>
                <w:szCs w:val="16"/>
              </w:rPr>
              <w:t xml:space="preserve">IV UNIDAD: Implementación de Base de Datos </w:t>
            </w:r>
          </w:p>
          <w:p w14:paraId="14A65095" w14:textId="77777777" w:rsidR="00E5004F" w:rsidRPr="00E5004F" w:rsidRDefault="00E5004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E5004F">
              <w:rPr>
                <w:rFonts w:ascii="Tahoma" w:hAnsi="Tahoma" w:cs="Tahoma"/>
                <w:sz w:val="16"/>
                <w:szCs w:val="16"/>
              </w:rPr>
              <w:t>4.1 Lenguaje de Definición de Objetos</w:t>
            </w:r>
          </w:p>
          <w:p w14:paraId="4B6E1E7F" w14:textId="77777777" w:rsidR="00E5004F" w:rsidRPr="00E5004F" w:rsidRDefault="00E5004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E5004F">
              <w:rPr>
                <w:rFonts w:ascii="Tahoma" w:hAnsi="Tahoma" w:cs="Tahoma"/>
                <w:sz w:val="16"/>
                <w:szCs w:val="16"/>
              </w:rPr>
              <w:t xml:space="preserve">4.1.1 </w:t>
            </w:r>
            <w:proofErr w:type="spellStart"/>
            <w:r w:rsidRPr="00E5004F">
              <w:rPr>
                <w:rFonts w:ascii="Tahoma" w:hAnsi="Tahoma" w:cs="Tahoma"/>
                <w:sz w:val="16"/>
                <w:szCs w:val="16"/>
              </w:rPr>
              <w:t>Create</w:t>
            </w:r>
            <w:proofErr w:type="spellEnd"/>
            <w:r w:rsidRPr="00E5004F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5A94DB15" w14:textId="77777777" w:rsidR="00E5004F" w:rsidRPr="00E5004F" w:rsidRDefault="00E5004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E5004F">
              <w:rPr>
                <w:rFonts w:ascii="Tahoma" w:hAnsi="Tahoma" w:cs="Tahoma"/>
                <w:sz w:val="16"/>
                <w:szCs w:val="16"/>
              </w:rPr>
              <w:t>4.1.2 Alter</w:t>
            </w:r>
          </w:p>
          <w:p w14:paraId="5264CC7B" w14:textId="77777777" w:rsidR="00113291" w:rsidRDefault="00E5004F" w:rsidP="00E5004F">
            <w:pPr>
              <w:rPr>
                <w:rFonts w:ascii="Tahoma" w:hAnsi="Tahoma" w:cs="Tahoma"/>
                <w:sz w:val="16"/>
                <w:szCs w:val="16"/>
              </w:rPr>
            </w:pPr>
            <w:r w:rsidRPr="00E5004F">
              <w:rPr>
                <w:rFonts w:ascii="Tahoma" w:hAnsi="Tahoma" w:cs="Tahoma"/>
                <w:sz w:val="16"/>
                <w:szCs w:val="16"/>
              </w:rPr>
              <w:t xml:space="preserve">41.3 </w:t>
            </w:r>
            <w:proofErr w:type="spellStart"/>
            <w:r w:rsidRPr="00E5004F">
              <w:rPr>
                <w:rFonts w:ascii="Tahoma" w:hAnsi="Tahoma" w:cs="Tahoma"/>
                <w:sz w:val="16"/>
                <w:szCs w:val="16"/>
              </w:rPr>
              <w:t>Drop</w:t>
            </w:r>
            <w:proofErr w:type="spellEnd"/>
          </w:p>
          <w:p w14:paraId="68FCC536" w14:textId="77777777" w:rsidR="00EE182F" w:rsidRDefault="00EE182F" w:rsidP="00E5004F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6FB4CB23" w14:textId="08C728C6" w:rsidR="00EE182F" w:rsidRPr="000A6A43" w:rsidRDefault="00EB05E0" w:rsidP="00E5004F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Sumativa 0</w:t>
            </w:r>
            <w:r w:rsidR="00876CCE">
              <w:rPr>
                <w:rFonts w:ascii="Tahoma" w:hAnsi="Tahoma" w:cs="Tahoma"/>
                <w:sz w:val="16"/>
                <w:szCs w:val="16"/>
              </w:rPr>
              <w:t>5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876CCE">
              <w:rPr>
                <w:rFonts w:ascii="Tahoma" w:hAnsi="Tahoma" w:cs="Tahoma"/>
                <w:sz w:val="16"/>
                <w:szCs w:val="16"/>
              </w:rPr>
              <w:t xml:space="preserve">Clase práctica evaluada, </w:t>
            </w:r>
            <w:r w:rsidR="00611803">
              <w:rPr>
                <w:rFonts w:ascii="Tahoma" w:hAnsi="Tahoma" w:cs="Tahoma"/>
                <w:sz w:val="16"/>
                <w:szCs w:val="16"/>
              </w:rPr>
              <w:t xml:space="preserve">Construcción y modificación de una base de datos usando </w:t>
            </w:r>
            <w:r w:rsidR="00876CCE">
              <w:rPr>
                <w:rFonts w:ascii="Tahoma" w:hAnsi="Tahoma" w:cs="Tahoma"/>
                <w:sz w:val="16"/>
                <w:szCs w:val="16"/>
              </w:rPr>
              <w:t>comandos.</w:t>
            </w:r>
            <w:r>
              <w:rPr>
                <w:rFonts w:ascii="Tahoma" w:hAnsi="Tahoma" w:cs="Tahoma"/>
                <w:sz w:val="16"/>
                <w:szCs w:val="16"/>
              </w:rPr>
              <w:t xml:space="preserve"> 10 puntos</w:t>
            </w:r>
          </w:p>
        </w:tc>
        <w:tc>
          <w:tcPr>
            <w:tcW w:w="3862" w:type="dxa"/>
            <w:vAlign w:val="center"/>
          </w:tcPr>
          <w:p w14:paraId="4A699060" w14:textId="77777777" w:rsidR="00AC265A" w:rsidRDefault="0087022F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7022F">
              <w:rPr>
                <w:rFonts w:ascii="Tahoma" w:hAnsi="Tahoma" w:cs="Tahoma"/>
                <w:sz w:val="16"/>
                <w:szCs w:val="16"/>
              </w:rPr>
              <w:t>Diseñar la base de datos a través de la teoría de la normalización en la descomposición sin pérdida y preservación de dependencias.</w:t>
            </w:r>
          </w:p>
          <w:p w14:paraId="05E1FF58" w14:textId="3039A0E1" w:rsidR="0087022F" w:rsidRPr="000A6A43" w:rsidRDefault="00F34C75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F34C75">
              <w:rPr>
                <w:rFonts w:ascii="Tahoma" w:hAnsi="Tahoma" w:cs="Tahoma"/>
                <w:sz w:val="16"/>
                <w:szCs w:val="16"/>
              </w:rPr>
              <w:t>Diseñar la base de datos empleando el lenguaje de definición de objetos</w:t>
            </w:r>
          </w:p>
        </w:tc>
        <w:tc>
          <w:tcPr>
            <w:tcW w:w="2637" w:type="dxa"/>
            <w:vAlign w:val="center"/>
          </w:tcPr>
          <w:p w14:paraId="41863501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A0F1D4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0D8FBC" w14:textId="1CEBD504" w:rsidR="006560BB" w:rsidRPr="000A6A43" w:rsidRDefault="006560BB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Lotería de consultas</w:t>
            </w:r>
          </w:p>
        </w:tc>
        <w:tc>
          <w:tcPr>
            <w:tcW w:w="1693" w:type="dxa"/>
            <w:vAlign w:val="center"/>
          </w:tcPr>
          <w:p w14:paraId="0550050E" w14:textId="7195BF4E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69DE90D2" w14:textId="0707385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6EA150F6" w14:textId="77777777" w:rsidTr="007F5EA2">
        <w:trPr>
          <w:trHeight w:val="949"/>
          <w:jc w:val="center"/>
        </w:trPr>
        <w:tc>
          <w:tcPr>
            <w:tcW w:w="1620" w:type="dxa"/>
            <w:vAlign w:val="center"/>
          </w:tcPr>
          <w:p w14:paraId="77B91A37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  <w:p w14:paraId="739F4185" w14:textId="7396B67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Hoja1!F20C4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15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7FE21B4D" w14:textId="77777777" w:rsidR="0090785A" w:rsidRPr="0090785A" w:rsidRDefault="0090785A" w:rsidP="0090785A">
            <w:pPr>
              <w:rPr>
                <w:rFonts w:ascii="Tahoma" w:hAnsi="Tahoma" w:cs="Tahoma"/>
                <w:sz w:val="16"/>
                <w:szCs w:val="16"/>
              </w:rPr>
            </w:pPr>
            <w:r w:rsidRPr="0090785A">
              <w:rPr>
                <w:rFonts w:ascii="Tahoma" w:hAnsi="Tahoma" w:cs="Tahoma"/>
                <w:sz w:val="16"/>
                <w:szCs w:val="16"/>
              </w:rPr>
              <w:t xml:space="preserve">4.2 Identificadores </w:t>
            </w:r>
          </w:p>
          <w:p w14:paraId="203E60BF" w14:textId="77777777" w:rsidR="0090785A" w:rsidRPr="0090785A" w:rsidRDefault="0090785A" w:rsidP="009078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3FA18CF1" w14:textId="141237F6" w:rsidR="00AC265A" w:rsidRPr="000A6A43" w:rsidRDefault="0090785A" w:rsidP="0090785A">
            <w:pPr>
              <w:rPr>
                <w:rFonts w:ascii="Tahoma" w:hAnsi="Tahoma" w:cs="Tahoma"/>
                <w:sz w:val="16"/>
                <w:szCs w:val="16"/>
              </w:rPr>
            </w:pPr>
            <w:r w:rsidRPr="0090785A">
              <w:rPr>
                <w:rFonts w:ascii="Tahoma" w:hAnsi="Tahoma" w:cs="Tahoma"/>
                <w:sz w:val="16"/>
                <w:szCs w:val="16"/>
              </w:rPr>
              <w:t>4.3 Tipos de Datos</w:t>
            </w:r>
          </w:p>
        </w:tc>
        <w:tc>
          <w:tcPr>
            <w:tcW w:w="3862" w:type="dxa"/>
            <w:vAlign w:val="center"/>
          </w:tcPr>
          <w:p w14:paraId="33A8DCAF" w14:textId="6130137E" w:rsidR="00AC265A" w:rsidRPr="000A6A43" w:rsidRDefault="00BA4F70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BA4F70">
              <w:rPr>
                <w:rFonts w:ascii="Tahoma" w:hAnsi="Tahoma" w:cs="Tahoma"/>
                <w:sz w:val="16"/>
                <w:szCs w:val="16"/>
              </w:rPr>
              <w:t>Distinguir entre identificador y tipo de datos a través de las directrices de denominación asociados a estos.</w:t>
            </w:r>
          </w:p>
        </w:tc>
        <w:tc>
          <w:tcPr>
            <w:tcW w:w="2637" w:type="dxa"/>
            <w:vAlign w:val="center"/>
          </w:tcPr>
          <w:p w14:paraId="67A191E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6FEAE4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026E4F6" w14:textId="5F05DF4A" w:rsidR="00CD18B4" w:rsidRPr="000A6A43" w:rsidRDefault="00CD18B4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1F2AA4D6" w14:textId="07C47F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20255C5" w14:textId="1866D0C8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20F918DA" w14:textId="77777777" w:rsidTr="007F5EA2">
        <w:trPr>
          <w:trHeight w:val="764"/>
          <w:jc w:val="center"/>
        </w:trPr>
        <w:tc>
          <w:tcPr>
            <w:tcW w:w="1620" w:type="dxa"/>
            <w:vAlign w:val="center"/>
          </w:tcPr>
          <w:p w14:paraId="1E6E5A59" w14:textId="7E0FB855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12</w:t>
            </w:r>
          </w:p>
          <w:p w14:paraId="3C1F9E5F" w14:textId="16C2853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Hoja1!F21C4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22 de mayo de 2023</w:t>
            </w:r>
            <w:r>
              <w:rPr>
                <w:sz w:val="18"/>
                <w:szCs w:val="18"/>
              </w:rPr>
              <w:fldChar w:fldCharType="end"/>
            </w:r>
          </w:p>
          <w:p w14:paraId="586ED36F" w14:textId="77777777" w:rsidR="00AC265A" w:rsidRPr="001F2A04" w:rsidRDefault="00AC265A" w:rsidP="00AC265A">
            <w:pPr>
              <w:rPr>
                <w:sz w:val="18"/>
                <w:szCs w:val="18"/>
              </w:rPr>
            </w:pPr>
          </w:p>
          <w:p w14:paraId="0385CDBA" w14:textId="77777777" w:rsidR="00AC265A" w:rsidRDefault="00AC265A" w:rsidP="00AC265A">
            <w:pPr>
              <w:rPr>
                <w:sz w:val="18"/>
                <w:szCs w:val="18"/>
              </w:rPr>
            </w:pPr>
          </w:p>
          <w:p w14:paraId="7D0DC526" w14:textId="77777777" w:rsidR="00AC265A" w:rsidRDefault="00AC265A" w:rsidP="00AC265A">
            <w:pPr>
              <w:rPr>
                <w:sz w:val="18"/>
                <w:szCs w:val="18"/>
              </w:rPr>
            </w:pPr>
          </w:p>
          <w:p w14:paraId="0DD1E67A" w14:textId="77777777" w:rsidR="00AC265A" w:rsidRDefault="00AC265A" w:rsidP="00AC265A">
            <w:pPr>
              <w:rPr>
                <w:sz w:val="18"/>
                <w:szCs w:val="18"/>
              </w:rPr>
            </w:pPr>
          </w:p>
          <w:p w14:paraId="779DDC0C" w14:textId="77777777" w:rsidR="00AC265A" w:rsidRDefault="00AC265A" w:rsidP="00AC265A">
            <w:pPr>
              <w:rPr>
                <w:sz w:val="18"/>
                <w:szCs w:val="18"/>
              </w:rPr>
            </w:pPr>
          </w:p>
          <w:p w14:paraId="3DABEADF" w14:textId="48837EA2" w:rsidR="00AC265A" w:rsidRPr="001F2A04" w:rsidRDefault="00AC265A" w:rsidP="00AC265A">
            <w:pPr>
              <w:rPr>
                <w:sz w:val="18"/>
                <w:szCs w:val="18"/>
              </w:rPr>
            </w:pPr>
          </w:p>
        </w:tc>
        <w:tc>
          <w:tcPr>
            <w:tcW w:w="1882" w:type="dxa"/>
            <w:vAlign w:val="center"/>
          </w:tcPr>
          <w:p w14:paraId="66934EB0" w14:textId="77777777" w:rsidR="00013DB1" w:rsidRPr="00013DB1" w:rsidRDefault="00013DB1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013DB1">
              <w:rPr>
                <w:rFonts w:ascii="Tahoma" w:hAnsi="Tahoma" w:cs="Tahoma"/>
                <w:sz w:val="16"/>
                <w:szCs w:val="16"/>
              </w:rPr>
              <w:t>4.4 Creación y Eliminación</w:t>
            </w:r>
          </w:p>
          <w:p w14:paraId="3C3EA428" w14:textId="77777777" w:rsidR="00013DB1" w:rsidRPr="00013DB1" w:rsidRDefault="00013DB1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013DB1">
              <w:rPr>
                <w:rFonts w:ascii="Tahoma" w:hAnsi="Tahoma" w:cs="Tahoma"/>
                <w:sz w:val="16"/>
                <w:szCs w:val="16"/>
              </w:rPr>
              <w:t>4.4.1 Tipos de datos definidos por el usuario</w:t>
            </w:r>
          </w:p>
          <w:p w14:paraId="4A2C73CA" w14:textId="77777777" w:rsidR="00013DB1" w:rsidRPr="00013DB1" w:rsidRDefault="00013DB1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013DB1">
              <w:rPr>
                <w:rFonts w:ascii="Tahoma" w:hAnsi="Tahoma" w:cs="Tahoma"/>
                <w:sz w:val="16"/>
                <w:szCs w:val="16"/>
              </w:rPr>
              <w:t xml:space="preserve">4.4.2 Tabla </w:t>
            </w:r>
          </w:p>
          <w:p w14:paraId="58BC9717" w14:textId="77777777" w:rsidR="00AC265A" w:rsidRDefault="00013DB1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013DB1">
              <w:rPr>
                <w:rFonts w:ascii="Tahoma" w:hAnsi="Tahoma" w:cs="Tahoma"/>
                <w:sz w:val="16"/>
                <w:szCs w:val="16"/>
              </w:rPr>
              <w:t>4.4.3 Columna</w:t>
            </w:r>
          </w:p>
          <w:p w14:paraId="7808E717" w14:textId="77777777" w:rsidR="00876CCE" w:rsidRDefault="00876CCE" w:rsidP="00013DB1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075E5072" w14:textId="076A7F00" w:rsidR="00876CCE" w:rsidRPr="000A6A43" w:rsidRDefault="00876CCE" w:rsidP="00013DB1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876CCE">
              <w:rPr>
                <w:rFonts w:ascii="Tahoma" w:hAnsi="Tahoma" w:cs="Tahoma"/>
                <w:sz w:val="16"/>
                <w:szCs w:val="16"/>
              </w:rPr>
              <w:t>: Clase práctica evaluada, Construcción y modificación de una base de datos usando comandos. 10 puntos</w:t>
            </w:r>
          </w:p>
        </w:tc>
        <w:tc>
          <w:tcPr>
            <w:tcW w:w="3862" w:type="dxa"/>
            <w:vAlign w:val="center"/>
          </w:tcPr>
          <w:p w14:paraId="4840DA50" w14:textId="1D6467AA" w:rsidR="00AC265A" w:rsidRPr="000A6A43" w:rsidRDefault="00505CA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505CAE">
              <w:rPr>
                <w:rFonts w:ascii="Tahoma" w:hAnsi="Tahoma" w:cs="Tahoma"/>
                <w:sz w:val="16"/>
                <w:szCs w:val="16"/>
              </w:rPr>
              <w:t>Aplicar el proceso de la creación y eliminación de objetos mediante la sintaxis incorporada a los datos definidos por el usuario, tabla y columna.</w:t>
            </w:r>
          </w:p>
        </w:tc>
        <w:tc>
          <w:tcPr>
            <w:tcW w:w="2637" w:type="dxa"/>
            <w:vAlign w:val="center"/>
          </w:tcPr>
          <w:p w14:paraId="188C6F6D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5B94F59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B04120A" w14:textId="7F5407B9" w:rsidR="00CD18B4" w:rsidRPr="000A6A43" w:rsidRDefault="00CD18B4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63507CF" w14:textId="0AA38582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1B798BE9" w14:textId="7471A0A0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41AAF189" w14:textId="77777777" w:rsidTr="007F5EA2">
        <w:trPr>
          <w:trHeight w:val="1028"/>
          <w:jc w:val="center"/>
        </w:trPr>
        <w:tc>
          <w:tcPr>
            <w:tcW w:w="1620" w:type="dxa"/>
            <w:vAlign w:val="center"/>
          </w:tcPr>
          <w:p w14:paraId="0E941853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  <w:p w14:paraId="0F3B274F" w14:textId="0BC5F64B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Hoja1!F22C4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29 de mayo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6B5FB972" w14:textId="3A7CBA21" w:rsidR="00AC265A" w:rsidRPr="000A6A43" w:rsidRDefault="00013DB1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013DB1">
              <w:rPr>
                <w:rFonts w:ascii="Tahoma" w:hAnsi="Tahoma" w:cs="Tahoma"/>
                <w:sz w:val="16"/>
                <w:szCs w:val="16"/>
              </w:rPr>
              <w:t xml:space="preserve">4.5 Uso de propiedad: </w:t>
            </w:r>
            <w:proofErr w:type="spellStart"/>
            <w:r w:rsidRPr="00013DB1">
              <w:rPr>
                <w:rFonts w:ascii="Tahoma" w:hAnsi="Tahoma" w:cs="Tahoma"/>
                <w:sz w:val="16"/>
                <w:szCs w:val="16"/>
              </w:rPr>
              <w:t>identity</w:t>
            </w:r>
            <w:proofErr w:type="spellEnd"/>
            <w:r w:rsidRPr="00013DB1">
              <w:rPr>
                <w:rFonts w:ascii="Tahoma" w:hAnsi="Tahoma" w:cs="Tahoma"/>
                <w:sz w:val="16"/>
                <w:szCs w:val="16"/>
              </w:rPr>
              <w:t xml:space="preserve">, función </w:t>
            </w:r>
            <w:proofErr w:type="spellStart"/>
            <w:r w:rsidRPr="00013DB1">
              <w:rPr>
                <w:rFonts w:ascii="Tahoma" w:hAnsi="Tahoma" w:cs="Tahoma"/>
                <w:sz w:val="16"/>
                <w:szCs w:val="16"/>
              </w:rPr>
              <w:t>newid</w:t>
            </w:r>
            <w:proofErr w:type="spellEnd"/>
          </w:p>
        </w:tc>
        <w:tc>
          <w:tcPr>
            <w:tcW w:w="3862" w:type="dxa"/>
            <w:vAlign w:val="center"/>
          </w:tcPr>
          <w:p w14:paraId="525A29A6" w14:textId="3B11B41A" w:rsidR="00AC265A" w:rsidRPr="000A6A43" w:rsidRDefault="0098527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98527E">
              <w:rPr>
                <w:rFonts w:ascii="Tahoma" w:hAnsi="Tahoma" w:cs="Tahoma"/>
                <w:sz w:val="16"/>
                <w:szCs w:val="16"/>
              </w:rPr>
              <w:t xml:space="preserve">Generar valores de columnas utilizando la propiedad </w:t>
            </w:r>
            <w:proofErr w:type="spellStart"/>
            <w:r w:rsidRPr="0098527E">
              <w:rPr>
                <w:rFonts w:ascii="Tahoma" w:hAnsi="Tahoma" w:cs="Tahoma"/>
                <w:sz w:val="16"/>
                <w:szCs w:val="16"/>
              </w:rPr>
              <w:t>Identity</w:t>
            </w:r>
            <w:proofErr w:type="spellEnd"/>
            <w:r w:rsidRPr="0098527E">
              <w:rPr>
                <w:rFonts w:ascii="Tahoma" w:hAnsi="Tahoma" w:cs="Tahoma"/>
                <w:sz w:val="16"/>
                <w:szCs w:val="16"/>
              </w:rPr>
              <w:t xml:space="preserve"> y la función </w:t>
            </w:r>
            <w:proofErr w:type="spellStart"/>
            <w:r w:rsidRPr="0098527E">
              <w:rPr>
                <w:rFonts w:ascii="Tahoma" w:hAnsi="Tahoma" w:cs="Tahoma"/>
                <w:sz w:val="16"/>
                <w:szCs w:val="16"/>
              </w:rPr>
              <w:t>newid</w:t>
            </w:r>
            <w:proofErr w:type="spellEnd"/>
            <w:r w:rsidRPr="0098527E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637" w:type="dxa"/>
            <w:vAlign w:val="center"/>
          </w:tcPr>
          <w:p w14:paraId="56ADC1D0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7FC9A0C" w14:textId="62F131AF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60AEA8E8" w14:textId="5A0C00B5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2792B15D" w14:textId="1983FC7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58F15BCC" w14:textId="77777777" w:rsidTr="007F5EA2">
        <w:trPr>
          <w:trHeight w:val="764"/>
          <w:jc w:val="center"/>
        </w:trPr>
        <w:tc>
          <w:tcPr>
            <w:tcW w:w="1620" w:type="dxa"/>
            <w:vAlign w:val="center"/>
          </w:tcPr>
          <w:p w14:paraId="60F5A473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  <w:p w14:paraId="5600E9D0" w14:textId="15E82BE4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Hoja1!F23C4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5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13584639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F15CEC">
              <w:rPr>
                <w:rFonts w:ascii="Tahoma" w:hAnsi="Tahoma" w:cs="Tahoma"/>
                <w:sz w:val="16"/>
                <w:szCs w:val="16"/>
              </w:rPr>
              <w:t>4.6 Tipos de integridad</w:t>
            </w:r>
          </w:p>
          <w:p w14:paraId="3C8AC057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F15CEC">
              <w:rPr>
                <w:rFonts w:ascii="Tahoma" w:hAnsi="Tahoma" w:cs="Tahoma"/>
                <w:sz w:val="16"/>
                <w:szCs w:val="16"/>
              </w:rPr>
              <w:t>4.6.1 Integridad de dominio</w:t>
            </w:r>
          </w:p>
          <w:p w14:paraId="320195F5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F15CEC">
              <w:rPr>
                <w:rFonts w:ascii="Tahoma" w:hAnsi="Tahoma" w:cs="Tahoma"/>
                <w:sz w:val="16"/>
                <w:szCs w:val="16"/>
              </w:rPr>
              <w:t>4.6.2 Integridad de entidad</w:t>
            </w:r>
          </w:p>
          <w:p w14:paraId="678A365C" w14:textId="77777777" w:rsidR="00AC265A" w:rsidRDefault="00F15CEC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F15CEC">
              <w:rPr>
                <w:rFonts w:ascii="Tahoma" w:hAnsi="Tahoma" w:cs="Tahoma"/>
                <w:sz w:val="16"/>
                <w:szCs w:val="16"/>
              </w:rPr>
              <w:t>4.6.3 Integridad referencia</w:t>
            </w:r>
            <w:r>
              <w:rPr>
                <w:rFonts w:ascii="Tahoma" w:hAnsi="Tahoma" w:cs="Tahoma"/>
                <w:sz w:val="16"/>
                <w:szCs w:val="16"/>
              </w:rPr>
              <w:t>l</w:t>
            </w:r>
          </w:p>
          <w:p w14:paraId="09EABB66" w14:textId="77777777" w:rsidR="00876CCE" w:rsidRDefault="00876CCE" w:rsidP="00F15CE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C16B09E" w14:textId="6A72BB28" w:rsidR="00876CCE" w:rsidRPr="000A6A43" w:rsidRDefault="00876CCE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876CCE">
              <w:rPr>
                <w:rFonts w:ascii="Tahoma" w:hAnsi="Tahoma" w:cs="Tahoma"/>
                <w:sz w:val="16"/>
                <w:szCs w:val="16"/>
              </w:rPr>
              <w:t>: Clase práctica evaluada, Construcción y modificación de una base de datos usando comandos. 10 puntos</w:t>
            </w:r>
          </w:p>
        </w:tc>
        <w:tc>
          <w:tcPr>
            <w:tcW w:w="3862" w:type="dxa"/>
            <w:vAlign w:val="center"/>
          </w:tcPr>
          <w:p w14:paraId="57329E13" w14:textId="099EF85E" w:rsidR="00283AAA" w:rsidRPr="00283AAA" w:rsidRDefault="00283AAA" w:rsidP="00283AAA">
            <w:pPr>
              <w:rPr>
                <w:rFonts w:ascii="Tahoma" w:hAnsi="Tahoma" w:cs="Tahoma"/>
                <w:sz w:val="16"/>
                <w:szCs w:val="16"/>
              </w:rPr>
            </w:pPr>
            <w:r w:rsidRPr="00283AAA">
              <w:rPr>
                <w:rFonts w:ascii="Tahoma" w:hAnsi="Tahoma" w:cs="Tahoma"/>
                <w:sz w:val="16"/>
                <w:szCs w:val="16"/>
              </w:rPr>
              <w:t>Establecer los tipos de integridad en función de la determinación del tipo de restricciones a</w:t>
            </w:r>
          </w:p>
          <w:p w14:paraId="0D82985C" w14:textId="4BE7149F" w:rsidR="00AC265A" w:rsidRPr="000A6A43" w:rsidRDefault="00283AAA" w:rsidP="00283AAA">
            <w:pPr>
              <w:rPr>
                <w:rFonts w:ascii="Tahoma" w:hAnsi="Tahoma" w:cs="Tahoma"/>
                <w:sz w:val="16"/>
                <w:szCs w:val="16"/>
              </w:rPr>
            </w:pPr>
            <w:r w:rsidRPr="00283AAA">
              <w:rPr>
                <w:rFonts w:ascii="Tahoma" w:hAnsi="Tahoma" w:cs="Tahoma"/>
                <w:sz w:val="16"/>
                <w:szCs w:val="16"/>
              </w:rPr>
              <w:t>usar.</w:t>
            </w:r>
          </w:p>
        </w:tc>
        <w:tc>
          <w:tcPr>
            <w:tcW w:w="2637" w:type="dxa"/>
            <w:vAlign w:val="center"/>
          </w:tcPr>
          <w:p w14:paraId="5299FF0F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61BB7BE" w14:textId="78DABE29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5064E850" w14:textId="7ABE1151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A311B4E" w14:textId="4E8A246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3998278A" w14:textId="77777777" w:rsidTr="007F5EA2">
        <w:trPr>
          <w:trHeight w:val="1736"/>
          <w:jc w:val="center"/>
        </w:trPr>
        <w:tc>
          <w:tcPr>
            <w:tcW w:w="1620" w:type="dxa"/>
            <w:vAlign w:val="center"/>
          </w:tcPr>
          <w:p w14:paraId="40C5F238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15</w:t>
            </w:r>
          </w:p>
          <w:p w14:paraId="5C8C38F7" w14:textId="06211E48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Hoja1!F24C4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12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2AA51333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 xml:space="preserve">4.7 </w:t>
            </w:r>
            <w:proofErr w:type="spellStart"/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>Restricciones</w:t>
            </w:r>
            <w:proofErr w:type="spellEnd"/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 xml:space="preserve"> </w:t>
            </w:r>
          </w:p>
          <w:p w14:paraId="19DE43F3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4.7.1 Default </w:t>
            </w:r>
          </w:p>
          <w:p w14:paraId="7EE1927F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 xml:space="preserve">4.7.2 Check </w:t>
            </w:r>
          </w:p>
          <w:p w14:paraId="2EBE0E72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>4.7.3 Primary Key</w:t>
            </w:r>
          </w:p>
          <w:p w14:paraId="4C3CEC14" w14:textId="77777777" w:rsidR="00F15CEC" w:rsidRPr="00F15CEC" w:rsidRDefault="00F15CEC" w:rsidP="00F15CEC">
            <w:pPr>
              <w:rPr>
                <w:rFonts w:ascii="Tahoma" w:hAnsi="Tahoma" w:cs="Tahoma"/>
                <w:sz w:val="16"/>
                <w:szCs w:val="16"/>
                <w:lang w:val="en-US"/>
              </w:rPr>
            </w:pPr>
            <w:r w:rsidRPr="00F15CEC">
              <w:rPr>
                <w:rFonts w:ascii="Tahoma" w:hAnsi="Tahoma" w:cs="Tahoma"/>
                <w:sz w:val="16"/>
                <w:szCs w:val="16"/>
                <w:lang w:val="en-US"/>
              </w:rPr>
              <w:t>4.7.4 Unique 4.7.5 Foreign Key</w:t>
            </w:r>
          </w:p>
          <w:p w14:paraId="0A724130" w14:textId="58398BBD" w:rsidR="00AC265A" w:rsidRPr="000A6A43" w:rsidRDefault="00F15CEC" w:rsidP="00F15CEC">
            <w:pPr>
              <w:rPr>
                <w:rFonts w:ascii="Tahoma" w:hAnsi="Tahoma" w:cs="Tahoma"/>
                <w:sz w:val="16"/>
                <w:szCs w:val="16"/>
              </w:rPr>
            </w:pPr>
            <w:r w:rsidRPr="00F15CEC">
              <w:rPr>
                <w:rFonts w:ascii="Tahoma" w:hAnsi="Tahoma" w:cs="Tahoma"/>
                <w:sz w:val="16"/>
                <w:szCs w:val="16"/>
              </w:rPr>
              <w:t>4.7.6 Integridad referencia' en cascada</w:t>
            </w:r>
          </w:p>
        </w:tc>
        <w:tc>
          <w:tcPr>
            <w:tcW w:w="3862" w:type="dxa"/>
            <w:vAlign w:val="center"/>
          </w:tcPr>
          <w:p w14:paraId="5FC6317A" w14:textId="284628EC" w:rsidR="00C1112C" w:rsidRPr="00C1112C" w:rsidRDefault="00C1112C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C1112C">
              <w:rPr>
                <w:rFonts w:ascii="Tahoma" w:hAnsi="Tahoma" w:cs="Tahoma"/>
                <w:sz w:val="16"/>
                <w:szCs w:val="16"/>
              </w:rPr>
              <w:t>Usar las operaciones de datos manejando la ejecución de instrucciones sencillas de</w:t>
            </w:r>
          </w:p>
          <w:p w14:paraId="5C3B7FAA" w14:textId="5164EF89" w:rsidR="00AC265A" w:rsidRPr="000A6A43" w:rsidRDefault="00C1112C" w:rsidP="00C1112C">
            <w:pPr>
              <w:rPr>
                <w:rFonts w:ascii="Tahoma" w:hAnsi="Tahoma" w:cs="Tahoma"/>
                <w:sz w:val="16"/>
                <w:szCs w:val="16"/>
              </w:rPr>
            </w:pPr>
            <w:r w:rsidRPr="00C1112C">
              <w:rPr>
                <w:rFonts w:ascii="Tahoma" w:hAnsi="Tahoma" w:cs="Tahoma"/>
                <w:sz w:val="16"/>
                <w:szCs w:val="16"/>
              </w:rPr>
              <w:t>inserción, eliminación y actualización.</w:t>
            </w:r>
          </w:p>
        </w:tc>
        <w:tc>
          <w:tcPr>
            <w:tcW w:w="2637" w:type="dxa"/>
            <w:vAlign w:val="center"/>
          </w:tcPr>
          <w:p w14:paraId="668E52B3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719D838F" w14:textId="7D077CD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42CCE6E1" w14:textId="234DE9FA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 horas</w:t>
            </w:r>
          </w:p>
        </w:tc>
        <w:tc>
          <w:tcPr>
            <w:tcW w:w="1300" w:type="dxa"/>
            <w:vAlign w:val="center"/>
          </w:tcPr>
          <w:p w14:paraId="49C22F2A" w14:textId="7F15DE94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AC265A" w14:paraId="2A410A62" w14:textId="77777777" w:rsidTr="007F5EA2">
        <w:trPr>
          <w:trHeight w:val="906"/>
          <w:jc w:val="center"/>
        </w:trPr>
        <w:tc>
          <w:tcPr>
            <w:tcW w:w="1620" w:type="dxa"/>
            <w:vAlign w:val="center"/>
          </w:tcPr>
          <w:p w14:paraId="2739978F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  <w:p w14:paraId="1D31A556" w14:textId="54BFB34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Hoja1!F25C4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19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14A0A3AB" w14:textId="007F742C" w:rsidR="00AC265A" w:rsidRPr="000A6A43" w:rsidRDefault="00876CCE" w:rsidP="00AC265A">
            <w:pPr>
              <w:rPr>
                <w:rFonts w:ascii="Tahoma" w:hAnsi="Tahoma" w:cs="Tahoma"/>
                <w:sz w:val="16"/>
                <w:szCs w:val="16"/>
              </w:rPr>
            </w:pPr>
            <w:r w:rsidRPr="00876CCE">
              <w:rPr>
                <w:rFonts w:ascii="Tahoma" w:hAnsi="Tahoma" w:cs="Tahoma"/>
                <w:sz w:val="16"/>
                <w:szCs w:val="16"/>
              </w:rPr>
              <w:t>Sumativa 0</w:t>
            </w:r>
            <w:r w:rsidR="00611624">
              <w:rPr>
                <w:rFonts w:ascii="Tahoma" w:hAnsi="Tahoma" w:cs="Tahoma"/>
                <w:sz w:val="16"/>
                <w:szCs w:val="16"/>
              </w:rPr>
              <w:t>8</w:t>
            </w:r>
            <w:r w:rsidRPr="00876CCE">
              <w:rPr>
                <w:rFonts w:ascii="Tahoma" w:hAnsi="Tahoma" w:cs="Tahoma"/>
                <w:sz w:val="16"/>
                <w:szCs w:val="16"/>
              </w:rPr>
              <w:t xml:space="preserve">: Exposición de proyecto grupal </w:t>
            </w:r>
            <w:r>
              <w:rPr>
                <w:rFonts w:ascii="Tahoma" w:hAnsi="Tahoma" w:cs="Tahoma"/>
                <w:sz w:val="16"/>
                <w:szCs w:val="16"/>
              </w:rPr>
              <w:t xml:space="preserve">Parte II </w:t>
            </w:r>
            <w:r w:rsidRPr="00876CCE">
              <w:rPr>
                <w:rFonts w:ascii="Tahoma" w:hAnsi="Tahoma" w:cs="Tahoma"/>
                <w:sz w:val="16"/>
                <w:szCs w:val="16"/>
              </w:rPr>
              <w:t>20 puntos</w:t>
            </w:r>
          </w:p>
        </w:tc>
        <w:tc>
          <w:tcPr>
            <w:tcW w:w="3862" w:type="dxa"/>
            <w:vAlign w:val="center"/>
          </w:tcPr>
          <w:p w14:paraId="71B39F46" w14:textId="69F3909D" w:rsidR="00AC265A" w:rsidRPr="000A6A43" w:rsidRDefault="0077622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637" w:type="dxa"/>
            <w:vAlign w:val="center"/>
          </w:tcPr>
          <w:p w14:paraId="72869FAE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46EC1FC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12F23D90" w14:textId="4FF7C3B5" w:rsidR="007F5EA2" w:rsidRPr="000A6A43" w:rsidRDefault="007F5EA2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de proyectos</w:t>
            </w:r>
          </w:p>
        </w:tc>
        <w:tc>
          <w:tcPr>
            <w:tcW w:w="1693" w:type="dxa"/>
            <w:vAlign w:val="center"/>
          </w:tcPr>
          <w:p w14:paraId="72307DF9" w14:textId="30EDE90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95DB04B" w14:textId="043EB08C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="00EE76AF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AC265A" w14:paraId="5A2744D3" w14:textId="77777777" w:rsidTr="007F5EA2">
        <w:trPr>
          <w:trHeight w:val="758"/>
          <w:jc w:val="center"/>
        </w:trPr>
        <w:tc>
          <w:tcPr>
            <w:tcW w:w="1620" w:type="dxa"/>
            <w:vAlign w:val="center"/>
          </w:tcPr>
          <w:p w14:paraId="0149B134" w14:textId="77777777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  <w:p w14:paraId="1C3822FA" w14:textId="2E314BED" w:rsidR="00AC265A" w:rsidRDefault="00AC265A" w:rsidP="00AC265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LINK </w:instrText>
            </w:r>
            <w:r w:rsidR="00611624">
              <w:rPr>
                <w:sz w:val="18"/>
                <w:szCs w:val="18"/>
              </w:rPr>
              <w:instrText xml:space="preserve">Excel.Sheet.12 "https://upoliedu-my.sharepoint.com/personal/gaguirre29_docente_unp_edu_ni/Documents/Clases/Materias/Regular_Las fechas se actualizan desde aquí.xlsx" Hoja1!F26C4 </w:instrText>
            </w:r>
            <w:r>
              <w:rPr>
                <w:sz w:val="18"/>
                <w:szCs w:val="18"/>
              </w:rPr>
              <w:instrText xml:space="preserve">\a \t </w:instrText>
            </w:r>
            <w:r>
              <w:rPr>
                <w:sz w:val="18"/>
                <w:szCs w:val="18"/>
              </w:rPr>
              <w:fldChar w:fldCharType="separate"/>
            </w:r>
            <w:r>
              <w:t>lunes, 26 de junio de 2023</w:t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1882" w:type="dxa"/>
            <w:vAlign w:val="center"/>
          </w:tcPr>
          <w:p w14:paraId="30A28E56" w14:textId="624EBB4E" w:rsidR="00AC265A" w:rsidRPr="000A6A43" w:rsidRDefault="00035866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Segunda convocatoria</w:t>
            </w:r>
          </w:p>
        </w:tc>
        <w:tc>
          <w:tcPr>
            <w:tcW w:w="3862" w:type="dxa"/>
            <w:vAlign w:val="center"/>
          </w:tcPr>
          <w:p w14:paraId="673B57F3" w14:textId="2BFB8F06" w:rsidR="00AC265A" w:rsidRPr="000A6A43" w:rsidRDefault="00776225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Evaluar los conocimientos de los/as estudiantes adquiridos durante la clase</w:t>
            </w:r>
          </w:p>
        </w:tc>
        <w:tc>
          <w:tcPr>
            <w:tcW w:w="2637" w:type="dxa"/>
            <w:vAlign w:val="center"/>
          </w:tcPr>
          <w:p w14:paraId="53CFB7CB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CA7A028" w14:textId="77777777" w:rsidR="00AC265A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AA9F5E4" w14:textId="63AF5EE6" w:rsidR="007F5EA2" w:rsidRPr="000A6A43" w:rsidRDefault="007F5EA2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Elaboración de un proyecto de base de datos</w:t>
            </w:r>
          </w:p>
        </w:tc>
        <w:tc>
          <w:tcPr>
            <w:tcW w:w="1693" w:type="dxa"/>
            <w:vAlign w:val="center"/>
          </w:tcPr>
          <w:p w14:paraId="154B2C42" w14:textId="45ED0537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FEDA030" w14:textId="2732B2AB" w:rsidR="00AC265A" w:rsidRPr="000A6A43" w:rsidRDefault="00AC265A" w:rsidP="00AC265A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</w:tbl>
    <w:p w14:paraId="3CB0CA8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0B3E5" w14:textId="77777777" w:rsidR="008543CE" w:rsidRDefault="008543CE" w:rsidP="00346567">
      <w:r>
        <w:separator/>
      </w:r>
    </w:p>
  </w:endnote>
  <w:endnote w:type="continuationSeparator" w:id="0">
    <w:p w14:paraId="76200F50" w14:textId="77777777" w:rsidR="008543CE" w:rsidRDefault="008543C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D29849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9123F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C0779" w14:textId="77777777" w:rsidR="008543CE" w:rsidRDefault="008543CE" w:rsidP="00346567">
      <w:r>
        <w:separator/>
      </w:r>
    </w:p>
  </w:footnote>
  <w:footnote w:type="continuationSeparator" w:id="0">
    <w:p w14:paraId="3A37438E" w14:textId="77777777" w:rsidR="008543CE" w:rsidRDefault="008543C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9FD21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A1EFC46" wp14:editId="71C0EA3C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BB7"/>
    <w:rsid w:val="00013DB1"/>
    <w:rsid w:val="000263B7"/>
    <w:rsid w:val="00035866"/>
    <w:rsid w:val="00060AB9"/>
    <w:rsid w:val="000A5951"/>
    <w:rsid w:val="000A6A43"/>
    <w:rsid w:val="000D0779"/>
    <w:rsid w:val="000F22EE"/>
    <w:rsid w:val="000F46C8"/>
    <w:rsid w:val="00113291"/>
    <w:rsid w:val="00130F74"/>
    <w:rsid w:val="001804ED"/>
    <w:rsid w:val="001A0423"/>
    <w:rsid w:val="001C56E5"/>
    <w:rsid w:val="001E1D12"/>
    <w:rsid w:val="001E2FD8"/>
    <w:rsid w:val="001F2A04"/>
    <w:rsid w:val="00230EE7"/>
    <w:rsid w:val="002328CC"/>
    <w:rsid w:val="002432D0"/>
    <w:rsid w:val="00246AB9"/>
    <w:rsid w:val="00260ABA"/>
    <w:rsid w:val="00265675"/>
    <w:rsid w:val="002672A0"/>
    <w:rsid w:val="00283AAA"/>
    <w:rsid w:val="002D2265"/>
    <w:rsid w:val="002E1E30"/>
    <w:rsid w:val="00300902"/>
    <w:rsid w:val="00303F32"/>
    <w:rsid w:val="0030623D"/>
    <w:rsid w:val="003152F1"/>
    <w:rsid w:val="0032559B"/>
    <w:rsid w:val="00346567"/>
    <w:rsid w:val="003500B2"/>
    <w:rsid w:val="003871FA"/>
    <w:rsid w:val="003B1E3E"/>
    <w:rsid w:val="003B63F7"/>
    <w:rsid w:val="003C0FAB"/>
    <w:rsid w:val="00403341"/>
    <w:rsid w:val="00405567"/>
    <w:rsid w:val="00410565"/>
    <w:rsid w:val="00411302"/>
    <w:rsid w:val="004408B1"/>
    <w:rsid w:val="00473B94"/>
    <w:rsid w:val="004750DE"/>
    <w:rsid w:val="00486909"/>
    <w:rsid w:val="004D0AEB"/>
    <w:rsid w:val="004E7E73"/>
    <w:rsid w:val="00503177"/>
    <w:rsid w:val="00505CAE"/>
    <w:rsid w:val="00516685"/>
    <w:rsid w:val="00517DBC"/>
    <w:rsid w:val="00524558"/>
    <w:rsid w:val="00572648"/>
    <w:rsid w:val="005728FE"/>
    <w:rsid w:val="005928A3"/>
    <w:rsid w:val="00593A11"/>
    <w:rsid w:val="005C22CA"/>
    <w:rsid w:val="005C32D5"/>
    <w:rsid w:val="005D54FF"/>
    <w:rsid w:val="005E51C5"/>
    <w:rsid w:val="00611624"/>
    <w:rsid w:val="00611803"/>
    <w:rsid w:val="00634F22"/>
    <w:rsid w:val="00636F96"/>
    <w:rsid w:val="0064343F"/>
    <w:rsid w:val="006560BB"/>
    <w:rsid w:val="00691BCA"/>
    <w:rsid w:val="006B0514"/>
    <w:rsid w:val="006B4456"/>
    <w:rsid w:val="006E30F5"/>
    <w:rsid w:val="007003FC"/>
    <w:rsid w:val="00766AF9"/>
    <w:rsid w:val="00776225"/>
    <w:rsid w:val="007862D5"/>
    <w:rsid w:val="00787528"/>
    <w:rsid w:val="007B46B7"/>
    <w:rsid w:val="007D6403"/>
    <w:rsid w:val="007F5EA2"/>
    <w:rsid w:val="008129B8"/>
    <w:rsid w:val="00841A99"/>
    <w:rsid w:val="008543CE"/>
    <w:rsid w:val="0087022F"/>
    <w:rsid w:val="00876CCE"/>
    <w:rsid w:val="00892864"/>
    <w:rsid w:val="008A2DDD"/>
    <w:rsid w:val="008A6215"/>
    <w:rsid w:val="008D0509"/>
    <w:rsid w:val="008E3159"/>
    <w:rsid w:val="0090785A"/>
    <w:rsid w:val="009141BA"/>
    <w:rsid w:val="0093403F"/>
    <w:rsid w:val="0098527E"/>
    <w:rsid w:val="009B000B"/>
    <w:rsid w:val="009B370F"/>
    <w:rsid w:val="009D6C53"/>
    <w:rsid w:val="00A2076D"/>
    <w:rsid w:val="00A21632"/>
    <w:rsid w:val="00A93476"/>
    <w:rsid w:val="00A94F5A"/>
    <w:rsid w:val="00AA46ED"/>
    <w:rsid w:val="00AB49E2"/>
    <w:rsid w:val="00AC1275"/>
    <w:rsid w:val="00AC265A"/>
    <w:rsid w:val="00B06E8C"/>
    <w:rsid w:val="00B26231"/>
    <w:rsid w:val="00B3683B"/>
    <w:rsid w:val="00B5715E"/>
    <w:rsid w:val="00B64EBA"/>
    <w:rsid w:val="00B65380"/>
    <w:rsid w:val="00B843AC"/>
    <w:rsid w:val="00BA4F70"/>
    <w:rsid w:val="00BD3577"/>
    <w:rsid w:val="00BE1078"/>
    <w:rsid w:val="00BF2F4F"/>
    <w:rsid w:val="00C1112C"/>
    <w:rsid w:val="00C72FB4"/>
    <w:rsid w:val="00C7687B"/>
    <w:rsid w:val="00C94BB7"/>
    <w:rsid w:val="00CD18B4"/>
    <w:rsid w:val="00D445C7"/>
    <w:rsid w:val="00D47BED"/>
    <w:rsid w:val="00D621F0"/>
    <w:rsid w:val="00DA6C5C"/>
    <w:rsid w:val="00E10464"/>
    <w:rsid w:val="00E446EC"/>
    <w:rsid w:val="00E5004F"/>
    <w:rsid w:val="00E5146C"/>
    <w:rsid w:val="00E568EB"/>
    <w:rsid w:val="00E6242E"/>
    <w:rsid w:val="00EB05E0"/>
    <w:rsid w:val="00ED3F29"/>
    <w:rsid w:val="00EE182F"/>
    <w:rsid w:val="00EE3315"/>
    <w:rsid w:val="00EE76AF"/>
    <w:rsid w:val="00EF1671"/>
    <w:rsid w:val="00F1223F"/>
    <w:rsid w:val="00F15CEC"/>
    <w:rsid w:val="00F34C75"/>
    <w:rsid w:val="00F47F4F"/>
    <w:rsid w:val="00F736E6"/>
    <w:rsid w:val="00F745CC"/>
    <w:rsid w:val="00FB2EA3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066F6"/>
  <w15:chartTrackingRefBased/>
  <w15:docId w15:val="{CC60622C-93B4-4316-9FFE-15E9EB53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92</TotalTime>
  <Pages>6</Pages>
  <Words>1613</Words>
  <Characters>8873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84</cp:revision>
  <cp:lastPrinted>2023-03-03T04:18:00Z</cp:lastPrinted>
  <dcterms:created xsi:type="dcterms:W3CDTF">2023-02-27T03:46:00Z</dcterms:created>
  <dcterms:modified xsi:type="dcterms:W3CDTF">2023-03-03T04:18:00Z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