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E0FC2" w14:textId="77777777" w:rsidR="00992222" w:rsidRDefault="00000000">
      <w:pPr>
        <w:rPr>
          <w:rFonts w:ascii="Tahoma" w:hAnsi="Tahoma"/>
          <w:b/>
          <w:color w:val="000000"/>
          <w:spacing w:val="10"/>
          <w:sz w:val="20"/>
          <w:lang w:val="es-ES"/>
        </w:rPr>
      </w:pPr>
      <w:r>
        <w:rPr>
          <w:rFonts w:ascii="Tahoma" w:hAnsi="Tahoma"/>
          <w:b/>
          <w:color w:val="000000"/>
          <w:spacing w:val="10"/>
          <w:sz w:val="20"/>
          <w:lang w:val="es-ES"/>
        </w:rPr>
        <w:t>G. Plan Analítico</w:t>
      </w:r>
    </w:p>
    <w:p w14:paraId="608E0FC3" w14:textId="77777777" w:rsidR="00992222" w:rsidRDefault="00000000">
      <w:pPr>
        <w:spacing w:before="324" w:line="360" w:lineRule="auto"/>
        <w:ind w:right="2736"/>
        <w:rPr>
          <w:rFonts w:ascii="Tahoma" w:hAnsi="Tahoma"/>
          <w:b/>
          <w:color w:val="000000"/>
          <w:spacing w:val="6"/>
          <w:sz w:val="20"/>
          <w:lang w:val="es-ES"/>
        </w:rPr>
      </w:pPr>
      <w:r>
        <w:rPr>
          <w:rFonts w:ascii="Tahoma" w:hAnsi="Tahoma"/>
          <w:b/>
          <w:color w:val="000000"/>
          <w:spacing w:val="6"/>
          <w:sz w:val="20"/>
          <w:lang w:val="es-ES"/>
        </w:rPr>
        <w:t xml:space="preserve">UNIDAD I: Introducción a Algoritmos y </w:t>
      </w:r>
      <w:r>
        <w:rPr>
          <w:rFonts w:ascii="Arial" w:hAnsi="Arial"/>
          <w:b/>
          <w:color w:val="000000"/>
          <w:spacing w:val="-4"/>
          <w:w w:val="95"/>
          <w:sz w:val="23"/>
          <w:lang w:val="es-ES"/>
        </w:rPr>
        <w:t xml:space="preserve">programas </w:t>
      </w:r>
      <w:r>
        <w:rPr>
          <w:rFonts w:ascii="Arial" w:hAnsi="Arial"/>
          <w:b/>
          <w:color w:val="000000"/>
          <w:spacing w:val="4"/>
          <w:w w:val="95"/>
          <w:sz w:val="23"/>
          <w:lang w:val="es-ES"/>
        </w:rPr>
        <w:t>Objetivos Específicos:</w:t>
      </w:r>
    </w:p>
    <w:p w14:paraId="608E0FC4" w14:textId="77777777" w:rsidR="00992222" w:rsidRDefault="00000000">
      <w:pPr>
        <w:numPr>
          <w:ilvl w:val="0"/>
          <w:numId w:val="1"/>
        </w:numPr>
        <w:spacing w:before="108"/>
        <w:ind w:left="0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>Comprender el modo de representación de la información en los computadores.</w:t>
      </w:r>
    </w:p>
    <w:p w14:paraId="608E0FC5" w14:textId="77777777" w:rsidR="00992222" w:rsidRDefault="00000000">
      <w:pPr>
        <w:numPr>
          <w:ilvl w:val="0"/>
          <w:numId w:val="1"/>
        </w:numPr>
        <w:ind w:left="288" w:hanging="288"/>
        <w:rPr>
          <w:rFonts w:ascii="Arial" w:hAnsi="Arial"/>
          <w:color w:val="000000"/>
          <w:spacing w:val="4"/>
          <w:sz w:val="21"/>
          <w:lang w:val="es-ES"/>
        </w:rPr>
      </w:pPr>
      <w:r>
        <w:rPr>
          <w:rFonts w:ascii="Arial" w:hAnsi="Arial"/>
          <w:color w:val="000000"/>
          <w:spacing w:val="4"/>
          <w:sz w:val="21"/>
          <w:lang w:val="es-ES"/>
        </w:rPr>
        <w:t xml:space="preserve">Conocer los tipos de datos básicos que pueden manejar los ordenadores y las </w:t>
      </w:r>
      <w:r>
        <w:rPr>
          <w:rFonts w:ascii="Arial" w:hAnsi="Arial"/>
          <w:color w:val="000000"/>
          <w:spacing w:val="8"/>
          <w:sz w:val="21"/>
          <w:lang w:val="es-ES"/>
        </w:rPr>
        <w:t>operaciones básicas a realizar con cada tipo de datos.</w:t>
      </w:r>
    </w:p>
    <w:p w14:paraId="608E0FC6" w14:textId="77777777" w:rsidR="00992222" w:rsidRDefault="00000000">
      <w:pPr>
        <w:numPr>
          <w:ilvl w:val="0"/>
          <w:numId w:val="1"/>
        </w:numPr>
        <w:spacing w:before="36"/>
        <w:ind w:left="288" w:hanging="288"/>
        <w:rPr>
          <w:rFonts w:ascii="Arial" w:hAnsi="Arial"/>
          <w:color w:val="000000"/>
          <w:spacing w:val="12"/>
          <w:sz w:val="21"/>
          <w:lang w:val="es-ES"/>
        </w:rPr>
      </w:pPr>
      <w:r>
        <w:rPr>
          <w:rFonts w:ascii="Arial" w:hAnsi="Arial"/>
          <w:color w:val="000000"/>
          <w:spacing w:val="12"/>
          <w:sz w:val="21"/>
          <w:lang w:val="es-ES"/>
        </w:rPr>
        <w:t>Comprender el concepto de algoritmo y sus distintas interpretaciones.</w:t>
      </w:r>
    </w:p>
    <w:p w14:paraId="608E0FC7" w14:textId="77777777" w:rsidR="00992222" w:rsidRDefault="00000000">
      <w:pPr>
        <w:numPr>
          <w:ilvl w:val="0"/>
          <w:numId w:val="1"/>
        </w:numPr>
        <w:ind w:left="288" w:hanging="288"/>
        <w:rPr>
          <w:rFonts w:ascii="Arial" w:hAnsi="Arial"/>
          <w:color w:val="000000"/>
          <w:spacing w:val="5"/>
          <w:sz w:val="21"/>
          <w:lang w:val="es-ES"/>
        </w:rPr>
      </w:pPr>
      <w:r>
        <w:rPr>
          <w:rFonts w:ascii="Arial" w:hAnsi="Arial"/>
          <w:color w:val="000000"/>
          <w:spacing w:val="5"/>
          <w:sz w:val="21"/>
          <w:lang w:val="es-ES"/>
        </w:rPr>
        <w:t xml:space="preserve">Analizar los problemas correctamente determinando los datos de entrada y de </w:t>
      </w:r>
      <w:r>
        <w:rPr>
          <w:rFonts w:ascii="Arial" w:hAnsi="Arial"/>
          <w:color w:val="000000"/>
          <w:sz w:val="21"/>
          <w:lang w:val="es-ES"/>
        </w:rPr>
        <w:t>salida.</w:t>
      </w:r>
    </w:p>
    <w:p w14:paraId="608E0FC8" w14:textId="77777777" w:rsidR="00992222" w:rsidRDefault="00000000">
      <w:pPr>
        <w:numPr>
          <w:ilvl w:val="0"/>
          <w:numId w:val="1"/>
        </w:numPr>
        <w:spacing w:before="36"/>
        <w:ind w:left="288" w:hanging="288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Expresar algoritmos mediante las distintas técnicas de representación de un </w:t>
      </w:r>
      <w:r>
        <w:rPr>
          <w:rFonts w:ascii="Arial" w:hAnsi="Arial"/>
          <w:color w:val="000000"/>
          <w:sz w:val="21"/>
          <w:lang w:val="es-ES"/>
        </w:rPr>
        <w:t>algoritmo.</w:t>
      </w:r>
    </w:p>
    <w:p w14:paraId="608E0FC9" w14:textId="77777777" w:rsidR="00992222" w:rsidRDefault="00000000">
      <w:pPr>
        <w:numPr>
          <w:ilvl w:val="0"/>
          <w:numId w:val="1"/>
        </w:numPr>
        <w:spacing w:before="72"/>
        <w:ind w:left="288" w:hanging="288"/>
        <w:rPr>
          <w:rFonts w:ascii="Arial" w:hAnsi="Arial"/>
          <w:color w:val="000000"/>
          <w:spacing w:val="13"/>
          <w:sz w:val="21"/>
          <w:lang w:val="es-ES"/>
        </w:rPr>
      </w:pPr>
      <w:r>
        <w:rPr>
          <w:rFonts w:ascii="Arial" w:hAnsi="Arial"/>
          <w:color w:val="000000"/>
          <w:spacing w:val="13"/>
          <w:sz w:val="21"/>
          <w:lang w:val="es-ES"/>
        </w:rPr>
        <w:t xml:space="preserve">Desarrollar una conciencia crítica hacia el manejo de la información y la </w:t>
      </w:r>
      <w:r>
        <w:rPr>
          <w:rFonts w:ascii="Arial" w:hAnsi="Arial"/>
          <w:color w:val="000000"/>
          <w:spacing w:val="8"/>
          <w:sz w:val="21"/>
          <w:lang w:val="es-ES"/>
        </w:rPr>
        <w:t>utilización racional de la misma.</w:t>
      </w:r>
    </w:p>
    <w:p w14:paraId="608E0FCA" w14:textId="77777777" w:rsidR="00992222" w:rsidRDefault="00000000">
      <w:pPr>
        <w:spacing w:before="288" w:line="206" w:lineRule="auto"/>
        <w:rPr>
          <w:rFonts w:ascii="Tahoma" w:hAnsi="Tahoma"/>
          <w:b/>
          <w:color w:val="000000"/>
          <w:spacing w:val="10"/>
          <w:sz w:val="20"/>
          <w:lang w:val="es-ES"/>
        </w:rPr>
      </w:pPr>
      <w:r>
        <w:rPr>
          <w:rFonts w:ascii="Tahoma" w:hAnsi="Tahoma"/>
          <w:b/>
          <w:color w:val="000000"/>
          <w:spacing w:val="10"/>
          <w:sz w:val="20"/>
          <w:lang w:val="es-ES"/>
        </w:rPr>
        <w:t>Contenidos:</w:t>
      </w:r>
    </w:p>
    <w:p w14:paraId="608E0FCB" w14:textId="77777777" w:rsidR="00992222" w:rsidRDefault="00000000">
      <w:pPr>
        <w:spacing w:before="36"/>
        <w:ind w:left="72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1.1 Resolución de Problemas por Ordenador</w:t>
      </w:r>
    </w:p>
    <w:p w14:paraId="608E0FCC" w14:textId="77777777" w:rsidR="00992222" w:rsidRDefault="00000000">
      <w:pPr>
        <w:ind w:left="432" w:right="2808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 xml:space="preserve">1.1.1. Introducción al procesamiento de la información </w:t>
      </w:r>
      <w:r>
        <w:rPr>
          <w:rFonts w:ascii="Arial" w:hAnsi="Arial"/>
          <w:color w:val="000000"/>
          <w:spacing w:val="4"/>
          <w:sz w:val="20"/>
          <w:lang w:val="es-ES"/>
        </w:rPr>
        <w:t>1.1.2 Fases en la resolución de problemas</w:t>
      </w:r>
    </w:p>
    <w:p w14:paraId="608E0FCD" w14:textId="77777777" w:rsidR="00992222" w:rsidRDefault="00000000">
      <w:pPr>
        <w:spacing w:before="36"/>
        <w:ind w:left="432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1.1.3. Análisis del problema.</w:t>
      </w:r>
    </w:p>
    <w:p w14:paraId="608E0FCE" w14:textId="77777777" w:rsidR="00992222" w:rsidRDefault="00000000">
      <w:pPr>
        <w:ind w:left="432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1.1.4. Diseño del problema.</w:t>
      </w:r>
    </w:p>
    <w:p w14:paraId="608E0FCF" w14:textId="77777777" w:rsidR="00992222" w:rsidRDefault="00000000">
      <w:pPr>
        <w:spacing w:before="36"/>
        <w:ind w:left="432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1.1.5. Implementación y pruebas</w:t>
      </w:r>
    </w:p>
    <w:p w14:paraId="608E0FD0" w14:textId="77777777" w:rsidR="00992222" w:rsidRDefault="00000000">
      <w:pPr>
        <w:spacing w:before="252"/>
        <w:ind w:left="72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1.2 ¿Qué es un Algoritmo?</w:t>
      </w:r>
    </w:p>
    <w:p w14:paraId="608E0FD1" w14:textId="77777777" w:rsidR="00992222" w:rsidRDefault="00000000">
      <w:pPr>
        <w:spacing w:before="36" w:line="211" w:lineRule="auto"/>
        <w:ind w:left="648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1.2.1 Procesos</w:t>
      </w:r>
    </w:p>
    <w:p w14:paraId="608E0FD2" w14:textId="77777777" w:rsidR="00992222" w:rsidRDefault="00000000">
      <w:pPr>
        <w:spacing w:before="36" w:line="204" w:lineRule="auto"/>
        <w:ind w:left="648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1.2.2 Variables</w:t>
      </w:r>
    </w:p>
    <w:p w14:paraId="608E0FD3" w14:textId="77777777" w:rsidR="00992222" w:rsidRDefault="00000000">
      <w:pPr>
        <w:spacing w:line="288" w:lineRule="auto"/>
        <w:ind w:left="648"/>
        <w:rPr>
          <w:rFonts w:ascii="Arial" w:hAnsi="Arial"/>
          <w:color w:val="000000"/>
          <w:spacing w:val="3"/>
          <w:sz w:val="20"/>
          <w:lang w:val="es-ES"/>
        </w:rPr>
      </w:pPr>
      <w:r>
        <w:rPr>
          <w:rFonts w:ascii="Arial" w:hAnsi="Arial"/>
          <w:color w:val="000000"/>
          <w:spacing w:val="3"/>
          <w:sz w:val="20"/>
          <w:lang w:val="es-ES"/>
        </w:rPr>
        <w:t>1.2.3 Áreas de interés en el trabajo de algoritmos</w:t>
      </w:r>
    </w:p>
    <w:p w14:paraId="608E0FD4" w14:textId="77777777" w:rsidR="00992222" w:rsidRDefault="00000000">
      <w:pPr>
        <w:spacing w:before="216"/>
        <w:ind w:left="72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1.3 Especificación de un Algoritmo</w:t>
      </w:r>
    </w:p>
    <w:p w14:paraId="608E0FD5" w14:textId="77777777" w:rsidR="00992222" w:rsidRDefault="00000000">
      <w:pPr>
        <w:ind w:left="576" w:right="3816"/>
        <w:rPr>
          <w:rFonts w:ascii="Arial" w:hAnsi="Arial"/>
          <w:color w:val="000000"/>
          <w:spacing w:val="-1"/>
          <w:sz w:val="20"/>
          <w:lang w:val="es-ES"/>
        </w:rPr>
      </w:pPr>
      <w:r>
        <w:rPr>
          <w:rFonts w:ascii="Arial" w:hAnsi="Arial"/>
          <w:color w:val="000000"/>
          <w:spacing w:val="-1"/>
          <w:sz w:val="20"/>
          <w:lang w:val="es-ES"/>
        </w:rPr>
        <w:t xml:space="preserve">1.3.1 Componentes de una especificación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1.3.2 Características de los algoritmos </w:t>
      </w:r>
      <w:r>
        <w:rPr>
          <w:rFonts w:ascii="Arial" w:hAnsi="Arial"/>
          <w:color w:val="000000"/>
          <w:spacing w:val="4"/>
          <w:sz w:val="20"/>
          <w:lang w:val="es-ES"/>
        </w:rPr>
        <w:t>1.3.3 Diseño de algoritmos</w:t>
      </w:r>
    </w:p>
    <w:p w14:paraId="608E0FD6" w14:textId="77777777" w:rsidR="00992222" w:rsidRDefault="00000000">
      <w:pPr>
        <w:spacing w:before="288"/>
        <w:ind w:left="576" w:right="3816" w:hanging="504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 xml:space="preserve">1.4 Técnicas de Representación de Algoritmos </w:t>
      </w:r>
      <w:r>
        <w:rPr>
          <w:rFonts w:ascii="Arial" w:hAnsi="Arial"/>
          <w:color w:val="000000"/>
          <w:spacing w:val="4"/>
          <w:sz w:val="20"/>
          <w:lang w:val="es-ES"/>
        </w:rPr>
        <w:t>1.4.1 Lenguaje Algorítmico</w:t>
      </w:r>
    </w:p>
    <w:p w14:paraId="608E0FD7" w14:textId="77777777" w:rsidR="00992222" w:rsidRDefault="00000000">
      <w:pPr>
        <w:spacing w:before="36"/>
        <w:ind w:left="576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1.4.2 Diagramas de Flujo</w:t>
      </w:r>
    </w:p>
    <w:p w14:paraId="608E0FD8" w14:textId="77777777" w:rsidR="00992222" w:rsidRDefault="00000000">
      <w:pPr>
        <w:ind w:left="576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1.4.3 Diagramas de Cajas</w:t>
      </w:r>
    </w:p>
    <w:p w14:paraId="608E0FD9" w14:textId="77777777" w:rsidR="00992222" w:rsidRDefault="00000000">
      <w:pPr>
        <w:spacing w:before="36"/>
        <w:ind w:left="576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1.4.4 Construcción de Diagramas de flujos</w:t>
      </w:r>
    </w:p>
    <w:p w14:paraId="608E0FDA" w14:textId="77777777" w:rsidR="00992222" w:rsidRDefault="00000000">
      <w:pPr>
        <w:spacing w:before="396" w:line="360" w:lineRule="auto"/>
        <w:ind w:left="72" w:right="4752"/>
        <w:rPr>
          <w:rFonts w:ascii="Tahoma" w:hAnsi="Tahoma"/>
          <w:b/>
          <w:color w:val="000000"/>
          <w:spacing w:val="3"/>
          <w:sz w:val="20"/>
          <w:lang w:val="es-ES"/>
        </w:rPr>
      </w:pPr>
      <w:r>
        <w:rPr>
          <w:rFonts w:ascii="Tahoma" w:hAnsi="Tahoma"/>
          <w:b/>
          <w:color w:val="000000"/>
          <w:spacing w:val="3"/>
          <w:sz w:val="20"/>
          <w:lang w:val="es-ES"/>
        </w:rPr>
        <w:t xml:space="preserve">II Unidad: Lenguaje Algorítmico </w:t>
      </w:r>
      <w:r>
        <w:rPr>
          <w:rFonts w:ascii="Tahoma" w:hAnsi="Tahoma"/>
          <w:b/>
          <w:color w:val="000000"/>
          <w:spacing w:val="10"/>
          <w:sz w:val="20"/>
          <w:lang w:val="es-ES"/>
        </w:rPr>
        <w:t>Objetivos Específicos:</w:t>
      </w:r>
    </w:p>
    <w:p w14:paraId="608E0FDB" w14:textId="77777777" w:rsidR="00992222" w:rsidRDefault="00000000">
      <w:pPr>
        <w:numPr>
          <w:ilvl w:val="0"/>
          <w:numId w:val="1"/>
        </w:numPr>
        <w:spacing w:before="108"/>
        <w:ind w:left="0"/>
        <w:rPr>
          <w:rFonts w:ascii="Arial" w:hAnsi="Arial"/>
          <w:color w:val="000000"/>
          <w:spacing w:val="9"/>
          <w:sz w:val="21"/>
          <w:lang w:val="es-ES"/>
        </w:rPr>
      </w:pPr>
      <w:r>
        <w:rPr>
          <w:rFonts w:ascii="Arial" w:hAnsi="Arial"/>
          <w:color w:val="000000"/>
          <w:spacing w:val="9"/>
          <w:sz w:val="21"/>
          <w:lang w:val="es-ES"/>
        </w:rPr>
        <w:t>Aplicar adecuadamente los términos referentes a tipos de datos elementales.</w:t>
      </w:r>
    </w:p>
    <w:p w14:paraId="608E0FDC" w14:textId="77777777" w:rsidR="00992222" w:rsidRDefault="00000000">
      <w:pPr>
        <w:numPr>
          <w:ilvl w:val="0"/>
          <w:numId w:val="1"/>
        </w:numPr>
        <w:ind w:left="0"/>
        <w:rPr>
          <w:rFonts w:ascii="Arial" w:hAnsi="Arial"/>
          <w:color w:val="000000"/>
          <w:spacing w:val="12"/>
          <w:sz w:val="21"/>
          <w:lang w:val="es-ES"/>
        </w:rPr>
      </w:pPr>
      <w:r>
        <w:rPr>
          <w:rFonts w:ascii="Arial" w:hAnsi="Arial"/>
          <w:color w:val="000000"/>
          <w:spacing w:val="12"/>
          <w:sz w:val="21"/>
          <w:lang w:val="es-ES"/>
        </w:rPr>
        <w:t>Estructurar básicamente un algoritmo para la resolución de un problema.</w:t>
      </w:r>
    </w:p>
    <w:p w14:paraId="608E0FDD" w14:textId="77777777" w:rsidR="00992222" w:rsidRDefault="00000000">
      <w:pPr>
        <w:numPr>
          <w:ilvl w:val="0"/>
          <w:numId w:val="1"/>
        </w:numPr>
        <w:spacing w:line="268" w:lineRule="auto"/>
        <w:ind w:left="288" w:hanging="288"/>
        <w:rPr>
          <w:rFonts w:ascii="Arial" w:hAnsi="Arial"/>
          <w:color w:val="000000"/>
          <w:spacing w:val="17"/>
          <w:sz w:val="21"/>
          <w:lang w:val="es-ES"/>
        </w:rPr>
      </w:pPr>
      <w:r>
        <w:rPr>
          <w:rFonts w:ascii="Arial" w:hAnsi="Arial"/>
          <w:color w:val="000000"/>
          <w:spacing w:val="17"/>
          <w:sz w:val="21"/>
          <w:lang w:val="es-ES"/>
        </w:rPr>
        <w:t xml:space="preserve">Diseñar algoritmos a partir </w:t>
      </w:r>
      <w:r>
        <w:rPr>
          <w:rFonts w:ascii="Arial" w:hAnsi="Arial"/>
          <w:color w:val="000000"/>
          <w:spacing w:val="17"/>
          <w:sz w:val="20"/>
          <w:lang w:val="es-ES"/>
        </w:rPr>
        <w:t xml:space="preserve">del planteamiento de un problema utilizando </w:t>
      </w:r>
      <w:r>
        <w:rPr>
          <w:rFonts w:ascii="Arial" w:hAnsi="Arial"/>
          <w:color w:val="000000"/>
          <w:spacing w:val="8"/>
          <w:sz w:val="21"/>
          <w:lang w:val="es-ES"/>
        </w:rPr>
        <w:t>adecuadamente la terminología algorítmica.</w:t>
      </w:r>
    </w:p>
    <w:p w14:paraId="608E0FDE" w14:textId="77777777" w:rsidR="00992222" w:rsidRDefault="00000000">
      <w:pPr>
        <w:numPr>
          <w:ilvl w:val="0"/>
          <w:numId w:val="1"/>
        </w:numPr>
        <w:spacing w:line="268" w:lineRule="auto"/>
        <w:ind w:left="288" w:hanging="288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Comprometerse de forma ética con el trabajo, con el resto de </w:t>
      </w:r>
      <w:proofErr w:type="gramStart"/>
      <w:r>
        <w:rPr>
          <w:rFonts w:ascii="Arial" w:hAnsi="Arial"/>
          <w:color w:val="000000"/>
          <w:spacing w:val="7"/>
          <w:sz w:val="21"/>
          <w:lang w:val="es-ES"/>
        </w:rPr>
        <w:t>compañeros</w:t>
      </w:r>
      <w:proofErr w:type="gramEnd"/>
      <w:r>
        <w:rPr>
          <w:rFonts w:ascii="Arial" w:hAnsi="Arial"/>
          <w:color w:val="000000"/>
          <w:spacing w:val="7"/>
          <w:sz w:val="21"/>
          <w:lang w:val="es-ES"/>
        </w:rPr>
        <w:t xml:space="preserve"> y </w:t>
      </w:r>
      <w:r>
        <w:rPr>
          <w:rFonts w:ascii="Arial" w:hAnsi="Arial"/>
          <w:color w:val="000000"/>
          <w:spacing w:val="8"/>
          <w:sz w:val="21"/>
          <w:lang w:val="es-ES"/>
        </w:rPr>
        <w:t>consigo mismo.</w:t>
      </w:r>
    </w:p>
    <w:p w14:paraId="608E0FDF" w14:textId="77777777" w:rsidR="00992222" w:rsidRPr="005A5B71" w:rsidRDefault="00992222">
      <w:pPr>
        <w:rPr>
          <w:lang w:val="es-NI"/>
        </w:rPr>
        <w:sectPr w:rsidR="00992222" w:rsidRPr="005A5B71">
          <w:pgSz w:w="12240" w:h="15840"/>
          <w:pgMar w:top="2210" w:right="1913" w:bottom="340" w:left="1987" w:header="720" w:footer="720" w:gutter="0"/>
          <w:cols w:space="720"/>
        </w:sectPr>
      </w:pPr>
    </w:p>
    <w:p w14:paraId="608E0FE0" w14:textId="77777777" w:rsidR="00992222" w:rsidRDefault="00000000">
      <w:pPr>
        <w:ind w:left="72"/>
        <w:rPr>
          <w:rFonts w:ascii="Arial" w:hAnsi="Arial"/>
          <w:b/>
          <w:color w:val="000000"/>
          <w:w w:val="105"/>
          <w:sz w:val="21"/>
          <w:lang w:val="es-ES"/>
        </w:rPr>
      </w:pPr>
      <w:r>
        <w:rPr>
          <w:rFonts w:ascii="Arial" w:hAnsi="Arial"/>
          <w:b/>
          <w:color w:val="000000"/>
          <w:w w:val="105"/>
          <w:sz w:val="21"/>
          <w:lang w:val="es-ES"/>
        </w:rPr>
        <w:lastRenderedPageBreak/>
        <w:t>Contenidos:</w:t>
      </w:r>
    </w:p>
    <w:p w14:paraId="608E0FE1" w14:textId="77777777" w:rsidR="00992222" w:rsidRDefault="00000000">
      <w:pPr>
        <w:spacing w:before="252"/>
        <w:ind w:left="72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2.1 Tipos de Datos Elementales</w:t>
      </w:r>
    </w:p>
    <w:p w14:paraId="608E0FE2" w14:textId="77777777" w:rsidR="00992222" w:rsidRDefault="00000000">
      <w:pPr>
        <w:ind w:left="1080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2.1.1 Tipos de Datos Simples o Básicos</w:t>
      </w:r>
    </w:p>
    <w:p w14:paraId="608E0FE3" w14:textId="77777777" w:rsidR="00992222" w:rsidRDefault="00000000">
      <w:pPr>
        <w:spacing w:before="36"/>
        <w:ind w:left="1728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>2.1.1.1 Tipos de Datos Predefinidos</w:t>
      </w:r>
    </w:p>
    <w:p w14:paraId="608E0FE4" w14:textId="77777777" w:rsidR="00992222" w:rsidRDefault="00000000">
      <w:pPr>
        <w:spacing w:line="266" w:lineRule="auto"/>
        <w:ind w:left="1728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>2.1.1.2. Tipos de Datos Definidos por el Programador</w:t>
      </w:r>
    </w:p>
    <w:p w14:paraId="608E0FE5" w14:textId="77777777" w:rsidR="00992222" w:rsidRDefault="00000000">
      <w:pPr>
        <w:spacing w:line="211" w:lineRule="auto"/>
        <w:ind w:left="72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2.2 Elementos Básicos</w:t>
      </w:r>
    </w:p>
    <w:p w14:paraId="608E0FE6" w14:textId="77777777" w:rsidR="00992222" w:rsidRDefault="00000000">
      <w:pPr>
        <w:spacing w:before="36" w:line="211" w:lineRule="auto"/>
        <w:ind w:left="1008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2.2.1 Identificador</w:t>
      </w:r>
    </w:p>
    <w:p w14:paraId="608E0FE7" w14:textId="77777777" w:rsidR="00992222" w:rsidRDefault="00000000">
      <w:pPr>
        <w:spacing w:before="72" w:line="211" w:lineRule="auto"/>
        <w:ind w:left="1008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2.2.2 Variables</w:t>
      </w:r>
    </w:p>
    <w:p w14:paraId="608E0FE8" w14:textId="77777777" w:rsidR="00992222" w:rsidRDefault="00000000">
      <w:pPr>
        <w:spacing w:before="36" w:line="211" w:lineRule="auto"/>
        <w:ind w:left="1008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2.2.3 Constantes</w:t>
      </w:r>
    </w:p>
    <w:p w14:paraId="608E0FE9" w14:textId="77777777" w:rsidR="00992222" w:rsidRDefault="00000000">
      <w:pPr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2.3 Operadores y Expresiones</w:t>
      </w:r>
    </w:p>
    <w:p w14:paraId="608E0FEA" w14:textId="77777777" w:rsidR="00992222" w:rsidRDefault="00000000">
      <w:pPr>
        <w:spacing w:before="36"/>
        <w:ind w:left="1008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2.3.1 Operadores Aritméticos, relacionales y lógicos</w:t>
      </w:r>
    </w:p>
    <w:p w14:paraId="608E0FEB" w14:textId="77777777" w:rsidR="00992222" w:rsidRDefault="00000000">
      <w:pPr>
        <w:ind w:left="1008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2.3.2 Expresiones lógicas</w:t>
      </w:r>
    </w:p>
    <w:p w14:paraId="608E0FEC" w14:textId="77777777" w:rsidR="00992222" w:rsidRDefault="00000000">
      <w:pPr>
        <w:spacing w:before="36"/>
        <w:ind w:right="3960" w:firstLine="1008"/>
        <w:rPr>
          <w:rFonts w:ascii="Arial" w:hAnsi="Arial"/>
          <w:color w:val="000000"/>
          <w:spacing w:val="1"/>
          <w:sz w:val="20"/>
          <w:lang w:val="es-ES"/>
        </w:rPr>
      </w:pPr>
      <w:r>
        <w:rPr>
          <w:rFonts w:ascii="Arial" w:hAnsi="Arial"/>
          <w:color w:val="000000"/>
          <w:spacing w:val="1"/>
          <w:sz w:val="20"/>
          <w:lang w:val="es-ES"/>
        </w:rPr>
        <w:t xml:space="preserve">2.3.3 Instrucciones Entrada / Salida </w:t>
      </w:r>
      <w:r>
        <w:rPr>
          <w:rFonts w:ascii="Arial" w:hAnsi="Arial"/>
          <w:color w:val="000000"/>
          <w:spacing w:val="4"/>
          <w:sz w:val="20"/>
          <w:lang w:val="es-ES"/>
        </w:rPr>
        <w:t>2.4 Estructura general de un Algoritmo</w:t>
      </w:r>
    </w:p>
    <w:p w14:paraId="608E0FED" w14:textId="77777777" w:rsidR="00992222" w:rsidRDefault="00000000">
      <w:pPr>
        <w:spacing w:before="36" w:line="206" w:lineRule="auto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2.5 Estructuras Básicas</w:t>
      </w:r>
    </w:p>
    <w:p w14:paraId="608E0FEE" w14:textId="77777777" w:rsidR="00992222" w:rsidRDefault="00000000">
      <w:pPr>
        <w:spacing w:before="36" w:line="206" w:lineRule="auto"/>
        <w:ind w:left="1008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2.5.1 Los comentarios</w:t>
      </w:r>
    </w:p>
    <w:p w14:paraId="608E0FEF" w14:textId="77777777" w:rsidR="00992222" w:rsidRDefault="00000000">
      <w:pPr>
        <w:ind w:left="1008" w:right="4464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 xml:space="preserve">2.5.2 Bloque de asignación </w:t>
      </w:r>
      <w:r>
        <w:rPr>
          <w:rFonts w:ascii="Arial" w:hAnsi="Arial"/>
          <w:color w:val="000000"/>
          <w:sz w:val="20"/>
          <w:lang w:val="es-ES"/>
        </w:rPr>
        <w:t xml:space="preserve">2.5.3 La estructura secuencial 2.5.4 La estructura alternativa </w:t>
      </w:r>
      <w:r>
        <w:rPr>
          <w:rFonts w:ascii="Arial" w:hAnsi="Arial"/>
          <w:color w:val="000000"/>
          <w:spacing w:val="4"/>
          <w:sz w:val="20"/>
          <w:lang w:val="es-ES"/>
        </w:rPr>
        <w:t>2.5.5 La estructura iterativa</w:t>
      </w:r>
    </w:p>
    <w:p w14:paraId="608E0FF0" w14:textId="77777777" w:rsidR="00992222" w:rsidRDefault="00000000">
      <w:pPr>
        <w:spacing w:before="216" w:line="360" w:lineRule="auto"/>
        <w:ind w:left="72" w:right="3096"/>
        <w:rPr>
          <w:rFonts w:ascii="Arial" w:hAnsi="Arial"/>
          <w:b/>
          <w:color w:val="000000"/>
          <w:spacing w:val="-1"/>
          <w:w w:val="105"/>
          <w:sz w:val="21"/>
          <w:lang w:val="es-ES"/>
        </w:rPr>
      </w:pPr>
      <w:r>
        <w:rPr>
          <w:rFonts w:ascii="Arial" w:hAnsi="Arial"/>
          <w:b/>
          <w:color w:val="000000"/>
          <w:spacing w:val="-1"/>
          <w:w w:val="105"/>
          <w:sz w:val="21"/>
          <w:lang w:val="es-ES"/>
        </w:rPr>
        <w:t xml:space="preserve">III Unidad: Estructuras Algorítmicas de Control </w:t>
      </w:r>
      <w:r>
        <w:rPr>
          <w:rFonts w:ascii="Arial" w:hAnsi="Arial"/>
          <w:b/>
          <w:color w:val="000000"/>
          <w:spacing w:val="2"/>
          <w:w w:val="105"/>
          <w:sz w:val="21"/>
          <w:lang w:val="es-ES"/>
        </w:rPr>
        <w:t>Objetivos Específicos:</w:t>
      </w:r>
    </w:p>
    <w:p w14:paraId="608E0FF1" w14:textId="77777777" w:rsidR="00992222" w:rsidRDefault="00000000">
      <w:pPr>
        <w:numPr>
          <w:ilvl w:val="0"/>
          <w:numId w:val="2"/>
        </w:numPr>
        <w:tabs>
          <w:tab w:val="clear" w:pos="216"/>
          <w:tab w:val="decimal" w:pos="288"/>
        </w:tabs>
        <w:spacing w:before="108" w:line="273" w:lineRule="auto"/>
        <w:ind w:left="288" w:hanging="216"/>
        <w:rPr>
          <w:rFonts w:ascii="Arial" w:hAnsi="Arial"/>
          <w:color w:val="000000"/>
          <w:spacing w:val="16"/>
          <w:sz w:val="20"/>
          <w:lang w:val="es-ES"/>
        </w:rPr>
      </w:pPr>
      <w:r>
        <w:rPr>
          <w:rFonts w:ascii="Arial" w:hAnsi="Arial"/>
          <w:color w:val="000000"/>
          <w:spacing w:val="16"/>
          <w:sz w:val="20"/>
          <w:lang w:val="es-ES"/>
        </w:rPr>
        <w:t xml:space="preserve">Resolver los problemas simples utilizando las estructuras algorítmicas de </w:t>
      </w:r>
      <w:r>
        <w:rPr>
          <w:rFonts w:ascii="Arial" w:hAnsi="Arial"/>
          <w:color w:val="000000"/>
          <w:spacing w:val="10"/>
          <w:sz w:val="20"/>
          <w:lang w:val="es-ES"/>
        </w:rPr>
        <w:t>control básicas.</w:t>
      </w:r>
    </w:p>
    <w:p w14:paraId="608E0FF2" w14:textId="77777777" w:rsidR="00992222" w:rsidRDefault="00000000">
      <w:pPr>
        <w:numPr>
          <w:ilvl w:val="0"/>
          <w:numId w:val="2"/>
        </w:numPr>
        <w:tabs>
          <w:tab w:val="clear" w:pos="216"/>
          <w:tab w:val="decimal" w:pos="288"/>
        </w:tabs>
        <w:spacing w:before="72"/>
        <w:ind w:left="288" w:hanging="216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 xml:space="preserve">Aplicar </w:t>
      </w:r>
      <w:r>
        <w:rPr>
          <w:rFonts w:ascii="Arial" w:hAnsi="Arial"/>
          <w:color w:val="000000"/>
          <w:w w:val="105"/>
          <w:lang w:val="es-ES"/>
        </w:rPr>
        <w:t>expresiones condicionadas y cíclicas en la solución de problemas que las requieran.</w:t>
      </w:r>
    </w:p>
    <w:p w14:paraId="608E0FF3" w14:textId="77777777" w:rsidR="00992222" w:rsidRDefault="00000000">
      <w:pPr>
        <w:numPr>
          <w:ilvl w:val="0"/>
          <w:numId w:val="3"/>
        </w:numPr>
        <w:tabs>
          <w:tab w:val="clear" w:pos="288"/>
          <w:tab w:val="decimal" w:pos="360"/>
        </w:tabs>
        <w:ind w:left="360" w:hanging="288"/>
        <w:rPr>
          <w:rFonts w:ascii="Arial" w:hAnsi="Arial"/>
          <w:color w:val="000000"/>
          <w:spacing w:val="-1"/>
          <w:w w:val="105"/>
          <w:lang w:val="es-ES"/>
        </w:rPr>
      </w:pPr>
      <w:r>
        <w:rPr>
          <w:rFonts w:ascii="Arial" w:hAnsi="Arial"/>
          <w:color w:val="000000"/>
          <w:spacing w:val="-1"/>
          <w:w w:val="105"/>
          <w:lang w:val="es-ES"/>
        </w:rPr>
        <w:t xml:space="preserve">Usar adecuadamente el editor e intérprete de algoritmos representados </w:t>
      </w:r>
      <w:r>
        <w:rPr>
          <w:rFonts w:ascii="Arial" w:hAnsi="Arial"/>
          <w:color w:val="000000"/>
          <w:spacing w:val="-1"/>
          <w:sz w:val="20"/>
          <w:lang w:val="es-ES"/>
        </w:rPr>
        <w:t xml:space="preserve">en </w:t>
      </w:r>
      <w:r>
        <w:rPr>
          <w:rFonts w:ascii="Arial" w:hAnsi="Arial"/>
          <w:color w:val="000000"/>
          <w:spacing w:val="9"/>
          <w:sz w:val="20"/>
          <w:lang w:val="es-ES"/>
        </w:rPr>
        <w:t>diagramas de flujo y el entorno integrado con compilador de leguaje algorítmico.</w:t>
      </w:r>
    </w:p>
    <w:p w14:paraId="608E0FF4" w14:textId="77777777" w:rsidR="00992222" w:rsidRDefault="00000000">
      <w:pPr>
        <w:numPr>
          <w:ilvl w:val="0"/>
          <w:numId w:val="4"/>
        </w:numPr>
        <w:tabs>
          <w:tab w:val="clear" w:pos="216"/>
          <w:tab w:val="decimal" w:pos="288"/>
        </w:tabs>
        <w:spacing w:before="36"/>
        <w:ind w:left="72"/>
        <w:rPr>
          <w:rFonts w:ascii="Arial" w:hAnsi="Arial"/>
          <w:color w:val="000000"/>
          <w:spacing w:val="2"/>
          <w:w w:val="105"/>
          <w:lang w:val="es-ES"/>
        </w:rPr>
      </w:pPr>
      <w:r>
        <w:rPr>
          <w:rFonts w:ascii="Arial" w:hAnsi="Arial"/>
          <w:color w:val="000000"/>
          <w:spacing w:val="2"/>
          <w:w w:val="105"/>
          <w:lang w:val="es-ES"/>
        </w:rPr>
        <w:t>Adquirir hábitos de respeto hacia los derechos de autor.</w:t>
      </w:r>
    </w:p>
    <w:p w14:paraId="608E0FF5" w14:textId="77777777" w:rsidR="00992222" w:rsidRDefault="00000000">
      <w:pPr>
        <w:spacing w:before="252" w:line="216" w:lineRule="auto"/>
        <w:ind w:left="72"/>
        <w:rPr>
          <w:rFonts w:ascii="Arial" w:hAnsi="Arial"/>
          <w:b/>
          <w:color w:val="000000"/>
          <w:w w:val="105"/>
          <w:sz w:val="21"/>
          <w:lang w:val="es-ES"/>
        </w:rPr>
      </w:pPr>
      <w:r>
        <w:rPr>
          <w:rFonts w:ascii="Arial" w:hAnsi="Arial"/>
          <w:b/>
          <w:color w:val="000000"/>
          <w:w w:val="105"/>
          <w:sz w:val="21"/>
          <w:lang w:val="es-ES"/>
        </w:rPr>
        <w:t>Contenidos:</w:t>
      </w:r>
    </w:p>
    <w:p w14:paraId="608E0FF6" w14:textId="77777777" w:rsidR="00992222" w:rsidRDefault="00000000">
      <w:pPr>
        <w:spacing w:before="72" w:line="211" w:lineRule="auto"/>
        <w:ind w:left="72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3.1 Estructuras de control</w:t>
      </w:r>
    </w:p>
    <w:p w14:paraId="608E0FF7" w14:textId="77777777" w:rsidR="00992222" w:rsidRDefault="00000000">
      <w:pPr>
        <w:ind w:left="864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3.1.1 Estructura algorítmica Secuencia,</w:t>
      </w:r>
    </w:p>
    <w:p w14:paraId="608E0FF8" w14:textId="77777777" w:rsidR="00992222" w:rsidRDefault="00000000">
      <w:pPr>
        <w:spacing w:before="36"/>
        <w:ind w:left="864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3.1.2 Estructura algorítmicas Selectivas</w:t>
      </w:r>
    </w:p>
    <w:p w14:paraId="608E0FF9" w14:textId="77777777" w:rsidR="00992222" w:rsidRDefault="00000000">
      <w:pPr>
        <w:spacing w:before="36" w:line="211" w:lineRule="auto"/>
        <w:ind w:left="1584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3.1.2.1 Introducción</w:t>
      </w:r>
    </w:p>
    <w:p w14:paraId="608E0FFA" w14:textId="77777777" w:rsidR="00992222" w:rsidRDefault="00000000">
      <w:pPr>
        <w:ind w:left="1584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3.1.2.2 Alternativa simple (si-entonces / if-</w:t>
      </w:r>
      <w:proofErr w:type="spellStart"/>
      <w:r>
        <w:rPr>
          <w:rFonts w:ascii="Arial" w:hAnsi="Arial"/>
          <w:color w:val="000000"/>
          <w:spacing w:val="4"/>
          <w:sz w:val="20"/>
          <w:lang w:val="es-ES"/>
        </w:rPr>
        <w:t>then</w:t>
      </w:r>
      <w:proofErr w:type="spellEnd"/>
      <w:r>
        <w:rPr>
          <w:rFonts w:ascii="Arial" w:hAnsi="Arial"/>
          <w:color w:val="000000"/>
          <w:spacing w:val="4"/>
          <w:sz w:val="20"/>
          <w:lang w:val="es-ES"/>
        </w:rPr>
        <w:t>)</w:t>
      </w:r>
    </w:p>
    <w:p w14:paraId="608E0FFB" w14:textId="77777777" w:rsidR="00992222" w:rsidRDefault="00000000">
      <w:pPr>
        <w:ind w:left="1584" w:right="1296"/>
        <w:rPr>
          <w:rFonts w:ascii="Arial" w:hAnsi="Arial"/>
          <w:color w:val="000000"/>
          <w:spacing w:val="3"/>
          <w:sz w:val="20"/>
          <w:lang w:val="es-ES"/>
        </w:rPr>
      </w:pPr>
      <w:r>
        <w:rPr>
          <w:rFonts w:ascii="Arial" w:hAnsi="Arial"/>
          <w:color w:val="000000"/>
          <w:spacing w:val="3"/>
          <w:sz w:val="20"/>
          <w:lang w:val="es-ES"/>
        </w:rPr>
        <w:t>3.1.2.3 Alternativa doble (si-entonces-sino / if-</w:t>
      </w:r>
      <w:proofErr w:type="spellStart"/>
      <w:r>
        <w:rPr>
          <w:rFonts w:ascii="Arial" w:hAnsi="Arial"/>
          <w:color w:val="000000"/>
          <w:spacing w:val="3"/>
          <w:sz w:val="20"/>
          <w:lang w:val="es-ES"/>
        </w:rPr>
        <w:t>then</w:t>
      </w:r>
      <w:proofErr w:type="spellEnd"/>
      <w:r>
        <w:rPr>
          <w:rFonts w:ascii="Arial" w:hAnsi="Arial"/>
          <w:color w:val="000000"/>
          <w:spacing w:val="3"/>
          <w:sz w:val="20"/>
          <w:lang w:val="es-ES"/>
        </w:rPr>
        <w:t>-</w:t>
      </w:r>
      <w:proofErr w:type="spellStart"/>
      <w:r>
        <w:rPr>
          <w:rFonts w:ascii="Arial" w:hAnsi="Arial"/>
          <w:color w:val="000000"/>
          <w:spacing w:val="3"/>
          <w:sz w:val="20"/>
          <w:lang w:val="es-ES"/>
        </w:rPr>
        <w:t>else</w:t>
      </w:r>
      <w:proofErr w:type="spellEnd"/>
      <w:r>
        <w:rPr>
          <w:rFonts w:ascii="Arial" w:hAnsi="Arial"/>
          <w:color w:val="000000"/>
          <w:spacing w:val="3"/>
          <w:sz w:val="20"/>
          <w:lang w:val="es-ES"/>
        </w:rPr>
        <w:t xml:space="preserve">) </w:t>
      </w:r>
      <w:r>
        <w:rPr>
          <w:rFonts w:ascii="Arial" w:hAnsi="Arial"/>
          <w:color w:val="000000"/>
          <w:spacing w:val="-2"/>
          <w:sz w:val="20"/>
          <w:lang w:val="es-ES"/>
        </w:rPr>
        <w:t xml:space="preserve">3.1.2.4 Alternativa múltiple (según —sea / caso de — case) </w:t>
      </w:r>
      <w:r>
        <w:rPr>
          <w:rFonts w:ascii="Arial" w:hAnsi="Arial"/>
          <w:color w:val="000000"/>
          <w:spacing w:val="4"/>
          <w:sz w:val="20"/>
          <w:lang w:val="es-ES"/>
        </w:rPr>
        <w:t>3.1.2.5 Estructura selectiva en cascada (anidadas)</w:t>
      </w:r>
    </w:p>
    <w:p w14:paraId="608E0FFC" w14:textId="77777777" w:rsidR="00992222" w:rsidRDefault="00000000">
      <w:pPr>
        <w:spacing w:before="36"/>
        <w:ind w:left="1656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3.1.2.6 Formato y funcionamiento de las selectivas</w:t>
      </w:r>
    </w:p>
    <w:p w14:paraId="608E0FFD" w14:textId="77777777" w:rsidR="00992222" w:rsidRDefault="00000000">
      <w:pPr>
        <w:spacing w:before="36"/>
        <w:ind w:left="864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3.1.3 Estructura algorítmicas Repetitivas</w:t>
      </w:r>
    </w:p>
    <w:p w14:paraId="608E0FFE" w14:textId="77777777" w:rsidR="00992222" w:rsidRDefault="00000000">
      <w:pPr>
        <w:ind w:left="1656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3.1.3.1 Asignaciones especiales</w:t>
      </w:r>
    </w:p>
    <w:p w14:paraId="608E0FFF" w14:textId="77777777" w:rsidR="00992222" w:rsidRDefault="00000000">
      <w:pPr>
        <w:spacing w:before="36" w:line="213" w:lineRule="auto"/>
        <w:ind w:left="2160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3.1.3.1.1 Contador</w:t>
      </w:r>
    </w:p>
    <w:p w14:paraId="608E1000" w14:textId="77777777" w:rsidR="00992222" w:rsidRDefault="00000000">
      <w:pPr>
        <w:spacing w:before="36" w:line="211" w:lineRule="auto"/>
        <w:ind w:left="2160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3.1.3.1.2 Acumulador</w:t>
      </w:r>
    </w:p>
    <w:p w14:paraId="608E1001" w14:textId="77777777" w:rsidR="00992222" w:rsidRDefault="00000000">
      <w:pPr>
        <w:spacing w:before="72" w:line="211" w:lineRule="auto"/>
        <w:ind w:left="1656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>3.1.3.2 Introducción.</w:t>
      </w:r>
    </w:p>
    <w:p w14:paraId="608E1002" w14:textId="77777777" w:rsidR="00992222" w:rsidRDefault="00000000">
      <w:pPr>
        <w:ind w:left="2160"/>
        <w:rPr>
          <w:rFonts w:ascii="Arial" w:hAnsi="Arial"/>
          <w:color w:val="000000"/>
          <w:spacing w:val="3"/>
          <w:sz w:val="20"/>
          <w:lang w:val="es-ES"/>
        </w:rPr>
      </w:pPr>
      <w:r>
        <w:rPr>
          <w:rFonts w:ascii="Arial" w:hAnsi="Arial"/>
          <w:color w:val="000000"/>
          <w:spacing w:val="3"/>
          <w:sz w:val="20"/>
          <w:lang w:val="es-ES"/>
        </w:rPr>
        <w:t>3.1.3.2.1 Estructura repetitiva for (desde/para).</w:t>
      </w:r>
    </w:p>
    <w:p w14:paraId="608E1003" w14:textId="77777777" w:rsidR="00992222" w:rsidRDefault="00000000">
      <w:pPr>
        <w:ind w:left="2160" w:right="864"/>
        <w:jc w:val="both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 xml:space="preserve">3.1.3.2.2 Estructura repetitiva </w:t>
      </w:r>
      <w:proofErr w:type="spellStart"/>
      <w:r>
        <w:rPr>
          <w:rFonts w:ascii="Arial" w:hAnsi="Arial"/>
          <w:color w:val="000000"/>
          <w:sz w:val="20"/>
          <w:lang w:val="es-ES"/>
        </w:rPr>
        <w:t>while</w:t>
      </w:r>
      <w:proofErr w:type="spellEnd"/>
      <w:r>
        <w:rPr>
          <w:rFonts w:ascii="Arial" w:hAnsi="Arial"/>
          <w:color w:val="000000"/>
          <w:sz w:val="20"/>
          <w:lang w:val="es-ES"/>
        </w:rPr>
        <w:t>-do (mientras-hacer). 3.1.3.2.3 Estructura repetitiva do-</w:t>
      </w:r>
      <w:proofErr w:type="spellStart"/>
      <w:r>
        <w:rPr>
          <w:rFonts w:ascii="Arial" w:hAnsi="Arial"/>
          <w:color w:val="000000"/>
          <w:sz w:val="20"/>
          <w:lang w:val="es-ES"/>
        </w:rPr>
        <w:t>while</w:t>
      </w:r>
      <w:proofErr w:type="spellEnd"/>
      <w:r>
        <w:rPr>
          <w:rFonts w:ascii="Arial" w:hAnsi="Arial"/>
          <w:color w:val="000000"/>
          <w:sz w:val="20"/>
          <w:lang w:val="es-ES"/>
        </w:rPr>
        <w:t xml:space="preserve"> (hacer-mientras). </w:t>
      </w:r>
      <w:r>
        <w:rPr>
          <w:rFonts w:ascii="Arial" w:hAnsi="Arial"/>
          <w:color w:val="000000"/>
          <w:spacing w:val="4"/>
          <w:sz w:val="20"/>
          <w:lang w:val="es-ES"/>
        </w:rPr>
        <w:t>3.1.3.2.4 Salida interna de los bucles</w:t>
      </w:r>
    </w:p>
    <w:p w14:paraId="608E1004" w14:textId="77777777" w:rsidR="00992222" w:rsidRPr="005A5B71" w:rsidRDefault="00992222">
      <w:pPr>
        <w:rPr>
          <w:lang w:val="es-NI"/>
        </w:rPr>
        <w:sectPr w:rsidR="00992222" w:rsidRPr="005A5B71">
          <w:pgSz w:w="12240" w:h="15840"/>
          <w:pgMar w:top="2020" w:right="1913" w:bottom="590" w:left="1973" w:header="720" w:footer="720" w:gutter="0"/>
          <w:cols w:space="720"/>
        </w:sectPr>
      </w:pPr>
    </w:p>
    <w:p w14:paraId="608E1005" w14:textId="77777777" w:rsidR="00992222" w:rsidRDefault="00000000">
      <w:pPr>
        <w:ind w:left="2088"/>
        <w:rPr>
          <w:rFonts w:ascii="Arial" w:hAnsi="Arial"/>
          <w:color w:val="000000"/>
          <w:spacing w:val="2"/>
          <w:sz w:val="21"/>
          <w:lang w:val="es-ES"/>
        </w:rPr>
      </w:pPr>
      <w:r>
        <w:rPr>
          <w:rFonts w:ascii="Arial" w:hAnsi="Arial"/>
          <w:color w:val="000000"/>
          <w:spacing w:val="2"/>
          <w:sz w:val="21"/>
          <w:lang w:val="es-ES"/>
        </w:rPr>
        <w:lastRenderedPageBreak/>
        <w:t>11.3.2.5 Estructura repetitivas anidadas</w:t>
      </w:r>
    </w:p>
    <w:p w14:paraId="608E1006" w14:textId="77777777" w:rsidR="00992222" w:rsidRDefault="00000000">
      <w:pPr>
        <w:spacing w:before="252"/>
        <w:ind w:left="72"/>
        <w:rPr>
          <w:rFonts w:ascii="Tahoma" w:hAnsi="Tahoma"/>
          <w:b/>
          <w:color w:val="000000"/>
          <w:spacing w:val="4"/>
          <w:sz w:val="21"/>
          <w:lang w:val="es-ES"/>
        </w:rPr>
      </w:pPr>
      <w:r>
        <w:rPr>
          <w:rFonts w:ascii="Tahoma" w:hAnsi="Tahoma"/>
          <w:b/>
          <w:color w:val="000000"/>
          <w:spacing w:val="4"/>
          <w:sz w:val="21"/>
          <w:lang w:val="es-ES"/>
        </w:rPr>
        <w:t>IV Unidad: Programación Estructurada</w:t>
      </w:r>
    </w:p>
    <w:p w14:paraId="608E1007" w14:textId="77777777" w:rsidR="00992222" w:rsidRDefault="00000000">
      <w:pPr>
        <w:spacing w:before="144"/>
        <w:ind w:left="72"/>
        <w:rPr>
          <w:rFonts w:ascii="Tahoma" w:hAnsi="Tahoma"/>
          <w:b/>
          <w:color w:val="000000"/>
          <w:spacing w:val="8"/>
          <w:sz w:val="21"/>
          <w:lang w:val="es-ES"/>
        </w:rPr>
      </w:pPr>
      <w:r>
        <w:rPr>
          <w:rFonts w:ascii="Tahoma" w:hAnsi="Tahoma"/>
          <w:b/>
          <w:color w:val="000000"/>
          <w:spacing w:val="8"/>
          <w:sz w:val="21"/>
          <w:lang w:val="es-ES"/>
        </w:rPr>
        <w:t>Objetivos Específicos:</w:t>
      </w:r>
    </w:p>
    <w:p w14:paraId="608E1008" w14:textId="77777777" w:rsidR="00992222" w:rsidRDefault="00000000">
      <w:pPr>
        <w:numPr>
          <w:ilvl w:val="0"/>
          <w:numId w:val="5"/>
        </w:numPr>
        <w:tabs>
          <w:tab w:val="clear" w:pos="216"/>
          <w:tab w:val="decimal" w:pos="288"/>
        </w:tabs>
        <w:spacing w:before="180"/>
        <w:ind w:left="288" w:hanging="216"/>
        <w:rPr>
          <w:rFonts w:ascii="Arial" w:hAnsi="Arial"/>
          <w:color w:val="000000"/>
          <w:spacing w:val="18"/>
          <w:sz w:val="21"/>
          <w:lang w:val="es-ES"/>
        </w:rPr>
      </w:pPr>
      <w:r>
        <w:rPr>
          <w:rFonts w:ascii="Arial" w:hAnsi="Arial"/>
          <w:color w:val="000000"/>
          <w:spacing w:val="18"/>
          <w:sz w:val="21"/>
          <w:lang w:val="es-ES"/>
        </w:rPr>
        <w:t xml:space="preserve">Aplicar las normas sintácticas básicas para la declaración de módulos. </w:t>
      </w:r>
      <w:r>
        <w:rPr>
          <w:rFonts w:ascii="Arial" w:hAnsi="Arial"/>
          <w:color w:val="000000"/>
          <w:spacing w:val="18"/>
          <w:sz w:val="21"/>
          <w:lang w:val="es-ES"/>
        </w:rPr>
        <w:br/>
      </w:r>
      <w:r>
        <w:rPr>
          <w:rFonts w:ascii="Arial" w:hAnsi="Arial"/>
          <w:color w:val="000000"/>
          <w:spacing w:val="8"/>
          <w:sz w:val="21"/>
          <w:lang w:val="es-ES"/>
        </w:rPr>
        <w:t>Distinguir entre el uso de variables globales y locales en los subprogramas.</w:t>
      </w:r>
    </w:p>
    <w:p w14:paraId="608E1009" w14:textId="77777777" w:rsidR="00992222" w:rsidRDefault="00000000">
      <w:pPr>
        <w:numPr>
          <w:ilvl w:val="0"/>
          <w:numId w:val="5"/>
        </w:numPr>
        <w:tabs>
          <w:tab w:val="clear" w:pos="216"/>
          <w:tab w:val="decimal" w:pos="288"/>
        </w:tabs>
        <w:spacing w:before="36"/>
        <w:ind w:left="288" w:hanging="216"/>
        <w:rPr>
          <w:rFonts w:ascii="Arial" w:hAnsi="Arial"/>
          <w:color w:val="000000"/>
          <w:spacing w:val="12"/>
          <w:sz w:val="21"/>
          <w:lang w:val="es-ES"/>
        </w:rPr>
      </w:pPr>
      <w:r>
        <w:rPr>
          <w:rFonts w:ascii="Arial" w:hAnsi="Arial"/>
          <w:color w:val="000000"/>
          <w:spacing w:val="12"/>
          <w:sz w:val="21"/>
          <w:lang w:val="es-ES"/>
        </w:rPr>
        <w:t>Usar adecuadamente los parámetros de variables y de valor.</w:t>
      </w:r>
    </w:p>
    <w:p w14:paraId="608E100A" w14:textId="77777777" w:rsidR="00992222" w:rsidRDefault="00000000">
      <w:pPr>
        <w:numPr>
          <w:ilvl w:val="0"/>
          <w:numId w:val="5"/>
        </w:numPr>
        <w:tabs>
          <w:tab w:val="clear" w:pos="216"/>
          <w:tab w:val="decimal" w:pos="288"/>
        </w:tabs>
        <w:ind w:left="288" w:hanging="216"/>
        <w:rPr>
          <w:rFonts w:ascii="Arial" w:hAnsi="Arial"/>
          <w:color w:val="000000"/>
          <w:spacing w:val="12"/>
          <w:sz w:val="21"/>
          <w:lang w:val="es-ES"/>
        </w:rPr>
      </w:pPr>
      <w:r>
        <w:rPr>
          <w:rFonts w:ascii="Arial" w:hAnsi="Arial"/>
          <w:color w:val="000000"/>
          <w:spacing w:val="12"/>
          <w:sz w:val="21"/>
          <w:lang w:val="es-ES"/>
        </w:rPr>
        <w:t>Convertir a procedimientos o funciones las subtareas de un problema.</w:t>
      </w:r>
    </w:p>
    <w:p w14:paraId="608E100B" w14:textId="77777777" w:rsidR="00992222" w:rsidRDefault="00000000">
      <w:pPr>
        <w:numPr>
          <w:ilvl w:val="0"/>
          <w:numId w:val="5"/>
        </w:numPr>
        <w:tabs>
          <w:tab w:val="clear" w:pos="216"/>
          <w:tab w:val="decimal" w:pos="288"/>
        </w:tabs>
        <w:spacing w:before="36"/>
        <w:ind w:left="288" w:hanging="216"/>
        <w:rPr>
          <w:rFonts w:ascii="Arial" w:hAnsi="Arial"/>
          <w:color w:val="000000"/>
          <w:spacing w:val="7"/>
          <w:sz w:val="21"/>
          <w:lang w:val="es-ES"/>
        </w:rPr>
      </w:pPr>
      <w:r>
        <w:rPr>
          <w:rFonts w:ascii="Arial" w:hAnsi="Arial"/>
          <w:color w:val="000000"/>
          <w:spacing w:val="7"/>
          <w:sz w:val="21"/>
          <w:lang w:val="es-ES"/>
        </w:rPr>
        <w:t xml:space="preserve">Integrar los conocimientos, métodos, algoritmos y destrezas en las prácticas de </w:t>
      </w:r>
      <w:r>
        <w:rPr>
          <w:rFonts w:ascii="Arial" w:hAnsi="Arial"/>
          <w:color w:val="000000"/>
          <w:spacing w:val="8"/>
          <w:sz w:val="21"/>
          <w:lang w:val="es-ES"/>
        </w:rPr>
        <w:t>la programación modular para resolver situaciones reales.</w:t>
      </w:r>
    </w:p>
    <w:p w14:paraId="608E100C" w14:textId="77777777" w:rsidR="00992222" w:rsidRDefault="00000000">
      <w:pPr>
        <w:numPr>
          <w:ilvl w:val="0"/>
          <w:numId w:val="5"/>
        </w:numPr>
        <w:tabs>
          <w:tab w:val="clear" w:pos="216"/>
          <w:tab w:val="decimal" w:pos="288"/>
        </w:tabs>
        <w:ind w:left="288" w:hanging="216"/>
        <w:rPr>
          <w:rFonts w:ascii="Arial" w:hAnsi="Arial"/>
          <w:color w:val="000000"/>
          <w:spacing w:val="10"/>
          <w:sz w:val="21"/>
          <w:lang w:val="es-ES"/>
        </w:rPr>
      </w:pPr>
      <w:r>
        <w:rPr>
          <w:rFonts w:ascii="Arial" w:hAnsi="Arial"/>
          <w:color w:val="000000"/>
          <w:spacing w:val="10"/>
          <w:sz w:val="21"/>
          <w:lang w:val="es-ES"/>
        </w:rPr>
        <w:t>Articular los valores morales, cívicos y éticos en su desempeño académico.</w:t>
      </w:r>
    </w:p>
    <w:p w14:paraId="608E100D" w14:textId="77777777" w:rsidR="00992222" w:rsidRDefault="00000000">
      <w:pPr>
        <w:spacing w:before="288" w:line="199" w:lineRule="auto"/>
        <w:ind w:left="72"/>
        <w:rPr>
          <w:rFonts w:ascii="Tahoma" w:hAnsi="Tahoma"/>
          <w:b/>
          <w:color w:val="000000"/>
          <w:spacing w:val="10"/>
          <w:sz w:val="21"/>
          <w:lang w:val="es-ES"/>
        </w:rPr>
      </w:pPr>
      <w:r>
        <w:rPr>
          <w:rFonts w:ascii="Tahoma" w:hAnsi="Tahoma"/>
          <w:b/>
          <w:color w:val="000000"/>
          <w:spacing w:val="10"/>
          <w:sz w:val="21"/>
          <w:lang w:val="es-ES"/>
        </w:rPr>
        <w:t>Contenidos:</w:t>
      </w:r>
    </w:p>
    <w:p w14:paraId="608E100E" w14:textId="77777777" w:rsidR="00992222" w:rsidRDefault="00000000">
      <w:pPr>
        <w:spacing w:before="252"/>
        <w:rPr>
          <w:rFonts w:ascii="Verdana" w:hAnsi="Verdana"/>
          <w:color w:val="000000"/>
          <w:spacing w:val="-3"/>
          <w:sz w:val="19"/>
          <w:lang w:val="es-ES"/>
        </w:rPr>
      </w:pPr>
      <w:r>
        <w:rPr>
          <w:rFonts w:ascii="Verdana" w:hAnsi="Verdana"/>
          <w:color w:val="000000"/>
          <w:spacing w:val="-3"/>
          <w:sz w:val="19"/>
          <w:lang w:val="es-ES"/>
        </w:rPr>
        <w:t xml:space="preserve">4.1 Introducción a los </w:t>
      </w:r>
      <w:proofErr w:type="spellStart"/>
      <w:r>
        <w:rPr>
          <w:rFonts w:ascii="Verdana" w:hAnsi="Verdana"/>
          <w:color w:val="000000"/>
          <w:spacing w:val="-3"/>
          <w:sz w:val="19"/>
          <w:lang w:val="es-ES"/>
        </w:rPr>
        <w:t>subalgoritmos</w:t>
      </w:r>
      <w:proofErr w:type="spellEnd"/>
      <w:r>
        <w:rPr>
          <w:rFonts w:ascii="Verdana" w:hAnsi="Verdana"/>
          <w:color w:val="000000"/>
          <w:spacing w:val="-3"/>
          <w:sz w:val="19"/>
          <w:lang w:val="es-ES"/>
        </w:rPr>
        <w:t xml:space="preserve"> o subprogramas</w:t>
      </w:r>
    </w:p>
    <w:p w14:paraId="608E100F" w14:textId="77777777" w:rsidR="00992222" w:rsidRDefault="00000000">
      <w:pPr>
        <w:spacing w:before="36"/>
        <w:rPr>
          <w:rFonts w:ascii="Verdana" w:hAnsi="Verdana"/>
          <w:color w:val="000000"/>
          <w:spacing w:val="-1"/>
          <w:sz w:val="19"/>
          <w:lang w:val="es-ES"/>
        </w:rPr>
      </w:pPr>
      <w:r>
        <w:rPr>
          <w:rFonts w:ascii="Verdana" w:hAnsi="Verdana"/>
          <w:color w:val="000000"/>
          <w:spacing w:val="-1"/>
          <w:sz w:val="19"/>
          <w:lang w:val="es-ES"/>
        </w:rPr>
        <w:t>4.2 Criterios de descomposición modular</w:t>
      </w:r>
    </w:p>
    <w:p w14:paraId="608E1010" w14:textId="77777777" w:rsidR="00992222" w:rsidRDefault="00000000">
      <w:pPr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>4..3 Clasificación de subprogramas</w:t>
      </w:r>
    </w:p>
    <w:p w14:paraId="608E1011" w14:textId="77777777" w:rsidR="00992222" w:rsidRDefault="00000000">
      <w:pPr>
        <w:spacing w:before="36"/>
        <w:ind w:left="1080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>4.3.1 Procedimiento (subrutinas)</w:t>
      </w:r>
    </w:p>
    <w:p w14:paraId="608E1012" w14:textId="77777777" w:rsidR="00992222" w:rsidRDefault="00000000">
      <w:pPr>
        <w:ind w:left="1512"/>
        <w:rPr>
          <w:rFonts w:ascii="Verdana" w:hAnsi="Verdana"/>
          <w:color w:val="000000"/>
          <w:spacing w:val="-4"/>
          <w:sz w:val="19"/>
          <w:lang w:val="es-ES"/>
        </w:rPr>
      </w:pPr>
      <w:r>
        <w:rPr>
          <w:rFonts w:ascii="Verdana" w:hAnsi="Verdana"/>
          <w:color w:val="000000"/>
          <w:spacing w:val="-4"/>
          <w:sz w:val="19"/>
          <w:lang w:val="es-ES"/>
        </w:rPr>
        <w:t>4.3.1.1 Sustitución de argumentos/parámetros</w:t>
      </w:r>
    </w:p>
    <w:p w14:paraId="608E1013" w14:textId="77777777" w:rsidR="00992222" w:rsidRDefault="00000000">
      <w:pPr>
        <w:spacing w:before="36" w:line="196" w:lineRule="auto"/>
        <w:ind w:left="1080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>4.3.2 Funciones</w:t>
      </w:r>
    </w:p>
    <w:p w14:paraId="608E1014" w14:textId="77777777" w:rsidR="00992222" w:rsidRDefault="00000000">
      <w:pPr>
        <w:spacing w:before="36" w:line="208" w:lineRule="auto"/>
        <w:ind w:left="576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>4.3.2.1 Declaración de funciones</w:t>
      </w:r>
    </w:p>
    <w:p w14:paraId="608E1015" w14:textId="77777777" w:rsidR="00992222" w:rsidRDefault="00000000">
      <w:pPr>
        <w:spacing w:before="72" w:line="201" w:lineRule="auto"/>
        <w:ind w:left="576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>4.3.2.2 Invocación o llamada a las funciones</w:t>
      </w:r>
    </w:p>
    <w:p w14:paraId="608E1016" w14:textId="77777777" w:rsidR="00992222" w:rsidRDefault="00000000">
      <w:pPr>
        <w:spacing w:line="276" w:lineRule="auto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>4.4 Ámbito: Variables locales y globales</w:t>
      </w:r>
    </w:p>
    <w:p w14:paraId="608E1017" w14:textId="77777777" w:rsidR="00992222" w:rsidRDefault="00000000">
      <w:pPr>
        <w:rPr>
          <w:rFonts w:ascii="Verdana" w:hAnsi="Verdana"/>
          <w:color w:val="000000"/>
          <w:spacing w:val="-1"/>
          <w:sz w:val="19"/>
          <w:lang w:val="es-ES"/>
        </w:rPr>
      </w:pPr>
      <w:r>
        <w:rPr>
          <w:rFonts w:ascii="Verdana" w:hAnsi="Verdana"/>
          <w:color w:val="000000"/>
          <w:spacing w:val="-1"/>
          <w:sz w:val="19"/>
          <w:lang w:val="es-ES"/>
        </w:rPr>
        <w:t>4.5 Comunicación con subprogramas: paso de parámetros</w:t>
      </w:r>
    </w:p>
    <w:p w14:paraId="608E1018" w14:textId="77777777" w:rsidR="00992222" w:rsidRDefault="00000000">
      <w:pPr>
        <w:ind w:left="1008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>4.5.1 Paso de parámetros</w:t>
      </w:r>
    </w:p>
    <w:p w14:paraId="608E1019" w14:textId="77777777" w:rsidR="00992222" w:rsidRDefault="00000000">
      <w:pPr>
        <w:ind w:left="1008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>4.5.2 Paso por valor</w:t>
      </w:r>
    </w:p>
    <w:p w14:paraId="608E101A" w14:textId="77777777" w:rsidR="00992222" w:rsidRDefault="00000000">
      <w:pPr>
        <w:spacing w:before="36"/>
        <w:ind w:left="1008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>4.5.3 Paso por referencia</w:t>
      </w:r>
    </w:p>
    <w:p w14:paraId="608E101B" w14:textId="77777777" w:rsidR="00992222" w:rsidRDefault="00000000">
      <w:pPr>
        <w:ind w:right="1512" w:firstLine="1008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>4.5.4 Comparaciones de los métodos de paso de parámetros 4.6 Funciones y procedimientos como parámetros</w:t>
      </w:r>
    </w:p>
    <w:p w14:paraId="608E101C" w14:textId="77777777" w:rsidR="00992222" w:rsidRDefault="00000000">
      <w:pPr>
        <w:spacing w:line="201" w:lineRule="auto"/>
        <w:ind w:left="1080"/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>4.6.1 Los efectos laterales</w:t>
      </w:r>
    </w:p>
    <w:p w14:paraId="608E101D" w14:textId="77777777" w:rsidR="00992222" w:rsidRDefault="00000000">
      <w:pPr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>4.7 Ventajas de los subprogramas</w:t>
      </w:r>
    </w:p>
    <w:p w14:paraId="608E101E" w14:textId="77777777" w:rsidR="00992222" w:rsidRDefault="00000000">
      <w:pPr>
        <w:spacing w:before="180" w:line="360" w:lineRule="auto"/>
        <w:ind w:left="72" w:right="4896"/>
        <w:rPr>
          <w:rFonts w:ascii="Tahoma" w:hAnsi="Tahoma"/>
          <w:b/>
          <w:color w:val="000000"/>
          <w:spacing w:val="1"/>
          <w:sz w:val="21"/>
          <w:lang w:val="es-ES"/>
        </w:rPr>
      </w:pPr>
      <w:r>
        <w:rPr>
          <w:rFonts w:ascii="Tahoma" w:hAnsi="Tahoma"/>
          <w:b/>
          <w:color w:val="000000"/>
          <w:spacing w:val="1"/>
          <w:sz w:val="21"/>
          <w:lang w:val="es-ES"/>
        </w:rPr>
        <w:t xml:space="preserve">V Unidad: Estructura de Datos </w:t>
      </w:r>
      <w:r>
        <w:rPr>
          <w:rFonts w:ascii="Tahoma" w:hAnsi="Tahoma"/>
          <w:b/>
          <w:color w:val="000000"/>
          <w:spacing w:val="8"/>
          <w:sz w:val="21"/>
          <w:lang w:val="es-ES"/>
        </w:rPr>
        <w:t>Objetivos Específicos:</w:t>
      </w:r>
    </w:p>
    <w:p w14:paraId="608E101F" w14:textId="77777777" w:rsidR="00992222" w:rsidRDefault="00000000">
      <w:pPr>
        <w:numPr>
          <w:ilvl w:val="0"/>
          <w:numId w:val="5"/>
        </w:numPr>
        <w:tabs>
          <w:tab w:val="clear" w:pos="216"/>
          <w:tab w:val="decimal" w:pos="288"/>
        </w:tabs>
        <w:spacing w:before="108" w:line="266" w:lineRule="auto"/>
        <w:ind w:left="288" w:hanging="216"/>
        <w:rPr>
          <w:rFonts w:ascii="Arial" w:hAnsi="Arial"/>
          <w:color w:val="000000"/>
          <w:spacing w:val="6"/>
          <w:sz w:val="21"/>
          <w:lang w:val="es-ES"/>
        </w:rPr>
      </w:pPr>
      <w:r>
        <w:rPr>
          <w:rFonts w:ascii="Arial" w:hAnsi="Arial"/>
          <w:color w:val="000000"/>
          <w:spacing w:val="6"/>
          <w:sz w:val="21"/>
          <w:lang w:val="es-ES"/>
        </w:rPr>
        <w:t xml:space="preserve">Seleccionar correctamente la estructura de datos adecuada en el problema a </w:t>
      </w:r>
      <w:r>
        <w:rPr>
          <w:rFonts w:ascii="Arial" w:hAnsi="Arial"/>
          <w:color w:val="000000"/>
          <w:sz w:val="21"/>
          <w:lang w:val="es-ES"/>
        </w:rPr>
        <w:t>resolver.</w:t>
      </w:r>
    </w:p>
    <w:p w14:paraId="608E1020" w14:textId="77777777" w:rsidR="00992222" w:rsidRDefault="00000000">
      <w:pPr>
        <w:numPr>
          <w:ilvl w:val="0"/>
          <w:numId w:val="5"/>
        </w:numPr>
        <w:tabs>
          <w:tab w:val="clear" w:pos="216"/>
          <w:tab w:val="decimal" w:pos="288"/>
        </w:tabs>
        <w:spacing w:before="72"/>
        <w:ind w:left="288" w:hanging="216"/>
        <w:rPr>
          <w:rFonts w:ascii="Arial" w:hAnsi="Arial"/>
          <w:color w:val="000000"/>
          <w:spacing w:val="11"/>
          <w:sz w:val="21"/>
          <w:lang w:val="es-ES"/>
        </w:rPr>
      </w:pPr>
      <w:r>
        <w:rPr>
          <w:rFonts w:ascii="Arial" w:hAnsi="Arial"/>
          <w:color w:val="000000"/>
          <w:spacing w:val="11"/>
          <w:sz w:val="21"/>
          <w:lang w:val="es-ES"/>
        </w:rPr>
        <w:t>Aplicar el concepto de la estructura de vectores de datos.</w:t>
      </w:r>
    </w:p>
    <w:p w14:paraId="608E1021" w14:textId="77777777" w:rsidR="00992222" w:rsidRDefault="00000000">
      <w:pPr>
        <w:numPr>
          <w:ilvl w:val="0"/>
          <w:numId w:val="1"/>
        </w:numPr>
        <w:tabs>
          <w:tab w:val="clear" w:pos="288"/>
          <w:tab w:val="decimal" w:pos="360"/>
        </w:tabs>
        <w:ind w:left="72"/>
        <w:rPr>
          <w:rFonts w:ascii="Arial" w:hAnsi="Arial"/>
          <w:color w:val="000000"/>
          <w:spacing w:val="11"/>
          <w:sz w:val="21"/>
          <w:lang w:val="es-ES"/>
        </w:rPr>
      </w:pPr>
      <w:r>
        <w:rPr>
          <w:rFonts w:ascii="Arial" w:hAnsi="Arial"/>
          <w:color w:val="000000"/>
          <w:spacing w:val="11"/>
          <w:sz w:val="21"/>
          <w:lang w:val="es-ES"/>
        </w:rPr>
        <w:t>Comprender el uso de vectores para almacenar, ordenar y buscar valores.</w:t>
      </w:r>
    </w:p>
    <w:p w14:paraId="608E1022" w14:textId="77777777" w:rsidR="00992222" w:rsidRDefault="00000000">
      <w:pPr>
        <w:numPr>
          <w:ilvl w:val="0"/>
          <w:numId w:val="1"/>
        </w:numPr>
        <w:tabs>
          <w:tab w:val="clear" w:pos="288"/>
          <w:tab w:val="decimal" w:pos="360"/>
        </w:tabs>
        <w:ind w:left="72"/>
        <w:rPr>
          <w:rFonts w:ascii="Arial" w:hAnsi="Arial"/>
          <w:color w:val="000000"/>
          <w:spacing w:val="11"/>
          <w:sz w:val="21"/>
          <w:lang w:val="es-ES"/>
        </w:rPr>
      </w:pPr>
      <w:r>
        <w:rPr>
          <w:rFonts w:ascii="Arial" w:hAnsi="Arial"/>
          <w:color w:val="000000"/>
          <w:spacing w:val="11"/>
          <w:sz w:val="21"/>
          <w:lang w:val="es-ES"/>
        </w:rPr>
        <w:t>Conocer y aplicar el concepto de la estructura de registro.</w:t>
      </w:r>
    </w:p>
    <w:p w14:paraId="608E1023" w14:textId="77777777" w:rsidR="00992222" w:rsidRDefault="00000000">
      <w:pPr>
        <w:numPr>
          <w:ilvl w:val="0"/>
          <w:numId w:val="1"/>
        </w:numPr>
        <w:tabs>
          <w:tab w:val="clear" w:pos="288"/>
          <w:tab w:val="decimal" w:pos="360"/>
        </w:tabs>
        <w:spacing w:before="36"/>
        <w:ind w:left="72"/>
        <w:rPr>
          <w:rFonts w:ascii="Arial" w:hAnsi="Arial"/>
          <w:color w:val="000000"/>
          <w:spacing w:val="11"/>
          <w:sz w:val="21"/>
          <w:lang w:val="es-ES"/>
        </w:rPr>
      </w:pPr>
      <w:r>
        <w:rPr>
          <w:rFonts w:ascii="Arial" w:hAnsi="Arial"/>
          <w:color w:val="000000"/>
          <w:spacing w:val="11"/>
          <w:sz w:val="21"/>
          <w:lang w:val="es-ES"/>
        </w:rPr>
        <w:t>Gestionar archivos de textos, tanto para datos de entrada como de salida</w:t>
      </w:r>
    </w:p>
    <w:p w14:paraId="608E1024" w14:textId="77777777" w:rsidR="00992222" w:rsidRDefault="00000000">
      <w:pPr>
        <w:numPr>
          <w:ilvl w:val="0"/>
          <w:numId w:val="1"/>
        </w:numPr>
        <w:tabs>
          <w:tab w:val="clear" w:pos="288"/>
          <w:tab w:val="decimal" w:pos="360"/>
        </w:tabs>
        <w:ind w:left="72"/>
        <w:rPr>
          <w:rFonts w:ascii="Arial" w:hAnsi="Arial"/>
          <w:color w:val="000000"/>
          <w:spacing w:val="11"/>
          <w:sz w:val="21"/>
          <w:lang w:val="es-ES"/>
        </w:rPr>
      </w:pPr>
      <w:r>
        <w:rPr>
          <w:rFonts w:ascii="Arial" w:hAnsi="Arial"/>
          <w:color w:val="000000"/>
          <w:spacing w:val="11"/>
          <w:sz w:val="21"/>
          <w:lang w:val="es-ES"/>
        </w:rPr>
        <w:t>Desarrollar habilidades en la creación y uso de ficheros.</w:t>
      </w:r>
    </w:p>
    <w:p w14:paraId="608E1025" w14:textId="77777777" w:rsidR="00992222" w:rsidRDefault="00000000">
      <w:pPr>
        <w:numPr>
          <w:ilvl w:val="0"/>
          <w:numId w:val="5"/>
        </w:numPr>
        <w:tabs>
          <w:tab w:val="clear" w:pos="216"/>
          <w:tab w:val="decimal" w:pos="288"/>
        </w:tabs>
        <w:spacing w:before="36"/>
        <w:ind w:left="288" w:hanging="216"/>
        <w:rPr>
          <w:rFonts w:ascii="Arial" w:hAnsi="Arial"/>
          <w:color w:val="000000"/>
          <w:spacing w:val="10"/>
          <w:sz w:val="21"/>
          <w:lang w:val="es-ES"/>
        </w:rPr>
      </w:pPr>
      <w:r>
        <w:rPr>
          <w:rFonts w:ascii="Arial" w:hAnsi="Arial"/>
          <w:color w:val="000000"/>
          <w:spacing w:val="10"/>
          <w:sz w:val="21"/>
          <w:lang w:val="es-ES"/>
        </w:rPr>
        <w:t xml:space="preserve">Asumir una concepción crítica, autocrítica y reflexiva que se refleje en sus </w:t>
      </w:r>
      <w:r>
        <w:rPr>
          <w:rFonts w:ascii="Arial" w:hAnsi="Arial"/>
          <w:color w:val="000000"/>
          <w:spacing w:val="8"/>
          <w:sz w:val="21"/>
          <w:lang w:val="es-ES"/>
        </w:rPr>
        <w:t>relaciones humanas con la comunidad educativa.</w:t>
      </w:r>
    </w:p>
    <w:p w14:paraId="608E1026" w14:textId="77777777" w:rsidR="00992222" w:rsidRDefault="00000000">
      <w:pPr>
        <w:spacing w:before="288" w:line="196" w:lineRule="auto"/>
        <w:ind w:left="72"/>
        <w:rPr>
          <w:rFonts w:ascii="Tahoma" w:hAnsi="Tahoma"/>
          <w:b/>
          <w:color w:val="000000"/>
          <w:spacing w:val="10"/>
          <w:sz w:val="21"/>
          <w:lang w:val="es-ES"/>
        </w:rPr>
      </w:pPr>
      <w:r>
        <w:rPr>
          <w:rFonts w:ascii="Tahoma" w:hAnsi="Tahoma"/>
          <w:b/>
          <w:color w:val="000000"/>
          <w:spacing w:val="10"/>
          <w:sz w:val="21"/>
          <w:lang w:val="es-ES"/>
        </w:rPr>
        <w:t>Contenidos:</w:t>
      </w:r>
    </w:p>
    <w:p w14:paraId="608E1027" w14:textId="77777777" w:rsidR="00992222" w:rsidRDefault="00000000">
      <w:pPr>
        <w:spacing w:before="252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>5.1 Tipos de Datos Estructurados: Arreglo</w:t>
      </w:r>
    </w:p>
    <w:p w14:paraId="608E1028" w14:textId="77777777" w:rsidR="00992222" w:rsidRDefault="00000000">
      <w:pPr>
        <w:spacing w:before="36" w:line="201" w:lineRule="auto"/>
        <w:ind w:left="1152"/>
        <w:rPr>
          <w:rFonts w:ascii="Verdana" w:hAnsi="Verdana"/>
          <w:color w:val="000000"/>
          <w:spacing w:val="-4"/>
          <w:sz w:val="19"/>
          <w:lang w:val="es-ES"/>
        </w:rPr>
      </w:pPr>
      <w:r>
        <w:rPr>
          <w:rFonts w:ascii="Verdana" w:hAnsi="Verdana"/>
          <w:color w:val="000000"/>
          <w:spacing w:val="-4"/>
          <w:sz w:val="19"/>
          <w:lang w:val="es-ES"/>
        </w:rPr>
        <w:t>5.1.1 Introducción</w:t>
      </w:r>
    </w:p>
    <w:p w14:paraId="608E1029" w14:textId="77777777" w:rsidR="00992222" w:rsidRDefault="00000000">
      <w:pPr>
        <w:ind w:left="1152"/>
        <w:rPr>
          <w:rFonts w:ascii="Verdana" w:hAnsi="Verdana"/>
          <w:color w:val="000000"/>
          <w:spacing w:val="-2"/>
          <w:sz w:val="19"/>
          <w:lang w:val="es-ES"/>
        </w:rPr>
      </w:pPr>
      <w:r>
        <w:rPr>
          <w:rFonts w:ascii="Verdana" w:hAnsi="Verdana"/>
          <w:color w:val="000000"/>
          <w:spacing w:val="-2"/>
          <w:sz w:val="19"/>
          <w:lang w:val="es-ES"/>
        </w:rPr>
        <w:t>5.1.2 Arreglos unidimensionales: Los Vectores</w:t>
      </w:r>
    </w:p>
    <w:p w14:paraId="608E102A" w14:textId="77777777" w:rsidR="00992222" w:rsidRDefault="00000000">
      <w:pPr>
        <w:rPr>
          <w:rFonts w:ascii="Verdana" w:hAnsi="Verdana"/>
          <w:color w:val="000000"/>
          <w:sz w:val="19"/>
          <w:lang w:val="es-ES"/>
        </w:rPr>
      </w:pPr>
      <w:r>
        <w:rPr>
          <w:rFonts w:ascii="Verdana" w:hAnsi="Verdana"/>
          <w:color w:val="000000"/>
          <w:sz w:val="19"/>
          <w:lang w:val="es-ES"/>
        </w:rPr>
        <w:t>5.2 Operaciones con vectores</w:t>
      </w:r>
    </w:p>
    <w:p w14:paraId="608E102B" w14:textId="77777777" w:rsidR="00992222" w:rsidRPr="005A5B71" w:rsidRDefault="00992222">
      <w:pPr>
        <w:rPr>
          <w:lang w:val="es-NI"/>
        </w:rPr>
        <w:sectPr w:rsidR="00992222" w:rsidRPr="005A5B71">
          <w:pgSz w:w="12240" w:h="15840"/>
          <w:pgMar w:top="1720" w:right="1913" w:bottom="450" w:left="1973" w:header="720" w:footer="720" w:gutter="0"/>
          <w:cols w:space="720"/>
        </w:sectPr>
      </w:pPr>
    </w:p>
    <w:p w14:paraId="608E102C" w14:textId="77777777" w:rsidR="00992222" w:rsidRDefault="00000000">
      <w:pPr>
        <w:ind w:left="1152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lastRenderedPageBreak/>
        <w:t>5.2.1 Asignación</w:t>
      </w:r>
    </w:p>
    <w:p w14:paraId="608E102D" w14:textId="77777777" w:rsidR="00992222" w:rsidRDefault="00000000">
      <w:pPr>
        <w:ind w:left="1152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5.2.2 Lectura/escritura de datos</w:t>
      </w:r>
    </w:p>
    <w:p w14:paraId="608E102E" w14:textId="77777777" w:rsidR="00992222" w:rsidRDefault="00000000">
      <w:pPr>
        <w:spacing w:before="36"/>
        <w:ind w:left="1152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5.2.3 Acceso secuencia' al vector (recorrido)</w:t>
      </w:r>
    </w:p>
    <w:p w14:paraId="608E102F" w14:textId="77777777" w:rsidR="00992222" w:rsidRDefault="00000000">
      <w:pPr>
        <w:ind w:right="3528" w:firstLine="1152"/>
        <w:rPr>
          <w:rFonts w:ascii="Arial" w:hAnsi="Arial"/>
          <w:color w:val="000000"/>
          <w:sz w:val="20"/>
          <w:lang w:val="es-ES"/>
        </w:rPr>
      </w:pPr>
      <w:r>
        <w:rPr>
          <w:rFonts w:ascii="Arial" w:hAnsi="Arial"/>
          <w:color w:val="000000"/>
          <w:sz w:val="20"/>
          <w:lang w:val="es-ES"/>
        </w:rPr>
        <w:t xml:space="preserve">5.2.4 Actualización de un vector </w:t>
      </w:r>
      <w:r>
        <w:rPr>
          <w:rFonts w:ascii="Arial" w:hAnsi="Arial"/>
          <w:color w:val="000000"/>
          <w:spacing w:val="5"/>
          <w:sz w:val="20"/>
          <w:lang w:val="es-ES"/>
        </w:rPr>
        <w:t>5.3 Arreglos de varias dimensiones</w:t>
      </w:r>
    </w:p>
    <w:p w14:paraId="608E1030" w14:textId="77777777" w:rsidR="00992222" w:rsidRDefault="00000000">
      <w:pPr>
        <w:spacing w:line="264" w:lineRule="auto"/>
        <w:ind w:left="1080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5.3.1 Arreglos bidimensionales (tablas/matrices)</w:t>
      </w:r>
    </w:p>
    <w:p w14:paraId="608E1031" w14:textId="77777777" w:rsidR="00992222" w:rsidRDefault="00000000">
      <w:pPr>
        <w:ind w:left="1080"/>
        <w:rPr>
          <w:rFonts w:ascii="Arial" w:hAnsi="Arial"/>
          <w:color w:val="000000"/>
          <w:spacing w:val="-4"/>
          <w:lang w:val="es-ES"/>
        </w:rPr>
      </w:pPr>
      <w:r>
        <w:rPr>
          <w:rFonts w:ascii="Arial" w:hAnsi="Arial"/>
          <w:color w:val="000000"/>
          <w:spacing w:val="-4"/>
          <w:lang w:val="es-ES"/>
        </w:rPr>
        <w:t>5.3.2 Arreglos multidimensionales</w:t>
      </w:r>
    </w:p>
    <w:p w14:paraId="608E1032" w14:textId="77777777" w:rsidR="00992222" w:rsidRDefault="00000000">
      <w:pPr>
        <w:ind w:left="1080" w:right="3240" w:hanging="1080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 xml:space="preserve">5.4 Almacenamiento de arreglos en memoria </w:t>
      </w:r>
      <w:r>
        <w:rPr>
          <w:rFonts w:ascii="Arial" w:hAnsi="Arial"/>
          <w:color w:val="000000"/>
          <w:spacing w:val="2"/>
          <w:sz w:val="20"/>
          <w:lang w:val="es-ES"/>
        </w:rPr>
        <w:t>5.4.1 Almacenamiento de un vector</w:t>
      </w:r>
    </w:p>
    <w:p w14:paraId="608E1033" w14:textId="77777777" w:rsidR="00992222" w:rsidRDefault="00000000">
      <w:pPr>
        <w:spacing w:before="36"/>
        <w:ind w:left="1080"/>
        <w:rPr>
          <w:rFonts w:ascii="Arial" w:hAnsi="Arial"/>
          <w:color w:val="000000"/>
          <w:spacing w:val="4"/>
          <w:sz w:val="20"/>
          <w:lang w:val="es-ES"/>
        </w:rPr>
      </w:pPr>
      <w:r>
        <w:rPr>
          <w:rFonts w:ascii="Arial" w:hAnsi="Arial"/>
          <w:color w:val="000000"/>
          <w:spacing w:val="4"/>
          <w:sz w:val="20"/>
          <w:lang w:val="es-ES"/>
        </w:rPr>
        <w:t>5.4.2 Almacenamiento de arreglos bidimensionales</w:t>
      </w:r>
    </w:p>
    <w:p w14:paraId="608E1034" w14:textId="77777777" w:rsidR="00992222" w:rsidRDefault="00000000">
      <w:pPr>
        <w:ind w:left="1080" w:right="3528" w:hanging="1080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 xml:space="preserve">5.6 Tipos de Datos Estructurados: Registro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5.6.1 Definición de registros </w:t>
      </w:r>
      <w:r>
        <w:rPr>
          <w:rFonts w:ascii="Arial" w:hAnsi="Arial"/>
          <w:color w:val="000000"/>
          <w:spacing w:val="2"/>
          <w:sz w:val="20"/>
          <w:lang w:val="es-ES"/>
        </w:rPr>
        <w:t>5.6.2 Operaciones con registros</w:t>
      </w:r>
    </w:p>
    <w:p w14:paraId="608E1035" w14:textId="77777777" w:rsidR="00992222" w:rsidRDefault="00000000">
      <w:pPr>
        <w:spacing w:before="396"/>
        <w:rPr>
          <w:rFonts w:ascii="Tahoma" w:hAnsi="Tahoma"/>
          <w:b/>
          <w:color w:val="000000"/>
          <w:lang w:val="es-ES"/>
        </w:rPr>
      </w:pPr>
      <w:r>
        <w:rPr>
          <w:rFonts w:ascii="Tahoma" w:hAnsi="Tahoma"/>
          <w:b/>
          <w:color w:val="000000"/>
          <w:lang w:val="es-ES"/>
        </w:rPr>
        <w:t xml:space="preserve">H. </w:t>
      </w:r>
      <w:r>
        <w:rPr>
          <w:rFonts w:ascii="Verdana" w:hAnsi="Verdana"/>
          <w:b/>
          <w:color w:val="000000"/>
          <w:sz w:val="20"/>
          <w:lang w:val="es-ES"/>
        </w:rPr>
        <w:t>Orientaciones Metodológicas</w:t>
      </w:r>
    </w:p>
    <w:p w14:paraId="608E1036" w14:textId="77777777" w:rsidR="00992222" w:rsidRDefault="00000000">
      <w:pPr>
        <w:spacing w:before="108"/>
        <w:ind w:right="72"/>
        <w:jc w:val="both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 xml:space="preserve">El proceso de enseñanza y de aprendizaje es de carácter teórico-práctico de la </w:t>
      </w:r>
      <w:r>
        <w:rPr>
          <w:rFonts w:ascii="Arial" w:hAnsi="Arial"/>
          <w:color w:val="000000"/>
          <w:spacing w:val="8"/>
          <w:sz w:val="20"/>
          <w:lang w:val="es-ES"/>
        </w:rPr>
        <w:t xml:space="preserve">asignatura Fundamentos de la Programación, propone a los estudiantes la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adquisición de conocimientos, el desarrollo de actitudes y la detección de </w:t>
      </w:r>
      <w:r>
        <w:rPr>
          <w:rFonts w:ascii="Arial" w:hAnsi="Arial"/>
          <w:color w:val="000000"/>
          <w:spacing w:val="10"/>
          <w:sz w:val="20"/>
          <w:lang w:val="es-ES"/>
        </w:rPr>
        <w:t xml:space="preserve">aptitudes, el aumento de la destreza y las habilidades para comprender y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encontrar información relevante, para la solución de situaciones nuevas que se </w:t>
      </w:r>
      <w:r>
        <w:rPr>
          <w:rFonts w:ascii="Arial" w:hAnsi="Arial"/>
          <w:color w:val="000000"/>
          <w:spacing w:val="10"/>
          <w:sz w:val="20"/>
          <w:lang w:val="es-ES"/>
        </w:rPr>
        <w:t xml:space="preserve">les presenten. utilizando primeramente un enfoque hacia la resolución de </w:t>
      </w:r>
      <w:r>
        <w:rPr>
          <w:rFonts w:ascii="Arial" w:hAnsi="Arial"/>
          <w:color w:val="000000"/>
          <w:spacing w:val="4"/>
          <w:sz w:val="20"/>
          <w:lang w:val="es-ES"/>
        </w:rPr>
        <w:t>problemas cuya solución se pueda escribir en términos de un algoritmo.</w:t>
      </w:r>
    </w:p>
    <w:p w14:paraId="608E1037" w14:textId="77777777" w:rsidR="00992222" w:rsidRDefault="00000000">
      <w:pPr>
        <w:spacing w:before="144"/>
        <w:ind w:right="72"/>
        <w:jc w:val="both"/>
        <w:rPr>
          <w:rFonts w:ascii="Arial" w:hAnsi="Arial"/>
          <w:color w:val="000000"/>
          <w:spacing w:val="3"/>
          <w:sz w:val="20"/>
          <w:lang w:val="es-ES"/>
        </w:rPr>
      </w:pPr>
      <w:r>
        <w:rPr>
          <w:rFonts w:ascii="Arial" w:hAnsi="Arial"/>
          <w:color w:val="000000"/>
          <w:spacing w:val="3"/>
          <w:sz w:val="20"/>
          <w:lang w:val="es-ES"/>
        </w:rPr>
        <w:t xml:space="preserve">La metodología de enseñanza de esta asignatura se centra en clases teóricas y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clases prácticas participativas, con gran cantidad de horas en laboratorio, de manera que se logre que el estudiante obtenga un conocimiento equilibrado de </w:t>
      </w:r>
      <w:r>
        <w:rPr>
          <w:rFonts w:ascii="Arial" w:hAnsi="Arial"/>
          <w:color w:val="000000"/>
          <w:spacing w:val="4"/>
          <w:sz w:val="20"/>
          <w:lang w:val="es-ES"/>
        </w:rPr>
        <w:t>los componentes teóricos y prácticos de la materia.</w:t>
      </w:r>
    </w:p>
    <w:p w14:paraId="608E1038" w14:textId="77777777" w:rsidR="00992222" w:rsidRDefault="00000000">
      <w:pPr>
        <w:spacing w:before="108"/>
        <w:ind w:right="72"/>
        <w:jc w:val="both"/>
        <w:rPr>
          <w:rFonts w:ascii="Arial" w:hAnsi="Arial"/>
          <w:color w:val="000000"/>
          <w:spacing w:val="3"/>
          <w:sz w:val="20"/>
          <w:lang w:val="es-ES"/>
        </w:rPr>
      </w:pPr>
      <w:r>
        <w:rPr>
          <w:rFonts w:ascii="Arial" w:hAnsi="Arial"/>
          <w:color w:val="000000"/>
          <w:spacing w:val="3"/>
          <w:sz w:val="20"/>
          <w:lang w:val="es-ES"/>
        </w:rPr>
        <w:t xml:space="preserve">Las clases serán dictadas a través de diferentes métodos, como explicaciones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mediante definiciones, ejemplos reales, ejercicios, lectura individual dirigida,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actividades grupales de análisis, validación colectiva, pruebas sistemáticas y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exámenes. Algunos contenidos temáticos serán presentados a los estudiantes </w:t>
      </w:r>
      <w:r>
        <w:rPr>
          <w:rFonts w:ascii="Arial" w:hAnsi="Arial"/>
          <w:color w:val="000000"/>
          <w:spacing w:val="2"/>
          <w:sz w:val="20"/>
          <w:lang w:val="es-ES"/>
        </w:rPr>
        <w:t xml:space="preserve">por medio de </w:t>
      </w:r>
      <w:r>
        <w:rPr>
          <w:rFonts w:ascii="Arial" w:hAnsi="Arial"/>
          <w:color w:val="000000"/>
          <w:spacing w:val="2"/>
          <w:w w:val="120"/>
          <w:sz w:val="17"/>
          <w:lang w:val="es-ES"/>
        </w:rPr>
        <w:t>proyecciones.</w:t>
      </w:r>
    </w:p>
    <w:p w14:paraId="608E1039" w14:textId="77777777" w:rsidR="00992222" w:rsidRDefault="00000000">
      <w:pPr>
        <w:spacing w:before="72"/>
        <w:ind w:right="72"/>
        <w:jc w:val="both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 xml:space="preserve">Se desarrollarán diferentes guías prácticas grupales aplicando los contenidos dados en las diferentes unidades temáticas, para puntualizar los conocimientos </w:t>
      </w:r>
      <w:r>
        <w:rPr>
          <w:rFonts w:ascii="Arial" w:hAnsi="Arial"/>
          <w:color w:val="000000"/>
          <w:spacing w:val="4"/>
          <w:sz w:val="20"/>
          <w:lang w:val="es-ES"/>
        </w:rPr>
        <w:t>de forma práctica. Se fomentará al alumno al trabajo en grupo.</w:t>
      </w:r>
    </w:p>
    <w:p w14:paraId="608E103A" w14:textId="77777777" w:rsidR="00992222" w:rsidRDefault="00000000">
      <w:pPr>
        <w:spacing w:before="108"/>
        <w:ind w:right="72"/>
        <w:jc w:val="both"/>
        <w:rPr>
          <w:rFonts w:ascii="Arial" w:hAnsi="Arial"/>
          <w:color w:val="000000"/>
          <w:spacing w:val="3"/>
          <w:sz w:val="20"/>
          <w:lang w:val="es-ES"/>
        </w:rPr>
      </w:pPr>
      <w:r>
        <w:rPr>
          <w:rFonts w:ascii="Arial" w:hAnsi="Arial"/>
          <w:color w:val="000000"/>
          <w:spacing w:val="3"/>
          <w:sz w:val="20"/>
          <w:lang w:val="es-ES"/>
        </w:rPr>
        <w:t xml:space="preserve">Este tipo de enseñanza se va a complementar con otros procesos entre los que cabe destacar las prácticas de laboratorio y las actividades en grupos pequeños, </w:t>
      </w:r>
      <w:r>
        <w:rPr>
          <w:rFonts w:ascii="Arial" w:hAnsi="Arial"/>
          <w:color w:val="000000"/>
          <w:spacing w:val="4"/>
          <w:sz w:val="20"/>
          <w:lang w:val="es-ES"/>
        </w:rPr>
        <w:t>que jugarán un papel fundamental en el proceso de aprendizaje.</w:t>
      </w:r>
    </w:p>
    <w:p w14:paraId="608E103B" w14:textId="77777777" w:rsidR="00992222" w:rsidRDefault="00000000">
      <w:pPr>
        <w:spacing w:before="72" w:line="614" w:lineRule="auto"/>
        <w:ind w:right="720"/>
        <w:rPr>
          <w:rFonts w:ascii="Arial" w:hAnsi="Arial"/>
          <w:color w:val="000000"/>
          <w:spacing w:val="1"/>
          <w:sz w:val="20"/>
          <w:lang w:val="es-ES"/>
        </w:rPr>
      </w:pPr>
      <w:r>
        <w:rPr>
          <w:rFonts w:ascii="Arial" w:hAnsi="Arial"/>
          <w:color w:val="000000"/>
          <w:spacing w:val="1"/>
          <w:sz w:val="20"/>
          <w:lang w:val="es-ES"/>
        </w:rPr>
        <w:t xml:space="preserve">Concretamente esta metodología estará distribuida de la forma siguiente: </w:t>
      </w:r>
      <w:r>
        <w:rPr>
          <w:rFonts w:ascii="Tahoma" w:hAnsi="Tahoma"/>
          <w:b/>
          <w:color w:val="000000"/>
          <w:spacing w:val="10"/>
          <w:sz w:val="19"/>
          <w:lang w:val="es-ES"/>
        </w:rPr>
        <w:t>Clases Teóricas</w:t>
      </w:r>
    </w:p>
    <w:p w14:paraId="608E103C" w14:textId="77777777" w:rsidR="00992222" w:rsidRDefault="00000000">
      <w:pPr>
        <w:spacing w:before="144"/>
        <w:ind w:right="72"/>
        <w:rPr>
          <w:rFonts w:ascii="Arial" w:hAnsi="Arial"/>
          <w:color w:val="000000"/>
          <w:spacing w:val="-2"/>
          <w:sz w:val="20"/>
          <w:lang w:val="es-ES"/>
        </w:rPr>
      </w:pPr>
      <w:r>
        <w:rPr>
          <w:rFonts w:ascii="Arial" w:hAnsi="Arial"/>
          <w:color w:val="000000"/>
          <w:spacing w:val="-2"/>
          <w:sz w:val="20"/>
          <w:lang w:val="es-ES"/>
        </w:rPr>
        <w:t xml:space="preserve">Las clases teóricas estarán orientadas a introducir a los alumnos en los diferentes </w:t>
      </w:r>
      <w:r>
        <w:rPr>
          <w:rFonts w:ascii="Arial" w:hAnsi="Arial"/>
          <w:color w:val="000000"/>
          <w:spacing w:val="4"/>
          <w:sz w:val="20"/>
          <w:lang w:val="es-ES"/>
        </w:rPr>
        <w:t>conceptos teóricos conceptuales de la materia.</w:t>
      </w:r>
    </w:p>
    <w:p w14:paraId="608E103D" w14:textId="77777777" w:rsidR="00992222" w:rsidRDefault="00000000">
      <w:pPr>
        <w:numPr>
          <w:ilvl w:val="0"/>
          <w:numId w:val="6"/>
        </w:numPr>
        <w:tabs>
          <w:tab w:val="clear" w:pos="360"/>
          <w:tab w:val="decimal" w:pos="432"/>
        </w:tabs>
        <w:ind w:left="432" w:right="72" w:hanging="360"/>
        <w:rPr>
          <w:rFonts w:ascii="Arial" w:hAnsi="Arial"/>
          <w:color w:val="000000"/>
          <w:spacing w:val="1"/>
          <w:sz w:val="20"/>
          <w:lang w:val="es-ES"/>
        </w:rPr>
      </w:pPr>
      <w:r>
        <w:rPr>
          <w:rFonts w:ascii="Arial" w:hAnsi="Arial"/>
          <w:color w:val="000000"/>
          <w:spacing w:val="1"/>
          <w:sz w:val="20"/>
          <w:lang w:val="es-ES"/>
        </w:rPr>
        <w:t xml:space="preserve">Cada tema teórico es abordado en clase brindando el profesor ejemplos de </w:t>
      </w:r>
      <w:r>
        <w:rPr>
          <w:rFonts w:ascii="Arial" w:hAnsi="Arial"/>
          <w:color w:val="000000"/>
          <w:sz w:val="20"/>
          <w:lang w:val="es-ES"/>
        </w:rPr>
        <w:t>aplicación.</w:t>
      </w:r>
    </w:p>
    <w:p w14:paraId="608E103E" w14:textId="77777777" w:rsidR="00992222" w:rsidRDefault="00000000">
      <w:pPr>
        <w:ind w:left="360" w:right="72"/>
        <w:jc w:val="both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 xml:space="preserve">La metodología de trabajo alternará entre clases expositivas donde los </w:t>
      </w:r>
      <w:r>
        <w:rPr>
          <w:rFonts w:ascii="Arial" w:hAnsi="Arial"/>
          <w:color w:val="000000"/>
          <w:sz w:val="20"/>
          <w:lang w:val="es-ES"/>
        </w:rPr>
        <w:t xml:space="preserve">profesores explicarán los temas y otras haciendo participar a los estudiantes </w:t>
      </w:r>
      <w:r>
        <w:rPr>
          <w:rFonts w:ascii="Arial" w:hAnsi="Arial"/>
          <w:color w:val="000000"/>
          <w:spacing w:val="4"/>
          <w:sz w:val="20"/>
          <w:lang w:val="es-ES"/>
        </w:rPr>
        <w:t>mediante exposición dialogada.</w:t>
      </w:r>
    </w:p>
    <w:p w14:paraId="608E103F" w14:textId="77777777" w:rsidR="00992222" w:rsidRDefault="00000000">
      <w:pPr>
        <w:numPr>
          <w:ilvl w:val="0"/>
          <w:numId w:val="7"/>
        </w:numPr>
        <w:tabs>
          <w:tab w:val="clear" w:pos="360"/>
          <w:tab w:val="decimal" w:pos="432"/>
        </w:tabs>
        <w:spacing w:before="36"/>
        <w:ind w:left="432" w:right="72" w:hanging="360"/>
        <w:jc w:val="both"/>
        <w:rPr>
          <w:rFonts w:ascii="Arial" w:hAnsi="Arial"/>
          <w:color w:val="000000"/>
          <w:spacing w:val="17"/>
          <w:sz w:val="20"/>
          <w:lang w:val="es-ES"/>
        </w:rPr>
      </w:pPr>
      <w:r>
        <w:rPr>
          <w:rFonts w:ascii="Arial" w:hAnsi="Arial"/>
          <w:color w:val="000000"/>
          <w:spacing w:val="17"/>
          <w:sz w:val="20"/>
          <w:lang w:val="es-ES"/>
        </w:rPr>
        <w:t xml:space="preserve">Los conceptos introducidos serán resumidos, y se elaborarán las </w:t>
      </w:r>
      <w:r>
        <w:rPr>
          <w:rFonts w:ascii="Arial" w:hAnsi="Arial"/>
          <w:color w:val="000000"/>
          <w:spacing w:val="2"/>
          <w:sz w:val="20"/>
          <w:lang w:val="es-ES"/>
        </w:rPr>
        <w:t xml:space="preserve">conclusiones incluyendo una valoración de en qué medida se han alcanzado </w:t>
      </w:r>
      <w:r>
        <w:rPr>
          <w:rFonts w:ascii="Verdana" w:hAnsi="Verdana"/>
          <w:color w:val="000000"/>
          <w:spacing w:val="2"/>
          <w:sz w:val="18"/>
          <w:lang w:val="es-ES"/>
        </w:rPr>
        <w:t>los objetivos propuestos al principio de la unidad.</w:t>
      </w:r>
    </w:p>
    <w:p w14:paraId="608E1040" w14:textId="77777777" w:rsidR="00992222" w:rsidRPr="005A5B71" w:rsidRDefault="00992222">
      <w:pPr>
        <w:rPr>
          <w:lang w:val="es-NI"/>
        </w:rPr>
        <w:sectPr w:rsidR="00992222" w:rsidRPr="005A5B71">
          <w:pgSz w:w="12240" w:h="15840"/>
          <w:pgMar w:top="1740" w:right="2274" w:bottom="590" w:left="2266" w:header="720" w:footer="720" w:gutter="0"/>
          <w:cols w:space="720"/>
        </w:sectPr>
      </w:pPr>
    </w:p>
    <w:p w14:paraId="608E1041" w14:textId="77777777" w:rsidR="00992222" w:rsidRDefault="00000000">
      <w:pPr>
        <w:numPr>
          <w:ilvl w:val="0"/>
          <w:numId w:val="7"/>
        </w:numPr>
        <w:tabs>
          <w:tab w:val="clear" w:pos="360"/>
          <w:tab w:val="decimal" w:pos="432"/>
        </w:tabs>
        <w:ind w:left="432" w:hanging="360"/>
        <w:jc w:val="both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lastRenderedPageBreak/>
        <w:t xml:space="preserve">Se combinarán diferentes medios de apoyo a la presentación que se propone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es la utilización de la pizarra para los desarrollos detallados y ejemplos </w:t>
      </w:r>
      <w:r>
        <w:rPr>
          <w:rFonts w:ascii="Arial" w:hAnsi="Arial"/>
          <w:color w:val="000000"/>
          <w:spacing w:val="11"/>
          <w:sz w:val="20"/>
          <w:lang w:val="es-ES"/>
        </w:rPr>
        <w:t xml:space="preserve">aclaratorios, y la proyección con cañón para realizar demostraciones </w:t>
      </w:r>
      <w:r>
        <w:rPr>
          <w:rFonts w:ascii="Arial" w:hAnsi="Arial"/>
          <w:color w:val="000000"/>
          <w:sz w:val="20"/>
          <w:lang w:val="es-ES"/>
        </w:rPr>
        <w:t>prácticas.</w:t>
      </w:r>
    </w:p>
    <w:p w14:paraId="608E1042" w14:textId="77777777" w:rsidR="00992222" w:rsidRDefault="00000000">
      <w:pPr>
        <w:numPr>
          <w:ilvl w:val="0"/>
          <w:numId w:val="7"/>
        </w:numPr>
        <w:tabs>
          <w:tab w:val="clear" w:pos="360"/>
          <w:tab w:val="decimal" w:pos="432"/>
        </w:tabs>
        <w:spacing w:before="72"/>
        <w:ind w:left="432" w:hanging="360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 xml:space="preserve">Se facilitará la resolución de dudas en clase mediante preguntas directas al </w:t>
      </w:r>
      <w:r>
        <w:rPr>
          <w:rFonts w:ascii="Arial" w:hAnsi="Arial"/>
          <w:color w:val="000000"/>
          <w:sz w:val="20"/>
          <w:lang w:val="es-ES"/>
        </w:rPr>
        <w:t>profesor</w:t>
      </w:r>
    </w:p>
    <w:p w14:paraId="608E1043" w14:textId="77777777" w:rsidR="00992222" w:rsidRDefault="00000000">
      <w:pPr>
        <w:numPr>
          <w:ilvl w:val="0"/>
          <w:numId w:val="7"/>
        </w:numPr>
        <w:tabs>
          <w:tab w:val="clear" w:pos="360"/>
          <w:tab w:val="decimal" w:pos="432"/>
        </w:tabs>
        <w:ind w:left="432" w:hanging="360"/>
        <w:jc w:val="both"/>
        <w:rPr>
          <w:rFonts w:ascii="Arial" w:hAnsi="Arial"/>
          <w:color w:val="000000"/>
          <w:spacing w:val="-7"/>
          <w:sz w:val="20"/>
          <w:lang w:val="es-ES"/>
        </w:rPr>
      </w:pPr>
      <w:r>
        <w:rPr>
          <w:rFonts w:ascii="Arial" w:hAnsi="Arial"/>
          <w:color w:val="000000"/>
          <w:spacing w:val="-7"/>
          <w:sz w:val="20"/>
          <w:lang w:val="es-ES"/>
        </w:rPr>
        <w:t xml:space="preserve">Se harán preguntas a los </w:t>
      </w:r>
      <w:r>
        <w:rPr>
          <w:rFonts w:ascii="Verdana" w:hAnsi="Verdana"/>
          <w:color w:val="000000"/>
          <w:spacing w:val="-7"/>
          <w:sz w:val="20"/>
          <w:lang w:val="es-ES"/>
        </w:rPr>
        <w:t xml:space="preserve">estudiantes involucrando a otros estudiantes en </w:t>
      </w:r>
      <w:r>
        <w:rPr>
          <w:rFonts w:ascii="Arial" w:hAnsi="Arial"/>
          <w:color w:val="000000"/>
          <w:spacing w:val="-7"/>
          <w:sz w:val="20"/>
          <w:lang w:val="es-ES"/>
        </w:rPr>
        <w:t xml:space="preserve">las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respuestas. Este pequeño ejercicio fuerza a abandonar una actitud de </w:t>
      </w:r>
      <w:r>
        <w:rPr>
          <w:rFonts w:ascii="Arial" w:hAnsi="Arial"/>
          <w:color w:val="000000"/>
          <w:spacing w:val="4"/>
          <w:sz w:val="20"/>
          <w:lang w:val="es-ES"/>
        </w:rPr>
        <w:t>receptor de información a una posición de colaboración en la exposición.</w:t>
      </w:r>
    </w:p>
    <w:p w14:paraId="608E1044" w14:textId="77777777" w:rsidR="00992222" w:rsidRDefault="00000000">
      <w:pPr>
        <w:spacing w:before="180"/>
        <w:jc w:val="both"/>
        <w:rPr>
          <w:rFonts w:ascii="Arial" w:hAnsi="Arial"/>
          <w:color w:val="000000"/>
          <w:spacing w:val="14"/>
          <w:sz w:val="20"/>
          <w:lang w:val="es-ES"/>
        </w:rPr>
      </w:pPr>
      <w:r>
        <w:rPr>
          <w:rFonts w:ascii="Arial" w:hAnsi="Arial"/>
          <w:color w:val="000000"/>
          <w:spacing w:val="14"/>
          <w:sz w:val="20"/>
          <w:lang w:val="es-ES"/>
        </w:rPr>
        <w:t xml:space="preserve">Al final de algunas clases se propondrán, enunciados de ejercicios que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favorezcan la aplicación de los conceptos impartidos en la clase o a los que se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introducirán en la siguiente clase. Estos ejercicios pueden ser resueltos en la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siguiente clase por algún estudiante voluntario, o por el docente, y pueden servir </w:t>
      </w:r>
      <w:r>
        <w:rPr>
          <w:rFonts w:ascii="Arial" w:hAnsi="Arial"/>
          <w:color w:val="000000"/>
          <w:spacing w:val="4"/>
          <w:sz w:val="20"/>
          <w:lang w:val="es-ES"/>
        </w:rPr>
        <w:t>para motivar una incursión en algún tema de interés.</w:t>
      </w:r>
    </w:p>
    <w:p w14:paraId="608E1045" w14:textId="77777777" w:rsidR="00992222" w:rsidRDefault="00000000">
      <w:pPr>
        <w:spacing w:before="324" w:line="211" w:lineRule="auto"/>
        <w:rPr>
          <w:rFonts w:ascii="Arial" w:hAnsi="Arial"/>
          <w:b/>
          <w:color w:val="000000"/>
          <w:spacing w:val="4"/>
          <w:sz w:val="20"/>
          <w:lang w:val="es-ES"/>
        </w:rPr>
      </w:pPr>
      <w:r>
        <w:rPr>
          <w:rFonts w:ascii="Arial" w:hAnsi="Arial"/>
          <w:b/>
          <w:color w:val="000000"/>
          <w:spacing w:val="4"/>
          <w:sz w:val="20"/>
          <w:lang w:val="es-ES"/>
        </w:rPr>
        <w:t>Clases Prácticas</w:t>
      </w:r>
    </w:p>
    <w:p w14:paraId="608E1046" w14:textId="77777777" w:rsidR="00992222" w:rsidRDefault="00000000">
      <w:pPr>
        <w:spacing w:before="144"/>
        <w:rPr>
          <w:rFonts w:ascii="Arial" w:hAnsi="Arial"/>
          <w:color w:val="000000"/>
          <w:spacing w:val="3"/>
          <w:sz w:val="20"/>
          <w:lang w:val="es-ES"/>
        </w:rPr>
      </w:pPr>
      <w:r>
        <w:rPr>
          <w:rFonts w:ascii="Arial" w:hAnsi="Arial"/>
          <w:color w:val="000000"/>
          <w:spacing w:val="3"/>
          <w:sz w:val="20"/>
          <w:lang w:val="es-ES"/>
        </w:rPr>
        <w:t xml:space="preserve">En las clases prácticas los alumnos podrán ejecutar ejercicios junto al docente, </w:t>
      </w:r>
      <w:r>
        <w:rPr>
          <w:rFonts w:ascii="Arial" w:hAnsi="Arial"/>
          <w:color w:val="000000"/>
          <w:spacing w:val="4"/>
          <w:sz w:val="20"/>
          <w:lang w:val="es-ES"/>
        </w:rPr>
        <w:t>aplicar los conceptos teóricos, aclarar dudas y conceptos necesarios.</w:t>
      </w:r>
    </w:p>
    <w:p w14:paraId="608E1047" w14:textId="77777777" w:rsidR="00992222" w:rsidRDefault="00000000">
      <w:pPr>
        <w:numPr>
          <w:ilvl w:val="0"/>
          <w:numId w:val="7"/>
        </w:numPr>
        <w:tabs>
          <w:tab w:val="clear" w:pos="360"/>
          <w:tab w:val="decimal" w:pos="432"/>
        </w:tabs>
        <w:spacing w:before="252"/>
        <w:ind w:left="432" w:right="144" w:hanging="360"/>
        <w:jc w:val="both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 xml:space="preserve">Los alumnos resolverán ejercicios planteados mediante trabajos en grupos </w:t>
      </w:r>
      <w:r>
        <w:rPr>
          <w:rFonts w:ascii="Arial" w:hAnsi="Arial"/>
          <w:color w:val="000000"/>
          <w:spacing w:val="7"/>
          <w:sz w:val="20"/>
          <w:lang w:val="es-ES"/>
        </w:rPr>
        <w:t xml:space="preserve">o de forma individual, mientras el docente supervisara su realización y </w:t>
      </w:r>
      <w:r>
        <w:rPr>
          <w:rFonts w:ascii="Arial" w:hAnsi="Arial"/>
          <w:color w:val="000000"/>
          <w:spacing w:val="4"/>
          <w:sz w:val="20"/>
          <w:lang w:val="es-ES"/>
        </w:rPr>
        <w:t>atenderán consultas personales.</w:t>
      </w:r>
    </w:p>
    <w:p w14:paraId="608E1048" w14:textId="77777777" w:rsidR="00992222" w:rsidRDefault="00000000">
      <w:pPr>
        <w:numPr>
          <w:ilvl w:val="0"/>
          <w:numId w:val="7"/>
        </w:numPr>
        <w:tabs>
          <w:tab w:val="clear" w:pos="360"/>
          <w:tab w:val="decimal" w:pos="432"/>
        </w:tabs>
        <w:spacing w:before="36"/>
        <w:ind w:left="432" w:right="144" w:hanging="360"/>
        <w:rPr>
          <w:rFonts w:ascii="Arial" w:hAnsi="Arial"/>
          <w:color w:val="000000"/>
          <w:spacing w:val="2"/>
          <w:sz w:val="20"/>
          <w:lang w:val="es-ES"/>
        </w:rPr>
      </w:pPr>
      <w:r>
        <w:rPr>
          <w:rFonts w:ascii="Arial" w:hAnsi="Arial"/>
          <w:color w:val="000000"/>
          <w:spacing w:val="2"/>
          <w:sz w:val="20"/>
          <w:lang w:val="es-ES"/>
        </w:rPr>
        <w:t xml:space="preserve">Las prácticas se referirán a cada núcleo temático de la materia para que el </w:t>
      </w:r>
      <w:r>
        <w:rPr>
          <w:rFonts w:ascii="Arial" w:hAnsi="Arial"/>
          <w:color w:val="000000"/>
          <w:spacing w:val="4"/>
          <w:sz w:val="20"/>
          <w:lang w:val="es-ES"/>
        </w:rPr>
        <w:t>alumno tenga claro qué conceptos está ejercitando.</w:t>
      </w:r>
    </w:p>
    <w:p w14:paraId="608E1049" w14:textId="77777777" w:rsidR="00992222" w:rsidRDefault="00000000">
      <w:pPr>
        <w:spacing w:before="36"/>
        <w:ind w:left="360" w:right="144"/>
        <w:jc w:val="both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 xml:space="preserve">Aquellos ejercicios donde se tengan dudas sobre que concepto aplicar,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deben ser supervisados por el docente en clase, el cual debe hacer una </w:t>
      </w:r>
      <w:r>
        <w:rPr>
          <w:rFonts w:ascii="Arial" w:hAnsi="Arial"/>
          <w:color w:val="000000"/>
          <w:spacing w:val="19"/>
          <w:sz w:val="20"/>
          <w:lang w:val="es-ES"/>
        </w:rPr>
        <w:t xml:space="preserve">conclusión general al final de la práctica sobre los resultados y </w:t>
      </w:r>
      <w:r>
        <w:rPr>
          <w:rFonts w:ascii="Arial" w:hAnsi="Arial"/>
          <w:color w:val="000000"/>
          <w:spacing w:val="4"/>
          <w:sz w:val="20"/>
          <w:lang w:val="es-ES"/>
        </w:rPr>
        <w:t>procedimientos aplicados.</w:t>
      </w:r>
    </w:p>
    <w:p w14:paraId="608E104A" w14:textId="77777777" w:rsidR="00992222" w:rsidRDefault="00000000">
      <w:pPr>
        <w:spacing w:before="36"/>
        <w:ind w:left="360" w:right="144"/>
        <w:rPr>
          <w:rFonts w:ascii="Arial" w:hAnsi="Arial"/>
          <w:color w:val="000000"/>
          <w:spacing w:val="8"/>
          <w:sz w:val="20"/>
          <w:lang w:val="es-ES"/>
        </w:rPr>
      </w:pPr>
      <w:r>
        <w:rPr>
          <w:rFonts w:ascii="Arial" w:hAnsi="Arial"/>
          <w:color w:val="000000"/>
          <w:spacing w:val="8"/>
          <w:sz w:val="20"/>
          <w:lang w:val="es-ES"/>
        </w:rPr>
        <w:t xml:space="preserve">Las prácticas se basarán en ejercicios seleccionados y presentados de </w:t>
      </w:r>
      <w:r>
        <w:rPr>
          <w:rFonts w:ascii="Arial" w:hAnsi="Arial"/>
          <w:color w:val="000000"/>
          <w:spacing w:val="4"/>
          <w:sz w:val="20"/>
          <w:lang w:val="es-ES"/>
        </w:rPr>
        <w:t>modo gradual en complejidad.</w:t>
      </w:r>
    </w:p>
    <w:p w14:paraId="608E104B" w14:textId="77777777" w:rsidR="00992222" w:rsidRDefault="00000000">
      <w:pPr>
        <w:spacing w:before="36"/>
        <w:ind w:left="360" w:right="144"/>
        <w:rPr>
          <w:rFonts w:ascii="Arial" w:hAnsi="Arial"/>
          <w:color w:val="000000"/>
          <w:spacing w:val="5"/>
          <w:sz w:val="20"/>
          <w:lang w:val="es-ES"/>
        </w:rPr>
      </w:pPr>
      <w:r>
        <w:rPr>
          <w:rFonts w:ascii="Arial" w:hAnsi="Arial"/>
          <w:color w:val="000000"/>
          <w:spacing w:val="5"/>
          <w:sz w:val="20"/>
          <w:lang w:val="es-ES"/>
        </w:rPr>
        <w:t xml:space="preserve">La presentación de los ejercicios será guiada por los objetivos propuestos </w:t>
      </w:r>
      <w:r>
        <w:rPr>
          <w:rFonts w:ascii="Arial" w:hAnsi="Arial"/>
          <w:color w:val="000000"/>
          <w:spacing w:val="7"/>
          <w:sz w:val="17"/>
          <w:lang w:val="es-ES"/>
        </w:rPr>
        <w:t xml:space="preserve">para el tema </w:t>
      </w:r>
      <w:r>
        <w:rPr>
          <w:rFonts w:ascii="Arial" w:hAnsi="Arial"/>
          <w:color w:val="000000"/>
          <w:spacing w:val="7"/>
          <w:sz w:val="20"/>
          <w:lang w:val="es-ES"/>
        </w:rPr>
        <w:t>específico al cual la práctica se refiere.</w:t>
      </w:r>
    </w:p>
    <w:p w14:paraId="608E104C" w14:textId="77777777" w:rsidR="00992222" w:rsidRDefault="00000000">
      <w:pPr>
        <w:numPr>
          <w:ilvl w:val="0"/>
          <w:numId w:val="7"/>
        </w:numPr>
        <w:tabs>
          <w:tab w:val="clear" w:pos="360"/>
          <w:tab w:val="decimal" w:pos="432"/>
        </w:tabs>
        <w:ind w:left="432" w:right="144" w:hanging="360"/>
        <w:rPr>
          <w:rFonts w:ascii="Arial" w:hAnsi="Arial"/>
          <w:color w:val="000000"/>
          <w:spacing w:val="3"/>
          <w:sz w:val="20"/>
          <w:lang w:val="es-ES"/>
        </w:rPr>
      </w:pPr>
      <w:r>
        <w:rPr>
          <w:rFonts w:ascii="Arial" w:hAnsi="Arial"/>
          <w:color w:val="000000"/>
          <w:spacing w:val="3"/>
          <w:sz w:val="20"/>
          <w:lang w:val="es-ES"/>
        </w:rPr>
        <w:t xml:space="preserve">Los ejercicios serán seleccionados con un criterio que enfoque lo conceptual </w:t>
      </w:r>
      <w:r>
        <w:rPr>
          <w:rFonts w:ascii="Arial" w:hAnsi="Arial"/>
          <w:color w:val="000000"/>
          <w:spacing w:val="4"/>
          <w:sz w:val="20"/>
          <w:lang w:val="es-ES"/>
        </w:rPr>
        <w:t>y lo estratégico en lugar de la mecanización de procedimientos.</w:t>
      </w:r>
    </w:p>
    <w:p w14:paraId="608E104D" w14:textId="77777777" w:rsidR="00992222" w:rsidRDefault="00000000">
      <w:pPr>
        <w:spacing w:before="324" w:line="216" w:lineRule="auto"/>
        <w:rPr>
          <w:rFonts w:ascii="Arial" w:hAnsi="Arial"/>
          <w:b/>
          <w:color w:val="000000"/>
          <w:spacing w:val="4"/>
          <w:sz w:val="20"/>
          <w:lang w:val="es-ES"/>
        </w:rPr>
      </w:pPr>
      <w:r>
        <w:rPr>
          <w:rFonts w:ascii="Arial" w:hAnsi="Arial"/>
          <w:b/>
          <w:color w:val="000000"/>
          <w:spacing w:val="4"/>
          <w:sz w:val="20"/>
          <w:lang w:val="es-ES"/>
        </w:rPr>
        <w:t>Prácticas de laboratorio</w:t>
      </w:r>
    </w:p>
    <w:p w14:paraId="608E104E" w14:textId="77777777" w:rsidR="00992222" w:rsidRDefault="00000000">
      <w:pPr>
        <w:spacing w:before="108"/>
        <w:jc w:val="both"/>
        <w:rPr>
          <w:rFonts w:ascii="Arial" w:hAnsi="Arial"/>
          <w:color w:val="000000"/>
          <w:spacing w:val="6"/>
          <w:sz w:val="20"/>
          <w:lang w:val="es-ES"/>
        </w:rPr>
      </w:pPr>
      <w:r>
        <w:rPr>
          <w:rFonts w:ascii="Arial" w:hAnsi="Arial"/>
          <w:color w:val="000000"/>
          <w:spacing w:val="6"/>
          <w:sz w:val="20"/>
          <w:lang w:val="es-ES"/>
        </w:rPr>
        <w:t xml:space="preserve">La importancia de la práctica en el aprendizaje de la asignatura fundamentos de </w:t>
      </w:r>
      <w:r>
        <w:rPr>
          <w:rFonts w:ascii="Arial" w:hAnsi="Arial"/>
          <w:color w:val="000000"/>
          <w:sz w:val="20"/>
          <w:lang w:val="es-ES"/>
        </w:rPr>
        <w:t xml:space="preserve">la programación es crucial. El trabajo personal en los laboratorios de computación </w:t>
      </w:r>
      <w:r>
        <w:rPr>
          <w:rFonts w:ascii="Arial" w:hAnsi="Arial"/>
          <w:color w:val="000000"/>
          <w:spacing w:val="2"/>
          <w:sz w:val="20"/>
          <w:lang w:val="es-ES"/>
        </w:rPr>
        <w:t xml:space="preserve">permite fijar los conocimientos que se han adquirido en las clases expositivas y </w:t>
      </w:r>
      <w:r>
        <w:rPr>
          <w:rFonts w:ascii="Arial" w:hAnsi="Arial"/>
          <w:color w:val="000000"/>
          <w:spacing w:val="4"/>
          <w:sz w:val="20"/>
          <w:lang w:val="es-ES"/>
        </w:rPr>
        <w:t xml:space="preserve">prácticas del aula. Las prácticas de laboratorio se realizan de forma individual </w:t>
      </w:r>
      <w:r>
        <w:rPr>
          <w:rFonts w:ascii="Arial" w:hAnsi="Arial"/>
          <w:color w:val="000000"/>
          <w:spacing w:val="5"/>
          <w:sz w:val="20"/>
          <w:lang w:val="es-ES"/>
        </w:rPr>
        <w:t xml:space="preserve">siempre que es posible y, como máximo, en grupos de dos personas. Con las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prácticas de laboratorio se intenta impulsar el aprendizaje, experimentación, </w:t>
      </w:r>
      <w:r>
        <w:rPr>
          <w:rFonts w:ascii="Arial" w:hAnsi="Arial"/>
          <w:color w:val="000000"/>
          <w:spacing w:val="9"/>
          <w:sz w:val="20"/>
          <w:lang w:val="es-ES"/>
        </w:rPr>
        <w:t xml:space="preserve">asimilación y ampliación de algunos de los contenidos de la asignatura de </w:t>
      </w:r>
      <w:r>
        <w:rPr>
          <w:rFonts w:ascii="Arial" w:hAnsi="Arial"/>
          <w:color w:val="000000"/>
          <w:spacing w:val="4"/>
          <w:sz w:val="20"/>
          <w:lang w:val="es-ES"/>
        </w:rPr>
        <w:t>Fundamentos de Programación con el uso del computador.</w:t>
      </w:r>
    </w:p>
    <w:p w14:paraId="608E104F" w14:textId="77777777" w:rsidR="00992222" w:rsidRDefault="00000000">
      <w:pPr>
        <w:spacing w:before="252"/>
        <w:ind w:firstLine="72"/>
        <w:jc w:val="both"/>
        <w:rPr>
          <w:rFonts w:ascii="Arial" w:hAnsi="Arial"/>
          <w:color w:val="000000"/>
          <w:spacing w:val="11"/>
          <w:sz w:val="20"/>
          <w:lang w:val="es-ES"/>
        </w:rPr>
      </w:pPr>
      <w:r>
        <w:rPr>
          <w:rFonts w:ascii="Arial" w:hAnsi="Arial"/>
          <w:color w:val="000000"/>
          <w:spacing w:val="11"/>
          <w:sz w:val="20"/>
          <w:lang w:val="es-ES"/>
        </w:rPr>
        <w:t xml:space="preserve">Para llevar a cabo las prácticas de laboratorios se deben considerar dos </w:t>
      </w:r>
      <w:r>
        <w:rPr>
          <w:rFonts w:ascii="Arial" w:hAnsi="Arial"/>
          <w:color w:val="000000"/>
          <w:spacing w:val="12"/>
          <w:sz w:val="20"/>
          <w:lang w:val="es-ES"/>
        </w:rPr>
        <w:t xml:space="preserve">momentos, inicialmente se basarán en el análisis, diseño y desarrollo de </w:t>
      </w:r>
      <w:r>
        <w:rPr>
          <w:rFonts w:ascii="Arial" w:hAnsi="Arial"/>
          <w:color w:val="000000"/>
          <w:spacing w:val="6"/>
          <w:sz w:val="20"/>
          <w:lang w:val="es-ES"/>
        </w:rPr>
        <w:t xml:space="preserve">algoritmos manualmente. Posteriormente se utilizará un Editor, compilador e </w:t>
      </w:r>
      <w:r>
        <w:rPr>
          <w:rFonts w:ascii="Arial" w:hAnsi="Arial"/>
          <w:color w:val="000000"/>
          <w:spacing w:val="3"/>
          <w:sz w:val="20"/>
          <w:lang w:val="es-ES"/>
        </w:rPr>
        <w:t xml:space="preserve">intérprete de algoritmos para construirlos y probarlos mostrando la representación </w:t>
      </w:r>
      <w:r>
        <w:rPr>
          <w:rFonts w:ascii="Arial" w:hAnsi="Arial"/>
          <w:color w:val="000000"/>
          <w:spacing w:val="4"/>
          <w:sz w:val="20"/>
          <w:lang w:val="es-ES"/>
        </w:rPr>
        <w:t>en Diagrama de Flujos (DFD).</w:t>
      </w:r>
    </w:p>
    <w:sectPr w:rsidR="00992222">
      <w:pgSz w:w="12240" w:h="15840"/>
      <w:pgMar w:top="1724" w:right="2291" w:bottom="1366" w:left="224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Tahoma">
    <w:charset w:val="00"/>
    <w:pitch w:val="variable"/>
    <w:family w:val="swiss"/>
    <w:panose1 w:val="02020603050405020304"/>
  </w:font>
  <w:font w:name="Arial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  <w:font w:name="Symbol">
    <w:pitch w:val="default"/>
    <w:family w:val="auto"/>
  </w:font>
  <w:font w:name="Wingdings">
    <w:pitch w:val="default"/>
    <w:family w:val="auto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AA2"/>
    <w:multiLevelType w:val="multilevel"/>
    <w:tmpl w:val="D75A1712"/>
    <w:lvl w:ilvl="0">
      <w:start w:val="1"/>
      <w:numFmt w:val="bullet"/>
      <w:lvlText w:val=""/>
      <w:lvlJc w:val="left"/>
      <w:pPr>
        <w:tabs>
          <w:tab w:val="decimal" w:pos="216"/>
        </w:tabs>
        <w:ind w:left="720"/>
      </w:pPr>
      <w:rPr>
        <w:rFonts w:ascii="Symbol" w:hAnsi="Symbol"/>
        <w:strike w:val="0"/>
        <w:color w:val="000000"/>
        <w:spacing w:val="16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DAE5C55"/>
    <w:multiLevelType w:val="multilevel"/>
    <w:tmpl w:val="EDB86842"/>
    <w:lvl w:ilvl="0">
      <w:start w:val="1"/>
      <w:numFmt w:val="bullet"/>
      <w:lvlText w:val=""/>
      <w:lvlJc w:val="left"/>
      <w:pPr>
        <w:tabs>
          <w:tab w:val="decimal" w:pos="360"/>
        </w:tabs>
        <w:ind w:left="720"/>
      </w:pPr>
      <w:rPr>
        <w:rFonts w:ascii="Symbol" w:hAnsi="Symbol"/>
        <w:strike w:val="0"/>
        <w:color w:val="000000"/>
        <w:spacing w:val="1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152772A"/>
    <w:multiLevelType w:val="multilevel"/>
    <w:tmpl w:val="C88C4D4E"/>
    <w:lvl w:ilvl="0">
      <w:start w:val="1"/>
      <w:numFmt w:val="bullet"/>
      <w:lvlText w:val=""/>
      <w:lvlJc w:val="left"/>
      <w:pPr>
        <w:tabs>
          <w:tab w:val="decimal" w:pos="216"/>
        </w:tabs>
        <w:ind w:left="720"/>
      </w:pPr>
      <w:rPr>
        <w:rFonts w:ascii="Symbol" w:hAnsi="Symbol"/>
        <w:strike w:val="0"/>
        <w:color w:val="000000"/>
        <w:spacing w:val="2"/>
        <w:w w:val="105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4FE1568"/>
    <w:multiLevelType w:val="multilevel"/>
    <w:tmpl w:val="C2B06718"/>
    <w:lvl w:ilvl="0">
      <w:start w:val="1"/>
      <w:numFmt w:val="bullet"/>
      <w:lvlText w:val=""/>
      <w:lvlJc w:val="left"/>
      <w:pPr>
        <w:tabs>
          <w:tab w:val="decimal" w:pos="288"/>
        </w:tabs>
        <w:ind w:left="720"/>
      </w:pPr>
      <w:rPr>
        <w:rFonts w:ascii="Symbol" w:hAnsi="Symbol"/>
        <w:strike w:val="0"/>
        <w:color w:val="000000"/>
        <w:spacing w:val="6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8DF48BC"/>
    <w:multiLevelType w:val="multilevel"/>
    <w:tmpl w:val="3F32EB56"/>
    <w:lvl w:ilvl="0">
      <w:start w:val="1"/>
      <w:numFmt w:val="bullet"/>
      <w:lvlText w:val=""/>
      <w:lvlJc w:val="left"/>
      <w:pPr>
        <w:tabs>
          <w:tab w:val="decimal" w:pos="216"/>
        </w:tabs>
        <w:ind w:left="720"/>
      </w:pPr>
      <w:rPr>
        <w:rFonts w:ascii="Symbol" w:hAnsi="Symbol"/>
        <w:strike w:val="0"/>
        <w:color w:val="000000"/>
        <w:spacing w:val="18"/>
        <w:w w:val="100"/>
        <w:sz w:val="21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B997522"/>
    <w:multiLevelType w:val="multilevel"/>
    <w:tmpl w:val="B2D04962"/>
    <w:lvl w:ilvl="0">
      <w:start w:val="1"/>
      <w:numFmt w:val="bullet"/>
      <w:lvlText w:val="n"/>
      <w:lvlJc w:val="left"/>
      <w:pPr>
        <w:tabs>
          <w:tab w:val="decimal" w:pos="360"/>
        </w:tabs>
        <w:ind w:left="720"/>
      </w:pPr>
      <w:rPr>
        <w:rFonts w:ascii="Wingdings" w:hAnsi="Wingdings"/>
        <w:strike w:val="0"/>
        <w:color w:val="000000"/>
        <w:spacing w:val="17"/>
        <w:w w:val="100"/>
        <w:sz w:val="20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E3D46B8"/>
    <w:multiLevelType w:val="multilevel"/>
    <w:tmpl w:val="A7D654C2"/>
    <w:lvl w:ilvl="0">
      <w:start w:val="1"/>
      <w:numFmt w:val="bullet"/>
      <w:lvlText w:val=""/>
      <w:lvlJc w:val="left"/>
      <w:pPr>
        <w:tabs>
          <w:tab w:val="decimal" w:pos="288"/>
        </w:tabs>
        <w:ind w:left="720"/>
      </w:pPr>
      <w:rPr>
        <w:rFonts w:ascii="Symbol" w:hAnsi="Symbol"/>
        <w:strike w:val="0"/>
        <w:color w:val="000000"/>
        <w:spacing w:val="-1"/>
        <w:w w:val="105"/>
        <w:sz w:val="22"/>
        <w:vertAlign w:val="baseline"/>
        <w:lang w:val="es-E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602458">
    <w:abstractNumId w:val="3"/>
  </w:num>
  <w:num w:numId="2" w16cid:durableId="511727702">
    <w:abstractNumId w:val="0"/>
  </w:num>
  <w:num w:numId="3" w16cid:durableId="1454713652">
    <w:abstractNumId w:val="6"/>
  </w:num>
  <w:num w:numId="4" w16cid:durableId="1254631918">
    <w:abstractNumId w:val="2"/>
  </w:num>
  <w:num w:numId="5" w16cid:durableId="23793073">
    <w:abstractNumId w:val="4"/>
  </w:num>
  <w:num w:numId="6" w16cid:durableId="2066180688">
    <w:abstractNumId w:val="1"/>
  </w:num>
  <w:num w:numId="7" w16cid:durableId="14846147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2222"/>
    <w:rsid w:val="005A5B71"/>
    <w:rsid w:val="00992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8E0FC2"/>
  <w15:docId w15:val="{CE036FB4-0CCF-41AE-83A1-1653170B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1724</Words>
  <Characters>9482</Characters>
  <Application>Microsoft Office Word</Application>
  <DocSecurity>0</DocSecurity>
  <Lines>79</Lines>
  <Paragraphs>22</Paragraphs>
  <ScaleCrop>false</ScaleCrop>
  <Company/>
  <LinksUpToDate>false</LinksUpToDate>
  <CharactersWithSpaces>11184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Guillermo AntonioAguirre</cp:lastModifiedBy>
  <cp:revision>2</cp:revision>
  <dcterms:created xsi:type="dcterms:W3CDTF">2023-10-27T16:16:00Z</dcterms:created>
  <dcterms:modified xsi:type="dcterms:W3CDTF">2023-10-27T16:16:00Z</dcterms:modified>
</cp:coreProperties>
</file>