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CF0F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09AE29D3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4234"/>
        <w:gridCol w:w="3248"/>
        <w:gridCol w:w="3248"/>
      </w:tblGrid>
      <w:tr w:rsidR="00AA46ED" w:rsidRPr="007B46B7" w14:paraId="4E911E71" w14:textId="77777777" w:rsidTr="002672A0">
        <w:tc>
          <w:tcPr>
            <w:tcW w:w="2263" w:type="dxa"/>
          </w:tcPr>
          <w:p w14:paraId="7987400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54B0CF45" w14:textId="3DA20DEA" w:rsidR="00AA46ED" w:rsidRPr="007B46B7" w:rsidRDefault="00E341C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1E0C6BDA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D923F3E" w14:textId="4A1CC9A6" w:rsidR="00AA46ED" w:rsidRPr="007B46B7" w:rsidRDefault="00D5158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Fundamentos de Programación</w:t>
            </w:r>
          </w:p>
        </w:tc>
      </w:tr>
      <w:tr w:rsidR="00AA46ED" w:rsidRPr="007B46B7" w14:paraId="54469149" w14:textId="77777777" w:rsidTr="002672A0">
        <w:tc>
          <w:tcPr>
            <w:tcW w:w="2263" w:type="dxa"/>
          </w:tcPr>
          <w:p w14:paraId="3049A4A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143D6438" w14:textId="6F5C4233" w:rsidR="00AA46ED" w:rsidRPr="007B46B7" w:rsidRDefault="00C15CB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123A86D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6A54DA46" w14:textId="0794E143" w:rsidR="00AA46ED" w:rsidRPr="007B46B7" w:rsidRDefault="00D5158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ISI-I-SAB</w:t>
            </w:r>
          </w:p>
        </w:tc>
      </w:tr>
      <w:tr w:rsidR="003C0FAB" w:rsidRPr="007B46B7" w14:paraId="441E8CBE" w14:textId="77777777" w:rsidTr="002672A0">
        <w:trPr>
          <w:trHeight w:val="143"/>
        </w:trPr>
        <w:tc>
          <w:tcPr>
            <w:tcW w:w="2263" w:type="dxa"/>
          </w:tcPr>
          <w:p w14:paraId="32407FE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6F778759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579057A5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577F2796" w14:textId="0FE5F0F2" w:rsidR="003C0FAB" w:rsidRPr="007B46B7" w:rsidRDefault="00D5158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13610AF4" w14:textId="77777777" w:rsidTr="002672A0">
        <w:trPr>
          <w:trHeight w:val="143"/>
        </w:trPr>
        <w:tc>
          <w:tcPr>
            <w:tcW w:w="2263" w:type="dxa"/>
          </w:tcPr>
          <w:p w14:paraId="630A3A66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1A6F520B" w14:textId="2C62A250" w:rsidR="003C0FAB" w:rsidRPr="007B46B7" w:rsidRDefault="00E341C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28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>
              <w:rPr>
                <w:rFonts w:ascii="Tahoma" w:hAnsi="Tahoma" w:cs="Tahoma"/>
                <w:sz w:val="20"/>
                <w:szCs w:val="20"/>
              </w:rPr>
              <w:t>octubre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3249" w:type="dxa"/>
          </w:tcPr>
          <w:p w14:paraId="3BAB348E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320C0D25" w14:textId="0F00F0BA" w:rsidR="003C0FAB" w:rsidRPr="007B46B7" w:rsidRDefault="00E341C4">
            <w:pPr>
              <w:rPr>
                <w:rFonts w:ascii="Tahoma" w:hAnsi="Tahoma" w:cs="Tahoma"/>
                <w:sz w:val="20"/>
                <w:szCs w:val="20"/>
              </w:rPr>
            </w:pPr>
            <w:r w:rsidRPr="00E341C4">
              <w:rPr>
                <w:rFonts w:ascii="Tahoma" w:hAnsi="Tahoma" w:cs="Tahoma"/>
                <w:sz w:val="20"/>
                <w:szCs w:val="20"/>
              </w:rPr>
              <w:t>Sábado, 28 de febrero de 202</w:t>
            </w:r>
            <w:r w:rsidR="00D51580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0CEDE333" w14:textId="77777777" w:rsidR="009D6C53" w:rsidRDefault="009D6C53">
      <w:pPr>
        <w:rPr>
          <w:sz w:val="18"/>
          <w:szCs w:val="18"/>
        </w:rPr>
      </w:pPr>
    </w:p>
    <w:p w14:paraId="1D31C39E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3194"/>
        <w:gridCol w:w="3402"/>
        <w:gridCol w:w="1784"/>
        <w:gridCol w:w="1693"/>
        <w:gridCol w:w="1300"/>
      </w:tblGrid>
      <w:tr w:rsidR="00486909" w14:paraId="3618CB41" w14:textId="77777777" w:rsidTr="00173277">
        <w:trPr>
          <w:jc w:val="center"/>
        </w:trPr>
        <w:tc>
          <w:tcPr>
            <w:tcW w:w="1621" w:type="dxa"/>
            <w:shd w:val="clear" w:color="auto" w:fill="143AB4"/>
            <w:vAlign w:val="center"/>
          </w:tcPr>
          <w:p w14:paraId="192A3EB2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194" w:type="dxa"/>
            <w:shd w:val="clear" w:color="auto" w:fill="143AB4"/>
            <w:vAlign w:val="center"/>
          </w:tcPr>
          <w:p w14:paraId="04B3F248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06626F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0967D56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F739B26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113F7D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86909" w14:paraId="64B41980" w14:textId="77777777" w:rsidTr="00173277">
        <w:trPr>
          <w:trHeight w:val="2695"/>
          <w:jc w:val="center"/>
        </w:trPr>
        <w:tc>
          <w:tcPr>
            <w:tcW w:w="1621" w:type="dxa"/>
            <w:vAlign w:val="center"/>
          </w:tcPr>
          <w:p w14:paraId="703A3AA7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4E901CC" w14:textId="77777777" w:rsidR="005928A3" w:rsidRDefault="005928A3" w:rsidP="005928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94" w:type="dxa"/>
            <w:vAlign w:val="center"/>
          </w:tcPr>
          <w:p w14:paraId="4ECC753C" w14:textId="77777777" w:rsidR="00486909" w:rsidRDefault="00277706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277706">
              <w:rPr>
                <w:rFonts w:ascii="Tahoma" w:hAnsi="Tahoma" w:cs="Tahoma"/>
                <w:sz w:val="16"/>
                <w:szCs w:val="16"/>
              </w:rPr>
              <w:t>UNIDAD I: Introducción a Algoritmos y programas</w:t>
            </w:r>
          </w:p>
          <w:p w14:paraId="6B62B273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1.1 Resolución de Problemas por Ordenador</w:t>
            </w:r>
          </w:p>
          <w:p w14:paraId="56919C9E" w14:textId="77777777" w:rsidR="00FB0DF0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 xml:space="preserve">1.1.1. Introducción al procesamiento de la información </w:t>
            </w:r>
          </w:p>
          <w:p w14:paraId="4464E920" w14:textId="02F39B18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1.1.2 Fases en la resolución de problemas</w:t>
            </w:r>
          </w:p>
          <w:p w14:paraId="6E505A7F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1.1.3. Análisis del problema.</w:t>
            </w:r>
          </w:p>
          <w:p w14:paraId="1BACAD3B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1.1.4. Diseño del problema.</w:t>
            </w:r>
          </w:p>
          <w:p w14:paraId="4A7E63E9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1.1.5. Implementación y pruebas</w:t>
            </w:r>
          </w:p>
          <w:p w14:paraId="6DCBB350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1.2 ¿Qué es un Algoritmo?</w:t>
            </w:r>
          </w:p>
          <w:p w14:paraId="3AAB03D1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1.2.1 Procesos</w:t>
            </w:r>
          </w:p>
          <w:p w14:paraId="4DBE373A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1.2.2 Variables</w:t>
            </w:r>
          </w:p>
          <w:p w14:paraId="15597ECB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1.2.3 Áreas de interés en el trabajo de algoritmos</w:t>
            </w:r>
          </w:p>
          <w:p w14:paraId="2561F99B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1.3 Especificación de un Algoritmo</w:t>
            </w:r>
          </w:p>
          <w:p w14:paraId="3AB16A34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1.3.1 Componentes de una especificación 1.3.2 Características de los algoritmos 1.3.3 Diseño de algoritmos</w:t>
            </w:r>
          </w:p>
          <w:p w14:paraId="52E3A9BD" w14:textId="77777777" w:rsidR="00FB0DF0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 xml:space="preserve">1.4 Técnicas de Representación de Algoritmos </w:t>
            </w:r>
          </w:p>
          <w:p w14:paraId="43441DE3" w14:textId="3B08925C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1.4.1 Lenguaje Algorítmico</w:t>
            </w:r>
          </w:p>
          <w:p w14:paraId="273B74DE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1.4.2 Diagramas de Flujo</w:t>
            </w:r>
          </w:p>
          <w:p w14:paraId="2EFF359A" w14:textId="77777777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1.4.3 Diagramas de Cajas</w:t>
            </w:r>
          </w:p>
          <w:p w14:paraId="79F69C96" w14:textId="0FB81D54" w:rsidR="00277706" w:rsidRPr="000A6A43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1.4.4 Construcción de Diagramas de flujos</w:t>
            </w:r>
          </w:p>
        </w:tc>
        <w:tc>
          <w:tcPr>
            <w:tcW w:w="3402" w:type="dxa"/>
            <w:vAlign w:val="center"/>
          </w:tcPr>
          <w:p w14:paraId="6E7036DF" w14:textId="15250638" w:rsidR="00277706" w:rsidRPr="00277706" w:rsidRDefault="00277706" w:rsidP="00277706">
            <w:pPr>
              <w:rPr>
                <w:rFonts w:ascii="Tahoma" w:hAnsi="Tahoma" w:cs="Tahoma"/>
                <w:sz w:val="16"/>
                <w:szCs w:val="16"/>
              </w:rPr>
            </w:pPr>
            <w:r w:rsidRPr="00277706">
              <w:rPr>
                <w:rFonts w:ascii="Tahoma" w:hAnsi="Tahoma" w:cs="Tahoma"/>
                <w:sz w:val="16"/>
                <w:szCs w:val="16"/>
              </w:rPr>
              <w:t>Comprender el modo de representación de la información en los computadores.</w:t>
            </w:r>
          </w:p>
          <w:p w14:paraId="61F5F73B" w14:textId="7C915D07" w:rsidR="00277706" w:rsidRPr="00277706" w:rsidRDefault="00277706" w:rsidP="00277706">
            <w:pPr>
              <w:rPr>
                <w:rFonts w:ascii="Tahoma" w:hAnsi="Tahoma" w:cs="Tahoma"/>
                <w:sz w:val="16"/>
                <w:szCs w:val="16"/>
              </w:rPr>
            </w:pPr>
            <w:r w:rsidRPr="00277706">
              <w:rPr>
                <w:rFonts w:ascii="Tahoma" w:hAnsi="Tahoma" w:cs="Tahoma"/>
                <w:sz w:val="16"/>
                <w:szCs w:val="16"/>
              </w:rPr>
              <w:t>Conocer los tipos de datos básicos que pueden manejar los ordenadores y las operaciones básicas a realizar con cada tipo de datos.</w:t>
            </w:r>
          </w:p>
          <w:p w14:paraId="341A73C4" w14:textId="0627A589" w:rsidR="00277706" w:rsidRPr="00277706" w:rsidRDefault="00277706" w:rsidP="00277706">
            <w:pPr>
              <w:rPr>
                <w:rFonts w:ascii="Tahoma" w:hAnsi="Tahoma" w:cs="Tahoma"/>
                <w:sz w:val="16"/>
                <w:szCs w:val="16"/>
              </w:rPr>
            </w:pPr>
            <w:r w:rsidRPr="00277706">
              <w:rPr>
                <w:rFonts w:ascii="Tahoma" w:hAnsi="Tahoma" w:cs="Tahoma"/>
                <w:sz w:val="16"/>
                <w:szCs w:val="16"/>
              </w:rPr>
              <w:t>Comprender el concepto de algoritmo y sus distintas interpretaciones.</w:t>
            </w:r>
          </w:p>
          <w:p w14:paraId="75D7FE2A" w14:textId="1B7FEBAE" w:rsidR="00277706" w:rsidRPr="00277706" w:rsidRDefault="00277706" w:rsidP="00277706">
            <w:pPr>
              <w:rPr>
                <w:rFonts w:ascii="Tahoma" w:hAnsi="Tahoma" w:cs="Tahoma"/>
                <w:sz w:val="16"/>
                <w:szCs w:val="16"/>
              </w:rPr>
            </w:pPr>
            <w:r w:rsidRPr="00277706">
              <w:rPr>
                <w:rFonts w:ascii="Tahoma" w:hAnsi="Tahoma" w:cs="Tahoma"/>
                <w:sz w:val="16"/>
                <w:szCs w:val="16"/>
              </w:rPr>
              <w:t>Analizar los problemas correctamente determinando los datos de entrada y de salida.</w:t>
            </w:r>
          </w:p>
          <w:p w14:paraId="7A3E9AE6" w14:textId="18500E70" w:rsidR="00277706" w:rsidRPr="00277706" w:rsidRDefault="00277706" w:rsidP="00277706">
            <w:pPr>
              <w:rPr>
                <w:rFonts w:ascii="Tahoma" w:hAnsi="Tahoma" w:cs="Tahoma"/>
                <w:sz w:val="16"/>
                <w:szCs w:val="16"/>
              </w:rPr>
            </w:pPr>
            <w:r w:rsidRPr="00277706">
              <w:rPr>
                <w:rFonts w:ascii="Tahoma" w:hAnsi="Tahoma" w:cs="Tahoma"/>
                <w:sz w:val="16"/>
                <w:szCs w:val="16"/>
              </w:rPr>
              <w:t>Expresar algoritmos mediante las distintas técnicas de representación de un algoritmo.</w:t>
            </w:r>
          </w:p>
          <w:p w14:paraId="04E23084" w14:textId="79B557AA" w:rsidR="00486909" w:rsidRPr="000A6A43" w:rsidRDefault="00277706" w:rsidP="00277706">
            <w:pPr>
              <w:rPr>
                <w:rFonts w:ascii="Tahoma" w:hAnsi="Tahoma" w:cs="Tahoma"/>
                <w:sz w:val="16"/>
                <w:szCs w:val="16"/>
              </w:rPr>
            </w:pPr>
            <w:r w:rsidRPr="00277706">
              <w:rPr>
                <w:rFonts w:ascii="Tahoma" w:hAnsi="Tahoma" w:cs="Tahoma"/>
                <w:sz w:val="16"/>
                <w:szCs w:val="16"/>
              </w:rPr>
              <w:t>Desarrollar una conciencia crítica hacia el manejo de la información y la utilización racional de la misma.</w:t>
            </w:r>
          </w:p>
        </w:tc>
        <w:tc>
          <w:tcPr>
            <w:tcW w:w="1784" w:type="dxa"/>
            <w:vAlign w:val="center"/>
          </w:tcPr>
          <w:p w14:paraId="33BE2A80" w14:textId="20DFDDCD" w:rsidR="00486909" w:rsidRDefault="00C34C33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</w:t>
            </w:r>
            <w:r w:rsidR="00C625BA">
              <w:rPr>
                <w:rFonts w:ascii="Tahoma" w:hAnsi="Tahoma" w:cs="Tahoma"/>
                <w:sz w:val="16"/>
                <w:szCs w:val="16"/>
              </w:rPr>
              <w:t xml:space="preserve"> docente</w:t>
            </w:r>
          </w:p>
          <w:p w14:paraId="746BDB8B" w14:textId="4F3FBA4B" w:rsidR="00C34C33" w:rsidRPr="000A6A43" w:rsidRDefault="00C34C33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Y clase práctica</w:t>
            </w:r>
          </w:p>
        </w:tc>
        <w:tc>
          <w:tcPr>
            <w:tcW w:w="1693" w:type="dxa"/>
            <w:vAlign w:val="center"/>
          </w:tcPr>
          <w:p w14:paraId="68D2480C" w14:textId="3886BC60" w:rsidR="00486909" w:rsidRPr="000A6A43" w:rsidRDefault="00866D9F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</w:t>
            </w:r>
          </w:p>
        </w:tc>
        <w:tc>
          <w:tcPr>
            <w:tcW w:w="1300" w:type="dxa"/>
            <w:vAlign w:val="center"/>
          </w:tcPr>
          <w:p w14:paraId="5E2C7280" w14:textId="77777777" w:rsidR="00486909" w:rsidRDefault="00DC2841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622EB91" w14:textId="67E2A53E" w:rsidR="00DC2841" w:rsidRPr="000A6A43" w:rsidRDefault="00DC2841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486909" w14:paraId="36366B31" w14:textId="77777777" w:rsidTr="00173277">
        <w:trPr>
          <w:trHeight w:val="2695"/>
          <w:jc w:val="center"/>
        </w:trPr>
        <w:tc>
          <w:tcPr>
            <w:tcW w:w="1621" w:type="dxa"/>
            <w:vAlign w:val="center"/>
          </w:tcPr>
          <w:p w14:paraId="6C433F0E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194" w:type="dxa"/>
            <w:vAlign w:val="center"/>
          </w:tcPr>
          <w:p w14:paraId="580330EB" w14:textId="497689C7" w:rsid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II Unidad: Lenguaje Algorítmico</w:t>
            </w:r>
          </w:p>
          <w:p w14:paraId="4FA264D7" w14:textId="01BCF7AE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2.</w:t>
            </w:r>
            <w:r w:rsidRPr="00333EBD">
              <w:rPr>
                <w:rFonts w:ascii="Tahoma" w:hAnsi="Tahoma" w:cs="Tahoma"/>
                <w:sz w:val="16"/>
                <w:szCs w:val="16"/>
              </w:rPr>
              <w:t>1 Tipos de Datos Elementales</w:t>
            </w:r>
          </w:p>
          <w:p w14:paraId="240369EB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2.1.1 Tipos de Datos Simples o Básicos</w:t>
            </w:r>
          </w:p>
          <w:p w14:paraId="32031FBC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2.1.1.1 Tipos de Datos Predefinidos</w:t>
            </w:r>
          </w:p>
          <w:p w14:paraId="3CE52E16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2.1.1.2. Tipos de Datos Definidos por el Programador</w:t>
            </w:r>
          </w:p>
          <w:p w14:paraId="3F25E413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2.2 Elementos Básicos</w:t>
            </w:r>
          </w:p>
          <w:p w14:paraId="2BAB7DD4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2.2.1 Identificador</w:t>
            </w:r>
          </w:p>
          <w:p w14:paraId="6D06E815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2.2.2 Variables</w:t>
            </w:r>
          </w:p>
          <w:p w14:paraId="3D026511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2.2.3 Constantes</w:t>
            </w:r>
          </w:p>
          <w:p w14:paraId="1FEC0556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2.3 Operadores y Expresiones</w:t>
            </w:r>
          </w:p>
          <w:p w14:paraId="3C9564A5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2.3.1 Operadores Aritméticos, relacionales y lógicos</w:t>
            </w:r>
          </w:p>
          <w:p w14:paraId="4A42F4D1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2.3.2 Expresiones lógicas</w:t>
            </w:r>
          </w:p>
          <w:p w14:paraId="6AD6EA14" w14:textId="05B6DED4" w:rsidR="00486909" w:rsidRPr="000A6A43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2.3.3 Instrucciones Entrada / Salida</w:t>
            </w:r>
          </w:p>
        </w:tc>
        <w:tc>
          <w:tcPr>
            <w:tcW w:w="3402" w:type="dxa"/>
            <w:vAlign w:val="center"/>
          </w:tcPr>
          <w:p w14:paraId="6C337654" w14:textId="6149D806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Aplicar adecuadamente los términos referentes a tipos de datos elementales.</w:t>
            </w:r>
          </w:p>
          <w:p w14:paraId="0D4F52A1" w14:textId="092167F1" w:rsidR="00173277" w:rsidRPr="00173277" w:rsidRDefault="00173277" w:rsidP="00173277">
            <w:pPr>
              <w:rPr>
                <w:rFonts w:ascii="Tahoma" w:hAnsi="Tahoma" w:cs="Tahoma"/>
                <w:sz w:val="16"/>
                <w:szCs w:val="16"/>
              </w:rPr>
            </w:pPr>
            <w:r w:rsidRPr="00173277">
              <w:rPr>
                <w:rFonts w:ascii="Tahoma" w:hAnsi="Tahoma" w:cs="Tahoma"/>
                <w:sz w:val="16"/>
                <w:szCs w:val="16"/>
              </w:rPr>
              <w:t>Estructurar básicamente un algoritmo para la resolución de un problema.</w:t>
            </w:r>
          </w:p>
          <w:p w14:paraId="51DEF3FB" w14:textId="46F4E2E2" w:rsidR="00486909" w:rsidRPr="000A6A43" w:rsidRDefault="00486909" w:rsidP="0017327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7142C19E" w14:textId="19AB14FE" w:rsidR="00486909" w:rsidRPr="000A6A43" w:rsidRDefault="002E7C3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90AB7A5" w14:textId="3F7BAB50" w:rsidR="00486909" w:rsidRPr="000A6A43" w:rsidRDefault="00335708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</w:t>
            </w:r>
          </w:p>
        </w:tc>
        <w:tc>
          <w:tcPr>
            <w:tcW w:w="1300" w:type="dxa"/>
            <w:vAlign w:val="center"/>
          </w:tcPr>
          <w:p w14:paraId="0C71B71E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1B34087D" w14:textId="018ABB17" w:rsidR="00486909" w:rsidRPr="000A6A43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486909" w14:paraId="534D6930" w14:textId="77777777" w:rsidTr="004E6140">
        <w:trPr>
          <w:trHeight w:val="1400"/>
          <w:jc w:val="center"/>
        </w:trPr>
        <w:tc>
          <w:tcPr>
            <w:tcW w:w="1621" w:type="dxa"/>
            <w:vAlign w:val="center"/>
          </w:tcPr>
          <w:p w14:paraId="60BB1116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94" w:type="dxa"/>
            <w:vAlign w:val="center"/>
          </w:tcPr>
          <w:p w14:paraId="508BFC77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2.4 Estructura general de un Algoritmo</w:t>
            </w:r>
          </w:p>
          <w:p w14:paraId="256149AF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2.5 Estructuras Básicas</w:t>
            </w:r>
          </w:p>
          <w:p w14:paraId="205479FF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2.5.1 Los comentarios</w:t>
            </w:r>
          </w:p>
          <w:p w14:paraId="42BBCF5F" w14:textId="77777777" w:rsidR="00A15AD6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 xml:space="preserve">2.5.2 Bloque de asignación </w:t>
            </w:r>
          </w:p>
          <w:p w14:paraId="75028FF2" w14:textId="77777777" w:rsidR="00A15AD6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 xml:space="preserve">2.5.3 La estructura secuencial </w:t>
            </w:r>
          </w:p>
          <w:p w14:paraId="3E14BD8C" w14:textId="77777777" w:rsidR="00A15AD6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 xml:space="preserve">2.5.4 La estructura alternativa </w:t>
            </w:r>
          </w:p>
          <w:p w14:paraId="038B747A" w14:textId="7E592CB3" w:rsidR="00486909" w:rsidRPr="000A6A43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2.5.5 La estructura iterativa</w:t>
            </w:r>
          </w:p>
        </w:tc>
        <w:tc>
          <w:tcPr>
            <w:tcW w:w="3402" w:type="dxa"/>
            <w:vAlign w:val="center"/>
          </w:tcPr>
          <w:p w14:paraId="68B13B25" w14:textId="77777777" w:rsidR="00333EBD" w:rsidRPr="00333EBD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Diseñar algoritmos a partir del planteamiento de un problema utilizando adecuadamente la terminología algorítmica.</w:t>
            </w:r>
          </w:p>
          <w:p w14:paraId="18002CFC" w14:textId="7236DEC5" w:rsidR="00486909" w:rsidRPr="000A6A43" w:rsidRDefault="00333EBD" w:rsidP="00333EBD">
            <w:pPr>
              <w:rPr>
                <w:rFonts w:ascii="Tahoma" w:hAnsi="Tahoma" w:cs="Tahoma"/>
                <w:sz w:val="16"/>
                <w:szCs w:val="16"/>
              </w:rPr>
            </w:pPr>
            <w:r w:rsidRPr="00333EBD">
              <w:rPr>
                <w:rFonts w:ascii="Tahoma" w:hAnsi="Tahoma" w:cs="Tahoma"/>
                <w:sz w:val="16"/>
                <w:szCs w:val="16"/>
              </w:rPr>
              <w:t>Comprometerse de forma ética con el trabajo, con el resto de compañeros y consigo mismo.</w:t>
            </w:r>
          </w:p>
        </w:tc>
        <w:tc>
          <w:tcPr>
            <w:tcW w:w="1784" w:type="dxa"/>
            <w:vAlign w:val="center"/>
          </w:tcPr>
          <w:p w14:paraId="59CA9005" w14:textId="0E5769B5" w:rsidR="00486909" w:rsidRPr="000A6A43" w:rsidRDefault="00A102CF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A102CF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B03ECCD" w14:textId="7C2081B1" w:rsidR="00486909" w:rsidRPr="000A6A43" w:rsidRDefault="00335708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2A60C0"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1300" w:type="dxa"/>
            <w:vAlign w:val="center"/>
          </w:tcPr>
          <w:p w14:paraId="05BD2ED3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0A05E45" w14:textId="45BA04AE" w:rsidR="00486909" w:rsidRPr="000A6A43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486909" w14:paraId="2F1F77D5" w14:textId="77777777" w:rsidTr="00C86E06">
        <w:trPr>
          <w:trHeight w:val="622"/>
          <w:jc w:val="center"/>
        </w:trPr>
        <w:tc>
          <w:tcPr>
            <w:tcW w:w="1621" w:type="dxa"/>
            <w:vAlign w:val="center"/>
          </w:tcPr>
          <w:p w14:paraId="5BC93479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94" w:type="dxa"/>
            <w:vAlign w:val="center"/>
          </w:tcPr>
          <w:p w14:paraId="5F8575DD" w14:textId="6117D291" w:rsid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III Unidad: Estructuras Algorítmicas de Control</w:t>
            </w:r>
          </w:p>
          <w:p w14:paraId="41C92FB5" w14:textId="4E5CF73B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 Estructuras de control</w:t>
            </w:r>
          </w:p>
          <w:p w14:paraId="5E38003A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3.1.1 Estructura algorítmica Secuencia,</w:t>
            </w:r>
          </w:p>
          <w:p w14:paraId="256DAA3B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3.1.2 Estructura algorítmicas Selectivas</w:t>
            </w:r>
          </w:p>
          <w:p w14:paraId="7B286841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3.1.2.1 Introducción</w:t>
            </w:r>
          </w:p>
          <w:p w14:paraId="5834891C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 xml:space="preserve">3.1.2.2 Alternativa simple (si-entonces / </w:t>
            </w:r>
            <w:proofErr w:type="spellStart"/>
            <w:r w:rsidRPr="00283281">
              <w:rPr>
                <w:rFonts w:ascii="Tahoma" w:hAnsi="Tahoma" w:cs="Tahoma"/>
                <w:sz w:val="16"/>
                <w:szCs w:val="16"/>
              </w:rPr>
              <w:t>if-then</w:t>
            </w:r>
            <w:proofErr w:type="spellEnd"/>
            <w:r w:rsidRPr="00283281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0C4812E0" w14:textId="77777777" w:rsidR="00A15AD6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 xml:space="preserve">3.1.2.3 Alternativa doble (si-entonces-sino / </w:t>
            </w:r>
            <w:proofErr w:type="spellStart"/>
            <w:r w:rsidRPr="00283281">
              <w:rPr>
                <w:rFonts w:ascii="Tahoma" w:hAnsi="Tahoma" w:cs="Tahoma"/>
                <w:sz w:val="16"/>
                <w:szCs w:val="16"/>
              </w:rPr>
              <w:t>if-then-else</w:t>
            </w:r>
            <w:proofErr w:type="spellEnd"/>
            <w:r w:rsidRPr="00283281">
              <w:rPr>
                <w:rFonts w:ascii="Tahoma" w:hAnsi="Tahoma" w:cs="Tahoma"/>
                <w:sz w:val="16"/>
                <w:szCs w:val="16"/>
              </w:rPr>
              <w:t xml:space="preserve">) </w:t>
            </w:r>
          </w:p>
          <w:p w14:paraId="727CEEFB" w14:textId="3CB87AB4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3.1.2.4 Alternativa múltiple (según —sea / caso de — case) 3.1.2.5 Estructura selectiva en cascada (anidadas)</w:t>
            </w:r>
          </w:p>
          <w:p w14:paraId="3DE8FE08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3.1.2.6 Formato y funcionamiento de las selectivas</w:t>
            </w:r>
          </w:p>
          <w:p w14:paraId="2E6653A5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3.1.3 Estructura algorítmicas Repetitivas</w:t>
            </w:r>
          </w:p>
          <w:p w14:paraId="26A3B982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3.1.3.1 Asignaciones especiales</w:t>
            </w:r>
          </w:p>
          <w:p w14:paraId="72107E86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lastRenderedPageBreak/>
              <w:t>3.1.3.1.1 Contador</w:t>
            </w:r>
          </w:p>
          <w:p w14:paraId="7DD2D3C3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3.1.3.1.2 Acumulador</w:t>
            </w:r>
          </w:p>
          <w:p w14:paraId="0D422BA4" w14:textId="04CCCCB2" w:rsidR="00C86E06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3.1.3.2 Introducción.</w:t>
            </w:r>
          </w:p>
          <w:p w14:paraId="1877F6C9" w14:textId="77777777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3.1.3.2.1 Estructura repetitiva for (desde/para).</w:t>
            </w:r>
          </w:p>
          <w:p w14:paraId="2297FFFD" w14:textId="77777777" w:rsidR="00A15AD6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 xml:space="preserve">3.1.3.2.2 Estructura repetitiva </w:t>
            </w:r>
            <w:proofErr w:type="spellStart"/>
            <w:r w:rsidRPr="00283281">
              <w:rPr>
                <w:rFonts w:ascii="Tahoma" w:hAnsi="Tahoma" w:cs="Tahoma"/>
                <w:sz w:val="16"/>
                <w:szCs w:val="16"/>
              </w:rPr>
              <w:t>while</w:t>
            </w:r>
            <w:proofErr w:type="spellEnd"/>
            <w:r w:rsidRPr="00283281">
              <w:rPr>
                <w:rFonts w:ascii="Tahoma" w:hAnsi="Tahoma" w:cs="Tahoma"/>
                <w:sz w:val="16"/>
                <w:szCs w:val="16"/>
              </w:rPr>
              <w:t xml:space="preserve">-do (mientras-hacer). </w:t>
            </w:r>
          </w:p>
          <w:p w14:paraId="23275377" w14:textId="77777777" w:rsidR="00A15AD6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3.1.3.2.3 Estructura repetitiva do-</w:t>
            </w:r>
            <w:proofErr w:type="spellStart"/>
            <w:r w:rsidRPr="00283281">
              <w:rPr>
                <w:rFonts w:ascii="Tahoma" w:hAnsi="Tahoma" w:cs="Tahoma"/>
                <w:sz w:val="16"/>
                <w:szCs w:val="16"/>
              </w:rPr>
              <w:t>while</w:t>
            </w:r>
            <w:proofErr w:type="spellEnd"/>
            <w:r w:rsidRPr="00283281">
              <w:rPr>
                <w:rFonts w:ascii="Tahoma" w:hAnsi="Tahoma" w:cs="Tahoma"/>
                <w:sz w:val="16"/>
                <w:szCs w:val="16"/>
              </w:rPr>
              <w:t xml:space="preserve"> (hacer-mientras). </w:t>
            </w:r>
          </w:p>
          <w:p w14:paraId="25606D0B" w14:textId="3C444C13" w:rsidR="00283281" w:rsidRPr="00283281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3.1.3.2.4 Salida interna de los bucles</w:t>
            </w:r>
          </w:p>
          <w:p w14:paraId="50EEDE39" w14:textId="7F440C52" w:rsidR="00486909" w:rsidRPr="000A6A43" w:rsidRDefault="00283281" w:rsidP="00283281">
            <w:pPr>
              <w:rPr>
                <w:rFonts w:ascii="Tahoma" w:hAnsi="Tahoma" w:cs="Tahoma"/>
                <w:sz w:val="16"/>
                <w:szCs w:val="16"/>
              </w:rPr>
            </w:pPr>
            <w:r w:rsidRPr="00283281">
              <w:rPr>
                <w:rFonts w:ascii="Tahoma" w:hAnsi="Tahoma" w:cs="Tahoma"/>
                <w:sz w:val="16"/>
                <w:szCs w:val="16"/>
              </w:rPr>
              <w:t>11.3.2.5 Estructura repetitivas anidadas</w:t>
            </w:r>
          </w:p>
        </w:tc>
        <w:tc>
          <w:tcPr>
            <w:tcW w:w="3402" w:type="dxa"/>
            <w:vAlign w:val="center"/>
          </w:tcPr>
          <w:p w14:paraId="6B85605D" w14:textId="50FC0C9B" w:rsidR="00A52AEF" w:rsidRPr="00A52AEF" w:rsidRDefault="00A52AEF" w:rsidP="00A52AEF">
            <w:pPr>
              <w:rPr>
                <w:rFonts w:ascii="Tahoma" w:hAnsi="Tahoma" w:cs="Tahoma"/>
                <w:sz w:val="16"/>
                <w:szCs w:val="16"/>
              </w:rPr>
            </w:pPr>
            <w:r w:rsidRPr="00A52AEF">
              <w:rPr>
                <w:rFonts w:ascii="Tahoma" w:hAnsi="Tahoma" w:cs="Tahoma"/>
                <w:sz w:val="16"/>
                <w:szCs w:val="16"/>
              </w:rPr>
              <w:lastRenderedPageBreak/>
              <w:t>Resolver los problemas simples utilizando las estructuras algorítmicas de control básicas.</w:t>
            </w:r>
          </w:p>
          <w:p w14:paraId="76CEAF8A" w14:textId="5788634C" w:rsidR="00A52AEF" w:rsidRPr="00A52AEF" w:rsidRDefault="00A52AEF" w:rsidP="00A52AEF">
            <w:pPr>
              <w:rPr>
                <w:rFonts w:ascii="Tahoma" w:hAnsi="Tahoma" w:cs="Tahoma"/>
                <w:sz w:val="16"/>
                <w:szCs w:val="16"/>
              </w:rPr>
            </w:pPr>
            <w:r w:rsidRPr="00A52AEF">
              <w:rPr>
                <w:rFonts w:ascii="Tahoma" w:hAnsi="Tahoma" w:cs="Tahoma"/>
                <w:sz w:val="16"/>
                <w:szCs w:val="16"/>
              </w:rPr>
              <w:t>Aplicar expresiones condicionadas y cíclicas en la solución de problemas que las requieran.</w:t>
            </w:r>
          </w:p>
          <w:p w14:paraId="723146BA" w14:textId="54AE0B5F" w:rsidR="00A52AEF" w:rsidRPr="00A52AEF" w:rsidRDefault="00A52AEF" w:rsidP="00A52AEF">
            <w:pPr>
              <w:rPr>
                <w:rFonts w:ascii="Tahoma" w:hAnsi="Tahoma" w:cs="Tahoma"/>
                <w:sz w:val="16"/>
                <w:szCs w:val="16"/>
              </w:rPr>
            </w:pPr>
            <w:r w:rsidRPr="00A52AEF">
              <w:rPr>
                <w:rFonts w:ascii="Tahoma" w:hAnsi="Tahoma" w:cs="Tahoma"/>
                <w:sz w:val="16"/>
                <w:szCs w:val="16"/>
              </w:rPr>
              <w:t>Usar adecuadamente el editor e intérprete de algoritmos representados en diagramas de flujo y el entorno integrado con compilador de leguaje algorítmico.</w:t>
            </w:r>
          </w:p>
          <w:p w14:paraId="76D0097E" w14:textId="28A1D361" w:rsidR="00486909" w:rsidRPr="000A6A43" w:rsidRDefault="00A52AEF" w:rsidP="00A52AEF">
            <w:pPr>
              <w:rPr>
                <w:rFonts w:ascii="Tahoma" w:hAnsi="Tahoma" w:cs="Tahoma"/>
                <w:sz w:val="16"/>
                <w:szCs w:val="16"/>
              </w:rPr>
            </w:pPr>
            <w:r w:rsidRPr="00A52AEF">
              <w:rPr>
                <w:rFonts w:ascii="Tahoma" w:hAnsi="Tahoma" w:cs="Tahoma"/>
                <w:sz w:val="16"/>
                <w:szCs w:val="16"/>
              </w:rPr>
              <w:t>Adquirir hábitos de respeto hacia los derechos de autor.</w:t>
            </w:r>
          </w:p>
        </w:tc>
        <w:tc>
          <w:tcPr>
            <w:tcW w:w="1784" w:type="dxa"/>
            <w:vAlign w:val="center"/>
          </w:tcPr>
          <w:p w14:paraId="26093058" w14:textId="620AF3C1" w:rsidR="00486909" w:rsidRPr="000A6A43" w:rsidRDefault="00A102CF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A102CF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9906653" w14:textId="0A2D9D19" w:rsidR="00486909" w:rsidRPr="000A6A43" w:rsidRDefault="002A60C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</w:t>
            </w:r>
          </w:p>
        </w:tc>
        <w:tc>
          <w:tcPr>
            <w:tcW w:w="1300" w:type="dxa"/>
            <w:vAlign w:val="center"/>
          </w:tcPr>
          <w:p w14:paraId="506710B0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3B26D7F" w14:textId="047D2DFA" w:rsidR="00486909" w:rsidRPr="000A6A43" w:rsidRDefault="00486909" w:rsidP="006714C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86909" w14:paraId="24E60B25" w14:textId="77777777" w:rsidTr="006F3117">
        <w:trPr>
          <w:trHeight w:val="906"/>
          <w:jc w:val="center"/>
        </w:trPr>
        <w:tc>
          <w:tcPr>
            <w:tcW w:w="1621" w:type="dxa"/>
            <w:vAlign w:val="center"/>
          </w:tcPr>
          <w:p w14:paraId="6544DFEC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bookmarkStart w:id="0" w:name="_Hlk149299852"/>
            <w:r>
              <w:rPr>
                <w:sz w:val="18"/>
                <w:szCs w:val="18"/>
              </w:rPr>
              <w:t>5</w:t>
            </w:r>
          </w:p>
        </w:tc>
        <w:tc>
          <w:tcPr>
            <w:tcW w:w="3194" w:type="dxa"/>
            <w:vAlign w:val="center"/>
          </w:tcPr>
          <w:p w14:paraId="1E4F4DC2" w14:textId="52A59CA6" w:rsidR="00486909" w:rsidRPr="000A6A43" w:rsidRDefault="008D689F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3402" w:type="dxa"/>
            <w:vAlign w:val="center"/>
          </w:tcPr>
          <w:p w14:paraId="6366C9F7" w14:textId="4FEE711B" w:rsidR="00486909" w:rsidRPr="000A6A43" w:rsidRDefault="008D689F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primera mitad del trimestre</w:t>
            </w:r>
          </w:p>
        </w:tc>
        <w:tc>
          <w:tcPr>
            <w:tcW w:w="1784" w:type="dxa"/>
            <w:vAlign w:val="center"/>
          </w:tcPr>
          <w:p w14:paraId="795EF54C" w14:textId="73E6019E" w:rsidR="00486909" w:rsidRPr="000A6A43" w:rsidRDefault="00E91325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</w:t>
            </w:r>
          </w:p>
        </w:tc>
        <w:tc>
          <w:tcPr>
            <w:tcW w:w="1693" w:type="dxa"/>
            <w:vAlign w:val="center"/>
          </w:tcPr>
          <w:p w14:paraId="4AF56C61" w14:textId="2D429FD3" w:rsidR="00486909" w:rsidRPr="000A6A43" w:rsidRDefault="002A60C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</w:t>
            </w:r>
          </w:p>
        </w:tc>
        <w:tc>
          <w:tcPr>
            <w:tcW w:w="1300" w:type="dxa"/>
            <w:vAlign w:val="center"/>
          </w:tcPr>
          <w:p w14:paraId="32738FFA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44BA42C" w14:textId="4B01763B" w:rsidR="00486909" w:rsidRPr="000A6A43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6714CD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</w:tr>
      <w:bookmarkEnd w:id="0"/>
      <w:tr w:rsidR="00D51580" w14:paraId="4EAFA8C9" w14:textId="77777777" w:rsidTr="00173277">
        <w:trPr>
          <w:trHeight w:val="2695"/>
          <w:jc w:val="center"/>
        </w:trPr>
        <w:tc>
          <w:tcPr>
            <w:tcW w:w="1621" w:type="dxa"/>
            <w:vAlign w:val="center"/>
          </w:tcPr>
          <w:p w14:paraId="27565D61" w14:textId="4CB7FF78" w:rsidR="00D51580" w:rsidRDefault="00A52AE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94" w:type="dxa"/>
            <w:vAlign w:val="center"/>
          </w:tcPr>
          <w:p w14:paraId="58DDCDA8" w14:textId="77777777" w:rsidR="00D51580" w:rsidRDefault="00D90CEC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IV Unidad: Programación Estructurada</w:t>
            </w:r>
          </w:p>
          <w:p w14:paraId="7FD26F73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 xml:space="preserve">4.1 Introducción a los </w:t>
            </w:r>
            <w:proofErr w:type="spellStart"/>
            <w:r w:rsidRPr="00D90CEC">
              <w:rPr>
                <w:rFonts w:ascii="Tahoma" w:hAnsi="Tahoma" w:cs="Tahoma"/>
                <w:sz w:val="16"/>
                <w:szCs w:val="16"/>
              </w:rPr>
              <w:t>subalgoritmos</w:t>
            </w:r>
            <w:proofErr w:type="spellEnd"/>
            <w:r w:rsidRPr="00D90CEC">
              <w:rPr>
                <w:rFonts w:ascii="Tahoma" w:hAnsi="Tahoma" w:cs="Tahoma"/>
                <w:sz w:val="16"/>
                <w:szCs w:val="16"/>
              </w:rPr>
              <w:t xml:space="preserve"> o subprogramas</w:t>
            </w:r>
          </w:p>
          <w:p w14:paraId="470A95CC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4.2 Criterios de descomposición modular</w:t>
            </w:r>
          </w:p>
          <w:p w14:paraId="7C21993C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4..3 Clasificación de subprogramas</w:t>
            </w:r>
          </w:p>
          <w:p w14:paraId="300082BE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4.3.1 Procedimiento (subrutinas)</w:t>
            </w:r>
          </w:p>
          <w:p w14:paraId="1EA474E3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4.3.1.1 Sustitución de argumentos/parámetros</w:t>
            </w:r>
          </w:p>
          <w:p w14:paraId="2624F558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4.3.2 Funciones</w:t>
            </w:r>
          </w:p>
          <w:p w14:paraId="72E4F261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4.3.2.1 Declaración de funciones</w:t>
            </w:r>
          </w:p>
          <w:p w14:paraId="54336308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4.3.2.2 Invocación o llamada a las funciones</w:t>
            </w:r>
          </w:p>
          <w:p w14:paraId="37490EEE" w14:textId="526B040B" w:rsidR="00D90CEC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4.4 Ámbito: Variables locales y globales</w:t>
            </w:r>
          </w:p>
        </w:tc>
        <w:tc>
          <w:tcPr>
            <w:tcW w:w="3402" w:type="dxa"/>
            <w:vAlign w:val="center"/>
          </w:tcPr>
          <w:p w14:paraId="0DD7B801" w14:textId="131BA3A3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 xml:space="preserve">Aplicar las normas sintácticas básicas para la declaración de módulos. </w:t>
            </w:r>
          </w:p>
          <w:p w14:paraId="27BAA601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Distinguir entre el uso de variables globales y locales en los subprogramas.</w:t>
            </w:r>
          </w:p>
          <w:p w14:paraId="3E7F2B36" w14:textId="7E7C7DD5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Usar adecuadamente los parámetros de variables y de valor.</w:t>
            </w:r>
          </w:p>
          <w:p w14:paraId="08CE9F40" w14:textId="206EE91A" w:rsidR="00D51580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Convertir a procedimientos o funciones las subtareas de un problema.</w:t>
            </w:r>
          </w:p>
        </w:tc>
        <w:tc>
          <w:tcPr>
            <w:tcW w:w="1784" w:type="dxa"/>
            <w:vAlign w:val="center"/>
          </w:tcPr>
          <w:p w14:paraId="79C0051B" w14:textId="6264B70C" w:rsidR="00D51580" w:rsidRPr="000A6A43" w:rsidRDefault="00A102CF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A102CF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690D91D" w14:textId="0127210E" w:rsidR="00D51580" w:rsidRPr="000A6A43" w:rsidRDefault="00DC2841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</w:t>
            </w:r>
          </w:p>
        </w:tc>
        <w:tc>
          <w:tcPr>
            <w:tcW w:w="1300" w:type="dxa"/>
            <w:vAlign w:val="center"/>
          </w:tcPr>
          <w:p w14:paraId="6327104A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DE61491" w14:textId="6CA8D553" w:rsidR="00D51580" w:rsidRPr="000A6A43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D51580" w14:paraId="322C6438" w14:textId="77777777" w:rsidTr="00A15AD6">
        <w:trPr>
          <w:trHeight w:val="480"/>
          <w:jc w:val="center"/>
        </w:trPr>
        <w:tc>
          <w:tcPr>
            <w:tcW w:w="1621" w:type="dxa"/>
            <w:vAlign w:val="center"/>
          </w:tcPr>
          <w:p w14:paraId="43EB0401" w14:textId="49D08AA4" w:rsidR="00D51580" w:rsidRDefault="00A52AE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94" w:type="dxa"/>
            <w:vAlign w:val="center"/>
          </w:tcPr>
          <w:p w14:paraId="2EFCA904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4.5 Comunicación con subprogramas: paso de parámetros</w:t>
            </w:r>
          </w:p>
          <w:p w14:paraId="2DECC33D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4.5.1 Paso de parámetros</w:t>
            </w:r>
          </w:p>
          <w:p w14:paraId="6F0ACB42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4.5.2 Paso por valor</w:t>
            </w:r>
          </w:p>
          <w:p w14:paraId="0C24837D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4.5.3 Paso por referencia</w:t>
            </w:r>
          </w:p>
          <w:p w14:paraId="0DE9B52B" w14:textId="77777777" w:rsidR="00A15AD6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 xml:space="preserve">4.5.4 Comparaciones de los métodos de paso de parámetros </w:t>
            </w:r>
          </w:p>
          <w:p w14:paraId="6FD50416" w14:textId="36B9B88C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4.6 Funciones y procedimientos como parámetros</w:t>
            </w:r>
          </w:p>
          <w:p w14:paraId="5A0AAA3D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lastRenderedPageBreak/>
              <w:t>4.6.1 Los efectos laterales</w:t>
            </w:r>
          </w:p>
          <w:p w14:paraId="2A05842A" w14:textId="6631D5E0" w:rsidR="00D51580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4.7 Ventajas de los subprogramas</w:t>
            </w:r>
          </w:p>
        </w:tc>
        <w:tc>
          <w:tcPr>
            <w:tcW w:w="3402" w:type="dxa"/>
            <w:vAlign w:val="center"/>
          </w:tcPr>
          <w:p w14:paraId="1133AC7F" w14:textId="4D9F4012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lastRenderedPageBreak/>
              <w:t>Integrar los conocimientos, métodos, algoritmos y destrezas en las prácticas de la programación modular para resolver situaciones reales.</w:t>
            </w:r>
          </w:p>
          <w:p w14:paraId="30AC0504" w14:textId="0592B73B" w:rsidR="00D51580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Articular los valores morales, cívicos y éticos en su desempeño académico.</w:t>
            </w:r>
          </w:p>
        </w:tc>
        <w:tc>
          <w:tcPr>
            <w:tcW w:w="1784" w:type="dxa"/>
            <w:vAlign w:val="center"/>
          </w:tcPr>
          <w:p w14:paraId="5249486A" w14:textId="4E4ECA14" w:rsidR="00D51580" w:rsidRPr="000A6A43" w:rsidRDefault="00E445D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E445D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06BDBCE" w14:textId="0A147FAE" w:rsidR="00D51580" w:rsidRPr="000A6A43" w:rsidRDefault="00DC2841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</w:t>
            </w:r>
          </w:p>
        </w:tc>
        <w:tc>
          <w:tcPr>
            <w:tcW w:w="1300" w:type="dxa"/>
            <w:vAlign w:val="center"/>
          </w:tcPr>
          <w:p w14:paraId="3A486EFF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24DC4AC0" w14:textId="07D6FDB6" w:rsidR="00D51580" w:rsidRPr="000A6A43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D51580" w14:paraId="44B75540" w14:textId="77777777" w:rsidTr="00E445DE">
        <w:trPr>
          <w:trHeight w:val="2236"/>
          <w:jc w:val="center"/>
        </w:trPr>
        <w:tc>
          <w:tcPr>
            <w:tcW w:w="1621" w:type="dxa"/>
            <w:vAlign w:val="center"/>
          </w:tcPr>
          <w:p w14:paraId="6C0D8238" w14:textId="60638C91" w:rsidR="00D51580" w:rsidRDefault="00A52AE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94" w:type="dxa"/>
            <w:vAlign w:val="center"/>
          </w:tcPr>
          <w:p w14:paraId="46A553FE" w14:textId="77777777" w:rsidR="00D51580" w:rsidRDefault="00D90CEC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V Unidad: Estructura de Datos</w:t>
            </w:r>
          </w:p>
          <w:p w14:paraId="1E101980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5.1 Tipos de Datos Estructurados: Arreglo</w:t>
            </w:r>
          </w:p>
          <w:p w14:paraId="6AAF019D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5.1.1 Introducción</w:t>
            </w:r>
          </w:p>
          <w:p w14:paraId="56DDD420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5.1.2 Arreglos unidimensionales: Los Vectores</w:t>
            </w:r>
          </w:p>
          <w:p w14:paraId="38EDDB47" w14:textId="6C25586A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 xml:space="preserve">5.2 Operaciones con vectores </w:t>
            </w:r>
          </w:p>
          <w:p w14:paraId="1801FD33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5.2.1 Asignación</w:t>
            </w:r>
          </w:p>
          <w:p w14:paraId="1F5B4F2B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5.2.2 Lectura/escritura de datos</w:t>
            </w:r>
          </w:p>
          <w:p w14:paraId="0CF8DC99" w14:textId="67F1741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5.2.3 Acceso secuencia' al vector (recorrido)</w:t>
            </w:r>
          </w:p>
          <w:p w14:paraId="5D49A24A" w14:textId="423380FF" w:rsidR="00D90CEC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5.2.4 Actualización de un vector</w:t>
            </w:r>
          </w:p>
        </w:tc>
        <w:tc>
          <w:tcPr>
            <w:tcW w:w="3402" w:type="dxa"/>
            <w:vAlign w:val="center"/>
          </w:tcPr>
          <w:p w14:paraId="672C4719" w14:textId="5CE8A30B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Seleccionar correctamente la estructura de datos adecuada en el problema a resolver.</w:t>
            </w:r>
          </w:p>
          <w:p w14:paraId="28B07B86" w14:textId="667DBF16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Aplicar el concepto de la estructura de vectores de datos.</w:t>
            </w:r>
          </w:p>
          <w:p w14:paraId="157F9DAC" w14:textId="2596A16E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Comprender el uso de vectores para almacenar, ordenar y buscar valores.</w:t>
            </w:r>
          </w:p>
          <w:p w14:paraId="6CE3EC23" w14:textId="267620F1" w:rsidR="00D51580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Conocer y aplicar el concepto de la estructura de registro.</w:t>
            </w:r>
          </w:p>
        </w:tc>
        <w:tc>
          <w:tcPr>
            <w:tcW w:w="1784" w:type="dxa"/>
            <w:vAlign w:val="center"/>
          </w:tcPr>
          <w:p w14:paraId="7EE6F332" w14:textId="20B9D9C9" w:rsidR="00D51580" w:rsidRPr="000A6A43" w:rsidRDefault="00E445D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E445D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D0CC85C" w14:textId="09365730" w:rsidR="00D51580" w:rsidRPr="000A6A43" w:rsidRDefault="00DC2841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</w:p>
        </w:tc>
        <w:tc>
          <w:tcPr>
            <w:tcW w:w="1300" w:type="dxa"/>
            <w:vAlign w:val="center"/>
          </w:tcPr>
          <w:p w14:paraId="40FF6755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E6F73B8" w14:textId="212C08C3" w:rsidR="00D51580" w:rsidRPr="000A6A43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D51580" w14:paraId="230312BD" w14:textId="77777777" w:rsidTr="00E445DE">
        <w:trPr>
          <w:trHeight w:val="2323"/>
          <w:jc w:val="center"/>
        </w:trPr>
        <w:tc>
          <w:tcPr>
            <w:tcW w:w="1621" w:type="dxa"/>
            <w:vAlign w:val="center"/>
          </w:tcPr>
          <w:p w14:paraId="484E5862" w14:textId="66149275" w:rsidR="00D51580" w:rsidRDefault="00A52AE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94" w:type="dxa"/>
            <w:vAlign w:val="center"/>
          </w:tcPr>
          <w:p w14:paraId="3598B7F7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5.3 Arreglos de varias dimensiones</w:t>
            </w:r>
          </w:p>
          <w:p w14:paraId="3ED646E3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5.3.1 Arreglos bidimensionales (tablas/matrices)</w:t>
            </w:r>
          </w:p>
          <w:p w14:paraId="3D6A493B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5.3.2 Arreglos multidimensionales</w:t>
            </w:r>
          </w:p>
          <w:p w14:paraId="4FF3D827" w14:textId="77777777" w:rsidR="00A15AD6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5.4 Almacenamiento de arreglos en memoria</w:t>
            </w:r>
          </w:p>
          <w:p w14:paraId="31884350" w14:textId="40D1E966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 xml:space="preserve"> 5.4.1 Almacenamiento de un vector</w:t>
            </w:r>
          </w:p>
          <w:p w14:paraId="538B1699" w14:textId="77777777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5.4.2 Almacenamiento de arreglos bidimensionales</w:t>
            </w:r>
          </w:p>
          <w:p w14:paraId="2D5B52F3" w14:textId="77777777" w:rsidR="00A15AD6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 xml:space="preserve">5.6 Tipos de Datos Estructurados: Registro </w:t>
            </w:r>
          </w:p>
          <w:p w14:paraId="013E32BB" w14:textId="77777777" w:rsidR="00A15AD6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 xml:space="preserve">5.6.1 Definición de registros </w:t>
            </w:r>
          </w:p>
          <w:p w14:paraId="00A1832B" w14:textId="238A0713" w:rsidR="00D51580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5.6.2 Operaciones con registros</w:t>
            </w:r>
          </w:p>
        </w:tc>
        <w:tc>
          <w:tcPr>
            <w:tcW w:w="3402" w:type="dxa"/>
            <w:vAlign w:val="center"/>
          </w:tcPr>
          <w:p w14:paraId="3AF2171B" w14:textId="0B796471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Gestionar archivos de textos, tanto para datos de entrada como de salida</w:t>
            </w:r>
          </w:p>
          <w:p w14:paraId="746D3F72" w14:textId="74B99AF2" w:rsidR="00D90CEC" w:rsidRPr="00D90CEC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Desarrollar habilidades en la creación y uso de ficheros.</w:t>
            </w:r>
          </w:p>
          <w:p w14:paraId="4F31BABF" w14:textId="19565C3C" w:rsidR="00D51580" w:rsidRPr="000A6A43" w:rsidRDefault="00D90CEC" w:rsidP="00D90CEC">
            <w:pPr>
              <w:rPr>
                <w:rFonts w:ascii="Tahoma" w:hAnsi="Tahoma" w:cs="Tahoma"/>
                <w:sz w:val="16"/>
                <w:szCs w:val="16"/>
              </w:rPr>
            </w:pPr>
            <w:r w:rsidRPr="00D90CEC">
              <w:rPr>
                <w:rFonts w:ascii="Tahoma" w:hAnsi="Tahoma" w:cs="Tahoma"/>
                <w:sz w:val="16"/>
                <w:szCs w:val="16"/>
              </w:rPr>
              <w:t>Asumir una concepción crítica, autocrítica y reflexiva que se refleje en sus relaciones humanas con la comunidad educativa.</w:t>
            </w:r>
          </w:p>
        </w:tc>
        <w:tc>
          <w:tcPr>
            <w:tcW w:w="1784" w:type="dxa"/>
            <w:vAlign w:val="center"/>
          </w:tcPr>
          <w:p w14:paraId="41D61F15" w14:textId="556D3D7F" w:rsidR="00D51580" w:rsidRPr="000A6A43" w:rsidRDefault="00E445D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E445D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734AEF" w14:textId="277D6D50" w:rsidR="00D51580" w:rsidRPr="000A6A43" w:rsidRDefault="00DC2841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</w:p>
        </w:tc>
        <w:tc>
          <w:tcPr>
            <w:tcW w:w="1300" w:type="dxa"/>
            <w:vAlign w:val="center"/>
          </w:tcPr>
          <w:p w14:paraId="0BCFD67A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80E98A7" w14:textId="7D88CF14" w:rsidR="00D51580" w:rsidRPr="000A6A43" w:rsidRDefault="00D51580" w:rsidP="006714C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2841" w14:paraId="2D0D2AF0" w14:textId="77777777" w:rsidTr="006F3117">
        <w:trPr>
          <w:trHeight w:val="1154"/>
          <w:jc w:val="center"/>
        </w:trPr>
        <w:tc>
          <w:tcPr>
            <w:tcW w:w="1621" w:type="dxa"/>
            <w:vAlign w:val="center"/>
          </w:tcPr>
          <w:p w14:paraId="47F2AEDB" w14:textId="3C07B8FC" w:rsidR="00DC2841" w:rsidRDefault="00DC2841" w:rsidP="00DC28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94" w:type="dxa"/>
            <w:vAlign w:val="center"/>
          </w:tcPr>
          <w:p w14:paraId="442AEB5D" w14:textId="1C290AE8" w:rsidR="00DC2841" w:rsidRPr="000A6A43" w:rsidRDefault="00DC2841" w:rsidP="00DC284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3402" w:type="dxa"/>
            <w:vAlign w:val="center"/>
          </w:tcPr>
          <w:p w14:paraId="3D942687" w14:textId="6D9438DA" w:rsidR="00DC2841" w:rsidRPr="000A6A43" w:rsidRDefault="00DC2841" w:rsidP="00DC284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primera mitad del trimestre</w:t>
            </w:r>
          </w:p>
        </w:tc>
        <w:tc>
          <w:tcPr>
            <w:tcW w:w="1784" w:type="dxa"/>
            <w:vAlign w:val="center"/>
          </w:tcPr>
          <w:p w14:paraId="7796D76A" w14:textId="6A55E37A" w:rsidR="00DC2841" w:rsidRPr="000A6A43" w:rsidRDefault="00DC2841" w:rsidP="00DC284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</w:t>
            </w:r>
          </w:p>
        </w:tc>
        <w:tc>
          <w:tcPr>
            <w:tcW w:w="1693" w:type="dxa"/>
            <w:vAlign w:val="center"/>
          </w:tcPr>
          <w:p w14:paraId="70D2FD8F" w14:textId="77777777" w:rsidR="00DC2841" w:rsidRPr="000A6A43" w:rsidRDefault="00DC2841" w:rsidP="00DC284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9BE8948" w14:textId="77777777" w:rsidR="006714CD" w:rsidRPr="006714CD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956411F" w14:textId="23DD5814" w:rsidR="00DC2841" w:rsidRPr="000A6A43" w:rsidRDefault="006714CD" w:rsidP="006714CD">
            <w:pPr>
              <w:rPr>
                <w:rFonts w:ascii="Tahoma" w:hAnsi="Tahoma" w:cs="Tahoma"/>
                <w:sz w:val="16"/>
                <w:szCs w:val="16"/>
              </w:rPr>
            </w:pPr>
            <w:r w:rsidRPr="006714CD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6714CD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</w:tr>
    </w:tbl>
    <w:p w14:paraId="2846582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DF51" w14:textId="77777777" w:rsidR="00D22478" w:rsidRDefault="00D22478" w:rsidP="00346567">
      <w:r>
        <w:separator/>
      </w:r>
    </w:p>
  </w:endnote>
  <w:endnote w:type="continuationSeparator" w:id="0">
    <w:p w14:paraId="1165AB4D" w14:textId="77777777" w:rsidR="00D22478" w:rsidRDefault="00D22478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14F0BBA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81CAEA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94BC0" w14:textId="77777777" w:rsidR="00D22478" w:rsidRDefault="00D22478" w:rsidP="00346567">
      <w:r>
        <w:separator/>
      </w:r>
    </w:p>
  </w:footnote>
  <w:footnote w:type="continuationSeparator" w:id="0">
    <w:p w14:paraId="7A05B831" w14:textId="77777777" w:rsidR="00D22478" w:rsidRDefault="00D22478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F10B4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F43FBC" wp14:editId="1A3DE791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BD"/>
    <w:rsid w:val="000A6A43"/>
    <w:rsid w:val="00173277"/>
    <w:rsid w:val="001C56E5"/>
    <w:rsid w:val="002672A0"/>
    <w:rsid w:val="00277706"/>
    <w:rsid w:val="00283281"/>
    <w:rsid w:val="002A60C0"/>
    <w:rsid w:val="002D2265"/>
    <w:rsid w:val="002E7C3A"/>
    <w:rsid w:val="003309D0"/>
    <w:rsid w:val="00333EBD"/>
    <w:rsid w:val="00335708"/>
    <w:rsid w:val="00346567"/>
    <w:rsid w:val="003C0FAB"/>
    <w:rsid w:val="00403341"/>
    <w:rsid w:val="00410565"/>
    <w:rsid w:val="00411302"/>
    <w:rsid w:val="004408B1"/>
    <w:rsid w:val="00473B94"/>
    <w:rsid w:val="00486909"/>
    <w:rsid w:val="004E6140"/>
    <w:rsid w:val="00572648"/>
    <w:rsid w:val="005928A3"/>
    <w:rsid w:val="005E51C5"/>
    <w:rsid w:val="00636F96"/>
    <w:rsid w:val="006714CD"/>
    <w:rsid w:val="00691BCA"/>
    <w:rsid w:val="006B4456"/>
    <w:rsid w:val="006E30F5"/>
    <w:rsid w:val="006F3117"/>
    <w:rsid w:val="007003FC"/>
    <w:rsid w:val="007B46B7"/>
    <w:rsid w:val="007B69C5"/>
    <w:rsid w:val="008129B8"/>
    <w:rsid w:val="00866D9F"/>
    <w:rsid w:val="008A2DDD"/>
    <w:rsid w:val="008D689F"/>
    <w:rsid w:val="008F0B36"/>
    <w:rsid w:val="009141BA"/>
    <w:rsid w:val="009B000B"/>
    <w:rsid w:val="009B370F"/>
    <w:rsid w:val="009D6C53"/>
    <w:rsid w:val="00A102CF"/>
    <w:rsid w:val="00A15AD6"/>
    <w:rsid w:val="00A52AEF"/>
    <w:rsid w:val="00AA46ED"/>
    <w:rsid w:val="00B3683B"/>
    <w:rsid w:val="00B5715E"/>
    <w:rsid w:val="00B65380"/>
    <w:rsid w:val="00BD3577"/>
    <w:rsid w:val="00BE1078"/>
    <w:rsid w:val="00C15CBD"/>
    <w:rsid w:val="00C34C33"/>
    <w:rsid w:val="00C625BA"/>
    <w:rsid w:val="00C86E06"/>
    <w:rsid w:val="00D22478"/>
    <w:rsid w:val="00D51580"/>
    <w:rsid w:val="00D90CEC"/>
    <w:rsid w:val="00DA6C5C"/>
    <w:rsid w:val="00DC2841"/>
    <w:rsid w:val="00E10464"/>
    <w:rsid w:val="00E341C4"/>
    <w:rsid w:val="00E445DE"/>
    <w:rsid w:val="00E5146C"/>
    <w:rsid w:val="00E568EB"/>
    <w:rsid w:val="00E91325"/>
    <w:rsid w:val="00ED27F5"/>
    <w:rsid w:val="00ED3F29"/>
    <w:rsid w:val="00F736E6"/>
    <w:rsid w:val="00FB0DF0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E5C0A7"/>
  <w15:chartTrackingRefBased/>
  <w15:docId w15:val="{4CF0FE2B-E30C-4731-BE6F-F961A7FD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45</TotalTime>
  <Pages>4</Pages>
  <Words>1060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20</cp:revision>
  <dcterms:created xsi:type="dcterms:W3CDTF">2023-10-27T15:52:00Z</dcterms:created>
  <dcterms:modified xsi:type="dcterms:W3CDTF">2024-02-26T00:13:00Z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