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A4F6" w14:textId="0A4BC5C0" w:rsidR="00FC74C2" w:rsidRPr="00533CBD" w:rsidRDefault="00FC74C2" w:rsidP="00FC74C2">
      <w:pPr>
        <w:jc w:val="center"/>
        <w:rPr>
          <w:color w:val="C00000"/>
        </w:rPr>
      </w:pPr>
      <w:r w:rsidRPr="00533CBD">
        <w:rPr>
          <w:noProof/>
          <w:color w:val="C00000"/>
        </w:rPr>
        <w:drawing>
          <wp:inline distT="0" distB="0" distL="0" distR="0" wp14:anchorId="79BC2BB0" wp14:editId="313C8350">
            <wp:extent cx="1543050" cy="5973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174" cy="601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D03F7B" w14:textId="2611E855" w:rsidR="00FC74C2" w:rsidRPr="00533CBD" w:rsidRDefault="00FC74C2" w:rsidP="00FC74C2">
      <w:pPr>
        <w:jc w:val="center"/>
        <w:rPr>
          <w:b/>
          <w:bCs/>
          <w:i/>
          <w:iCs/>
          <w:color w:val="C00000"/>
        </w:rPr>
      </w:pPr>
      <w:r w:rsidRPr="00533CBD">
        <w:rPr>
          <w:b/>
          <w:bCs/>
          <w:i/>
          <w:iCs/>
          <w:color w:val="C00000"/>
        </w:rPr>
        <w:t>“2022 Por la continuidad educativa de calidad”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61"/>
        <w:gridCol w:w="3050"/>
        <w:gridCol w:w="3544"/>
        <w:gridCol w:w="2378"/>
        <w:gridCol w:w="2476"/>
        <w:gridCol w:w="2312"/>
        <w:gridCol w:w="1907"/>
        <w:gridCol w:w="139"/>
        <w:gridCol w:w="63"/>
      </w:tblGrid>
      <w:tr w:rsidR="00533CBD" w:rsidRPr="00533CBD" w14:paraId="0B7E3BE1" w14:textId="77777777" w:rsidTr="004551D3">
        <w:trPr>
          <w:gridAfter w:val="2"/>
          <w:wAfter w:w="202" w:type="dxa"/>
        </w:trPr>
        <w:tc>
          <w:tcPr>
            <w:tcW w:w="9355" w:type="dxa"/>
            <w:gridSpan w:val="3"/>
          </w:tcPr>
          <w:p w14:paraId="30A38C25" w14:textId="6435293D" w:rsidR="00FC74C2" w:rsidRPr="00533CBD" w:rsidRDefault="001177C5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Área de formación</w:t>
            </w:r>
            <w:r w:rsidRPr="00533CBD">
              <w:rPr>
                <w:color w:val="C00000"/>
              </w:rPr>
              <w:t xml:space="preserve">: </w:t>
            </w:r>
            <w:r w:rsidR="003A3350" w:rsidRPr="00533CBD">
              <w:rPr>
                <w:color w:val="C00000"/>
              </w:rPr>
              <w:t xml:space="preserve">  Básica </w:t>
            </w:r>
          </w:p>
        </w:tc>
        <w:tc>
          <w:tcPr>
            <w:tcW w:w="9073" w:type="dxa"/>
            <w:gridSpan w:val="4"/>
          </w:tcPr>
          <w:p w14:paraId="0D442CFA" w14:textId="1467FBEA" w:rsidR="00FC74C2" w:rsidRPr="00533CBD" w:rsidRDefault="007C0E29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Nombre de asignatura</w:t>
            </w:r>
            <w:r w:rsidRPr="00533CBD">
              <w:rPr>
                <w:color w:val="C00000"/>
              </w:rPr>
              <w:t xml:space="preserve">: </w:t>
            </w:r>
            <w:r w:rsidR="00803872" w:rsidRPr="00533CBD">
              <w:rPr>
                <w:color w:val="C00000"/>
              </w:rPr>
              <w:t>G</w:t>
            </w:r>
            <w:r w:rsidR="008A6B08" w:rsidRPr="00533CBD">
              <w:rPr>
                <w:color w:val="C00000"/>
              </w:rPr>
              <w:t xml:space="preserve">estión del Talento Humano I </w:t>
            </w:r>
            <w:r w:rsidR="007363EA" w:rsidRPr="00533CBD">
              <w:rPr>
                <w:color w:val="C00000"/>
              </w:rPr>
              <w:t xml:space="preserve">                               </w:t>
            </w:r>
            <w:r w:rsidR="003B404D" w:rsidRPr="00533CBD">
              <w:rPr>
                <w:b/>
                <w:bCs/>
                <w:color w:val="C00000"/>
              </w:rPr>
              <w:t>Aula:</w:t>
            </w:r>
            <w:r w:rsidR="003B404D" w:rsidRPr="00533CBD">
              <w:rPr>
                <w:color w:val="C00000"/>
              </w:rPr>
              <w:t xml:space="preserve"> </w:t>
            </w:r>
            <w:r w:rsidR="000840CA" w:rsidRPr="00533CBD">
              <w:rPr>
                <w:color w:val="C00000"/>
              </w:rPr>
              <w:t>A-5</w:t>
            </w:r>
          </w:p>
        </w:tc>
      </w:tr>
      <w:tr w:rsidR="00533CBD" w:rsidRPr="00533CBD" w14:paraId="740D957A" w14:textId="77777777" w:rsidTr="004551D3">
        <w:trPr>
          <w:gridAfter w:val="2"/>
          <w:wAfter w:w="202" w:type="dxa"/>
        </w:trPr>
        <w:tc>
          <w:tcPr>
            <w:tcW w:w="9355" w:type="dxa"/>
            <w:gridSpan w:val="3"/>
          </w:tcPr>
          <w:p w14:paraId="04CBDE0A" w14:textId="20A89F29" w:rsidR="00FC74C2" w:rsidRPr="00533CBD" w:rsidRDefault="007C0E29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Carrera</w:t>
            </w:r>
            <w:r w:rsidRPr="00533CBD">
              <w:rPr>
                <w:color w:val="C00000"/>
              </w:rPr>
              <w:t xml:space="preserve">: </w:t>
            </w:r>
            <w:r w:rsidR="001433B0" w:rsidRPr="00533CBD">
              <w:rPr>
                <w:color w:val="C00000"/>
              </w:rPr>
              <w:t>Administración de Empresa</w:t>
            </w:r>
          </w:p>
        </w:tc>
        <w:tc>
          <w:tcPr>
            <w:tcW w:w="9073" w:type="dxa"/>
            <w:gridSpan w:val="4"/>
          </w:tcPr>
          <w:p w14:paraId="1C11DB0F" w14:textId="79981A33" w:rsidR="00FC74C2" w:rsidRPr="00533CBD" w:rsidRDefault="003A3350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Grupo</w:t>
            </w:r>
            <w:r w:rsidR="003B404D" w:rsidRPr="00533CBD">
              <w:rPr>
                <w:color w:val="C00000"/>
              </w:rPr>
              <w:t>:</w:t>
            </w:r>
            <w:r w:rsidRPr="00533CBD">
              <w:rPr>
                <w:color w:val="C00000"/>
              </w:rPr>
              <w:t xml:space="preserve"> </w:t>
            </w:r>
            <w:r w:rsidR="001433B0" w:rsidRPr="00533CBD">
              <w:rPr>
                <w:color w:val="C00000"/>
              </w:rPr>
              <w:t>AE-II-MAT</w:t>
            </w:r>
            <w:r w:rsidRPr="00533CBD">
              <w:rPr>
                <w:color w:val="C00000"/>
              </w:rPr>
              <w:t xml:space="preserve">                </w:t>
            </w:r>
            <w:r w:rsidR="0064025E" w:rsidRPr="00533CBD">
              <w:rPr>
                <w:color w:val="C00000"/>
              </w:rPr>
              <w:t>Modalidad:</w:t>
            </w:r>
            <w:r w:rsidR="003B404D" w:rsidRPr="00533CBD">
              <w:rPr>
                <w:color w:val="C00000"/>
              </w:rPr>
              <w:t xml:space="preserve"> Regular </w:t>
            </w:r>
          </w:p>
        </w:tc>
      </w:tr>
      <w:tr w:rsidR="00533CBD" w:rsidRPr="00533CBD" w14:paraId="43160524" w14:textId="77777777" w:rsidTr="004551D3">
        <w:trPr>
          <w:gridAfter w:val="2"/>
          <w:wAfter w:w="202" w:type="dxa"/>
        </w:trPr>
        <w:tc>
          <w:tcPr>
            <w:tcW w:w="9355" w:type="dxa"/>
            <w:gridSpan w:val="3"/>
          </w:tcPr>
          <w:p w14:paraId="78013E25" w14:textId="722397AC" w:rsidR="001433B0" w:rsidRPr="00533CBD" w:rsidRDefault="007C0E29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Mediador</w:t>
            </w:r>
            <w:r w:rsidRPr="00533CBD">
              <w:rPr>
                <w:color w:val="C00000"/>
              </w:rPr>
              <w:t xml:space="preserve">: </w:t>
            </w:r>
            <w:r w:rsidR="001433B0" w:rsidRPr="00533CBD">
              <w:rPr>
                <w:color w:val="C00000"/>
              </w:rPr>
              <w:t>María Edelmira Morales González</w:t>
            </w:r>
          </w:p>
          <w:p w14:paraId="26AA27DC" w14:textId="501484FC" w:rsidR="00B74FB8" w:rsidRPr="00533CBD" w:rsidRDefault="003B404D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Encuentro </w:t>
            </w:r>
            <w:r w:rsidR="00B74FB8" w:rsidRPr="00533CBD">
              <w:rPr>
                <w:b/>
                <w:bCs/>
                <w:color w:val="C00000"/>
              </w:rPr>
              <w:t xml:space="preserve"> </w:t>
            </w:r>
            <w:r w:rsidRPr="00533CBD">
              <w:rPr>
                <w:b/>
                <w:bCs/>
                <w:color w:val="C00000"/>
              </w:rPr>
              <w:t>n</w:t>
            </w:r>
            <w:r w:rsidR="00B74FB8" w:rsidRPr="00533CBD">
              <w:rPr>
                <w:b/>
                <w:bCs/>
                <w:color w:val="C00000"/>
              </w:rPr>
              <w:t>o</w:t>
            </w:r>
            <w:r w:rsidR="00B74FB8" w:rsidRPr="00533CBD">
              <w:rPr>
                <w:color w:val="C00000"/>
                <w:highlight w:val="yellow"/>
              </w:rPr>
              <w:t xml:space="preserve">. </w:t>
            </w:r>
            <w:r w:rsidR="001433B0" w:rsidRPr="00533CBD">
              <w:rPr>
                <w:color w:val="C00000"/>
                <w:highlight w:val="yellow"/>
              </w:rPr>
              <w:t>1</w:t>
            </w:r>
            <w:r w:rsidR="000840CA" w:rsidRPr="00533CBD">
              <w:rPr>
                <w:color w:val="C00000"/>
                <w:highlight w:val="yellow"/>
              </w:rPr>
              <w:t>.</w:t>
            </w:r>
            <w:r w:rsidR="00B74FB8" w:rsidRPr="00533CBD">
              <w:rPr>
                <w:color w:val="C00000"/>
              </w:rPr>
              <w:t xml:space="preserve"> </w:t>
            </w:r>
            <w:r w:rsidRPr="00533CBD">
              <w:rPr>
                <w:b/>
                <w:bCs/>
                <w:color w:val="C00000"/>
              </w:rPr>
              <w:t>Horario:</w:t>
            </w:r>
            <w:r w:rsidRPr="00533CBD">
              <w:rPr>
                <w:color w:val="C00000"/>
              </w:rPr>
              <w:t xml:space="preserve"> </w:t>
            </w:r>
            <w:r w:rsidR="001433B0" w:rsidRPr="00533CBD">
              <w:rPr>
                <w:color w:val="C00000"/>
              </w:rPr>
              <w:t xml:space="preserve"> 08:00-09:30 </w:t>
            </w:r>
            <w:r w:rsidR="009A7A13" w:rsidRPr="00533CBD">
              <w:rPr>
                <w:b/>
                <w:bCs/>
                <w:color w:val="C00000"/>
              </w:rPr>
              <w:t>Tiempo</w:t>
            </w:r>
            <w:r w:rsidR="009A7A13" w:rsidRPr="00533CBD">
              <w:rPr>
                <w:color w:val="C00000"/>
              </w:rPr>
              <w:t>: 90 minutos.</w:t>
            </w:r>
          </w:p>
          <w:p w14:paraId="75487F02" w14:textId="48225600" w:rsidR="00B74FB8" w:rsidRPr="00533CBD" w:rsidRDefault="00B74FB8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Fecha:</w:t>
            </w:r>
            <w:r w:rsidRPr="00533CBD">
              <w:rPr>
                <w:color w:val="C00000"/>
              </w:rPr>
              <w:t xml:space="preserve"> </w:t>
            </w:r>
            <w:r w:rsidR="00D07B41" w:rsidRPr="00533CBD">
              <w:rPr>
                <w:color w:val="C00000"/>
              </w:rPr>
              <w:t>martes</w:t>
            </w:r>
            <w:r w:rsidR="001433B0" w:rsidRPr="00533CBD">
              <w:rPr>
                <w:color w:val="C00000"/>
              </w:rPr>
              <w:t xml:space="preserve"> </w:t>
            </w:r>
            <w:r w:rsidR="001433B0" w:rsidRPr="00533CBD">
              <w:rPr>
                <w:color w:val="C00000"/>
                <w:highlight w:val="yellow"/>
              </w:rPr>
              <w:t>16</w:t>
            </w:r>
            <w:r w:rsidR="001433B0" w:rsidRPr="00533CBD">
              <w:rPr>
                <w:color w:val="C00000"/>
              </w:rPr>
              <w:t xml:space="preserve"> de agosto 2022</w:t>
            </w:r>
          </w:p>
        </w:tc>
        <w:tc>
          <w:tcPr>
            <w:tcW w:w="9073" w:type="dxa"/>
            <w:gridSpan w:val="4"/>
          </w:tcPr>
          <w:p w14:paraId="483A017A" w14:textId="7997AA29" w:rsidR="00803872" w:rsidRPr="00533CBD" w:rsidRDefault="007C0E29" w:rsidP="001177C5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Objetivo general de la </w:t>
            </w:r>
            <w:r w:rsidR="003B404D" w:rsidRPr="00533CBD">
              <w:rPr>
                <w:b/>
                <w:bCs/>
                <w:color w:val="C00000"/>
              </w:rPr>
              <w:t>unidad</w:t>
            </w:r>
            <w:r w:rsidR="003A3350" w:rsidRPr="00533CBD">
              <w:rPr>
                <w:b/>
                <w:bCs/>
                <w:color w:val="C00000"/>
              </w:rPr>
              <w:t xml:space="preserve"> de estudio</w:t>
            </w:r>
            <w:r w:rsidRPr="00533CBD">
              <w:rPr>
                <w:color w:val="C00000"/>
              </w:rPr>
              <w:t>:</w:t>
            </w:r>
            <w:r w:rsidR="00B74FB8" w:rsidRPr="00533CBD">
              <w:rPr>
                <w:color w:val="C00000"/>
              </w:rPr>
              <w:t xml:space="preserve"> </w:t>
            </w:r>
            <w:r w:rsidR="001433B0" w:rsidRPr="00533CBD">
              <w:rPr>
                <w:color w:val="C00000"/>
              </w:rPr>
              <w:t xml:space="preserve">UNIDAD I- </w:t>
            </w:r>
            <w:r w:rsidR="00803872" w:rsidRPr="00533CBD">
              <w:rPr>
                <w:color w:val="C00000"/>
              </w:rPr>
              <w:t>Las personas y las organizaciones.</w:t>
            </w:r>
          </w:p>
          <w:p w14:paraId="793D6343" w14:textId="33E3E0F6" w:rsidR="007C0E29" w:rsidRPr="00533CBD" w:rsidRDefault="00803872" w:rsidP="001177C5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Comprender la reciprocidad de relación entre el personal, organizaciones y los diferentes subsistemas de ARH, lograr los objetivos institucionales y personales, desde la perspectiva de una efectiva gestión del talento humano.</w:t>
            </w:r>
          </w:p>
        </w:tc>
      </w:tr>
      <w:tr w:rsidR="00533CBD" w:rsidRPr="00533CBD" w14:paraId="2ED035E8" w14:textId="77777777" w:rsidTr="004551D3">
        <w:trPr>
          <w:gridAfter w:val="1"/>
          <w:wAfter w:w="58" w:type="dxa"/>
          <w:tblHeader/>
        </w:trPr>
        <w:tc>
          <w:tcPr>
            <w:tcW w:w="2761" w:type="dxa"/>
            <w:shd w:val="clear" w:color="auto" w:fill="D9E2F3" w:themeFill="accent1" w:themeFillTint="33"/>
          </w:tcPr>
          <w:p w14:paraId="47ADDDAF" w14:textId="2D8D290D" w:rsidR="00B74FB8" w:rsidRPr="00533CBD" w:rsidRDefault="00B74FB8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 xml:space="preserve">Objetivos de </w:t>
            </w:r>
            <w:r w:rsidR="009A7A13" w:rsidRPr="00533CBD">
              <w:rPr>
                <w:b/>
                <w:bCs/>
                <w:color w:val="C00000"/>
                <w:sz w:val="24"/>
                <w:szCs w:val="24"/>
              </w:rPr>
              <w:t>A</w:t>
            </w:r>
            <w:r w:rsidRPr="00533CBD">
              <w:rPr>
                <w:b/>
                <w:bCs/>
                <w:color w:val="C00000"/>
                <w:sz w:val="24"/>
                <w:szCs w:val="24"/>
              </w:rPr>
              <w:t>prendizaje</w:t>
            </w:r>
          </w:p>
        </w:tc>
        <w:tc>
          <w:tcPr>
            <w:tcW w:w="3050" w:type="dxa"/>
            <w:shd w:val="clear" w:color="auto" w:fill="D9E2F3" w:themeFill="accent1" w:themeFillTint="33"/>
          </w:tcPr>
          <w:p w14:paraId="741E5751" w14:textId="644234E4" w:rsidR="00B74FB8" w:rsidRPr="00533CBD" w:rsidRDefault="00B74FB8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>Elementos de Contenido</w:t>
            </w:r>
          </w:p>
        </w:tc>
        <w:tc>
          <w:tcPr>
            <w:tcW w:w="5922" w:type="dxa"/>
            <w:gridSpan w:val="2"/>
            <w:shd w:val="clear" w:color="auto" w:fill="D9E2F3" w:themeFill="accent1" w:themeFillTint="33"/>
          </w:tcPr>
          <w:p w14:paraId="4B08A8F9" w14:textId="059F0F02" w:rsidR="00B74FB8" w:rsidRPr="00533CBD" w:rsidRDefault="00B74FB8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>Estrategias Pedagógicas</w:t>
            </w:r>
          </w:p>
        </w:tc>
        <w:tc>
          <w:tcPr>
            <w:tcW w:w="2476" w:type="dxa"/>
            <w:shd w:val="clear" w:color="auto" w:fill="D9E2F3" w:themeFill="accent1" w:themeFillTint="33"/>
          </w:tcPr>
          <w:p w14:paraId="26473DB0" w14:textId="3385D741" w:rsidR="00B74FB8" w:rsidRPr="00533CBD" w:rsidRDefault="00B74FB8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 xml:space="preserve">Medios y Recursos </w:t>
            </w:r>
            <w:r w:rsidR="009A7A13" w:rsidRPr="00533CBD">
              <w:rPr>
                <w:b/>
                <w:bCs/>
                <w:color w:val="C00000"/>
                <w:sz w:val="24"/>
                <w:szCs w:val="24"/>
              </w:rPr>
              <w:t>Didácticos</w:t>
            </w:r>
          </w:p>
        </w:tc>
        <w:tc>
          <w:tcPr>
            <w:tcW w:w="2312" w:type="dxa"/>
            <w:shd w:val="clear" w:color="auto" w:fill="D9E2F3" w:themeFill="accent1" w:themeFillTint="33"/>
          </w:tcPr>
          <w:p w14:paraId="16164BA0" w14:textId="19784518" w:rsidR="00B74FB8" w:rsidRPr="00533CBD" w:rsidRDefault="009A7A13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>Estrategias de Evaluación</w:t>
            </w:r>
          </w:p>
        </w:tc>
        <w:tc>
          <w:tcPr>
            <w:tcW w:w="2046" w:type="dxa"/>
            <w:gridSpan w:val="2"/>
            <w:shd w:val="clear" w:color="auto" w:fill="D9E2F3" w:themeFill="accent1" w:themeFillTint="33"/>
          </w:tcPr>
          <w:p w14:paraId="706005ED" w14:textId="46B007E5" w:rsidR="00B74FB8" w:rsidRPr="00533CBD" w:rsidRDefault="009A7A13" w:rsidP="00FC74C2">
            <w:pPr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533CBD">
              <w:rPr>
                <w:b/>
                <w:bCs/>
                <w:color w:val="C00000"/>
                <w:sz w:val="24"/>
                <w:szCs w:val="24"/>
              </w:rPr>
              <w:t>Duración</w:t>
            </w:r>
          </w:p>
        </w:tc>
      </w:tr>
      <w:tr w:rsidR="00533CBD" w:rsidRPr="00533CBD" w14:paraId="1C31E8F2" w14:textId="77777777" w:rsidTr="004551D3">
        <w:trPr>
          <w:gridAfter w:val="1"/>
          <w:wAfter w:w="58" w:type="dxa"/>
        </w:trPr>
        <w:tc>
          <w:tcPr>
            <w:tcW w:w="2761" w:type="dxa"/>
          </w:tcPr>
          <w:p w14:paraId="04B0D2D6" w14:textId="0E1FE489" w:rsidR="00B74FB8" w:rsidRPr="00533CBD" w:rsidRDefault="00B14DBE" w:rsidP="00E80C06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Comprender la reciprocidad de relación entre el personal, organizaciones y los diferentes subsistemas de ARH, lograr los objetivos institucionales y personales, desde la perspectiva de una efectiva gestión del talento humano.</w:t>
            </w:r>
          </w:p>
        </w:tc>
        <w:tc>
          <w:tcPr>
            <w:tcW w:w="3050" w:type="dxa"/>
          </w:tcPr>
          <w:p w14:paraId="100339F3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I UNIDAD: Las personas y las organizaciones</w:t>
            </w:r>
          </w:p>
          <w:p w14:paraId="66D2D034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</w:t>
            </w:r>
            <w:r w:rsidRPr="00533CBD">
              <w:rPr>
                <w:color w:val="C00000"/>
              </w:rPr>
              <w:tab/>
            </w:r>
            <w:proofErr w:type="gramStart"/>
            <w:r w:rsidRPr="00533CBD">
              <w:rPr>
                <w:color w:val="C00000"/>
              </w:rPr>
              <w:t>Reciprocidad</w:t>
            </w:r>
            <w:proofErr w:type="gramEnd"/>
            <w:r w:rsidRPr="00533CBD">
              <w:rPr>
                <w:color w:val="C00000"/>
              </w:rPr>
              <w:t xml:space="preserve"> entre individuo y las organizaciones.</w:t>
            </w:r>
          </w:p>
          <w:p w14:paraId="408A4C2F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1.1.</w:t>
            </w:r>
            <w:r w:rsidRPr="00533CBD">
              <w:rPr>
                <w:color w:val="C00000"/>
              </w:rPr>
              <w:tab/>
              <w:t>Historia de la gestión de talento</w:t>
            </w:r>
          </w:p>
          <w:p w14:paraId="14997321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1.2.</w:t>
            </w:r>
            <w:r w:rsidRPr="00533CBD">
              <w:rPr>
                <w:color w:val="C00000"/>
              </w:rPr>
              <w:tab/>
              <w:t>Importancia de los objetivos de la ATH para las organizaciones</w:t>
            </w:r>
          </w:p>
          <w:p w14:paraId="5DE27A79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1.3.</w:t>
            </w:r>
            <w:r w:rsidRPr="00533CBD">
              <w:rPr>
                <w:color w:val="C00000"/>
              </w:rPr>
              <w:tab/>
              <w:t xml:space="preserve">Las personas y las organizaciones </w:t>
            </w:r>
          </w:p>
          <w:p w14:paraId="54816AB8" w14:textId="77777777" w:rsidR="00803872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1.4.</w:t>
            </w:r>
            <w:r w:rsidRPr="00533CBD">
              <w:rPr>
                <w:color w:val="C00000"/>
              </w:rPr>
              <w:tab/>
              <w:t>Relaciones de intercambio</w:t>
            </w:r>
          </w:p>
          <w:p w14:paraId="0E950F25" w14:textId="03E7EADE" w:rsidR="00B74FB8" w:rsidRPr="00533CBD" w:rsidRDefault="00803872" w:rsidP="00803872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1.5.</w:t>
            </w:r>
            <w:r w:rsidRPr="00533CBD">
              <w:rPr>
                <w:color w:val="C00000"/>
              </w:rPr>
              <w:tab/>
              <w:t>Subsistemas de la ATH</w:t>
            </w:r>
          </w:p>
        </w:tc>
        <w:tc>
          <w:tcPr>
            <w:tcW w:w="5922" w:type="dxa"/>
            <w:gridSpan w:val="2"/>
          </w:tcPr>
          <w:p w14:paraId="03574E2C" w14:textId="46729DD4" w:rsidR="000A39BB" w:rsidRPr="00533CBD" w:rsidRDefault="000A39BB" w:rsidP="00C9066D">
            <w:pPr>
              <w:jc w:val="center"/>
              <w:rPr>
                <w:b/>
                <w:bCs/>
                <w:color w:val="C00000"/>
                <w:u w:val="single"/>
              </w:rPr>
            </w:pPr>
            <w:r w:rsidRPr="00533CBD">
              <w:rPr>
                <w:b/>
                <w:bCs/>
                <w:color w:val="C00000"/>
                <w:u w:val="single"/>
              </w:rPr>
              <w:t>Introducción Inicio del Curso:</w:t>
            </w:r>
          </w:p>
          <w:p w14:paraId="475E8DAE" w14:textId="77777777" w:rsidR="000A39BB" w:rsidRPr="00533CBD" w:rsidRDefault="000A39BB" w:rsidP="000A39BB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Mediadora: </w:t>
            </w:r>
          </w:p>
          <w:p w14:paraId="712750A8" w14:textId="77777777" w:rsidR="005B6614" w:rsidRPr="00533CBD" w:rsidRDefault="000A39BB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  <w:r w:rsidR="005B6614" w:rsidRPr="00533CBD">
              <w:rPr>
                <w:color w:val="C00000"/>
              </w:rPr>
              <w:t xml:space="preserve">Introducción Inicio del Curso: </w:t>
            </w:r>
          </w:p>
          <w:p w14:paraId="0C4E343F" w14:textId="77777777" w:rsidR="005B6614" w:rsidRPr="00533CBD" w:rsidRDefault="005B6614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Mediadora:  </w:t>
            </w:r>
          </w:p>
          <w:p w14:paraId="2F370810" w14:textId="77777777" w:rsidR="005B6614" w:rsidRPr="00533CBD" w:rsidRDefault="005B6614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-Organiza el espacio de aprendizaje y se asegura de tener todo lo necesario para la sesión.  -Da la bienvenida y motiva </w:t>
            </w:r>
          </w:p>
          <w:p w14:paraId="6D3D29F9" w14:textId="77777777" w:rsidR="005B6614" w:rsidRPr="00533CBD" w:rsidRDefault="005B6614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 Toma de lista de asistencia </w:t>
            </w:r>
          </w:p>
          <w:p w14:paraId="283F1005" w14:textId="5DCD2B41" w:rsidR="005B6614" w:rsidRPr="00533CBD" w:rsidRDefault="003A7A20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-Comenta resultados de la prueba diagnóstica</w:t>
            </w:r>
            <w:r w:rsidR="005B6614" w:rsidRPr="00533CBD">
              <w:rPr>
                <w:color w:val="C00000"/>
              </w:rPr>
              <w:t xml:space="preserve">    </w:t>
            </w:r>
          </w:p>
          <w:p w14:paraId="16565D5F" w14:textId="75FE6778" w:rsidR="005B6614" w:rsidRPr="00533CBD" w:rsidRDefault="005B6614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="003A7A20" w:rsidRPr="00533CBD">
              <w:rPr>
                <w:color w:val="C00000"/>
              </w:rPr>
              <w:t>Orienta y explica sobre el tiempo para el autoestudio</w:t>
            </w:r>
          </w:p>
          <w:p w14:paraId="7EAF6736" w14:textId="77777777" w:rsidR="005B6614" w:rsidRPr="00533CBD" w:rsidRDefault="005B6614" w:rsidP="005B6614">
            <w:pPr>
              <w:jc w:val="both"/>
              <w:rPr>
                <w:color w:val="C00000"/>
              </w:rPr>
            </w:pPr>
          </w:p>
          <w:p w14:paraId="20FD2AA1" w14:textId="7C5FB4FE" w:rsidR="005B6614" w:rsidRPr="00533CBD" w:rsidRDefault="005B6614" w:rsidP="005B6614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Participantes:  </w:t>
            </w:r>
          </w:p>
          <w:p w14:paraId="2B593057" w14:textId="3545CADD" w:rsidR="005B6614" w:rsidRPr="00533CBD" w:rsidRDefault="003A7A20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-Practican la escucha activa</w:t>
            </w:r>
            <w:r w:rsidR="005B6614" w:rsidRPr="00533CBD">
              <w:rPr>
                <w:color w:val="C00000"/>
              </w:rPr>
              <w:t xml:space="preserve">   </w:t>
            </w:r>
          </w:p>
          <w:p w14:paraId="17A048E2" w14:textId="0649835C" w:rsidR="005B6614" w:rsidRPr="00533CBD" w:rsidRDefault="005B6614" w:rsidP="005B661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="00C90EF2" w:rsidRPr="00533CBD">
              <w:rPr>
                <w:color w:val="C00000"/>
              </w:rPr>
              <w:t>Consultan sobre el tiempo y tema de autoestudio</w:t>
            </w:r>
            <w:r w:rsidRPr="00533CBD">
              <w:rPr>
                <w:color w:val="C00000"/>
              </w:rPr>
              <w:t xml:space="preserve">  </w:t>
            </w:r>
          </w:p>
          <w:p w14:paraId="17ADC0C9" w14:textId="7FC9A479" w:rsidR="0093474A" w:rsidRPr="00533CBD" w:rsidRDefault="0093474A" w:rsidP="005B6614">
            <w:pPr>
              <w:jc w:val="both"/>
              <w:rPr>
                <w:color w:val="C00000"/>
              </w:rPr>
            </w:pPr>
          </w:p>
          <w:p w14:paraId="0EE3A1D4" w14:textId="629CDE43" w:rsidR="0093474A" w:rsidRPr="00533CBD" w:rsidRDefault="0093474A" w:rsidP="0093474A">
            <w:pPr>
              <w:jc w:val="center"/>
              <w:rPr>
                <w:b/>
                <w:bCs/>
                <w:color w:val="C00000"/>
                <w:u w:val="single"/>
              </w:rPr>
            </w:pPr>
            <w:r w:rsidRPr="00533CBD">
              <w:rPr>
                <w:b/>
                <w:bCs/>
                <w:color w:val="C00000"/>
                <w:u w:val="single"/>
              </w:rPr>
              <w:t>Desarrollo</w:t>
            </w:r>
          </w:p>
          <w:p w14:paraId="37F5B0B2" w14:textId="77777777" w:rsidR="003A7A20" w:rsidRPr="00533CBD" w:rsidRDefault="0093474A" w:rsidP="0093474A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Mediadora: </w:t>
            </w:r>
          </w:p>
          <w:p w14:paraId="2028F1AA" w14:textId="2ED1B9D9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  <w:r w:rsidR="003A7A20" w:rsidRPr="00533CBD">
              <w:rPr>
                <w:color w:val="C00000"/>
              </w:rPr>
              <w:t xml:space="preserve">-Modera discusión sobre la presentación de la matriz de aprendizaje Unidad I  </w:t>
            </w:r>
            <w:r w:rsidRPr="00533CBD">
              <w:rPr>
                <w:color w:val="C00000"/>
              </w:rPr>
              <w:t xml:space="preserve"> </w:t>
            </w:r>
          </w:p>
          <w:p w14:paraId="5DCBC758" w14:textId="2EAF5912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="00C90EF2" w:rsidRPr="00533CBD">
              <w:rPr>
                <w:color w:val="C00000"/>
              </w:rPr>
              <w:t>Practica la retroalimentación a cada equipo haciendo énfasis en la verificación de los indicadores de evaluación</w:t>
            </w:r>
            <w:r w:rsidRPr="00533CBD">
              <w:rPr>
                <w:color w:val="C00000"/>
              </w:rPr>
              <w:t xml:space="preserve"> </w:t>
            </w:r>
          </w:p>
          <w:p w14:paraId="10645323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-Motiva la participación con preguntas solicitando opiniones y ejemplos.  </w:t>
            </w:r>
          </w:p>
          <w:p w14:paraId="73D62DDE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-Invita a los participantes a realizar preguntas para aclarar dudas.   </w:t>
            </w:r>
          </w:p>
          <w:p w14:paraId="13D0FAAE" w14:textId="77777777" w:rsidR="0023045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lastRenderedPageBreak/>
              <w:t>-Califica la participación de los equipos de acuerdo con los indicadores formativos y sumativos de evaluación respectivos.</w:t>
            </w:r>
          </w:p>
          <w:p w14:paraId="7E00AB51" w14:textId="1F3D757D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7AB93955" w14:textId="77777777" w:rsidR="0093474A" w:rsidRPr="00533CBD" w:rsidRDefault="0093474A" w:rsidP="0093474A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 xml:space="preserve">Participantes:   </w:t>
            </w:r>
          </w:p>
          <w:p w14:paraId="2ED97C46" w14:textId="42F851C2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-Escuchan y observa la presentación </w:t>
            </w:r>
            <w:r w:rsidR="0023045A" w:rsidRPr="00533CBD">
              <w:rPr>
                <w:color w:val="C00000"/>
              </w:rPr>
              <w:t>de los resultados de la AA1 por parte de sus compañeros.</w:t>
            </w:r>
            <w:r w:rsidRPr="00533CBD">
              <w:rPr>
                <w:color w:val="C00000"/>
              </w:rPr>
              <w:t xml:space="preserve"> </w:t>
            </w:r>
          </w:p>
          <w:p w14:paraId="68814FC9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-Participan respondiendo y exponiendo sus opiniones.  </w:t>
            </w:r>
          </w:p>
          <w:p w14:paraId="43DEC15D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-Leen el material proporcionado por la mediadora.  </w:t>
            </w:r>
          </w:p>
          <w:p w14:paraId="75B7C4C4" w14:textId="48AC611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-Entregan a la mediadora documento escrito con los resultados de las actividades de aprendizaje no.1</w:t>
            </w:r>
          </w:p>
          <w:p w14:paraId="00E0318C" w14:textId="33D984C7" w:rsidR="00F12787" w:rsidRPr="00533CBD" w:rsidRDefault="00F12787" w:rsidP="00F12787">
            <w:pPr>
              <w:jc w:val="both"/>
              <w:rPr>
                <w:color w:val="C00000"/>
              </w:rPr>
            </w:pPr>
          </w:p>
          <w:p w14:paraId="11294998" w14:textId="77F91160" w:rsidR="0093474A" w:rsidRPr="00533CBD" w:rsidRDefault="0093474A" w:rsidP="0093474A">
            <w:pPr>
              <w:jc w:val="center"/>
              <w:rPr>
                <w:b/>
                <w:bCs/>
                <w:color w:val="C00000"/>
                <w:u w:val="single"/>
              </w:rPr>
            </w:pPr>
            <w:r w:rsidRPr="00533CBD">
              <w:rPr>
                <w:b/>
                <w:bCs/>
                <w:color w:val="C00000"/>
                <w:u w:val="single"/>
              </w:rPr>
              <w:t>Cierre de sesión</w:t>
            </w:r>
          </w:p>
          <w:p w14:paraId="7308BC32" w14:textId="70F564CF" w:rsidR="0093474A" w:rsidRPr="00533CBD" w:rsidRDefault="0093474A" w:rsidP="0093474A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  <w:r w:rsidRPr="00533CBD">
              <w:rPr>
                <w:b/>
                <w:bCs/>
                <w:color w:val="C00000"/>
              </w:rPr>
              <w:t xml:space="preserve">Mediadora:   </w:t>
            </w:r>
          </w:p>
          <w:p w14:paraId="3128CF8A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-Realiza síntesis del tema, utilizando técnica expositiva   -Presenta logros alcanzados respecto al tema.  </w:t>
            </w:r>
          </w:p>
          <w:p w14:paraId="05AEA0E7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-Propone alternativas para cubrir lo que falta según objetivo </w:t>
            </w:r>
          </w:p>
          <w:p w14:paraId="175F6123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-Recibe los documentos escritos por los equipos de participantes orientados en la guía no.1. -Orienta el autoestudio: Elabore una línea de tiempo sobre la historia de la gestión del talento humano.   </w:t>
            </w:r>
          </w:p>
          <w:p w14:paraId="13CE92ED" w14:textId="0614878F" w:rsidR="00B14DBE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-Presenta el siguiente tema, al final de la sesión de clase</w:t>
            </w:r>
            <w:r w:rsidR="00CF6541" w:rsidRPr="00533CBD">
              <w:rPr>
                <w:color w:val="C00000"/>
              </w:rPr>
              <w:t>:</w:t>
            </w:r>
          </w:p>
          <w:p w14:paraId="5CA12980" w14:textId="36759A4F" w:rsidR="00CF6541" w:rsidRPr="00533CBD" w:rsidRDefault="00CF6541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Capital humano, capital intelectual, capacidad de innovación, capital afectivo</w:t>
            </w:r>
          </w:p>
          <w:p w14:paraId="21C2AAF4" w14:textId="77777777" w:rsidR="00B14DBE" w:rsidRPr="00533CBD" w:rsidRDefault="00B14DBE" w:rsidP="0093474A">
            <w:pPr>
              <w:jc w:val="both"/>
              <w:rPr>
                <w:color w:val="C00000"/>
              </w:rPr>
            </w:pPr>
          </w:p>
          <w:p w14:paraId="411E3D6D" w14:textId="7CE0180C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Participante:</w:t>
            </w:r>
            <w:r w:rsidRPr="00533CBD">
              <w:rPr>
                <w:color w:val="C00000"/>
              </w:rPr>
              <w:t xml:space="preserve">  </w:t>
            </w:r>
          </w:p>
          <w:p w14:paraId="402763E7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-Escucha y participa en los comentarios, hace preguntas aclaratorias, en caso de dudas.  </w:t>
            </w:r>
          </w:p>
          <w:p w14:paraId="42305E93" w14:textId="77777777" w:rsidR="0093474A" w:rsidRPr="00533CBD" w:rsidRDefault="0093474A" w:rsidP="0093474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-Retoma el siguiente tema para indagar al respecto. </w:t>
            </w:r>
          </w:p>
          <w:p w14:paraId="0772C926" w14:textId="3E3E956F" w:rsidR="000840CA" w:rsidRPr="00533CBD" w:rsidRDefault="0093474A" w:rsidP="000840C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-Consulta sobre el material para auto estudio</w:t>
            </w:r>
            <w:r w:rsidRPr="00533CBD">
              <w:rPr>
                <w:b/>
                <w:bCs/>
                <w:color w:val="C00000"/>
              </w:rPr>
              <w:t>.</w:t>
            </w:r>
          </w:p>
        </w:tc>
        <w:tc>
          <w:tcPr>
            <w:tcW w:w="2476" w:type="dxa"/>
          </w:tcPr>
          <w:p w14:paraId="358BFD7A" w14:textId="77777777" w:rsidR="00B74FB8" w:rsidRPr="00533CBD" w:rsidRDefault="00B74FB8" w:rsidP="00E80C06">
            <w:pPr>
              <w:jc w:val="both"/>
              <w:rPr>
                <w:color w:val="C00000"/>
              </w:rPr>
            </w:pPr>
          </w:p>
          <w:p w14:paraId="38A2FDCA" w14:textId="77777777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3925C04D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Laptop </w:t>
            </w:r>
          </w:p>
          <w:p w14:paraId="784F26A8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Proyector </w:t>
            </w:r>
          </w:p>
          <w:p w14:paraId="0F8AEF53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Silabo del curso PDF</w:t>
            </w:r>
          </w:p>
          <w:p w14:paraId="600BF308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4577565E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0E393389" w14:textId="2B18B91E" w:rsidR="00E964EA" w:rsidRPr="00533CBD" w:rsidRDefault="0023045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Retroalimentación prueba diagnóstica.</w:t>
            </w:r>
            <w:r w:rsidR="00E964EA" w:rsidRPr="00533CBD">
              <w:rPr>
                <w:color w:val="C00000"/>
              </w:rPr>
              <w:t xml:space="preserve"> </w:t>
            </w:r>
          </w:p>
          <w:p w14:paraId="58CB0D6D" w14:textId="120B1442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00CEF88D" w14:textId="77777777" w:rsidR="00E964EA" w:rsidRPr="00533CBD" w:rsidRDefault="00E964EA" w:rsidP="00E964EA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63FFABD5" w14:textId="607E801D" w:rsidR="007E6A47" w:rsidRPr="00533CBD" w:rsidRDefault="007E6A47" w:rsidP="00E964EA">
            <w:pPr>
              <w:jc w:val="both"/>
              <w:rPr>
                <w:color w:val="C00000"/>
              </w:rPr>
            </w:pPr>
          </w:p>
          <w:p w14:paraId="69564FE1" w14:textId="2F436399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4750BDE5" w14:textId="7F91E7CF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1B76E670" w14:textId="3B732271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4AFD1507" w14:textId="6A1C8E6C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6490C01D" w14:textId="2027148B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164BE394" w14:textId="79D803EB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0959D3F1" w14:textId="56246F55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4ED00537" w14:textId="1D64FA0E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45D9B437" w14:textId="4BE3869C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72AFE656" w14:textId="0829BF42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4B5DD3FA" w14:textId="6999E826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506BDAD6" w14:textId="54B72632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183E72DC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Diapositivas  </w:t>
            </w:r>
          </w:p>
          <w:p w14:paraId="2EC925BC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lastRenderedPageBreak/>
              <w:t xml:space="preserve"> </w:t>
            </w:r>
          </w:p>
          <w:p w14:paraId="75B95F88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6392D41F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12E0A2E0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4ED51748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5FEB0FED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57CEF114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39038161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573E71F2" w14:textId="53F09F08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  <w:r w:rsidRPr="00533CBD">
              <w:rPr>
                <w:color w:val="C00000"/>
              </w:rPr>
              <w:tab/>
              <w:t xml:space="preserve">Material </w:t>
            </w:r>
            <w:r w:rsidRPr="00533CBD">
              <w:rPr>
                <w:color w:val="C00000"/>
              </w:rPr>
              <w:tab/>
              <w:t xml:space="preserve">de </w:t>
            </w:r>
            <w:r w:rsidR="000840CA" w:rsidRPr="00533CBD">
              <w:rPr>
                <w:color w:val="C00000"/>
              </w:rPr>
              <w:t>apoyo</w:t>
            </w:r>
          </w:p>
          <w:p w14:paraId="11A6291C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unidad I en archivo </w:t>
            </w:r>
          </w:p>
          <w:p w14:paraId="2E83C2A2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PDF y guía actividades no. 1</w:t>
            </w:r>
          </w:p>
          <w:p w14:paraId="0FCE81D1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enviado al grupo de </w:t>
            </w:r>
          </w:p>
          <w:p w14:paraId="0056F4EA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proofErr w:type="spellStart"/>
            <w:r w:rsidRPr="00533CBD">
              <w:rPr>
                <w:color w:val="C00000"/>
              </w:rPr>
              <w:t>wsap</w:t>
            </w:r>
            <w:proofErr w:type="spellEnd"/>
            <w:r w:rsidRPr="00533CBD">
              <w:rPr>
                <w:color w:val="C00000"/>
              </w:rPr>
              <w:t xml:space="preserve"> </w:t>
            </w:r>
            <w:r w:rsidRPr="00533CBD">
              <w:rPr>
                <w:color w:val="C00000"/>
              </w:rPr>
              <w:tab/>
              <w:t xml:space="preserve">de estudiantes. </w:t>
            </w:r>
          </w:p>
          <w:p w14:paraId="22FE5B26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12FB85BE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56469015" w14:textId="34C9444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284D2DD0" w14:textId="33E34C1F" w:rsidR="00C57E27" w:rsidRPr="00533CBD" w:rsidRDefault="00C57E27" w:rsidP="00C57E27">
            <w:pPr>
              <w:jc w:val="both"/>
              <w:rPr>
                <w:color w:val="C00000"/>
              </w:rPr>
            </w:pPr>
          </w:p>
          <w:p w14:paraId="31EC06A6" w14:textId="46C7C96C" w:rsidR="00C57E27" w:rsidRPr="00533CBD" w:rsidRDefault="00C57E27" w:rsidP="00C57E27">
            <w:pPr>
              <w:jc w:val="both"/>
              <w:rPr>
                <w:color w:val="C00000"/>
              </w:rPr>
            </w:pPr>
          </w:p>
          <w:p w14:paraId="79871A22" w14:textId="4F028BC1" w:rsidR="00C57E27" w:rsidRPr="00533CBD" w:rsidRDefault="00C57E27" w:rsidP="00C57E27">
            <w:pPr>
              <w:jc w:val="both"/>
              <w:rPr>
                <w:color w:val="C00000"/>
              </w:rPr>
            </w:pPr>
          </w:p>
          <w:p w14:paraId="2FB83944" w14:textId="4979AA7D" w:rsidR="00C57E27" w:rsidRPr="00533CBD" w:rsidRDefault="00C57E27" w:rsidP="00C57E27">
            <w:pPr>
              <w:jc w:val="both"/>
              <w:rPr>
                <w:color w:val="C00000"/>
              </w:rPr>
            </w:pPr>
          </w:p>
          <w:p w14:paraId="6C124919" w14:textId="7DE2C4E9" w:rsidR="00C57E27" w:rsidRPr="00533CBD" w:rsidRDefault="0023045A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M</w:t>
            </w:r>
            <w:r w:rsidR="00C57E27" w:rsidRPr="00533CBD">
              <w:rPr>
                <w:color w:val="C00000"/>
              </w:rPr>
              <w:t xml:space="preserve">aterial de apoyo </w:t>
            </w:r>
          </w:p>
          <w:p w14:paraId="148B2B43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ab/>
              <w:t xml:space="preserve">sobre </w:t>
            </w:r>
            <w:r w:rsidRPr="00533CBD">
              <w:rPr>
                <w:color w:val="C00000"/>
              </w:rPr>
              <w:tab/>
              <w:t>l</w:t>
            </w:r>
          </w:p>
          <w:p w14:paraId="3A076176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subsistemas de la </w:t>
            </w:r>
          </w:p>
          <w:p w14:paraId="03C86E10" w14:textId="622315DC" w:rsidR="007E6A47" w:rsidRPr="00533CBD" w:rsidRDefault="00C57E27" w:rsidP="00E80C06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administración recursos humanos para autoestudio.</w:t>
            </w:r>
          </w:p>
          <w:p w14:paraId="331D41B1" w14:textId="77777777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07BB009A" w14:textId="77777777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048691E6" w14:textId="77777777" w:rsidR="007E6A47" w:rsidRPr="00533CBD" w:rsidRDefault="007E6A47" w:rsidP="00E80C06">
            <w:pPr>
              <w:jc w:val="both"/>
              <w:rPr>
                <w:color w:val="C00000"/>
              </w:rPr>
            </w:pPr>
          </w:p>
          <w:p w14:paraId="3C476435" w14:textId="19DC0EB0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2A2C29B7" w14:textId="7B4918A9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599B6DF3" w14:textId="609E8790" w:rsidR="007E6A47" w:rsidRPr="00533CBD" w:rsidRDefault="007E6A47" w:rsidP="00CE6D79">
            <w:pPr>
              <w:jc w:val="both"/>
              <w:rPr>
                <w:color w:val="C00000"/>
              </w:rPr>
            </w:pPr>
          </w:p>
        </w:tc>
        <w:tc>
          <w:tcPr>
            <w:tcW w:w="2312" w:type="dxa"/>
          </w:tcPr>
          <w:p w14:paraId="04CBE332" w14:textId="77777777" w:rsidR="00B74FB8" w:rsidRPr="00533CBD" w:rsidRDefault="00B74FB8" w:rsidP="00E80C06">
            <w:pPr>
              <w:jc w:val="both"/>
              <w:rPr>
                <w:color w:val="C00000"/>
              </w:rPr>
            </w:pPr>
          </w:p>
          <w:p w14:paraId="1836CFB6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52A5B2F3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54BC8D9C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4881C952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6448DFB8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67365606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7B206BE0" w14:textId="560057EF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55DB65F1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7FA7A762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29440C9E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7883A5CA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4FABDCA8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32438F68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461CEAF5" w14:textId="6CC94F84" w:rsidR="007C0554" w:rsidRPr="00533CBD" w:rsidRDefault="007C0554" w:rsidP="00E80C06">
            <w:pPr>
              <w:jc w:val="both"/>
              <w:rPr>
                <w:b/>
                <w:bCs/>
                <w:color w:val="C00000"/>
                <w:u w:val="single"/>
              </w:rPr>
            </w:pPr>
            <w:r w:rsidRPr="00533CBD">
              <w:rPr>
                <w:b/>
                <w:bCs/>
                <w:color w:val="C00000"/>
                <w:u w:val="single"/>
              </w:rPr>
              <w:t>Evaluación formativa</w:t>
            </w:r>
          </w:p>
          <w:p w14:paraId="0B6CA2A0" w14:textId="63CCA367" w:rsidR="007C0554" w:rsidRPr="00533CBD" w:rsidRDefault="007C0554" w:rsidP="00E80C06">
            <w:pPr>
              <w:jc w:val="both"/>
              <w:rPr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Indicadores</w:t>
            </w:r>
            <w:r w:rsidRPr="00533CBD">
              <w:rPr>
                <w:color w:val="C00000"/>
              </w:rPr>
              <w:t>:</w:t>
            </w:r>
          </w:p>
          <w:p w14:paraId="1D8AA9A0" w14:textId="3BFD1236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-Practica escucha activa </w:t>
            </w:r>
          </w:p>
          <w:p w14:paraId="6B9A2CAC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-Cumplen las instrucciones de la guía </w:t>
            </w:r>
          </w:p>
          <w:p w14:paraId="14B0C29D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-Cohesión del equipo -Practican respeto hacia los participantes y mediadora </w:t>
            </w:r>
          </w:p>
          <w:p w14:paraId="5C26CBE3" w14:textId="77777777" w:rsidR="00C57E27" w:rsidRPr="00533CBD" w:rsidRDefault="00C57E27" w:rsidP="00C57E27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 xml:space="preserve"> </w:t>
            </w:r>
          </w:p>
          <w:p w14:paraId="6BFE635B" w14:textId="193679E5" w:rsidR="00F27481" w:rsidRPr="00533CBD" w:rsidRDefault="00C57E27" w:rsidP="00C57E27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lastRenderedPageBreak/>
              <w:t xml:space="preserve">Evaluación sumativa: 6 puntos </w:t>
            </w:r>
          </w:p>
          <w:p w14:paraId="5768AEE9" w14:textId="59EF05F4" w:rsidR="00C57E27" w:rsidRPr="00533CBD" w:rsidRDefault="00F27481" w:rsidP="00C57E27">
            <w:pPr>
              <w:jc w:val="both"/>
              <w:rPr>
                <w:b/>
                <w:bCs/>
                <w:color w:val="C00000"/>
              </w:rPr>
            </w:pPr>
            <w:r w:rsidRPr="00533CBD">
              <w:rPr>
                <w:b/>
                <w:bCs/>
                <w:color w:val="C00000"/>
              </w:rPr>
              <w:t>I</w:t>
            </w:r>
            <w:r w:rsidR="00C57E27" w:rsidRPr="00533CBD">
              <w:rPr>
                <w:b/>
                <w:bCs/>
                <w:color w:val="C00000"/>
              </w:rPr>
              <w:t xml:space="preserve">ndicadores </w:t>
            </w:r>
          </w:p>
          <w:p w14:paraId="572C0303" w14:textId="77777777" w:rsidR="00CF6541" w:rsidRPr="00533CBD" w:rsidRDefault="00C57E27" w:rsidP="00CF6541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="00CF6541" w:rsidRPr="00533CBD">
              <w:rPr>
                <w:color w:val="C00000"/>
              </w:rPr>
              <w:t>Conoce la historia de la gestión del talento humano</w:t>
            </w:r>
          </w:p>
          <w:p w14:paraId="4E7C5D42" w14:textId="6C4F3D33" w:rsidR="00CF6541" w:rsidRPr="00533CBD" w:rsidRDefault="00CF6541" w:rsidP="00CF6541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Pr="00533CBD">
              <w:rPr>
                <w:color w:val="C00000"/>
              </w:rPr>
              <w:t>Reconoce la importancia de los objetivos de la ATH y la reciprocidad entre las personas y las organizaciones</w:t>
            </w:r>
          </w:p>
          <w:p w14:paraId="51C4BAC6" w14:textId="0E1DFDD2" w:rsidR="00543723" w:rsidRPr="00533CBD" w:rsidRDefault="00CF6541" w:rsidP="00CF6541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-</w:t>
            </w:r>
            <w:r w:rsidRPr="00533CBD">
              <w:rPr>
                <w:color w:val="C00000"/>
              </w:rPr>
              <w:t>Comprende las relaciones de intercambio entre las personas y las organizaciones y los subsistemas de la administración</w:t>
            </w:r>
          </w:p>
          <w:p w14:paraId="530CD9C0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42FBCA6D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7D934FB0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1D81E7E5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6627AD92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31F74886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597C035D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7B7EE977" w14:textId="77777777" w:rsidR="007C0554" w:rsidRPr="00533CBD" w:rsidRDefault="007C0554" w:rsidP="00E80C06">
            <w:pPr>
              <w:jc w:val="both"/>
              <w:rPr>
                <w:color w:val="C00000"/>
              </w:rPr>
            </w:pPr>
          </w:p>
          <w:p w14:paraId="3AD5F77E" w14:textId="0599E1FA" w:rsidR="007C0554" w:rsidRPr="00533CBD" w:rsidRDefault="007C0554" w:rsidP="00E80C06">
            <w:pPr>
              <w:jc w:val="both"/>
              <w:rPr>
                <w:color w:val="C00000"/>
              </w:rPr>
            </w:pPr>
          </w:p>
        </w:tc>
        <w:tc>
          <w:tcPr>
            <w:tcW w:w="2046" w:type="dxa"/>
            <w:gridSpan w:val="2"/>
          </w:tcPr>
          <w:p w14:paraId="6C4283C1" w14:textId="71486DB3" w:rsidR="00B74FB8" w:rsidRPr="00533CBD" w:rsidRDefault="00CF6541" w:rsidP="00E80C06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lastRenderedPageBreak/>
              <w:t>20</w:t>
            </w:r>
            <w:r w:rsidR="005D3723" w:rsidRPr="00533CBD">
              <w:rPr>
                <w:color w:val="C00000"/>
              </w:rPr>
              <w:t xml:space="preserve"> minutos</w:t>
            </w:r>
          </w:p>
          <w:p w14:paraId="06211C15" w14:textId="77777777" w:rsidR="005B0A6F" w:rsidRPr="00533CBD" w:rsidRDefault="005B0A6F" w:rsidP="00E80C06">
            <w:pPr>
              <w:jc w:val="both"/>
              <w:rPr>
                <w:color w:val="C00000"/>
              </w:rPr>
            </w:pPr>
          </w:p>
          <w:p w14:paraId="0CC39845" w14:textId="4C44E420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09F06FBA" w14:textId="67FAECB6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20580086" w14:textId="6B18D890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3338FBE2" w14:textId="2C23D269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754BE0A8" w14:textId="7AF6770D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5C422ED3" w14:textId="720B2D4A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31D56B84" w14:textId="638A75B3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51D2508F" w14:textId="0C695372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3FB2F98E" w14:textId="501C9ED1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750596C8" w14:textId="72767535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457B6A84" w14:textId="2AB211F6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0C67D333" w14:textId="061E1449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4C098DF6" w14:textId="17FDC1CC" w:rsidR="00F47DBE" w:rsidRPr="00533CBD" w:rsidRDefault="000840CA" w:rsidP="00E80C06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58</w:t>
            </w:r>
            <w:r w:rsidR="005D3723" w:rsidRPr="00533CBD">
              <w:rPr>
                <w:color w:val="C00000"/>
              </w:rPr>
              <w:t xml:space="preserve"> minutos</w:t>
            </w:r>
          </w:p>
          <w:p w14:paraId="1F53C9C0" w14:textId="6C6F97B3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101B9CC6" w14:textId="0E5A1D64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3226476B" w14:textId="018E8F4B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551BE54B" w14:textId="2A385F2A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4FA7A94C" w14:textId="6E1696AF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739F9BC0" w14:textId="4D270F68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6E86EFF4" w14:textId="49B0686A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0FA27F41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351608A2" w14:textId="28872170" w:rsidR="00F47DBE" w:rsidRPr="00533CBD" w:rsidRDefault="00F47DBE" w:rsidP="00E80C06">
            <w:pPr>
              <w:jc w:val="both"/>
              <w:rPr>
                <w:color w:val="C00000"/>
              </w:rPr>
            </w:pPr>
          </w:p>
          <w:p w14:paraId="613706E6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70CE6206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0975522F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174C04DB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2379CE9D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55081BF2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2C8423CD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0E9CE5D8" w14:textId="77777777" w:rsidR="00B60727" w:rsidRPr="00533CBD" w:rsidRDefault="00B60727" w:rsidP="00E80C06">
            <w:pPr>
              <w:jc w:val="both"/>
              <w:rPr>
                <w:color w:val="C00000"/>
              </w:rPr>
            </w:pPr>
          </w:p>
          <w:p w14:paraId="0F1C1315" w14:textId="0114378B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7FA38A50" w14:textId="3FFE0F75" w:rsidR="005D3723" w:rsidRPr="00533CBD" w:rsidRDefault="005D3723" w:rsidP="00E80C06">
            <w:pPr>
              <w:jc w:val="both"/>
              <w:rPr>
                <w:color w:val="C00000"/>
              </w:rPr>
            </w:pPr>
          </w:p>
          <w:p w14:paraId="10A3CC34" w14:textId="76DDB26A" w:rsidR="005D3723" w:rsidRPr="00533CBD" w:rsidRDefault="005D3723" w:rsidP="00E80C06">
            <w:pPr>
              <w:jc w:val="both"/>
              <w:rPr>
                <w:color w:val="C00000"/>
              </w:rPr>
            </w:pPr>
          </w:p>
          <w:p w14:paraId="3212904F" w14:textId="0D36EDA9" w:rsidR="005D3723" w:rsidRPr="00533CBD" w:rsidRDefault="005D3723" w:rsidP="00E80C06">
            <w:pPr>
              <w:jc w:val="both"/>
              <w:rPr>
                <w:color w:val="C00000"/>
              </w:rPr>
            </w:pPr>
          </w:p>
          <w:p w14:paraId="27EF67C2" w14:textId="70E9D211" w:rsidR="005D3723" w:rsidRPr="00533CBD" w:rsidRDefault="005D3723" w:rsidP="00E80C06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12</w:t>
            </w:r>
            <w:r w:rsidR="00B20FC7" w:rsidRPr="00533CBD">
              <w:rPr>
                <w:color w:val="C00000"/>
              </w:rPr>
              <w:t xml:space="preserve"> minutos</w:t>
            </w:r>
          </w:p>
          <w:p w14:paraId="0CD8ABF8" w14:textId="77777777" w:rsidR="006E512F" w:rsidRPr="00533CBD" w:rsidRDefault="006E512F" w:rsidP="00E80C06">
            <w:pPr>
              <w:jc w:val="both"/>
              <w:rPr>
                <w:color w:val="C00000"/>
              </w:rPr>
            </w:pPr>
          </w:p>
          <w:p w14:paraId="3D846C0C" w14:textId="6FB0D773" w:rsidR="00B60727" w:rsidRPr="00533CBD" w:rsidRDefault="00B60727" w:rsidP="00E80C06">
            <w:pPr>
              <w:jc w:val="both"/>
              <w:rPr>
                <w:color w:val="C00000"/>
              </w:rPr>
            </w:pPr>
          </w:p>
        </w:tc>
      </w:tr>
      <w:tr w:rsidR="00533CBD" w:rsidRPr="00533CBD" w14:paraId="10276F94" w14:textId="77777777" w:rsidTr="004551D3">
        <w:tc>
          <w:tcPr>
            <w:tcW w:w="18625" w:type="dxa"/>
            <w:gridSpan w:val="9"/>
          </w:tcPr>
          <w:p w14:paraId="7C6A610B" w14:textId="74F11DAE" w:rsidR="00627005" w:rsidRPr="00533CBD" w:rsidRDefault="00627005" w:rsidP="004A552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lastRenderedPageBreak/>
              <w:t>Observaciones: (</w:t>
            </w:r>
            <w:r w:rsidRPr="00533CBD">
              <w:rPr>
                <w:color w:val="C00000"/>
                <w:sz w:val="16"/>
                <w:szCs w:val="16"/>
              </w:rPr>
              <w:t>Cualquier incidencia ocurrida durante la clase</w:t>
            </w:r>
            <w:r w:rsidRPr="00533CBD">
              <w:rPr>
                <w:color w:val="C00000"/>
              </w:rPr>
              <w:t>) ______________________________________________________________________________________________________________________________</w:t>
            </w:r>
          </w:p>
          <w:p w14:paraId="6254A5C9" w14:textId="37951166" w:rsidR="00627005" w:rsidRPr="00533CBD" w:rsidRDefault="00627005" w:rsidP="004A552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________________________________________________________________________________________________________________________________________________________________________</w:t>
            </w:r>
          </w:p>
          <w:p w14:paraId="30F7D243" w14:textId="77777777" w:rsidR="00627005" w:rsidRPr="00533CBD" w:rsidRDefault="00627005" w:rsidP="004A5524">
            <w:pPr>
              <w:jc w:val="both"/>
              <w:rPr>
                <w:color w:val="C00000"/>
              </w:rPr>
            </w:pPr>
          </w:p>
          <w:p w14:paraId="6C29B125" w14:textId="3885F0EC" w:rsidR="00627005" w:rsidRPr="00533CBD" w:rsidRDefault="00627005" w:rsidP="004A5524">
            <w:pPr>
              <w:jc w:val="both"/>
              <w:rPr>
                <w:color w:val="C00000"/>
              </w:rPr>
            </w:pPr>
            <w:r w:rsidRPr="00533CBD">
              <w:rPr>
                <w:color w:val="C00000"/>
              </w:rPr>
              <w:t>________________________________________________________________________________________________________________________________________________________________________</w:t>
            </w:r>
          </w:p>
          <w:p w14:paraId="1D84F13D" w14:textId="31A042A6" w:rsidR="00627005" w:rsidRPr="00533CBD" w:rsidRDefault="00627005" w:rsidP="004A5524">
            <w:pPr>
              <w:jc w:val="both"/>
              <w:rPr>
                <w:color w:val="C00000"/>
              </w:rPr>
            </w:pPr>
          </w:p>
        </w:tc>
      </w:tr>
    </w:tbl>
    <w:p w14:paraId="2E56781F" w14:textId="77777777" w:rsidR="004A5524" w:rsidRPr="00533CBD" w:rsidRDefault="004A5524" w:rsidP="004A5524">
      <w:pPr>
        <w:jc w:val="both"/>
        <w:rPr>
          <w:color w:val="C00000"/>
        </w:rPr>
      </w:pPr>
    </w:p>
    <w:sectPr w:rsidR="004A5524" w:rsidRPr="00533CBD" w:rsidSect="00BE6725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E4176" w14:textId="77777777" w:rsidR="00B609F1" w:rsidRDefault="00B609F1" w:rsidP="0093474A">
      <w:pPr>
        <w:spacing w:after="0" w:line="240" w:lineRule="auto"/>
      </w:pPr>
      <w:r>
        <w:separator/>
      </w:r>
    </w:p>
  </w:endnote>
  <w:endnote w:type="continuationSeparator" w:id="0">
    <w:p w14:paraId="1FEAB438" w14:textId="77777777" w:rsidR="00B609F1" w:rsidRDefault="00B609F1" w:rsidP="0093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ADE9C" w14:textId="77777777" w:rsidR="00B609F1" w:rsidRDefault="00B609F1" w:rsidP="0093474A">
      <w:pPr>
        <w:spacing w:after="0" w:line="240" w:lineRule="auto"/>
      </w:pPr>
      <w:r>
        <w:separator/>
      </w:r>
    </w:p>
  </w:footnote>
  <w:footnote w:type="continuationSeparator" w:id="0">
    <w:p w14:paraId="242B8AAC" w14:textId="77777777" w:rsidR="00B609F1" w:rsidRDefault="00B609F1" w:rsidP="00934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C2"/>
    <w:rsid w:val="000840CA"/>
    <w:rsid w:val="000A39BB"/>
    <w:rsid w:val="000C28F5"/>
    <w:rsid w:val="00107541"/>
    <w:rsid w:val="001177C5"/>
    <w:rsid w:val="001433B0"/>
    <w:rsid w:val="001D4AB5"/>
    <w:rsid w:val="0023045A"/>
    <w:rsid w:val="003301EB"/>
    <w:rsid w:val="003A3350"/>
    <w:rsid w:val="003A7A20"/>
    <w:rsid w:val="003B404D"/>
    <w:rsid w:val="003B7D04"/>
    <w:rsid w:val="004551D3"/>
    <w:rsid w:val="004562A1"/>
    <w:rsid w:val="00483174"/>
    <w:rsid w:val="004A5524"/>
    <w:rsid w:val="005043DF"/>
    <w:rsid w:val="00533CBD"/>
    <w:rsid w:val="00543723"/>
    <w:rsid w:val="005B0A6F"/>
    <w:rsid w:val="005B6614"/>
    <w:rsid w:val="005D3723"/>
    <w:rsid w:val="00627005"/>
    <w:rsid w:val="0064025E"/>
    <w:rsid w:val="006E512F"/>
    <w:rsid w:val="007363EA"/>
    <w:rsid w:val="007C0554"/>
    <w:rsid w:val="007C0E29"/>
    <w:rsid w:val="007E6A47"/>
    <w:rsid w:val="00803872"/>
    <w:rsid w:val="008319AF"/>
    <w:rsid w:val="008976C7"/>
    <w:rsid w:val="008A6B08"/>
    <w:rsid w:val="0093474A"/>
    <w:rsid w:val="009A7A13"/>
    <w:rsid w:val="00B14DBE"/>
    <w:rsid w:val="00B20FC7"/>
    <w:rsid w:val="00B60727"/>
    <w:rsid w:val="00B609F1"/>
    <w:rsid w:val="00B74FB8"/>
    <w:rsid w:val="00BE6725"/>
    <w:rsid w:val="00C57E27"/>
    <w:rsid w:val="00C9066D"/>
    <w:rsid w:val="00C90EF2"/>
    <w:rsid w:val="00CB679E"/>
    <w:rsid w:val="00CE6D79"/>
    <w:rsid w:val="00CF6541"/>
    <w:rsid w:val="00D07B41"/>
    <w:rsid w:val="00D11984"/>
    <w:rsid w:val="00D25CB0"/>
    <w:rsid w:val="00D4097B"/>
    <w:rsid w:val="00E80C06"/>
    <w:rsid w:val="00E964EA"/>
    <w:rsid w:val="00EA688E"/>
    <w:rsid w:val="00F12787"/>
    <w:rsid w:val="00F27481"/>
    <w:rsid w:val="00F47DBE"/>
    <w:rsid w:val="00FC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F68790"/>
  <w15:chartTrackingRefBased/>
  <w15:docId w15:val="{0FD9BFE4-487F-418C-BE3E-367539DA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4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474A"/>
  </w:style>
  <w:style w:type="paragraph" w:styleId="Piedepgina">
    <w:name w:val="footer"/>
    <w:basedOn w:val="Normal"/>
    <w:link w:val="PiedepginaCar"/>
    <w:uiPriority w:val="99"/>
    <w:unhideWhenUsed/>
    <w:rsid w:val="00934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Edelmira  Morales Gonzalez</dc:creator>
  <cp:keywords/>
  <dc:description/>
  <cp:lastModifiedBy>Maria Edelmira  Morales Gonzalez</cp:lastModifiedBy>
  <cp:revision>4</cp:revision>
  <cp:lastPrinted>2022-08-16T22:05:00Z</cp:lastPrinted>
  <dcterms:created xsi:type="dcterms:W3CDTF">2022-08-16T21:36:00Z</dcterms:created>
  <dcterms:modified xsi:type="dcterms:W3CDTF">2022-08-16T22:09:00Z</dcterms:modified>
</cp:coreProperties>
</file>