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B9645" w14:textId="45C9844D" w:rsidR="006B4456" w:rsidRDefault="006B4456"/>
    <w:p w14:paraId="5EE547B3" w14:textId="5251A4BE" w:rsidR="009A56D8" w:rsidRDefault="009A56D8">
      <w:r>
        <w:t>Nombre</w:t>
      </w:r>
      <w:r w:rsidR="00FD338C">
        <w:tab/>
        <w:t>: _</w:t>
      </w:r>
      <w:r>
        <w:t>_____________________________________________________</w:t>
      </w:r>
    </w:p>
    <w:p w14:paraId="16D17E14" w14:textId="0465BEA8" w:rsidR="009A56D8" w:rsidRDefault="00FD338C">
      <w:r>
        <w:t>Fecha</w:t>
      </w:r>
      <w:r>
        <w:tab/>
      </w:r>
      <w:r>
        <w:tab/>
        <w:t>: _________________</w:t>
      </w:r>
    </w:p>
    <w:p w14:paraId="4E4FEA2E" w14:textId="21BABF49" w:rsidR="00FD338C" w:rsidRPr="004073DF" w:rsidRDefault="00764699">
      <w:pPr>
        <w:rPr>
          <w:b/>
          <w:bCs/>
          <w:sz w:val="28"/>
          <w:szCs w:val="24"/>
        </w:rPr>
      </w:pPr>
      <w:r w:rsidRPr="004073DF">
        <w:rPr>
          <w:b/>
          <w:bCs/>
          <w:sz w:val="28"/>
          <w:szCs w:val="24"/>
        </w:rPr>
        <w:t>Unidad I. Pronósticos de Conversión</w:t>
      </w:r>
    </w:p>
    <w:p w14:paraId="14491BE7" w14:textId="39CD8132" w:rsidR="009A1A61" w:rsidRDefault="00053445">
      <w:r>
        <w:rPr>
          <w:noProof/>
        </w:rPr>
        <mc:AlternateContent>
          <mc:Choice Requires="wps">
            <w:drawing>
              <wp:anchor distT="45720" distB="45720" distL="114300" distR="114300" simplePos="0" relativeHeight="251659264" behindDoc="0" locked="0" layoutInCell="1" allowOverlap="1" wp14:anchorId="027E355B" wp14:editId="65D4D92D">
                <wp:simplePos x="0" y="0"/>
                <wp:positionH relativeFrom="column">
                  <wp:posOffset>1596390</wp:posOffset>
                </wp:positionH>
                <wp:positionV relativeFrom="paragraph">
                  <wp:posOffset>643890</wp:posOffset>
                </wp:positionV>
                <wp:extent cx="4019550" cy="32766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3276600"/>
                        </a:xfrm>
                        <a:prstGeom prst="rect">
                          <a:avLst/>
                        </a:prstGeom>
                        <a:noFill/>
                        <a:ln w="9525">
                          <a:noFill/>
                          <a:miter lim="800000"/>
                          <a:headEnd/>
                          <a:tailEnd/>
                        </a:ln>
                      </wps:spPr>
                      <wps:txbx>
                        <w:txbxContent>
                          <w:p w14:paraId="5EA864C5" w14:textId="471FDB81" w:rsidR="00053445" w:rsidRDefault="00053445" w:rsidP="00053445">
                            <w:r>
                              <w:t>Teniendo en cuenta los datos anteriores, se debe calcular un pronóstico mediante la técnica de Promedio Móvil utilizando:</w:t>
                            </w:r>
                          </w:p>
                          <w:p w14:paraId="7D2EB127" w14:textId="1F6A60AC" w:rsidR="00053445" w:rsidRDefault="00053445" w:rsidP="004073DF">
                            <w:pPr>
                              <w:ind w:left="567"/>
                            </w:pPr>
                            <w:r>
                              <w:t>1.</w:t>
                            </w:r>
                            <w:r>
                              <w:tab/>
                              <w:t>Un período de 3 meses (a partir de abril de 2019)</w:t>
                            </w:r>
                            <w:r w:rsidR="000057BB">
                              <w:t xml:space="preserve"> </w:t>
                            </w:r>
                            <w:r w:rsidR="000057BB" w:rsidRPr="000057BB">
                              <w:rPr>
                                <w:b/>
                                <w:bCs/>
                              </w:rPr>
                              <w:t>(10 puntos)</w:t>
                            </w:r>
                          </w:p>
                          <w:p w14:paraId="034F3256" w14:textId="1BC28796" w:rsidR="00053445" w:rsidRDefault="00053445" w:rsidP="004073DF">
                            <w:pPr>
                              <w:ind w:left="567"/>
                            </w:pPr>
                            <w:r>
                              <w:t>2.</w:t>
                            </w:r>
                            <w:r>
                              <w:tab/>
                              <w:t>Un período de 6 meses (a partir de julio de 2019)</w:t>
                            </w:r>
                            <w:r w:rsidR="000057BB" w:rsidRPr="000057BB">
                              <w:t xml:space="preserve"> </w:t>
                            </w:r>
                            <w:r w:rsidR="000057BB" w:rsidRPr="000057BB">
                              <w:rPr>
                                <w:b/>
                                <w:bCs/>
                              </w:rPr>
                              <w:t>(10 puntos)</w:t>
                            </w:r>
                          </w:p>
                          <w:p w14:paraId="4572C757" w14:textId="3B9EFB00" w:rsidR="00053445" w:rsidRDefault="00053445" w:rsidP="00053445">
                            <w:r>
                              <w:t>El objetivo consiste en identificar con cuál de los dos períodos del pronóstico se obtiene mayor precisión al compararse con las ventas reales del reporte.</w:t>
                            </w:r>
                            <w:r w:rsidR="000057BB" w:rsidRPr="000057BB">
                              <w:rPr>
                                <w:b/>
                                <w:bCs/>
                              </w:rPr>
                              <w:t xml:space="preserve"> </w:t>
                            </w:r>
                            <w:r w:rsidR="000057BB" w:rsidRPr="000057BB">
                              <w:rPr>
                                <w:b/>
                                <w:bCs/>
                              </w:rPr>
                              <w:t>(</w:t>
                            </w:r>
                            <w:r w:rsidR="003F43C8">
                              <w:rPr>
                                <w:b/>
                                <w:bCs/>
                              </w:rPr>
                              <w:t>5</w:t>
                            </w:r>
                            <w:r w:rsidR="000057BB" w:rsidRPr="000057BB">
                              <w:rPr>
                                <w:b/>
                                <w:bCs/>
                              </w:rPr>
                              <w:t xml:space="preserve"> puntos)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E355B" id="_x0000_t202" coordsize="21600,21600" o:spt="202" path="m,l,21600r21600,l21600,xe">
                <v:stroke joinstyle="miter"/>
                <v:path gradientshapeok="t" o:connecttype="rect"/>
              </v:shapetype>
              <v:shape id="Cuadro de texto 2" o:spid="_x0000_s1026" type="#_x0000_t202" style="position:absolute;left:0;text-align:left;margin-left:125.7pt;margin-top:50.7pt;width:316.5pt;height:2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CSH+QEAAM4DAAAOAAAAZHJzL2Uyb0RvYy54bWysU8tu2zAQvBfoPxC815Jd24kFy0GaNEWB&#10;9AGk/YA1RVlESS5L0pbcr++SchyjvRXVgVhqydmd2eH6ZjCaHaQPCm3Np5OSM2kFNsruav7928Ob&#10;a85CBNuARitrfpSB32xev1r3rpIz7FA30jMCsaHqXc27GF1VFEF00kCYoJOWki16A5G2flc0HnpC&#10;N7qYleWy6NE3zqOQIdDf+zHJNxm/baWIX9o2yMh0zam3mFef121ai80aqp0H1ylxagP+oQsDylLR&#10;M9Q9RGB7r/6CMkp4DNjGiUBTYNsqITMHYjMt/2Dz1IGTmQuJE9xZpvD/YMXnw5P76lkc3uFAA8wk&#10;gntE8SMwi3cd2J289R77TkJDhadJsqJ3oTpdTVKHKiSQbf8JGxoy7CNmoKH1JqlCPBmh0wCOZ9Hl&#10;EJmgn/NyulosKCUo93Z2tVyWeSwFVM/XnQ/xg0TDUlBzT1PN8HB4DDG1A9XzkVTN4oPSOk9WW9bX&#10;fLWYLfKFi4xRkYynlan5dZm+0QqJ5Xvb5MsRlB5jKqDtiXZiOnKOw3agg4n+FpsjCeBxNBg9CAo6&#10;9L8468lcNQ8/9+AlZ/qjJRFX0/k8uTFv5ourGW38ZWZ7mQErCKrmkbMxvIvZwSPXWxK7VVmGl05O&#10;vZJpsjongydXXu7zqZdnuPkNAAD//wMAUEsDBBQABgAIAAAAIQC4/qAJ3gAAAAsBAAAPAAAAZHJz&#10;L2Rvd25yZXYueG1sTI/NTsMwEITvSH0Ha5G4UTtVWkKIU1UgrqCWH4mbG2+TiHgdxW4T3p7tqb3N&#10;aj7NzhTryXXihENoPWlI5goEUuVtS7WGz4/X+wxEiIas6Tyhhj8MsC5nN4XJrR9pi6ddrAWHUMiN&#10;hibGPpcyVA06E+a+R2Lv4AdnIp9DLe1gRg53nVwotZLOtMQfGtPjc4PV7+7oNHy9HX6+U/Vev7hl&#10;P/pJSXKPUuu722nzBCLiFC8wnOtzdSi5094fyQbRaVgsk5RRNtRZMJFlKYu9hlXykIIsC3m9ofwH&#10;AAD//wMAUEsBAi0AFAAGAAgAAAAhALaDOJL+AAAA4QEAABMAAAAAAAAAAAAAAAAAAAAAAFtDb250&#10;ZW50X1R5cGVzXS54bWxQSwECLQAUAAYACAAAACEAOP0h/9YAAACUAQAACwAAAAAAAAAAAAAAAAAv&#10;AQAAX3JlbHMvLnJlbHNQSwECLQAUAAYACAAAACEAimQkh/kBAADOAwAADgAAAAAAAAAAAAAAAAAu&#10;AgAAZHJzL2Uyb0RvYy54bWxQSwECLQAUAAYACAAAACEAuP6gCd4AAAALAQAADwAAAAAAAAAAAAAA&#10;AABTBAAAZHJzL2Rvd25yZXYueG1sUEsFBgAAAAAEAAQA8wAAAF4FAAAAAA==&#10;" filled="f" stroked="f">
                <v:textbox>
                  <w:txbxContent>
                    <w:p w14:paraId="5EA864C5" w14:textId="471FDB81" w:rsidR="00053445" w:rsidRDefault="00053445" w:rsidP="00053445">
                      <w:r>
                        <w:t>Teniendo en cuenta los datos anteriores, se debe calcular un pronóstico mediante la técnica de Promedio Móvil utilizando:</w:t>
                      </w:r>
                    </w:p>
                    <w:p w14:paraId="7D2EB127" w14:textId="1F6A60AC" w:rsidR="00053445" w:rsidRDefault="00053445" w:rsidP="004073DF">
                      <w:pPr>
                        <w:ind w:left="567"/>
                      </w:pPr>
                      <w:r>
                        <w:t>1.</w:t>
                      </w:r>
                      <w:r>
                        <w:tab/>
                        <w:t>Un período de 3 meses (a partir de abril de 2019)</w:t>
                      </w:r>
                      <w:r w:rsidR="000057BB">
                        <w:t xml:space="preserve"> </w:t>
                      </w:r>
                      <w:r w:rsidR="000057BB" w:rsidRPr="000057BB">
                        <w:rPr>
                          <w:b/>
                          <w:bCs/>
                        </w:rPr>
                        <w:t>(10 puntos)</w:t>
                      </w:r>
                    </w:p>
                    <w:p w14:paraId="034F3256" w14:textId="1BC28796" w:rsidR="00053445" w:rsidRDefault="00053445" w:rsidP="004073DF">
                      <w:pPr>
                        <w:ind w:left="567"/>
                      </w:pPr>
                      <w:r>
                        <w:t>2.</w:t>
                      </w:r>
                      <w:r>
                        <w:tab/>
                        <w:t>Un período de 6 meses (a partir de julio de 2019)</w:t>
                      </w:r>
                      <w:r w:rsidR="000057BB" w:rsidRPr="000057BB">
                        <w:t xml:space="preserve"> </w:t>
                      </w:r>
                      <w:r w:rsidR="000057BB" w:rsidRPr="000057BB">
                        <w:rPr>
                          <w:b/>
                          <w:bCs/>
                        </w:rPr>
                        <w:t>(10 puntos)</w:t>
                      </w:r>
                    </w:p>
                    <w:p w14:paraId="4572C757" w14:textId="3B9EFB00" w:rsidR="00053445" w:rsidRDefault="00053445" w:rsidP="00053445">
                      <w:r>
                        <w:t>El objetivo consiste en identificar con cuál de los dos períodos del pronóstico se obtiene mayor precisión al compararse con las ventas reales del reporte.</w:t>
                      </w:r>
                      <w:r w:rsidR="000057BB" w:rsidRPr="000057BB">
                        <w:rPr>
                          <w:b/>
                          <w:bCs/>
                        </w:rPr>
                        <w:t xml:space="preserve"> </w:t>
                      </w:r>
                      <w:r w:rsidR="000057BB" w:rsidRPr="000057BB">
                        <w:rPr>
                          <w:b/>
                          <w:bCs/>
                        </w:rPr>
                        <w:t>(</w:t>
                      </w:r>
                      <w:r w:rsidR="003F43C8">
                        <w:rPr>
                          <w:b/>
                          <w:bCs/>
                        </w:rPr>
                        <w:t>5</w:t>
                      </w:r>
                      <w:r w:rsidR="000057BB" w:rsidRPr="000057BB">
                        <w:rPr>
                          <w:b/>
                          <w:bCs/>
                        </w:rPr>
                        <w:t xml:space="preserve"> puntos)</w:t>
                      </w:r>
                    </w:p>
                  </w:txbxContent>
                </v:textbox>
                <w10:wrap type="square"/>
              </v:shape>
            </w:pict>
          </mc:Fallback>
        </mc:AlternateContent>
      </w:r>
      <w:r w:rsidR="009A1A61" w:rsidRPr="009A1A61">
        <w:t>Una compañía presenta en el siguiente tabulado el reporte de ventas correspondiente al año 2019:</w:t>
      </w:r>
    </w:p>
    <w:tbl>
      <w:tblPr>
        <w:tblW w:w="0" w:type="auto"/>
        <w:tblCellMar>
          <w:left w:w="0" w:type="dxa"/>
          <w:right w:w="0" w:type="dxa"/>
        </w:tblCellMar>
        <w:tblLook w:val="0600" w:firstRow="0" w:lastRow="0" w:firstColumn="0" w:lastColumn="0" w:noHBand="1" w:noVBand="1"/>
      </w:tblPr>
      <w:tblGrid>
        <w:gridCol w:w="1099"/>
        <w:gridCol w:w="1169"/>
      </w:tblGrid>
      <w:tr w:rsidR="009A1A61" w:rsidRPr="009A1A61" w14:paraId="53C91CA5" w14:textId="77777777" w:rsidTr="00053445">
        <w:trPr>
          <w:trHeight w:val="441"/>
        </w:trPr>
        <w:tc>
          <w:tcPr>
            <w:tcW w:w="0" w:type="auto"/>
            <w:tcBorders>
              <w:top w:val="nil"/>
              <w:left w:val="nil"/>
              <w:bottom w:val="single" w:sz="6" w:space="0" w:color="0B023A"/>
              <w:right w:val="nil"/>
            </w:tcBorders>
            <w:shd w:val="clear" w:color="auto" w:fill="090230"/>
            <w:tcMar>
              <w:top w:w="38" w:type="dxa"/>
              <w:left w:w="38" w:type="dxa"/>
              <w:bottom w:w="38" w:type="dxa"/>
              <w:right w:w="38" w:type="dxa"/>
            </w:tcMar>
            <w:vAlign w:val="center"/>
            <w:hideMark/>
          </w:tcPr>
          <w:p w14:paraId="1D5BD0F4" w14:textId="77777777" w:rsidR="009A1A61" w:rsidRPr="009A1A61" w:rsidRDefault="009A1A61" w:rsidP="003552B6">
            <w:pPr>
              <w:spacing w:line="240" w:lineRule="auto"/>
              <w:contextualSpacing/>
              <w:jc w:val="center"/>
              <w:rPr>
                <w:sz w:val="20"/>
                <w:szCs w:val="18"/>
              </w:rPr>
            </w:pPr>
            <w:r w:rsidRPr="009A1A61">
              <w:rPr>
                <w:b/>
                <w:bCs/>
                <w:sz w:val="20"/>
                <w:szCs w:val="18"/>
              </w:rPr>
              <w:t>MES</w:t>
            </w:r>
          </w:p>
        </w:tc>
        <w:tc>
          <w:tcPr>
            <w:tcW w:w="1169" w:type="dxa"/>
            <w:tcBorders>
              <w:top w:val="nil"/>
              <w:left w:val="nil"/>
              <w:bottom w:val="single" w:sz="6" w:space="0" w:color="0B023A"/>
              <w:right w:val="nil"/>
            </w:tcBorders>
            <w:shd w:val="clear" w:color="auto" w:fill="090230"/>
            <w:tcMar>
              <w:top w:w="38" w:type="dxa"/>
              <w:left w:w="38" w:type="dxa"/>
              <w:bottom w:w="38" w:type="dxa"/>
              <w:right w:w="38" w:type="dxa"/>
            </w:tcMar>
            <w:vAlign w:val="center"/>
            <w:hideMark/>
          </w:tcPr>
          <w:p w14:paraId="666BE1FA" w14:textId="77777777" w:rsidR="009A1A61" w:rsidRPr="009A1A61" w:rsidRDefault="009A1A61" w:rsidP="003552B6">
            <w:pPr>
              <w:spacing w:line="240" w:lineRule="auto"/>
              <w:contextualSpacing/>
              <w:jc w:val="center"/>
              <w:rPr>
                <w:sz w:val="20"/>
                <w:szCs w:val="18"/>
              </w:rPr>
            </w:pPr>
            <w:r w:rsidRPr="009A1A61">
              <w:rPr>
                <w:b/>
                <w:bCs/>
                <w:sz w:val="20"/>
                <w:szCs w:val="18"/>
              </w:rPr>
              <w:t>VENTAS REALES (2019)</w:t>
            </w:r>
          </w:p>
        </w:tc>
      </w:tr>
      <w:tr w:rsidR="009A1A61" w:rsidRPr="009A1A61" w14:paraId="4DB03074" w14:textId="77777777" w:rsidTr="00053445">
        <w:trPr>
          <w:trHeight w:val="225"/>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655CC433" w14:textId="77777777" w:rsidR="009A1A61" w:rsidRPr="009A1A61" w:rsidRDefault="009A1A61" w:rsidP="003552B6">
            <w:pPr>
              <w:spacing w:line="240" w:lineRule="auto"/>
              <w:contextualSpacing/>
              <w:jc w:val="center"/>
              <w:rPr>
                <w:sz w:val="20"/>
                <w:szCs w:val="18"/>
              </w:rPr>
            </w:pPr>
            <w:r w:rsidRPr="009A1A61">
              <w:rPr>
                <w:sz w:val="20"/>
                <w:szCs w:val="18"/>
              </w:rPr>
              <w:t>Enero</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32DFC5B3" w14:textId="3FDB0078" w:rsidR="009A1A61" w:rsidRPr="009A1A61" w:rsidRDefault="004328EF" w:rsidP="003552B6">
            <w:pPr>
              <w:spacing w:line="240" w:lineRule="auto"/>
              <w:contextualSpacing/>
              <w:jc w:val="center"/>
              <w:rPr>
                <w:sz w:val="20"/>
                <w:szCs w:val="18"/>
              </w:rPr>
            </w:pPr>
            <w:r>
              <w:rPr>
                <w:sz w:val="20"/>
                <w:szCs w:val="18"/>
              </w:rPr>
              <w:t>150</w:t>
            </w:r>
          </w:p>
        </w:tc>
      </w:tr>
      <w:tr w:rsidR="009A1A61" w:rsidRPr="009A1A61" w14:paraId="2291CCCB" w14:textId="77777777" w:rsidTr="00053445">
        <w:trPr>
          <w:trHeight w:val="153"/>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7B3FB677" w14:textId="77777777" w:rsidR="009A1A61" w:rsidRPr="009A1A61" w:rsidRDefault="009A1A61" w:rsidP="003552B6">
            <w:pPr>
              <w:spacing w:line="240" w:lineRule="auto"/>
              <w:contextualSpacing/>
              <w:jc w:val="center"/>
              <w:rPr>
                <w:sz w:val="20"/>
                <w:szCs w:val="18"/>
              </w:rPr>
            </w:pPr>
            <w:r w:rsidRPr="009A1A61">
              <w:rPr>
                <w:sz w:val="20"/>
                <w:szCs w:val="18"/>
              </w:rPr>
              <w:t>Febrero</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5647FBC0" w14:textId="2C374FDB" w:rsidR="009A1A61" w:rsidRPr="009A1A61" w:rsidRDefault="004328EF" w:rsidP="003552B6">
            <w:pPr>
              <w:spacing w:line="240" w:lineRule="auto"/>
              <w:contextualSpacing/>
              <w:jc w:val="center"/>
              <w:rPr>
                <w:sz w:val="20"/>
                <w:szCs w:val="18"/>
              </w:rPr>
            </w:pPr>
            <w:r>
              <w:rPr>
                <w:sz w:val="20"/>
                <w:szCs w:val="18"/>
              </w:rPr>
              <w:t>100</w:t>
            </w:r>
          </w:p>
        </w:tc>
      </w:tr>
      <w:tr w:rsidR="009A1A61" w:rsidRPr="009A1A61" w14:paraId="77B9B7AE" w14:textId="77777777" w:rsidTr="00053445">
        <w:trPr>
          <w:trHeight w:val="243"/>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4E6A4BA1" w14:textId="77777777" w:rsidR="009A1A61" w:rsidRPr="009A1A61" w:rsidRDefault="009A1A61" w:rsidP="003552B6">
            <w:pPr>
              <w:spacing w:line="240" w:lineRule="auto"/>
              <w:contextualSpacing/>
              <w:jc w:val="center"/>
              <w:rPr>
                <w:sz w:val="20"/>
                <w:szCs w:val="18"/>
              </w:rPr>
            </w:pPr>
            <w:r w:rsidRPr="009A1A61">
              <w:rPr>
                <w:sz w:val="20"/>
                <w:szCs w:val="18"/>
              </w:rPr>
              <w:t>Marzo</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5EE44F0E" w14:textId="3BE84F52" w:rsidR="009A1A61" w:rsidRPr="009A1A61" w:rsidRDefault="004328EF" w:rsidP="003552B6">
            <w:pPr>
              <w:spacing w:line="240" w:lineRule="auto"/>
              <w:contextualSpacing/>
              <w:jc w:val="center"/>
              <w:rPr>
                <w:sz w:val="20"/>
                <w:szCs w:val="18"/>
              </w:rPr>
            </w:pPr>
            <w:r>
              <w:rPr>
                <w:sz w:val="20"/>
                <w:szCs w:val="18"/>
              </w:rPr>
              <w:t>105</w:t>
            </w:r>
          </w:p>
        </w:tc>
      </w:tr>
      <w:tr w:rsidR="009A1A61" w:rsidRPr="009A1A61" w14:paraId="226EC128" w14:textId="77777777" w:rsidTr="00053445">
        <w:trPr>
          <w:trHeight w:val="205"/>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2AC8881F" w14:textId="77777777" w:rsidR="009A1A61" w:rsidRPr="009A1A61" w:rsidRDefault="009A1A61" w:rsidP="003552B6">
            <w:pPr>
              <w:spacing w:line="240" w:lineRule="auto"/>
              <w:contextualSpacing/>
              <w:jc w:val="center"/>
              <w:rPr>
                <w:sz w:val="20"/>
                <w:szCs w:val="18"/>
              </w:rPr>
            </w:pPr>
            <w:r w:rsidRPr="009A1A61">
              <w:rPr>
                <w:sz w:val="20"/>
                <w:szCs w:val="18"/>
              </w:rPr>
              <w:t>Abril</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6A1AD51E" w14:textId="7D820DA1" w:rsidR="009A1A61" w:rsidRPr="009A1A61" w:rsidRDefault="00A5569D" w:rsidP="003552B6">
            <w:pPr>
              <w:spacing w:line="240" w:lineRule="auto"/>
              <w:contextualSpacing/>
              <w:jc w:val="center"/>
              <w:rPr>
                <w:sz w:val="20"/>
                <w:szCs w:val="18"/>
              </w:rPr>
            </w:pPr>
            <w:r>
              <w:rPr>
                <w:sz w:val="20"/>
                <w:szCs w:val="18"/>
              </w:rPr>
              <w:t>100</w:t>
            </w:r>
          </w:p>
        </w:tc>
      </w:tr>
      <w:tr w:rsidR="009A1A61" w:rsidRPr="009A1A61" w14:paraId="3CBC885E" w14:textId="77777777" w:rsidTr="00053445">
        <w:trPr>
          <w:trHeight w:val="309"/>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0DF4EC88" w14:textId="77777777" w:rsidR="009A1A61" w:rsidRPr="009A1A61" w:rsidRDefault="009A1A61" w:rsidP="003552B6">
            <w:pPr>
              <w:spacing w:line="240" w:lineRule="auto"/>
              <w:contextualSpacing/>
              <w:jc w:val="center"/>
              <w:rPr>
                <w:sz w:val="20"/>
                <w:szCs w:val="18"/>
              </w:rPr>
            </w:pPr>
            <w:r w:rsidRPr="009A1A61">
              <w:rPr>
                <w:sz w:val="20"/>
                <w:szCs w:val="18"/>
              </w:rPr>
              <w:t>Mayo</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0822DE73" w14:textId="0FC706D9" w:rsidR="009A1A61" w:rsidRPr="009A1A61" w:rsidRDefault="00A5569D" w:rsidP="003552B6">
            <w:pPr>
              <w:spacing w:line="240" w:lineRule="auto"/>
              <w:contextualSpacing/>
              <w:jc w:val="center"/>
              <w:rPr>
                <w:sz w:val="20"/>
                <w:szCs w:val="18"/>
              </w:rPr>
            </w:pPr>
            <w:r>
              <w:rPr>
                <w:sz w:val="20"/>
                <w:szCs w:val="18"/>
              </w:rPr>
              <w:t>105</w:t>
            </w:r>
          </w:p>
        </w:tc>
      </w:tr>
      <w:tr w:rsidR="009A1A61" w:rsidRPr="009A1A61" w14:paraId="33C40AFF" w14:textId="77777777" w:rsidTr="00053445">
        <w:trPr>
          <w:trHeight w:val="187"/>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27C84688" w14:textId="77777777" w:rsidR="009A1A61" w:rsidRPr="009A1A61" w:rsidRDefault="009A1A61" w:rsidP="003552B6">
            <w:pPr>
              <w:spacing w:line="240" w:lineRule="auto"/>
              <w:contextualSpacing/>
              <w:jc w:val="center"/>
              <w:rPr>
                <w:sz w:val="20"/>
                <w:szCs w:val="18"/>
              </w:rPr>
            </w:pPr>
            <w:r w:rsidRPr="009A1A61">
              <w:rPr>
                <w:sz w:val="20"/>
                <w:szCs w:val="18"/>
              </w:rPr>
              <w:t>Junio</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494694B7" w14:textId="2ABBD1E2" w:rsidR="009A1A61" w:rsidRPr="009A1A61" w:rsidRDefault="00A5569D" w:rsidP="003552B6">
            <w:pPr>
              <w:spacing w:line="240" w:lineRule="auto"/>
              <w:contextualSpacing/>
              <w:jc w:val="center"/>
              <w:rPr>
                <w:sz w:val="20"/>
                <w:szCs w:val="18"/>
              </w:rPr>
            </w:pPr>
            <w:r>
              <w:rPr>
                <w:sz w:val="20"/>
                <w:szCs w:val="18"/>
              </w:rPr>
              <w:t>100</w:t>
            </w:r>
          </w:p>
        </w:tc>
      </w:tr>
      <w:tr w:rsidR="009A1A61" w:rsidRPr="009A1A61" w14:paraId="78565107" w14:textId="77777777" w:rsidTr="00053445">
        <w:trPr>
          <w:trHeight w:val="305"/>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02E69C4D" w14:textId="77777777" w:rsidR="009A1A61" w:rsidRPr="009A1A61" w:rsidRDefault="009A1A61" w:rsidP="003552B6">
            <w:pPr>
              <w:spacing w:line="240" w:lineRule="auto"/>
              <w:contextualSpacing/>
              <w:jc w:val="center"/>
              <w:rPr>
                <w:sz w:val="20"/>
                <w:szCs w:val="18"/>
              </w:rPr>
            </w:pPr>
            <w:r w:rsidRPr="009A1A61">
              <w:rPr>
                <w:sz w:val="20"/>
                <w:szCs w:val="18"/>
              </w:rPr>
              <w:t>Julio</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6406EA45" w14:textId="7F53D273" w:rsidR="009A1A61" w:rsidRPr="009A1A61" w:rsidRDefault="00A5569D" w:rsidP="003552B6">
            <w:pPr>
              <w:spacing w:line="240" w:lineRule="auto"/>
              <w:contextualSpacing/>
              <w:jc w:val="center"/>
              <w:rPr>
                <w:sz w:val="20"/>
                <w:szCs w:val="18"/>
              </w:rPr>
            </w:pPr>
            <w:r>
              <w:rPr>
                <w:sz w:val="20"/>
                <w:szCs w:val="18"/>
              </w:rPr>
              <w:t>105</w:t>
            </w:r>
          </w:p>
        </w:tc>
      </w:tr>
      <w:tr w:rsidR="009A1A61" w:rsidRPr="009A1A61" w14:paraId="492347F3" w14:textId="77777777" w:rsidTr="00053445">
        <w:trPr>
          <w:trHeight w:val="213"/>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226F62F8" w14:textId="77777777" w:rsidR="009A1A61" w:rsidRPr="009A1A61" w:rsidRDefault="009A1A61" w:rsidP="003552B6">
            <w:pPr>
              <w:spacing w:line="240" w:lineRule="auto"/>
              <w:contextualSpacing/>
              <w:jc w:val="center"/>
              <w:rPr>
                <w:sz w:val="20"/>
                <w:szCs w:val="18"/>
              </w:rPr>
            </w:pPr>
            <w:r w:rsidRPr="009A1A61">
              <w:rPr>
                <w:sz w:val="20"/>
                <w:szCs w:val="18"/>
              </w:rPr>
              <w:t>Agosto</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26348D73" w14:textId="572E59C9" w:rsidR="009A1A61" w:rsidRPr="009A1A61" w:rsidRDefault="00A5569D" w:rsidP="003552B6">
            <w:pPr>
              <w:spacing w:line="240" w:lineRule="auto"/>
              <w:contextualSpacing/>
              <w:jc w:val="center"/>
              <w:rPr>
                <w:sz w:val="20"/>
                <w:szCs w:val="18"/>
              </w:rPr>
            </w:pPr>
            <w:r>
              <w:rPr>
                <w:sz w:val="20"/>
                <w:szCs w:val="18"/>
              </w:rPr>
              <w:t>100</w:t>
            </w:r>
          </w:p>
        </w:tc>
      </w:tr>
      <w:tr w:rsidR="009A1A61" w:rsidRPr="009A1A61" w14:paraId="67FB52A3" w14:textId="77777777" w:rsidTr="00053445">
        <w:trPr>
          <w:trHeight w:val="287"/>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698C0094" w14:textId="77777777" w:rsidR="009A1A61" w:rsidRPr="009A1A61" w:rsidRDefault="009A1A61" w:rsidP="003552B6">
            <w:pPr>
              <w:spacing w:line="240" w:lineRule="auto"/>
              <w:contextualSpacing/>
              <w:jc w:val="center"/>
              <w:rPr>
                <w:sz w:val="20"/>
                <w:szCs w:val="18"/>
              </w:rPr>
            </w:pPr>
            <w:r w:rsidRPr="009A1A61">
              <w:rPr>
                <w:sz w:val="20"/>
                <w:szCs w:val="18"/>
              </w:rPr>
              <w:t>Septiembre</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3AFF1CA9" w14:textId="63292F81" w:rsidR="009A1A61" w:rsidRPr="009A1A61" w:rsidRDefault="00A5569D" w:rsidP="003552B6">
            <w:pPr>
              <w:spacing w:line="240" w:lineRule="auto"/>
              <w:contextualSpacing/>
              <w:jc w:val="center"/>
              <w:rPr>
                <w:sz w:val="20"/>
                <w:szCs w:val="18"/>
              </w:rPr>
            </w:pPr>
            <w:r>
              <w:rPr>
                <w:sz w:val="20"/>
                <w:szCs w:val="18"/>
              </w:rPr>
              <w:t>105</w:t>
            </w:r>
          </w:p>
        </w:tc>
      </w:tr>
      <w:tr w:rsidR="009A1A61" w:rsidRPr="009A1A61" w14:paraId="760547ED" w14:textId="77777777" w:rsidTr="00053445">
        <w:trPr>
          <w:trHeight w:val="335"/>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2F9E2FDA" w14:textId="77777777" w:rsidR="009A1A61" w:rsidRPr="009A1A61" w:rsidRDefault="009A1A61" w:rsidP="003552B6">
            <w:pPr>
              <w:spacing w:line="240" w:lineRule="auto"/>
              <w:contextualSpacing/>
              <w:jc w:val="center"/>
              <w:rPr>
                <w:sz w:val="20"/>
                <w:szCs w:val="18"/>
              </w:rPr>
            </w:pPr>
            <w:r w:rsidRPr="009A1A61">
              <w:rPr>
                <w:sz w:val="20"/>
                <w:szCs w:val="18"/>
              </w:rPr>
              <w:t>Octubre</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629E829A" w14:textId="69E2805A" w:rsidR="009A1A61" w:rsidRPr="009A1A61" w:rsidRDefault="00A5569D" w:rsidP="003552B6">
            <w:pPr>
              <w:spacing w:line="240" w:lineRule="auto"/>
              <w:contextualSpacing/>
              <w:jc w:val="center"/>
              <w:rPr>
                <w:sz w:val="20"/>
                <w:szCs w:val="18"/>
              </w:rPr>
            </w:pPr>
            <w:r>
              <w:rPr>
                <w:sz w:val="20"/>
                <w:szCs w:val="18"/>
              </w:rPr>
              <w:t>100</w:t>
            </w:r>
          </w:p>
        </w:tc>
      </w:tr>
      <w:tr w:rsidR="009A1A61" w:rsidRPr="009A1A61" w14:paraId="68EC5162" w14:textId="77777777" w:rsidTr="00053445">
        <w:trPr>
          <w:trHeight w:val="327"/>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43A54436" w14:textId="77777777" w:rsidR="009A1A61" w:rsidRPr="009A1A61" w:rsidRDefault="009A1A61" w:rsidP="003552B6">
            <w:pPr>
              <w:spacing w:line="240" w:lineRule="auto"/>
              <w:contextualSpacing/>
              <w:jc w:val="center"/>
              <w:rPr>
                <w:sz w:val="20"/>
                <w:szCs w:val="18"/>
              </w:rPr>
            </w:pPr>
            <w:r w:rsidRPr="009A1A61">
              <w:rPr>
                <w:sz w:val="20"/>
                <w:szCs w:val="18"/>
              </w:rPr>
              <w:t>Noviembre</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3636A1DC" w14:textId="0A70866D" w:rsidR="009A1A61" w:rsidRPr="009A1A61" w:rsidRDefault="005C0624" w:rsidP="003552B6">
            <w:pPr>
              <w:spacing w:line="240" w:lineRule="auto"/>
              <w:contextualSpacing/>
              <w:jc w:val="center"/>
              <w:rPr>
                <w:sz w:val="20"/>
                <w:szCs w:val="18"/>
              </w:rPr>
            </w:pPr>
            <w:r>
              <w:rPr>
                <w:sz w:val="20"/>
                <w:szCs w:val="18"/>
              </w:rPr>
              <w:t>105</w:t>
            </w:r>
          </w:p>
        </w:tc>
      </w:tr>
      <w:tr w:rsidR="009A1A61" w:rsidRPr="009A1A61" w14:paraId="027B1482" w14:textId="77777777" w:rsidTr="00053445">
        <w:trPr>
          <w:trHeight w:val="333"/>
        </w:trPr>
        <w:tc>
          <w:tcPr>
            <w:tcW w:w="0" w:type="auto"/>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4CFAFBFC" w14:textId="77777777" w:rsidR="009A1A61" w:rsidRPr="009A1A61" w:rsidRDefault="009A1A61" w:rsidP="003552B6">
            <w:pPr>
              <w:spacing w:line="240" w:lineRule="auto"/>
              <w:contextualSpacing/>
              <w:jc w:val="center"/>
              <w:rPr>
                <w:sz w:val="20"/>
                <w:szCs w:val="18"/>
              </w:rPr>
            </w:pPr>
            <w:r w:rsidRPr="009A1A61">
              <w:rPr>
                <w:sz w:val="20"/>
                <w:szCs w:val="18"/>
              </w:rPr>
              <w:t>Diciembre</w:t>
            </w:r>
          </w:p>
        </w:tc>
        <w:tc>
          <w:tcPr>
            <w:tcW w:w="1169" w:type="dxa"/>
            <w:tcBorders>
              <w:top w:val="single" w:sz="6" w:space="0" w:color="0B023A"/>
              <w:left w:val="single" w:sz="6" w:space="0" w:color="0B023A"/>
              <w:bottom w:val="single" w:sz="6" w:space="0" w:color="0B023A"/>
              <w:right w:val="single" w:sz="6" w:space="0" w:color="0B023A"/>
            </w:tcBorders>
            <w:shd w:val="clear" w:color="auto" w:fill="auto"/>
            <w:tcMar>
              <w:top w:w="38" w:type="dxa"/>
              <w:left w:w="38" w:type="dxa"/>
              <w:bottom w:w="38" w:type="dxa"/>
              <w:right w:w="38" w:type="dxa"/>
            </w:tcMar>
            <w:vAlign w:val="center"/>
            <w:hideMark/>
          </w:tcPr>
          <w:p w14:paraId="53A1D527" w14:textId="4D8E235D" w:rsidR="009A1A61" w:rsidRPr="009A1A61" w:rsidRDefault="005C0624" w:rsidP="003552B6">
            <w:pPr>
              <w:spacing w:line="240" w:lineRule="auto"/>
              <w:contextualSpacing/>
              <w:jc w:val="center"/>
              <w:rPr>
                <w:sz w:val="20"/>
                <w:szCs w:val="18"/>
              </w:rPr>
            </w:pPr>
            <w:r>
              <w:rPr>
                <w:sz w:val="20"/>
                <w:szCs w:val="18"/>
              </w:rPr>
              <w:t>100</w:t>
            </w:r>
          </w:p>
        </w:tc>
      </w:tr>
    </w:tbl>
    <w:p w14:paraId="391C6AB4" w14:textId="1C849148" w:rsidR="009A1A61" w:rsidRDefault="009A1A61"/>
    <w:p w14:paraId="79BF241F" w14:textId="492EE47A" w:rsidR="00764699" w:rsidRPr="003F43C8" w:rsidRDefault="00764699">
      <w:pPr>
        <w:rPr>
          <w:b/>
          <w:bCs/>
          <w:sz w:val="28"/>
          <w:szCs w:val="24"/>
        </w:rPr>
      </w:pPr>
      <w:r w:rsidRPr="003F43C8">
        <w:rPr>
          <w:b/>
          <w:bCs/>
          <w:sz w:val="28"/>
          <w:szCs w:val="24"/>
        </w:rPr>
        <w:t>Unidad II. Diseño de productos y Procesos.</w:t>
      </w:r>
    </w:p>
    <w:p w14:paraId="2700049F" w14:textId="3F6122F4" w:rsidR="00764699" w:rsidRDefault="00BA0D63">
      <w:r>
        <w:t>Dada la siguiente tabla con el proceso de elaboración de la cerveza, construya los diagramas de procesos necesarios para desarrollar dicho producto</w:t>
      </w:r>
    </w:p>
    <w:tbl>
      <w:tblPr>
        <w:tblStyle w:val="Tablaconcuadrcula"/>
        <w:tblW w:w="0" w:type="auto"/>
        <w:jc w:val="center"/>
        <w:tblLook w:val="04A0" w:firstRow="1" w:lastRow="0" w:firstColumn="1" w:lastColumn="0" w:noHBand="0" w:noVBand="1"/>
      </w:tblPr>
      <w:tblGrid>
        <w:gridCol w:w="4414"/>
        <w:gridCol w:w="4414"/>
      </w:tblGrid>
      <w:tr w:rsidR="001B03A4" w14:paraId="45E8D826" w14:textId="77777777" w:rsidTr="00F9675F">
        <w:trPr>
          <w:jc w:val="center"/>
        </w:trPr>
        <w:tc>
          <w:tcPr>
            <w:tcW w:w="4414" w:type="dxa"/>
          </w:tcPr>
          <w:p w14:paraId="5D5EEBBB" w14:textId="08E7C8AC" w:rsidR="001B03A4" w:rsidRPr="00AA512B" w:rsidRDefault="00A34E73" w:rsidP="00AA512B">
            <w:pPr>
              <w:spacing w:line="240" w:lineRule="auto"/>
              <w:contextualSpacing/>
              <w:jc w:val="center"/>
              <w:rPr>
                <w:b/>
                <w:bCs/>
              </w:rPr>
            </w:pPr>
            <w:r w:rsidRPr="00AA512B">
              <w:rPr>
                <w:b/>
                <w:bCs/>
              </w:rPr>
              <w:t>Pasos de elaboración</w:t>
            </w:r>
          </w:p>
        </w:tc>
        <w:tc>
          <w:tcPr>
            <w:tcW w:w="4414" w:type="dxa"/>
          </w:tcPr>
          <w:p w14:paraId="1D8657F3" w14:textId="38D8BB5B" w:rsidR="001B03A4" w:rsidRPr="00AA512B" w:rsidRDefault="00A34E73" w:rsidP="00AA512B">
            <w:pPr>
              <w:spacing w:line="240" w:lineRule="auto"/>
              <w:contextualSpacing/>
              <w:jc w:val="center"/>
              <w:rPr>
                <w:b/>
                <w:bCs/>
              </w:rPr>
            </w:pPr>
            <w:r w:rsidRPr="00AA512B">
              <w:rPr>
                <w:b/>
                <w:bCs/>
              </w:rPr>
              <w:t>Descripción detallada</w:t>
            </w:r>
          </w:p>
        </w:tc>
      </w:tr>
      <w:tr w:rsidR="001B03A4" w14:paraId="3D09E454" w14:textId="77777777" w:rsidTr="00F9675F">
        <w:trPr>
          <w:jc w:val="center"/>
        </w:trPr>
        <w:tc>
          <w:tcPr>
            <w:tcW w:w="4414" w:type="dxa"/>
            <w:vAlign w:val="center"/>
          </w:tcPr>
          <w:p w14:paraId="10B8FF9A" w14:textId="1D5594CC" w:rsidR="001B03A4" w:rsidRPr="00F9675F" w:rsidRDefault="00941A58" w:rsidP="00F9675F">
            <w:pPr>
              <w:spacing w:line="240" w:lineRule="auto"/>
              <w:contextualSpacing/>
              <w:jc w:val="center"/>
              <w:rPr>
                <w:b/>
                <w:bCs/>
              </w:rPr>
            </w:pPr>
            <w:r w:rsidRPr="00F9675F">
              <w:rPr>
                <w:b/>
                <w:bCs/>
              </w:rPr>
              <w:t>1 - Malteado</w:t>
            </w:r>
          </w:p>
        </w:tc>
        <w:tc>
          <w:tcPr>
            <w:tcW w:w="4414" w:type="dxa"/>
          </w:tcPr>
          <w:p w14:paraId="24326999" w14:textId="4EB095E1" w:rsidR="001B03A4" w:rsidRPr="00D722C9" w:rsidRDefault="00941A58" w:rsidP="00D722C9">
            <w:pPr>
              <w:spacing w:line="240" w:lineRule="auto"/>
              <w:contextualSpacing/>
              <w:rPr>
                <w:sz w:val="20"/>
                <w:szCs w:val="18"/>
              </w:rPr>
            </w:pPr>
            <w:r w:rsidRPr="00D722C9">
              <w:rPr>
                <w:sz w:val="20"/>
                <w:szCs w:val="18"/>
              </w:rPr>
              <w:t xml:space="preserve">Durante el malteado los granos de cereal, normalmente de cebada, atraviesan un proceso de germinación controlada con el fin de activar las enzimas presentes en el grano, que luego serán necesarias durante la maceración. </w:t>
            </w:r>
            <w:r w:rsidRPr="00D722C9">
              <w:rPr>
                <w:sz w:val="20"/>
                <w:szCs w:val="18"/>
              </w:rPr>
              <w:lastRenderedPageBreak/>
              <w:t>Dependiendo del grado de tostado obtenido durante el malteo, conseguiremos maltas más claras u oscuras, que aportarán el color de la cerveza.</w:t>
            </w:r>
          </w:p>
        </w:tc>
      </w:tr>
      <w:tr w:rsidR="001B03A4" w14:paraId="50E563CF" w14:textId="77777777" w:rsidTr="00F9675F">
        <w:trPr>
          <w:jc w:val="center"/>
        </w:trPr>
        <w:tc>
          <w:tcPr>
            <w:tcW w:w="4414" w:type="dxa"/>
            <w:vAlign w:val="center"/>
          </w:tcPr>
          <w:p w14:paraId="3F894AE0" w14:textId="0DDAE6BC" w:rsidR="001B03A4" w:rsidRPr="00F9675F" w:rsidRDefault="00941A58" w:rsidP="00F9675F">
            <w:pPr>
              <w:spacing w:line="240" w:lineRule="auto"/>
              <w:contextualSpacing/>
              <w:jc w:val="center"/>
              <w:rPr>
                <w:b/>
                <w:bCs/>
              </w:rPr>
            </w:pPr>
            <w:r w:rsidRPr="00F9675F">
              <w:rPr>
                <w:b/>
                <w:bCs/>
              </w:rPr>
              <w:lastRenderedPageBreak/>
              <w:t>2 - Molienda y Maceración</w:t>
            </w:r>
          </w:p>
        </w:tc>
        <w:tc>
          <w:tcPr>
            <w:tcW w:w="4414" w:type="dxa"/>
          </w:tcPr>
          <w:p w14:paraId="6F5F5804" w14:textId="77777777" w:rsidR="00D722C9" w:rsidRPr="00D722C9" w:rsidRDefault="00D722C9" w:rsidP="00D722C9">
            <w:pPr>
              <w:spacing w:line="240" w:lineRule="auto"/>
              <w:contextualSpacing/>
              <w:rPr>
                <w:sz w:val="20"/>
                <w:szCs w:val="18"/>
              </w:rPr>
            </w:pPr>
            <w:r w:rsidRPr="00D722C9">
              <w:rPr>
                <w:sz w:val="20"/>
                <w:szCs w:val="18"/>
              </w:rPr>
              <w:t>Una vez hemos molido el grano de cereal, es hora de mezclarlo con agua para preparar el mosto cervecero.  El agua es el ingrediente mayoritario representando entre el 85%-90% del contenido de la cerveza final.</w:t>
            </w:r>
          </w:p>
          <w:p w14:paraId="37C08538" w14:textId="77777777" w:rsidR="00D722C9" w:rsidRPr="00D722C9" w:rsidRDefault="00D722C9" w:rsidP="00D722C9">
            <w:pPr>
              <w:spacing w:line="240" w:lineRule="auto"/>
              <w:contextualSpacing/>
              <w:rPr>
                <w:sz w:val="20"/>
                <w:szCs w:val="18"/>
              </w:rPr>
            </w:pPr>
          </w:p>
          <w:p w14:paraId="6FC3813E" w14:textId="77777777" w:rsidR="00D722C9" w:rsidRPr="00D722C9" w:rsidRDefault="00D722C9" w:rsidP="00D722C9">
            <w:pPr>
              <w:spacing w:line="240" w:lineRule="auto"/>
              <w:contextualSpacing/>
              <w:rPr>
                <w:sz w:val="20"/>
                <w:szCs w:val="18"/>
              </w:rPr>
            </w:pPr>
            <w:r w:rsidRPr="00D722C9">
              <w:rPr>
                <w:sz w:val="20"/>
                <w:szCs w:val="18"/>
              </w:rPr>
              <w:t>Para el proceso de macerado, la malta se mezcla con el agua a diferentes tiempos y temperaturas, produciendo las transformaciones necesarias para convertir el almidón en azúcares fermentables.</w:t>
            </w:r>
          </w:p>
          <w:p w14:paraId="110A3D7B" w14:textId="77777777" w:rsidR="001B03A4" w:rsidRPr="00D722C9" w:rsidRDefault="001B03A4" w:rsidP="00D722C9">
            <w:pPr>
              <w:spacing w:line="240" w:lineRule="auto"/>
              <w:contextualSpacing/>
              <w:rPr>
                <w:sz w:val="20"/>
                <w:szCs w:val="18"/>
              </w:rPr>
            </w:pPr>
          </w:p>
        </w:tc>
      </w:tr>
      <w:tr w:rsidR="001B03A4" w14:paraId="293DCE1D" w14:textId="77777777" w:rsidTr="00F9675F">
        <w:trPr>
          <w:jc w:val="center"/>
        </w:trPr>
        <w:tc>
          <w:tcPr>
            <w:tcW w:w="4414" w:type="dxa"/>
            <w:vAlign w:val="center"/>
          </w:tcPr>
          <w:p w14:paraId="0B32EB06" w14:textId="4D342A5A" w:rsidR="001B03A4" w:rsidRPr="00F9675F" w:rsidRDefault="00F9675F" w:rsidP="00F9675F">
            <w:pPr>
              <w:spacing w:line="240" w:lineRule="auto"/>
              <w:contextualSpacing/>
              <w:jc w:val="center"/>
              <w:rPr>
                <w:b/>
                <w:bCs/>
              </w:rPr>
            </w:pPr>
            <w:r w:rsidRPr="00F9675F">
              <w:rPr>
                <w:b/>
                <w:bCs/>
              </w:rPr>
              <w:t>3 - Filtración de mosto</w:t>
            </w:r>
          </w:p>
        </w:tc>
        <w:tc>
          <w:tcPr>
            <w:tcW w:w="4414" w:type="dxa"/>
          </w:tcPr>
          <w:p w14:paraId="3B6EEB18" w14:textId="5486A0C0" w:rsidR="001B03A4" w:rsidRPr="00D722C9" w:rsidRDefault="00BD0844" w:rsidP="00D722C9">
            <w:pPr>
              <w:spacing w:line="240" w:lineRule="auto"/>
              <w:contextualSpacing/>
              <w:rPr>
                <w:sz w:val="20"/>
                <w:szCs w:val="18"/>
              </w:rPr>
            </w:pPr>
            <w:r w:rsidRPr="00BD0844">
              <w:rPr>
                <w:sz w:val="20"/>
                <w:szCs w:val="18"/>
              </w:rPr>
              <w:t>Tras la maceración, se separa el mosto líquido de los restos de malta. Para ello filtramos el mosto a través de una cuba filtro o de un filtro prensa, en ambos casos se separa el líquido del sólido, a este último le llamamos bagazo y normalmente es reaprovechado para alimentación animal.</w:t>
            </w:r>
          </w:p>
        </w:tc>
      </w:tr>
      <w:tr w:rsidR="001B03A4" w14:paraId="4540A211" w14:textId="77777777" w:rsidTr="00F9675F">
        <w:trPr>
          <w:jc w:val="center"/>
        </w:trPr>
        <w:tc>
          <w:tcPr>
            <w:tcW w:w="4414" w:type="dxa"/>
            <w:vAlign w:val="center"/>
          </w:tcPr>
          <w:p w14:paraId="4318F292" w14:textId="5B4217A4" w:rsidR="001B03A4" w:rsidRPr="00F9675F" w:rsidRDefault="00BD0844" w:rsidP="00F9675F">
            <w:pPr>
              <w:spacing w:line="240" w:lineRule="auto"/>
              <w:contextualSpacing/>
              <w:jc w:val="center"/>
              <w:rPr>
                <w:b/>
                <w:bCs/>
              </w:rPr>
            </w:pPr>
            <w:r w:rsidRPr="00BD0844">
              <w:rPr>
                <w:b/>
                <w:bCs/>
              </w:rPr>
              <w:t>4 - Cocción</w:t>
            </w:r>
          </w:p>
        </w:tc>
        <w:tc>
          <w:tcPr>
            <w:tcW w:w="4414" w:type="dxa"/>
          </w:tcPr>
          <w:p w14:paraId="2F1EA22F" w14:textId="04A71B69" w:rsidR="001B03A4" w:rsidRPr="00D722C9" w:rsidRDefault="00BD0844" w:rsidP="00D722C9">
            <w:pPr>
              <w:spacing w:line="240" w:lineRule="auto"/>
              <w:contextualSpacing/>
              <w:rPr>
                <w:sz w:val="20"/>
                <w:szCs w:val="18"/>
              </w:rPr>
            </w:pPr>
            <w:r w:rsidRPr="00BD0844">
              <w:rPr>
                <w:sz w:val="20"/>
                <w:szCs w:val="18"/>
              </w:rPr>
              <w:t>El mosto se lleva a ebullición con el objetivo de aportar amargor y aroma presentes en el lúpulo. Además, durante esta etapa se esteriliza el mosto, se coagulan proteínas y se evaporan aromas indeseables. Normalmente este proceso dura en torno a una hora o más, dependiendo del estilo de cerveza que se esté elaborando. Posteriormente el mosto final es sometido a una especie de centrifugado o whirpool</w:t>
            </w:r>
          </w:p>
        </w:tc>
      </w:tr>
      <w:tr w:rsidR="001B03A4" w14:paraId="22B1281C" w14:textId="77777777" w:rsidTr="00F9675F">
        <w:trPr>
          <w:jc w:val="center"/>
        </w:trPr>
        <w:tc>
          <w:tcPr>
            <w:tcW w:w="4414" w:type="dxa"/>
            <w:vAlign w:val="center"/>
          </w:tcPr>
          <w:p w14:paraId="5B963A78" w14:textId="7F113705" w:rsidR="001B03A4" w:rsidRPr="00F9675F" w:rsidRDefault="00C622E9" w:rsidP="00F9675F">
            <w:pPr>
              <w:spacing w:line="240" w:lineRule="auto"/>
              <w:contextualSpacing/>
              <w:jc w:val="center"/>
              <w:rPr>
                <w:b/>
                <w:bCs/>
              </w:rPr>
            </w:pPr>
            <w:r w:rsidRPr="00C622E9">
              <w:rPr>
                <w:b/>
                <w:bCs/>
              </w:rPr>
              <w:t>5 - Fermentación de la cerveza</w:t>
            </w:r>
          </w:p>
        </w:tc>
        <w:tc>
          <w:tcPr>
            <w:tcW w:w="4414" w:type="dxa"/>
          </w:tcPr>
          <w:p w14:paraId="2D4DF4B2" w14:textId="005BDD63" w:rsidR="001B03A4" w:rsidRPr="00D722C9" w:rsidRDefault="00C622E9" w:rsidP="00D722C9">
            <w:pPr>
              <w:spacing w:line="240" w:lineRule="auto"/>
              <w:contextualSpacing/>
              <w:rPr>
                <w:sz w:val="20"/>
                <w:szCs w:val="18"/>
              </w:rPr>
            </w:pPr>
            <w:r w:rsidRPr="00C622E9">
              <w:rPr>
                <w:sz w:val="20"/>
                <w:szCs w:val="18"/>
              </w:rPr>
              <w:t>Finalmente llegó el momento de enfriar y airear el mosto para luego sembrar la levadura. Durante la fermentación se transforman los azúcares fermentables en alcohol y CO2, al tiempo que se generan una gran variedad de compuestos, muchos de los cuales contribuyen a darle los aromas característicos tan populares de la cerveza. Usualmente en el proceso cervecero se utilizan dos grandes familias de levaduras: lager y ale. Este proceso se desarrolla en tanques de fermentación que en ocasiones son conocidos como fermentadores.</w:t>
            </w:r>
          </w:p>
        </w:tc>
      </w:tr>
      <w:tr w:rsidR="001B03A4" w14:paraId="17A0D1A3" w14:textId="77777777" w:rsidTr="00F9675F">
        <w:trPr>
          <w:jc w:val="center"/>
        </w:trPr>
        <w:tc>
          <w:tcPr>
            <w:tcW w:w="4414" w:type="dxa"/>
            <w:vAlign w:val="center"/>
          </w:tcPr>
          <w:p w14:paraId="015C6CAD" w14:textId="6B11BC64" w:rsidR="001B03A4" w:rsidRPr="00F9675F" w:rsidRDefault="00C622E9" w:rsidP="00F9675F">
            <w:pPr>
              <w:spacing w:line="240" w:lineRule="auto"/>
              <w:contextualSpacing/>
              <w:jc w:val="center"/>
              <w:rPr>
                <w:b/>
                <w:bCs/>
              </w:rPr>
            </w:pPr>
            <w:r w:rsidRPr="00C622E9">
              <w:rPr>
                <w:b/>
                <w:bCs/>
              </w:rPr>
              <w:t>6 - Maduración</w:t>
            </w:r>
          </w:p>
        </w:tc>
        <w:tc>
          <w:tcPr>
            <w:tcW w:w="4414" w:type="dxa"/>
          </w:tcPr>
          <w:p w14:paraId="51C1ECA8" w14:textId="24FAA725" w:rsidR="001B03A4" w:rsidRPr="00D722C9" w:rsidRDefault="00C622E9" w:rsidP="00D722C9">
            <w:pPr>
              <w:spacing w:line="240" w:lineRule="auto"/>
              <w:contextualSpacing/>
              <w:rPr>
                <w:sz w:val="20"/>
                <w:szCs w:val="18"/>
              </w:rPr>
            </w:pPr>
            <w:r w:rsidRPr="00C622E9">
              <w:rPr>
                <w:sz w:val="20"/>
                <w:szCs w:val="18"/>
              </w:rPr>
              <w:t>El líquido resultante requiere de un período de maduración, donde la cerveza es sometida a bajas temperaturas para que el sabor y los aromas logrados durante el proceso se estabilicen y se consiga el justo balance entre los diferentes matices.</w:t>
            </w:r>
          </w:p>
        </w:tc>
      </w:tr>
      <w:tr w:rsidR="001B03A4" w14:paraId="682B432C" w14:textId="77777777" w:rsidTr="00F9675F">
        <w:trPr>
          <w:jc w:val="center"/>
        </w:trPr>
        <w:tc>
          <w:tcPr>
            <w:tcW w:w="4414" w:type="dxa"/>
            <w:vAlign w:val="center"/>
          </w:tcPr>
          <w:p w14:paraId="0F9708AC" w14:textId="46105E4B" w:rsidR="001B03A4" w:rsidRPr="00F9675F" w:rsidRDefault="00A34E73" w:rsidP="00F9675F">
            <w:pPr>
              <w:spacing w:line="240" w:lineRule="auto"/>
              <w:contextualSpacing/>
              <w:jc w:val="center"/>
              <w:rPr>
                <w:b/>
                <w:bCs/>
              </w:rPr>
            </w:pPr>
            <w:r w:rsidRPr="00A34E73">
              <w:rPr>
                <w:b/>
                <w:bCs/>
              </w:rPr>
              <w:lastRenderedPageBreak/>
              <w:t>7 - Envasado</w:t>
            </w:r>
          </w:p>
        </w:tc>
        <w:tc>
          <w:tcPr>
            <w:tcW w:w="4414" w:type="dxa"/>
          </w:tcPr>
          <w:p w14:paraId="303479A4" w14:textId="1024ECC8" w:rsidR="001B03A4" w:rsidRPr="00D722C9" w:rsidRDefault="00A34E73" w:rsidP="00D722C9">
            <w:pPr>
              <w:spacing w:line="240" w:lineRule="auto"/>
              <w:contextualSpacing/>
              <w:rPr>
                <w:sz w:val="20"/>
                <w:szCs w:val="18"/>
              </w:rPr>
            </w:pPr>
            <w:r w:rsidRPr="00A34E73">
              <w:rPr>
                <w:sz w:val="20"/>
                <w:szCs w:val="18"/>
              </w:rPr>
              <w:t>Generalmente al terminar la maduración la cerveza es sometida a un proceso de filtración para separar pequeñas partículas de levadura y compuestos que aún se encuentran en suspensión. Una vez filtrada se obtiene la cerveza brillante, la cual se envasa en diferentes formatos para su consumo y en muchos casos se pasteuriza para luego poner a disposición de los Cervecistas, que sólo tendrán que preocuparse de abrir, servir y disfrutar.</w:t>
            </w:r>
          </w:p>
        </w:tc>
      </w:tr>
    </w:tbl>
    <w:p w14:paraId="0C86B3A0" w14:textId="24646075" w:rsidR="00BA0D63" w:rsidRDefault="00BA0D63"/>
    <w:p w14:paraId="39D53A54" w14:textId="0F64CDE2" w:rsidR="00AA512B" w:rsidRDefault="00617962" w:rsidP="00615D48">
      <w:pPr>
        <w:pStyle w:val="Prrafodelista"/>
        <w:numPr>
          <w:ilvl w:val="0"/>
          <w:numId w:val="3"/>
        </w:numPr>
      </w:pPr>
      <w:r>
        <w:t>Responsables correctamente asignados</w:t>
      </w:r>
      <w:r w:rsidR="00615D48">
        <w:t xml:space="preserve"> </w:t>
      </w:r>
      <w:r w:rsidR="00615D48" w:rsidRPr="00615D48">
        <w:rPr>
          <w:b/>
          <w:bCs/>
        </w:rPr>
        <w:t>(</w:t>
      </w:r>
      <w:r w:rsidR="00286A96">
        <w:rPr>
          <w:b/>
          <w:bCs/>
        </w:rPr>
        <w:t>7</w:t>
      </w:r>
      <w:r w:rsidR="00615D48" w:rsidRPr="00615D48">
        <w:rPr>
          <w:b/>
          <w:bCs/>
        </w:rPr>
        <w:t xml:space="preserve"> puntos)</w:t>
      </w:r>
    </w:p>
    <w:p w14:paraId="1AB9886D" w14:textId="16BF2547" w:rsidR="00617962" w:rsidRDefault="00617962" w:rsidP="00615D48">
      <w:pPr>
        <w:pStyle w:val="Prrafodelista"/>
        <w:numPr>
          <w:ilvl w:val="0"/>
          <w:numId w:val="3"/>
        </w:numPr>
      </w:pPr>
      <w:r>
        <w:t>Procesos elaborados de formas coherentes</w:t>
      </w:r>
      <w:r w:rsidR="00615D48">
        <w:t xml:space="preserve"> </w:t>
      </w:r>
      <w:r w:rsidR="00615D48" w:rsidRPr="00615D48">
        <w:rPr>
          <w:b/>
          <w:bCs/>
        </w:rPr>
        <w:t>(</w:t>
      </w:r>
      <w:r w:rsidR="00286A96">
        <w:rPr>
          <w:b/>
          <w:bCs/>
        </w:rPr>
        <w:t>13</w:t>
      </w:r>
      <w:r w:rsidR="00615D48" w:rsidRPr="00615D48">
        <w:rPr>
          <w:b/>
          <w:bCs/>
        </w:rPr>
        <w:t xml:space="preserve"> puntos)</w:t>
      </w:r>
    </w:p>
    <w:p w14:paraId="1152078A" w14:textId="5C58FBAC" w:rsidR="00617962" w:rsidRDefault="00617962" w:rsidP="00615D48">
      <w:pPr>
        <w:pStyle w:val="Prrafodelista"/>
        <w:numPr>
          <w:ilvl w:val="0"/>
          <w:numId w:val="3"/>
        </w:numPr>
      </w:pPr>
      <w:r>
        <w:t>Inclusión de decisiones</w:t>
      </w:r>
      <w:r w:rsidR="00615D48">
        <w:t xml:space="preserve"> </w:t>
      </w:r>
      <w:r w:rsidR="00615D48" w:rsidRPr="00615D48">
        <w:rPr>
          <w:b/>
          <w:bCs/>
        </w:rPr>
        <w:t>(</w:t>
      </w:r>
      <w:r w:rsidR="00286A96">
        <w:rPr>
          <w:b/>
          <w:bCs/>
        </w:rPr>
        <w:t>5</w:t>
      </w:r>
      <w:r w:rsidR="00615D48" w:rsidRPr="00615D48">
        <w:rPr>
          <w:b/>
          <w:bCs/>
        </w:rPr>
        <w:t xml:space="preserve"> puntos)</w:t>
      </w:r>
    </w:p>
    <w:p w14:paraId="24392363" w14:textId="03D9137E" w:rsidR="00764699" w:rsidRPr="00615D48" w:rsidRDefault="00764699">
      <w:pPr>
        <w:rPr>
          <w:b/>
          <w:bCs/>
          <w:sz w:val="28"/>
          <w:szCs w:val="24"/>
        </w:rPr>
      </w:pPr>
      <w:r w:rsidRPr="00615D48">
        <w:rPr>
          <w:b/>
          <w:bCs/>
          <w:sz w:val="28"/>
          <w:szCs w:val="24"/>
        </w:rPr>
        <w:t>Unidad III. Administración de la capacidad de producción y/o operaciones.</w:t>
      </w:r>
    </w:p>
    <w:p w14:paraId="10575750" w14:textId="2590DACD" w:rsidR="00CD4C09" w:rsidRDefault="00D12CC0">
      <w:pPr>
        <w:rPr>
          <w:b/>
          <w:bCs/>
        </w:rPr>
      </w:pPr>
      <w:r>
        <w:t>Dados los datos proporcionados en la tabla c</w:t>
      </w:r>
      <w:r w:rsidR="008A6732">
        <w:t>alcule</w:t>
      </w:r>
      <w:r>
        <w:t>:</w:t>
      </w:r>
      <w:r w:rsidR="008A6732">
        <w:t xml:space="preserve"> </w:t>
      </w:r>
      <w:r>
        <w:t>c</w:t>
      </w:r>
      <w:r w:rsidR="008A6732">
        <w:t xml:space="preserve">apacidad de diseño </w:t>
      </w:r>
      <w:r w:rsidR="008A6732" w:rsidRPr="0037402C">
        <w:rPr>
          <w:b/>
          <w:bCs/>
        </w:rPr>
        <w:t>(</w:t>
      </w:r>
      <w:r w:rsidRPr="0037402C">
        <w:rPr>
          <w:b/>
          <w:bCs/>
        </w:rPr>
        <w:t>5 puntos</w:t>
      </w:r>
      <w:r w:rsidR="008A6732" w:rsidRPr="0037402C">
        <w:rPr>
          <w:b/>
          <w:bCs/>
        </w:rPr>
        <w:t>)</w:t>
      </w:r>
      <w:r w:rsidR="008A6732">
        <w:t xml:space="preserve">, capacidad </w:t>
      </w:r>
      <w:r w:rsidR="00AB39FA">
        <w:t xml:space="preserve">efectiva </w:t>
      </w:r>
      <w:r w:rsidR="00AB39FA" w:rsidRPr="0037402C">
        <w:rPr>
          <w:b/>
          <w:bCs/>
        </w:rPr>
        <w:t>(</w:t>
      </w:r>
      <w:r w:rsidRPr="0037402C">
        <w:rPr>
          <w:b/>
          <w:bCs/>
        </w:rPr>
        <w:t>5 puntos</w:t>
      </w:r>
      <w:r w:rsidR="00AB39FA" w:rsidRPr="0037402C">
        <w:rPr>
          <w:b/>
          <w:bCs/>
        </w:rPr>
        <w:t>)</w:t>
      </w:r>
      <w:r w:rsidR="00AB39FA">
        <w:t xml:space="preserve">, capacidad real </w:t>
      </w:r>
      <w:r w:rsidR="00AB39FA" w:rsidRPr="0037402C">
        <w:rPr>
          <w:b/>
          <w:bCs/>
        </w:rPr>
        <w:t>(</w:t>
      </w:r>
      <w:r w:rsidRPr="0037402C">
        <w:rPr>
          <w:b/>
          <w:bCs/>
        </w:rPr>
        <w:t>5 puntos</w:t>
      </w:r>
      <w:r w:rsidR="00AB39FA" w:rsidRPr="0037402C">
        <w:rPr>
          <w:b/>
          <w:bCs/>
        </w:rPr>
        <w:t>)</w:t>
      </w:r>
      <w:r w:rsidR="00AB39FA">
        <w:t xml:space="preserve">, porcentaje de utilización </w:t>
      </w:r>
      <w:r w:rsidR="00AB39FA" w:rsidRPr="0037402C">
        <w:rPr>
          <w:b/>
          <w:bCs/>
        </w:rPr>
        <w:t>(</w:t>
      </w:r>
      <w:r w:rsidR="0037402C" w:rsidRPr="0037402C">
        <w:rPr>
          <w:b/>
          <w:bCs/>
        </w:rPr>
        <w:t>5 puntos</w:t>
      </w:r>
      <w:r w:rsidR="00AB39FA" w:rsidRPr="0037402C">
        <w:rPr>
          <w:b/>
          <w:bCs/>
        </w:rPr>
        <w:t>)</w:t>
      </w:r>
      <w:r w:rsidR="00AB39FA">
        <w:t xml:space="preserve">, porcentaje de eficiencia </w:t>
      </w:r>
      <w:r w:rsidR="00AB39FA" w:rsidRPr="0037402C">
        <w:rPr>
          <w:b/>
          <w:bCs/>
        </w:rPr>
        <w:t>(</w:t>
      </w:r>
      <w:r w:rsidR="0037402C" w:rsidRPr="0037402C">
        <w:rPr>
          <w:b/>
          <w:bCs/>
        </w:rPr>
        <w:t>5 puntos</w:t>
      </w:r>
      <w:r w:rsidR="00AB39FA" w:rsidRPr="0037402C">
        <w:rPr>
          <w:b/>
          <w:bCs/>
        </w:rPr>
        <w:t>)</w:t>
      </w:r>
    </w:p>
    <w:tbl>
      <w:tblPr>
        <w:tblStyle w:val="Tablaconcuadrcula"/>
        <w:tblW w:w="0" w:type="auto"/>
        <w:tblLook w:val="04A0" w:firstRow="1" w:lastRow="0" w:firstColumn="1" w:lastColumn="0" w:noHBand="0" w:noVBand="1"/>
      </w:tblPr>
      <w:tblGrid>
        <w:gridCol w:w="1980"/>
        <w:gridCol w:w="1984"/>
      </w:tblGrid>
      <w:tr w:rsidR="00530821" w14:paraId="4D9F9D7C" w14:textId="77777777" w:rsidTr="00777D7D">
        <w:tc>
          <w:tcPr>
            <w:tcW w:w="1980" w:type="dxa"/>
            <w:vAlign w:val="center"/>
          </w:tcPr>
          <w:p w14:paraId="60857795" w14:textId="5F6D9B52" w:rsidR="0042614A" w:rsidRPr="00777D7D" w:rsidRDefault="00B060BA" w:rsidP="00777D7D">
            <w:pPr>
              <w:jc w:val="center"/>
              <w:rPr>
                <w:b/>
                <w:bCs/>
              </w:rPr>
            </w:pPr>
            <w:r w:rsidRPr="00777D7D">
              <w:rPr>
                <w:b/>
                <w:bCs/>
              </w:rPr>
              <w:t>Medición</w:t>
            </w:r>
          </w:p>
        </w:tc>
        <w:tc>
          <w:tcPr>
            <w:tcW w:w="1984" w:type="dxa"/>
            <w:vAlign w:val="center"/>
          </w:tcPr>
          <w:p w14:paraId="7B497F25" w14:textId="520E90B4" w:rsidR="00530821" w:rsidRPr="00777D7D" w:rsidRDefault="00B060BA" w:rsidP="00777D7D">
            <w:pPr>
              <w:jc w:val="center"/>
              <w:rPr>
                <w:b/>
                <w:bCs/>
              </w:rPr>
            </w:pPr>
            <w:r w:rsidRPr="00777D7D">
              <w:rPr>
                <w:b/>
                <w:bCs/>
              </w:rPr>
              <w:t>Tiempo(min)</w:t>
            </w:r>
          </w:p>
        </w:tc>
      </w:tr>
      <w:tr w:rsidR="00530821" w14:paraId="3204A252" w14:textId="77777777" w:rsidTr="00777D7D">
        <w:tc>
          <w:tcPr>
            <w:tcW w:w="1980" w:type="dxa"/>
            <w:vAlign w:val="center"/>
          </w:tcPr>
          <w:p w14:paraId="7F697F60" w14:textId="63A6A49E" w:rsidR="00530821" w:rsidRDefault="0042614A">
            <w:r>
              <w:t>Tiempo 1</w:t>
            </w:r>
          </w:p>
        </w:tc>
        <w:tc>
          <w:tcPr>
            <w:tcW w:w="1984" w:type="dxa"/>
            <w:vAlign w:val="center"/>
          </w:tcPr>
          <w:p w14:paraId="0D488435" w14:textId="4EB22D19" w:rsidR="00530821" w:rsidRDefault="00B060BA">
            <w:r>
              <w:t>14.3</w:t>
            </w:r>
          </w:p>
        </w:tc>
      </w:tr>
      <w:tr w:rsidR="00530821" w14:paraId="33DF6948" w14:textId="77777777" w:rsidTr="00777D7D">
        <w:tc>
          <w:tcPr>
            <w:tcW w:w="1980" w:type="dxa"/>
            <w:vAlign w:val="center"/>
          </w:tcPr>
          <w:p w14:paraId="76D3FF0C" w14:textId="3FE72888" w:rsidR="00530821" w:rsidRDefault="0042614A">
            <w:r>
              <w:t>Tiempo 2</w:t>
            </w:r>
          </w:p>
        </w:tc>
        <w:tc>
          <w:tcPr>
            <w:tcW w:w="1984" w:type="dxa"/>
            <w:vAlign w:val="center"/>
          </w:tcPr>
          <w:p w14:paraId="3DEC78B4" w14:textId="02CFA4A9" w:rsidR="00530821" w:rsidRDefault="00B060BA">
            <w:r>
              <w:t>15.5</w:t>
            </w:r>
          </w:p>
        </w:tc>
      </w:tr>
      <w:tr w:rsidR="00530821" w14:paraId="3531467B" w14:textId="77777777" w:rsidTr="00777D7D">
        <w:tc>
          <w:tcPr>
            <w:tcW w:w="1980" w:type="dxa"/>
            <w:vAlign w:val="center"/>
          </w:tcPr>
          <w:p w14:paraId="1CD6CB78" w14:textId="1396B9DA" w:rsidR="00530821" w:rsidRDefault="0042614A">
            <w:r>
              <w:t>Tiempo 3</w:t>
            </w:r>
          </w:p>
        </w:tc>
        <w:tc>
          <w:tcPr>
            <w:tcW w:w="1984" w:type="dxa"/>
            <w:vAlign w:val="center"/>
          </w:tcPr>
          <w:p w14:paraId="77488C0A" w14:textId="0C4D4204" w:rsidR="00530821" w:rsidRDefault="00B060BA">
            <w:r>
              <w:t>18.3</w:t>
            </w:r>
          </w:p>
        </w:tc>
      </w:tr>
      <w:tr w:rsidR="00530821" w14:paraId="59DCC0C5" w14:textId="77777777" w:rsidTr="00777D7D">
        <w:tc>
          <w:tcPr>
            <w:tcW w:w="1980" w:type="dxa"/>
            <w:vAlign w:val="center"/>
          </w:tcPr>
          <w:p w14:paraId="3E69B76C" w14:textId="186493AC" w:rsidR="00530821" w:rsidRDefault="0042614A">
            <w:r>
              <w:t>Tiempo 4</w:t>
            </w:r>
          </w:p>
        </w:tc>
        <w:tc>
          <w:tcPr>
            <w:tcW w:w="1984" w:type="dxa"/>
            <w:vAlign w:val="center"/>
          </w:tcPr>
          <w:p w14:paraId="78AE82CC" w14:textId="7213B940" w:rsidR="00530821" w:rsidRDefault="00B060BA">
            <w:r>
              <w:t>14.9</w:t>
            </w:r>
          </w:p>
        </w:tc>
      </w:tr>
      <w:tr w:rsidR="00530821" w14:paraId="2F69E3D4" w14:textId="77777777" w:rsidTr="00777D7D">
        <w:tc>
          <w:tcPr>
            <w:tcW w:w="1980" w:type="dxa"/>
            <w:vAlign w:val="center"/>
          </w:tcPr>
          <w:p w14:paraId="04DC3EBB" w14:textId="20151DE4" w:rsidR="00530821" w:rsidRDefault="0042614A">
            <w:r>
              <w:t>Tiempo 5</w:t>
            </w:r>
          </w:p>
        </w:tc>
        <w:tc>
          <w:tcPr>
            <w:tcW w:w="1984" w:type="dxa"/>
            <w:vAlign w:val="center"/>
          </w:tcPr>
          <w:p w14:paraId="105F3466" w14:textId="4F6CB547" w:rsidR="00530821" w:rsidRDefault="00B060BA">
            <w:r>
              <w:t>15.8</w:t>
            </w:r>
          </w:p>
        </w:tc>
      </w:tr>
      <w:tr w:rsidR="00530821" w14:paraId="7BDEA72D" w14:textId="77777777" w:rsidTr="00777D7D">
        <w:tc>
          <w:tcPr>
            <w:tcW w:w="1980" w:type="dxa"/>
            <w:vAlign w:val="center"/>
          </w:tcPr>
          <w:p w14:paraId="0C560D64" w14:textId="0D6ACEF6" w:rsidR="00530821" w:rsidRDefault="0042614A">
            <w:r>
              <w:t>Tiempo 6</w:t>
            </w:r>
          </w:p>
        </w:tc>
        <w:tc>
          <w:tcPr>
            <w:tcW w:w="1984" w:type="dxa"/>
            <w:vAlign w:val="center"/>
          </w:tcPr>
          <w:p w14:paraId="5C4C72D8" w14:textId="1B082987" w:rsidR="00530821" w:rsidRDefault="00B060BA">
            <w:r>
              <w:t>15</w:t>
            </w:r>
          </w:p>
        </w:tc>
      </w:tr>
      <w:tr w:rsidR="00530821" w14:paraId="01D45C33" w14:textId="77777777" w:rsidTr="00777D7D">
        <w:tc>
          <w:tcPr>
            <w:tcW w:w="1980" w:type="dxa"/>
            <w:vAlign w:val="center"/>
          </w:tcPr>
          <w:p w14:paraId="27C059F7" w14:textId="1CEE4E28" w:rsidR="00530821" w:rsidRDefault="0042614A">
            <w:r>
              <w:t>Tiempo 7</w:t>
            </w:r>
          </w:p>
        </w:tc>
        <w:tc>
          <w:tcPr>
            <w:tcW w:w="1984" w:type="dxa"/>
            <w:vAlign w:val="center"/>
          </w:tcPr>
          <w:p w14:paraId="194832DF" w14:textId="34C9F0EE" w:rsidR="00530821" w:rsidRDefault="00B060BA">
            <w:r>
              <w:t>16</w:t>
            </w:r>
          </w:p>
        </w:tc>
      </w:tr>
    </w:tbl>
    <w:p w14:paraId="4126A391" w14:textId="6F10817F" w:rsidR="003F11A2" w:rsidRDefault="003F11A2"/>
    <w:p w14:paraId="6744D587" w14:textId="32705601" w:rsidR="00530821" w:rsidRDefault="00530821">
      <w:r>
        <w:t>Nota: Se trabajan 6 horas por día</w:t>
      </w:r>
    </w:p>
    <w:p w14:paraId="1AA03EE1" w14:textId="77777777" w:rsidR="00777D7D" w:rsidRPr="003F11A2" w:rsidRDefault="00777D7D"/>
    <w:p w14:paraId="117B7E4D" w14:textId="77777777" w:rsidR="001913C3" w:rsidRDefault="001913C3">
      <w:pPr>
        <w:rPr>
          <w:b/>
          <w:bCs/>
          <w:sz w:val="28"/>
          <w:szCs w:val="24"/>
        </w:rPr>
      </w:pPr>
    </w:p>
    <w:p w14:paraId="57CB0A80" w14:textId="6652CC7B" w:rsidR="00CD4C09" w:rsidRPr="00286A96" w:rsidRDefault="00CD4C09">
      <w:pPr>
        <w:rPr>
          <w:b/>
          <w:bCs/>
          <w:sz w:val="28"/>
          <w:szCs w:val="24"/>
        </w:rPr>
      </w:pPr>
      <w:r w:rsidRPr="00286A96">
        <w:rPr>
          <w:b/>
          <w:bCs/>
          <w:sz w:val="28"/>
          <w:szCs w:val="24"/>
        </w:rPr>
        <w:t>Unidad IV. Ubicación de las Instalaciones y Distribución de Planta</w:t>
      </w:r>
    </w:p>
    <w:p w14:paraId="4A000A6E" w14:textId="31627FB7" w:rsidR="00CD4C09" w:rsidRDefault="003331B5">
      <w:r>
        <w:t>Aplicando el método sinérgico de localización de plantes resuelva el siguiente ejercicio</w:t>
      </w:r>
    </w:p>
    <w:p w14:paraId="5F3011F2" w14:textId="126D2759" w:rsidR="003331B5" w:rsidRDefault="003331B5">
      <w:r w:rsidRPr="003331B5">
        <w:t xml:space="preserve">En un proyecto se han identificado </w:t>
      </w:r>
      <w:r w:rsidR="00963F6F">
        <w:t>3</w:t>
      </w:r>
      <w:r w:rsidRPr="003331B5">
        <w:t xml:space="preserve"> localizaciones tentativas, en todas ellas los costos del lote, mantenimiento, materia prima y construcción son diferentes. </w:t>
      </w:r>
      <w:r w:rsidRPr="003331B5">
        <w:t>Además,</w:t>
      </w:r>
      <w:r w:rsidRPr="003331B5">
        <w:t xml:space="preserve"> se han identificado como factores críticos para la continuidad de los procesos la disponibilidad de Energía eléctrica y la Materia prima. El siguiente tabulado representa los costos asociados y la calificación de los factores críticos según un estudio previo:</w:t>
      </w:r>
    </w:p>
    <w:tbl>
      <w:tblPr>
        <w:tblStyle w:val="Tablaconcuadrcula"/>
        <w:tblW w:w="0" w:type="auto"/>
        <w:tblLook w:val="04A0" w:firstRow="1" w:lastRow="0" w:firstColumn="1" w:lastColumn="0" w:noHBand="0" w:noVBand="1"/>
      </w:tblPr>
      <w:tblGrid>
        <w:gridCol w:w="1030"/>
        <w:gridCol w:w="1071"/>
        <w:gridCol w:w="977"/>
        <w:gridCol w:w="815"/>
        <w:gridCol w:w="1720"/>
        <w:gridCol w:w="979"/>
        <w:gridCol w:w="1511"/>
        <w:gridCol w:w="725"/>
      </w:tblGrid>
      <w:tr w:rsidR="006819F8" w14:paraId="3703ECFF" w14:textId="77777777" w:rsidTr="008900A6">
        <w:trPr>
          <w:trHeight w:val="689"/>
        </w:trPr>
        <w:tc>
          <w:tcPr>
            <w:tcW w:w="952" w:type="dxa"/>
            <w:vMerge w:val="restart"/>
            <w:shd w:val="clear" w:color="auto" w:fill="B4C6E7" w:themeFill="accent1" w:themeFillTint="66"/>
          </w:tcPr>
          <w:p w14:paraId="50226C6E" w14:textId="75D315E2" w:rsidR="006819F8" w:rsidRPr="004C14DB" w:rsidRDefault="006819F8" w:rsidP="00DD2BE0">
            <w:pPr>
              <w:spacing w:line="240" w:lineRule="auto"/>
              <w:contextualSpacing/>
              <w:jc w:val="center"/>
              <w:rPr>
                <w:b/>
                <w:bCs/>
              </w:rPr>
            </w:pPr>
            <w:r w:rsidRPr="004C14DB">
              <w:rPr>
                <w:b/>
                <w:bCs/>
              </w:rPr>
              <w:t>Ciudad</w:t>
            </w:r>
          </w:p>
        </w:tc>
        <w:tc>
          <w:tcPr>
            <w:tcW w:w="2072" w:type="dxa"/>
            <w:gridSpan w:val="2"/>
            <w:shd w:val="clear" w:color="auto" w:fill="FF7757"/>
          </w:tcPr>
          <w:p w14:paraId="3A92BBDB" w14:textId="4B34294D" w:rsidR="006819F8" w:rsidRPr="004C14DB" w:rsidRDefault="006819F8" w:rsidP="00DD2BE0">
            <w:pPr>
              <w:spacing w:line="240" w:lineRule="auto"/>
              <w:contextualSpacing/>
              <w:jc w:val="center"/>
              <w:rPr>
                <w:b/>
                <w:bCs/>
              </w:rPr>
            </w:pPr>
            <w:r w:rsidRPr="004C14DB">
              <w:rPr>
                <w:b/>
                <w:bCs/>
              </w:rPr>
              <w:t>Factores Críticos</w:t>
            </w:r>
          </w:p>
        </w:tc>
        <w:tc>
          <w:tcPr>
            <w:tcW w:w="5804" w:type="dxa"/>
            <w:gridSpan w:val="5"/>
            <w:shd w:val="clear" w:color="auto" w:fill="C5E0B3" w:themeFill="accent6" w:themeFillTint="66"/>
          </w:tcPr>
          <w:p w14:paraId="3B2935DB" w14:textId="3F1B47EE" w:rsidR="006819F8" w:rsidRPr="004C14DB" w:rsidRDefault="004C14DB" w:rsidP="00DD2BE0">
            <w:pPr>
              <w:spacing w:line="240" w:lineRule="auto"/>
              <w:contextualSpacing/>
              <w:jc w:val="center"/>
              <w:rPr>
                <w:b/>
                <w:bCs/>
              </w:rPr>
            </w:pPr>
            <w:r w:rsidRPr="004C14DB">
              <w:rPr>
                <w:b/>
                <w:bCs/>
              </w:rPr>
              <w:t>Factores Objetivos (</w:t>
            </w:r>
            <w:r w:rsidR="006A17AE">
              <w:rPr>
                <w:b/>
                <w:bCs/>
              </w:rPr>
              <w:t xml:space="preserve">US$ </w:t>
            </w:r>
            <w:r w:rsidRPr="004C14DB">
              <w:rPr>
                <w:b/>
                <w:bCs/>
              </w:rPr>
              <w:t>millones)</w:t>
            </w:r>
          </w:p>
        </w:tc>
      </w:tr>
      <w:tr w:rsidR="006819F8" w14:paraId="2925B65C" w14:textId="77777777" w:rsidTr="008900A6">
        <w:trPr>
          <w:trHeight w:val="841"/>
        </w:trPr>
        <w:tc>
          <w:tcPr>
            <w:tcW w:w="952" w:type="dxa"/>
            <w:vMerge/>
            <w:shd w:val="clear" w:color="auto" w:fill="B4C6E7" w:themeFill="accent1" w:themeFillTint="66"/>
          </w:tcPr>
          <w:p w14:paraId="2CA7D5B2" w14:textId="77777777" w:rsidR="00F24AE7" w:rsidRPr="004C14DB" w:rsidRDefault="00F24AE7" w:rsidP="004C14DB">
            <w:pPr>
              <w:spacing w:line="240" w:lineRule="auto"/>
              <w:contextualSpacing/>
              <w:rPr>
                <w:b/>
                <w:bCs/>
              </w:rPr>
            </w:pPr>
          </w:p>
        </w:tc>
        <w:tc>
          <w:tcPr>
            <w:tcW w:w="1081" w:type="dxa"/>
            <w:shd w:val="clear" w:color="auto" w:fill="FF7757"/>
          </w:tcPr>
          <w:p w14:paraId="3DBDC616" w14:textId="2044123C" w:rsidR="00F24AE7" w:rsidRPr="00DD2BE0" w:rsidRDefault="00E004CB" w:rsidP="004C14DB">
            <w:pPr>
              <w:spacing w:line="240" w:lineRule="auto"/>
              <w:contextualSpacing/>
              <w:rPr>
                <w:b/>
                <w:bCs/>
                <w:sz w:val="20"/>
                <w:szCs w:val="18"/>
              </w:rPr>
            </w:pPr>
            <w:r w:rsidRPr="00DD2BE0">
              <w:rPr>
                <w:b/>
                <w:bCs/>
                <w:sz w:val="20"/>
                <w:szCs w:val="18"/>
              </w:rPr>
              <w:t xml:space="preserve">Energía eléctrica </w:t>
            </w:r>
          </w:p>
        </w:tc>
        <w:tc>
          <w:tcPr>
            <w:tcW w:w="991" w:type="dxa"/>
            <w:shd w:val="clear" w:color="auto" w:fill="FF7757"/>
          </w:tcPr>
          <w:p w14:paraId="34650B37" w14:textId="2F2A698B" w:rsidR="00F24AE7" w:rsidRPr="00DD2BE0" w:rsidRDefault="00E004CB" w:rsidP="004C14DB">
            <w:pPr>
              <w:spacing w:line="240" w:lineRule="auto"/>
              <w:contextualSpacing/>
              <w:rPr>
                <w:b/>
                <w:bCs/>
                <w:sz w:val="20"/>
                <w:szCs w:val="18"/>
              </w:rPr>
            </w:pPr>
            <w:r w:rsidRPr="00DD2BE0">
              <w:rPr>
                <w:b/>
                <w:bCs/>
                <w:sz w:val="20"/>
                <w:szCs w:val="18"/>
              </w:rPr>
              <w:t>Materia prima</w:t>
            </w:r>
          </w:p>
        </w:tc>
        <w:tc>
          <w:tcPr>
            <w:tcW w:w="822" w:type="dxa"/>
            <w:shd w:val="clear" w:color="auto" w:fill="C5E0B3" w:themeFill="accent6" w:themeFillTint="66"/>
          </w:tcPr>
          <w:p w14:paraId="236C12ED" w14:textId="41C6D040" w:rsidR="00F24AE7" w:rsidRPr="00DD2BE0" w:rsidRDefault="00E004CB" w:rsidP="004C14DB">
            <w:pPr>
              <w:spacing w:line="240" w:lineRule="auto"/>
              <w:contextualSpacing/>
              <w:rPr>
                <w:b/>
                <w:bCs/>
                <w:sz w:val="20"/>
                <w:szCs w:val="18"/>
              </w:rPr>
            </w:pPr>
            <w:r w:rsidRPr="00DD2BE0">
              <w:rPr>
                <w:b/>
                <w:bCs/>
                <w:sz w:val="20"/>
                <w:szCs w:val="18"/>
              </w:rPr>
              <w:t>Costo del lote</w:t>
            </w:r>
          </w:p>
        </w:tc>
        <w:tc>
          <w:tcPr>
            <w:tcW w:w="1739" w:type="dxa"/>
            <w:shd w:val="clear" w:color="auto" w:fill="C5E0B3" w:themeFill="accent6" w:themeFillTint="66"/>
          </w:tcPr>
          <w:p w14:paraId="041ECEB1" w14:textId="7F42099D" w:rsidR="00F24AE7" w:rsidRPr="00DD2BE0" w:rsidRDefault="006819F8" w:rsidP="004C14DB">
            <w:pPr>
              <w:spacing w:line="240" w:lineRule="auto"/>
              <w:contextualSpacing/>
              <w:rPr>
                <w:b/>
                <w:bCs/>
                <w:sz w:val="20"/>
                <w:szCs w:val="18"/>
              </w:rPr>
            </w:pPr>
            <w:r w:rsidRPr="00DD2BE0">
              <w:rPr>
                <w:b/>
                <w:bCs/>
                <w:sz w:val="20"/>
                <w:szCs w:val="18"/>
              </w:rPr>
              <w:t>Costo mantenimiento</w:t>
            </w:r>
          </w:p>
        </w:tc>
        <w:tc>
          <w:tcPr>
            <w:tcW w:w="991" w:type="dxa"/>
            <w:shd w:val="clear" w:color="auto" w:fill="C5E0B3" w:themeFill="accent6" w:themeFillTint="66"/>
          </w:tcPr>
          <w:p w14:paraId="2CEBFF72" w14:textId="4B5A3195" w:rsidR="00F24AE7" w:rsidRPr="00DD2BE0" w:rsidRDefault="006819F8" w:rsidP="004C14DB">
            <w:pPr>
              <w:spacing w:line="240" w:lineRule="auto"/>
              <w:contextualSpacing/>
              <w:rPr>
                <w:b/>
                <w:bCs/>
                <w:sz w:val="20"/>
                <w:szCs w:val="18"/>
              </w:rPr>
            </w:pPr>
            <w:r w:rsidRPr="00DD2BE0">
              <w:rPr>
                <w:b/>
                <w:bCs/>
                <w:sz w:val="20"/>
                <w:szCs w:val="18"/>
              </w:rPr>
              <w:t>Costo materia prima</w:t>
            </w:r>
          </w:p>
        </w:tc>
        <w:tc>
          <w:tcPr>
            <w:tcW w:w="1520" w:type="dxa"/>
            <w:shd w:val="clear" w:color="auto" w:fill="C5E0B3" w:themeFill="accent6" w:themeFillTint="66"/>
          </w:tcPr>
          <w:p w14:paraId="74B37328" w14:textId="16F41221" w:rsidR="00F24AE7" w:rsidRPr="00DD2BE0" w:rsidRDefault="006819F8" w:rsidP="004C14DB">
            <w:pPr>
              <w:spacing w:line="240" w:lineRule="auto"/>
              <w:contextualSpacing/>
              <w:rPr>
                <w:b/>
                <w:bCs/>
                <w:sz w:val="20"/>
                <w:szCs w:val="18"/>
              </w:rPr>
            </w:pPr>
            <w:r w:rsidRPr="00DD2BE0">
              <w:rPr>
                <w:b/>
                <w:bCs/>
                <w:sz w:val="20"/>
                <w:szCs w:val="18"/>
              </w:rPr>
              <w:t>Costo construcción</w:t>
            </w:r>
          </w:p>
        </w:tc>
        <w:tc>
          <w:tcPr>
            <w:tcW w:w="732" w:type="dxa"/>
            <w:shd w:val="clear" w:color="auto" w:fill="C5E0B3" w:themeFill="accent6" w:themeFillTint="66"/>
          </w:tcPr>
          <w:p w14:paraId="2355AEF5" w14:textId="6917931D" w:rsidR="00F24AE7" w:rsidRPr="00DD2BE0" w:rsidRDefault="006819F8" w:rsidP="004C14DB">
            <w:pPr>
              <w:spacing w:line="240" w:lineRule="auto"/>
              <w:contextualSpacing/>
              <w:rPr>
                <w:b/>
                <w:bCs/>
                <w:sz w:val="20"/>
                <w:szCs w:val="18"/>
              </w:rPr>
            </w:pPr>
            <w:r w:rsidRPr="00DD2BE0">
              <w:rPr>
                <w:b/>
                <w:bCs/>
                <w:sz w:val="20"/>
                <w:szCs w:val="18"/>
              </w:rPr>
              <w:t>Total</w:t>
            </w:r>
          </w:p>
        </w:tc>
      </w:tr>
      <w:tr w:rsidR="006819F8" w14:paraId="164B5D73" w14:textId="77777777" w:rsidTr="00EE0E89">
        <w:tc>
          <w:tcPr>
            <w:tcW w:w="952" w:type="dxa"/>
            <w:shd w:val="clear" w:color="auto" w:fill="B4C6E7" w:themeFill="accent1" w:themeFillTint="66"/>
          </w:tcPr>
          <w:p w14:paraId="26D1BA98" w14:textId="1E82AA62" w:rsidR="00963F6F" w:rsidRPr="004C14DB" w:rsidRDefault="00F24AE7" w:rsidP="004C14DB">
            <w:pPr>
              <w:spacing w:line="240" w:lineRule="auto"/>
              <w:contextualSpacing/>
              <w:rPr>
                <w:b/>
                <w:bCs/>
              </w:rPr>
            </w:pPr>
            <w:r w:rsidRPr="004C14DB">
              <w:rPr>
                <w:b/>
                <w:bCs/>
              </w:rPr>
              <w:t>A</w:t>
            </w:r>
          </w:p>
        </w:tc>
        <w:tc>
          <w:tcPr>
            <w:tcW w:w="1081" w:type="dxa"/>
            <w:vAlign w:val="center"/>
          </w:tcPr>
          <w:p w14:paraId="56F02485" w14:textId="669AED2B" w:rsidR="00963F6F" w:rsidRPr="004C14DB" w:rsidRDefault="008900A6" w:rsidP="00EE0E89">
            <w:pPr>
              <w:spacing w:line="240" w:lineRule="auto"/>
              <w:contextualSpacing/>
              <w:jc w:val="center"/>
              <w:rPr>
                <w:sz w:val="20"/>
                <w:szCs w:val="18"/>
              </w:rPr>
            </w:pPr>
            <w:r>
              <w:rPr>
                <w:sz w:val="20"/>
                <w:szCs w:val="18"/>
              </w:rPr>
              <w:t>1</w:t>
            </w:r>
          </w:p>
        </w:tc>
        <w:tc>
          <w:tcPr>
            <w:tcW w:w="991" w:type="dxa"/>
            <w:vAlign w:val="center"/>
          </w:tcPr>
          <w:p w14:paraId="55B5F136" w14:textId="608978FD" w:rsidR="00963F6F" w:rsidRPr="004C14DB" w:rsidRDefault="008900A6" w:rsidP="00EE0E89">
            <w:pPr>
              <w:spacing w:line="240" w:lineRule="auto"/>
              <w:contextualSpacing/>
              <w:jc w:val="center"/>
              <w:rPr>
                <w:sz w:val="20"/>
                <w:szCs w:val="18"/>
              </w:rPr>
            </w:pPr>
            <w:r>
              <w:rPr>
                <w:sz w:val="20"/>
                <w:szCs w:val="18"/>
              </w:rPr>
              <w:t>1</w:t>
            </w:r>
          </w:p>
        </w:tc>
        <w:tc>
          <w:tcPr>
            <w:tcW w:w="822" w:type="dxa"/>
            <w:vAlign w:val="center"/>
          </w:tcPr>
          <w:p w14:paraId="3FF377DD" w14:textId="26A15BFA" w:rsidR="00963F6F" w:rsidRPr="004C14DB" w:rsidRDefault="006A17AE" w:rsidP="006A17AE">
            <w:pPr>
              <w:spacing w:line="240" w:lineRule="auto"/>
              <w:contextualSpacing/>
              <w:jc w:val="center"/>
              <w:rPr>
                <w:sz w:val="20"/>
                <w:szCs w:val="18"/>
              </w:rPr>
            </w:pPr>
            <w:r>
              <w:rPr>
                <w:sz w:val="20"/>
                <w:szCs w:val="18"/>
              </w:rPr>
              <w:t>245</w:t>
            </w:r>
          </w:p>
        </w:tc>
        <w:tc>
          <w:tcPr>
            <w:tcW w:w="1739" w:type="dxa"/>
            <w:vAlign w:val="center"/>
          </w:tcPr>
          <w:p w14:paraId="7A4A2B8E" w14:textId="6CA4A630" w:rsidR="00963F6F" w:rsidRPr="004C14DB" w:rsidRDefault="00EE0E89" w:rsidP="006A17AE">
            <w:pPr>
              <w:spacing w:line="240" w:lineRule="auto"/>
              <w:contextualSpacing/>
              <w:jc w:val="center"/>
              <w:rPr>
                <w:sz w:val="20"/>
                <w:szCs w:val="18"/>
              </w:rPr>
            </w:pPr>
            <w:r>
              <w:rPr>
                <w:sz w:val="20"/>
                <w:szCs w:val="18"/>
              </w:rPr>
              <w:t>30</w:t>
            </w:r>
          </w:p>
        </w:tc>
        <w:tc>
          <w:tcPr>
            <w:tcW w:w="991" w:type="dxa"/>
            <w:vAlign w:val="center"/>
          </w:tcPr>
          <w:p w14:paraId="0A75D15D" w14:textId="1AD6A216" w:rsidR="00963F6F" w:rsidRPr="004C14DB" w:rsidRDefault="003F3752" w:rsidP="006A17AE">
            <w:pPr>
              <w:spacing w:line="240" w:lineRule="auto"/>
              <w:contextualSpacing/>
              <w:jc w:val="center"/>
              <w:rPr>
                <w:sz w:val="20"/>
                <w:szCs w:val="18"/>
              </w:rPr>
            </w:pPr>
            <w:r>
              <w:rPr>
                <w:sz w:val="20"/>
                <w:szCs w:val="18"/>
              </w:rPr>
              <w:t>5</w:t>
            </w:r>
            <w:r w:rsidR="00EE0E89">
              <w:rPr>
                <w:sz w:val="20"/>
                <w:szCs w:val="18"/>
              </w:rPr>
              <w:t>5</w:t>
            </w:r>
          </w:p>
        </w:tc>
        <w:tc>
          <w:tcPr>
            <w:tcW w:w="1520" w:type="dxa"/>
            <w:vAlign w:val="center"/>
          </w:tcPr>
          <w:p w14:paraId="64ED8A1D" w14:textId="20337469" w:rsidR="00963F6F" w:rsidRPr="004C14DB" w:rsidRDefault="005D00A5" w:rsidP="006A17AE">
            <w:pPr>
              <w:spacing w:line="240" w:lineRule="auto"/>
              <w:contextualSpacing/>
              <w:jc w:val="center"/>
              <w:rPr>
                <w:sz w:val="20"/>
                <w:szCs w:val="18"/>
              </w:rPr>
            </w:pPr>
            <w:r>
              <w:rPr>
                <w:sz w:val="20"/>
                <w:szCs w:val="18"/>
              </w:rPr>
              <w:t>555</w:t>
            </w:r>
          </w:p>
        </w:tc>
        <w:tc>
          <w:tcPr>
            <w:tcW w:w="732" w:type="dxa"/>
            <w:vAlign w:val="center"/>
          </w:tcPr>
          <w:p w14:paraId="07D8769F" w14:textId="07CA1029" w:rsidR="00963F6F" w:rsidRPr="004C14DB" w:rsidRDefault="00D84D79" w:rsidP="006A17AE">
            <w:pPr>
              <w:spacing w:line="240" w:lineRule="auto"/>
              <w:contextualSpacing/>
              <w:jc w:val="center"/>
              <w:rPr>
                <w:sz w:val="20"/>
                <w:szCs w:val="18"/>
              </w:rPr>
            </w:pPr>
            <w:r>
              <w:rPr>
                <w:sz w:val="20"/>
                <w:szCs w:val="18"/>
              </w:rPr>
              <w:t>885</w:t>
            </w:r>
          </w:p>
        </w:tc>
      </w:tr>
      <w:tr w:rsidR="006819F8" w14:paraId="26B78A6D" w14:textId="77777777" w:rsidTr="00EE0E89">
        <w:tc>
          <w:tcPr>
            <w:tcW w:w="952" w:type="dxa"/>
            <w:shd w:val="clear" w:color="auto" w:fill="B4C6E7" w:themeFill="accent1" w:themeFillTint="66"/>
          </w:tcPr>
          <w:p w14:paraId="644CB448" w14:textId="485C785F" w:rsidR="00963F6F" w:rsidRPr="004C14DB" w:rsidRDefault="00F24AE7" w:rsidP="004C14DB">
            <w:pPr>
              <w:spacing w:line="240" w:lineRule="auto"/>
              <w:contextualSpacing/>
              <w:rPr>
                <w:b/>
                <w:bCs/>
              </w:rPr>
            </w:pPr>
            <w:r w:rsidRPr="004C14DB">
              <w:rPr>
                <w:b/>
                <w:bCs/>
              </w:rPr>
              <w:t>B</w:t>
            </w:r>
          </w:p>
        </w:tc>
        <w:tc>
          <w:tcPr>
            <w:tcW w:w="1081" w:type="dxa"/>
            <w:vAlign w:val="center"/>
          </w:tcPr>
          <w:p w14:paraId="6DAD0E23" w14:textId="4A3B78ED" w:rsidR="00963F6F" w:rsidRPr="004C14DB" w:rsidRDefault="008900A6" w:rsidP="00EE0E89">
            <w:pPr>
              <w:spacing w:line="240" w:lineRule="auto"/>
              <w:contextualSpacing/>
              <w:jc w:val="center"/>
              <w:rPr>
                <w:sz w:val="20"/>
                <w:szCs w:val="18"/>
              </w:rPr>
            </w:pPr>
            <w:r>
              <w:rPr>
                <w:sz w:val="20"/>
                <w:szCs w:val="18"/>
              </w:rPr>
              <w:t>1</w:t>
            </w:r>
          </w:p>
        </w:tc>
        <w:tc>
          <w:tcPr>
            <w:tcW w:w="991" w:type="dxa"/>
            <w:vAlign w:val="center"/>
          </w:tcPr>
          <w:p w14:paraId="230448B5" w14:textId="14F3711B" w:rsidR="00963F6F" w:rsidRPr="004C14DB" w:rsidRDefault="008900A6" w:rsidP="00EE0E89">
            <w:pPr>
              <w:spacing w:line="240" w:lineRule="auto"/>
              <w:contextualSpacing/>
              <w:jc w:val="center"/>
              <w:rPr>
                <w:sz w:val="20"/>
                <w:szCs w:val="18"/>
              </w:rPr>
            </w:pPr>
            <w:r>
              <w:rPr>
                <w:sz w:val="20"/>
                <w:szCs w:val="18"/>
              </w:rPr>
              <w:t>1</w:t>
            </w:r>
          </w:p>
        </w:tc>
        <w:tc>
          <w:tcPr>
            <w:tcW w:w="822" w:type="dxa"/>
            <w:vAlign w:val="center"/>
          </w:tcPr>
          <w:p w14:paraId="7666021F" w14:textId="357AFC12" w:rsidR="00963F6F" w:rsidRPr="004C14DB" w:rsidRDefault="006A17AE" w:rsidP="006A17AE">
            <w:pPr>
              <w:spacing w:line="240" w:lineRule="auto"/>
              <w:contextualSpacing/>
              <w:jc w:val="center"/>
              <w:rPr>
                <w:sz w:val="20"/>
                <w:szCs w:val="18"/>
              </w:rPr>
            </w:pPr>
            <w:r>
              <w:rPr>
                <w:sz w:val="20"/>
                <w:szCs w:val="18"/>
              </w:rPr>
              <w:t>241</w:t>
            </w:r>
          </w:p>
        </w:tc>
        <w:tc>
          <w:tcPr>
            <w:tcW w:w="1739" w:type="dxa"/>
            <w:vAlign w:val="center"/>
          </w:tcPr>
          <w:p w14:paraId="426C4C35" w14:textId="2200BD18" w:rsidR="00963F6F" w:rsidRPr="004C14DB" w:rsidRDefault="00EE0E89" w:rsidP="006A17AE">
            <w:pPr>
              <w:spacing w:line="240" w:lineRule="auto"/>
              <w:contextualSpacing/>
              <w:jc w:val="center"/>
              <w:rPr>
                <w:sz w:val="20"/>
                <w:szCs w:val="18"/>
              </w:rPr>
            </w:pPr>
            <w:r>
              <w:rPr>
                <w:sz w:val="20"/>
                <w:szCs w:val="18"/>
              </w:rPr>
              <w:t>35</w:t>
            </w:r>
          </w:p>
        </w:tc>
        <w:tc>
          <w:tcPr>
            <w:tcW w:w="991" w:type="dxa"/>
            <w:vAlign w:val="center"/>
          </w:tcPr>
          <w:p w14:paraId="4FB46B4A" w14:textId="339F6963" w:rsidR="00963F6F" w:rsidRPr="004C14DB" w:rsidRDefault="00EE0E89" w:rsidP="006A17AE">
            <w:pPr>
              <w:spacing w:line="240" w:lineRule="auto"/>
              <w:contextualSpacing/>
              <w:jc w:val="center"/>
              <w:rPr>
                <w:sz w:val="20"/>
                <w:szCs w:val="18"/>
              </w:rPr>
            </w:pPr>
            <w:r>
              <w:rPr>
                <w:sz w:val="20"/>
                <w:szCs w:val="18"/>
              </w:rPr>
              <w:t>44</w:t>
            </w:r>
          </w:p>
        </w:tc>
        <w:tc>
          <w:tcPr>
            <w:tcW w:w="1520" w:type="dxa"/>
            <w:vAlign w:val="center"/>
          </w:tcPr>
          <w:p w14:paraId="5784CE26" w14:textId="53DC1EB8" w:rsidR="00963F6F" w:rsidRPr="004C14DB" w:rsidRDefault="005D00A5" w:rsidP="006A17AE">
            <w:pPr>
              <w:spacing w:line="240" w:lineRule="auto"/>
              <w:contextualSpacing/>
              <w:jc w:val="center"/>
              <w:rPr>
                <w:sz w:val="20"/>
                <w:szCs w:val="18"/>
              </w:rPr>
            </w:pPr>
            <w:r>
              <w:rPr>
                <w:sz w:val="20"/>
                <w:szCs w:val="18"/>
              </w:rPr>
              <w:t>462</w:t>
            </w:r>
          </w:p>
        </w:tc>
        <w:tc>
          <w:tcPr>
            <w:tcW w:w="732" w:type="dxa"/>
            <w:vAlign w:val="center"/>
          </w:tcPr>
          <w:p w14:paraId="1CE56099" w14:textId="609C9145" w:rsidR="00963F6F" w:rsidRPr="004C14DB" w:rsidRDefault="00F55262" w:rsidP="006A17AE">
            <w:pPr>
              <w:spacing w:line="240" w:lineRule="auto"/>
              <w:contextualSpacing/>
              <w:jc w:val="center"/>
              <w:rPr>
                <w:sz w:val="20"/>
                <w:szCs w:val="18"/>
              </w:rPr>
            </w:pPr>
            <w:r>
              <w:rPr>
                <w:sz w:val="20"/>
                <w:szCs w:val="18"/>
              </w:rPr>
              <w:t>782</w:t>
            </w:r>
          </w:p>
        </w:tc>
      </w:tr>
      <w:tr w:rsidR="006819F8" w14:paraId="3A91186D" w14:textId="77777777" w:rsidTr="00EE0E89">
        <w:tc>
          <w:tcPr>
            <w:tcW w:w="952" w:type="dxa"/>
            <w:shd w:val="clear" w:color="auto" w:fill="B4C6E7" w:themeFill="accent1" w:themeFillTint="66"/>
          </w:tcPr>
          <w:p w14:paraId="6A463DF4" w14:textId="37C2D46F" w:rsidR="00963F6F" w:rsidRPr="004C14DB" w:rsidRDefault="00F24AE7" w:rsidP="004C14DB">
            <w:pPr>
              <w:spacing w:line="240" w:lineRule="auto"/>
              <w:contextualSpacing/>
              <w:rPr>
                <w:b/>
                <w:bCs/>
              </w:rPr>
            </w:pPr>
            <w:r w:rsidRPr="004C14DB">
              <w:rPr>
                <w:b/>
                <w:bCs/>
              </w:rPr>
              <w:t>C</w:t>
            </w:r>
          </w:p>
        </w:tc>
        <w:tc>
          <w:tcPr>
            <w:tcW w:w="1081" w:type="dxa"/>
            <w:vAlign w:val="center"/>
          </w:tcPr>
          <w:p w14:paraId="23C3A8FC" w14:textId="41FAB696" w:rsidR="00963F6F" w:rsidRPr="004C14DB" w:rsidRDefault="008900A6" w:rsidP="00EE0E89">
            <w:pPr>
              <w:spacing w:line="240" w:lineRule="auto"/>
              <w:contextualSpacing/>
              <w:jc w:val="center"/>
              <w:rPr>
                <w:sz w:val="20"/>
                <w:szCs w:val="18"/>
              </w:rPr>
            </w:pPr>
            <w:r>
              <w:rPr>
                <w:sz w:val="20"/>
                <w:szCs w:val="18"/>
              </w:rPr>
              <w:t>1</w:t>
            </w:r>
          </w:p>
        </w:tc>
        <w:tc>
          <w:tcPr>
            <w:tcW w:w="991" w:type="dxa"/>
            <w:vAlign w:val="center"/>
          </w:tcPr>
          <w:p w14:paraId="2436A23E" w14:textId="76309CC2" w:rsidR="00963F6F" w:rsidRPr="004C14DB" w:rsidRDefault="008900A6" w:rsidP="00EE0E89">
            <w:pPr>
              <w:spacing w:line="240" w:lineRule="auto"/>
              <w:contextualSpacing/>
              <w:jc w:val="center"/>
              <w:rPr>
                <w:sz w:val="20"/>
                <w:szCs w:val="18"/>
              </w:rPr>
            </w:pPr>
            <w:r>
              <w:rPr>
                <w:sz w:val="20"/>
                <w:szCs w:val="18"/>
              </w:rPr>
              <w:t>0</w:t>
            </w:r>
          </w:p>
        </w:tc>
        <w:tc>
          <w:tcPr>
            <w:tcW w:w="822" w:type="dxa"/>
            <w:vAlign w:val="center"/>
          </w:tcPr>
          <w:p w14:paraId="5EFADE11" w14:textId="27E3B9AB" w:rsidR="00963F6F" w:rsidRPr="004C14DB" w:rsidRDefault="006A17AE" w:rsidP="006A17AE">
            <w:pPr>
              <w:spacing w:line="240" w:lineRule="auto"/>
              <w:contextualSpacing/>
              <w:jc w:val="center"/>
              <w:rPr>
                <w:sz w:val="20"/>
                <w:szCs w:val="18"/>
              </w:rPr>
            </w:pPr>
            <w:r>
              <w:rPr>
                <w:sz w:val="20"/>
                <w:szCs w:val="18"/>
              </w:rPr>
              <w:t>132</w:t>
            </w:r>
          </w:p>
        </w:tc>
        <w:tc>
          <w:tcPr>
            <w:tcW w:w="1739" w:type="dxa"/>
            <w:vAlign w:val="center"/>
          </w:tcPr>
          <w:p w14:paraId="59261F32" w14:textId="1C6270F8" w:rsidR="00963F6F" w:rsidRPr="004C14DB" w:rsidRDefault="00EE0E89" w:rsidP="006A17AE">
            <w:pPr>
              <w:spacing w:line="240" w:lineRule="auto"/>
              <w:contextualSpacing/>
              <w:jc w:val="center"/>
              <w:rPr>
                <w:sz w:val="20"/>
                <w:szCs w:val="18"/>
              </w:rPr>
            </w:pPr>
            <w:r>
              <w:rPr>
                <w:sz w:val="20"/>
                <w:szCs w:val="18"/>
              </w:rPr>
              <w:t>22</w:t>
            </w:r>
          </w:p>
        </w:tc>
        <w:tc>
          <w:tcPr>
            <w:tcW w:w="991" w:type="dxa"/>
            <w:vAlign w:val="center"/>
          </w:tcPr>
          <w:p w14:paraId="2687A605" w14:textId="20A90B96" w:rsidR="00963F6F" w:rsidRPr="004C14DB" w:rsidRDefault="00EE0E89" w:rsidP="006A17AE">
            <w:pPr>
              <w:spacing w:line="240" w:lineRule="auto"/>
              <w:contextualSpacing/>
              <w:jc w:val="center"/>
              <w:rPr>
                <w:sz w:val="20"/>
                <w:szCs w:val="18"/>
              </w:rPr>
            </w:pPr>
            <w:r>
              <w:rPr>
                <w:sz w:val="20"/>
                <w:szCs w:val="18"/>
              </w:rPr>
              <w:t>35</w:t>
            </w:r>
          </w:p>
        </w:tc>
        <w:tc>
          <w:tcPr>
            <w:tcW w:w="1520" w:type="dxa"/>
            <w:vAlign w:val="center"/>
          </w:tcPr>
          <w:p w14:paraId="3CF8D406" w14:textId="7EBDBFD5" w:rsidR="00963F6F" w:rsidRPr="004C14DB" w:rsidRDefault="005D00A5" w:rsidP="006A17AE">
            <w:pPr>
              <w:spacing w:line="240" w:lineRule="auto"/>
              <w:contextualSpacing/>
              <w:jc w:val="center"/>
              <w:rPr>
                <w:sz w:val="20"/>
                <w:szCs w:val="18"/>
              </w:rPr>
            </w:pPr>
            <w:r>
              <w:rPr>
                <w:sz w:val="20"/>
                <w:szCs w:val="18"/>
              </w:rPr>
              <w:t>128</w:t>
            </w:r>
          </w:p>
        </w:tc>
        <w:tc>
          <w:tcPr>
            <w:tcW w:w="732" w:type="dxa"/>
            <w:vAlign w:val="center"/>
          </w:tcPr>
          <w:p w14:paraId="30EACB96" w14:textId="71121AFE" w:rsidR="00963F6F" w:rsidRPr="004C14DB" w:rsidRDefault="006A1262" w:rsidP="006A17AE">
            <w:pPr>
              <w:spacing w:line="240" w:lineRule="auto"/>
              <w:contextualSpacing/>
              <w:jc w:val="center"/>
              <w:rPr>
                <w:sz w:val="20"/>
                <w:szCs w:val="18"/>
              </w:rPr>
            </w:pPr>
            <w:r>
              <w:rPr>
                <w:sz w:val="20"/>
                <w:szCs w:val="18"/>
              </w:rPr>
              <w:t>317</w:t>
            </w:r>
          </w:p>
        </w:tc>
      </w:tr>
    </w:tbl>
    <w:p w14:paraId="688D519D" w14:textId="48395E52" w:rsidR="00CD4C09" w:rsidRDefault="00CD4C09"/>
    <w:p w14:paraId="5BE4444F" w14:textId="0151C287" w:rsidR="00F9334D" w:rsidRDefault="00D85796" w:rsidP="00AC56FF">
      <w:pPr>
        <w:pStyle w:val="Prrafodelista"/>
        <w:numPr>
          <w:ilvl w:val="0"/>
          <w:numId w:val="4"/>
        </w:numPr>
      </w:pPr>
      <w:r>
        <w:t>Cálculo de factor objetivo</w:t>
      </w:r>
      <w:r w:rsidR="00001B6A">
        <w:t xml:space="preserve"> </w:t>
      </w:r>
      <w:r w:rsidR="00001B6A" w:rsidRPr="00AC56FF">
        <w:rPr>
          <w:b/>
          <w:bCs/>
        </w:rPr>
        <w:t>(</w:t>
      </w:r>
      <w:r w:rsidR="00E1189E" w:rsidRPr="00AC56FF">
        <w:rPr>
          <w:b/>
          <w:bCs/>
        </w:rPr>
        <w:t>7 puntos</w:t>
      </w:r>
      <w:r w:rsidR="00001B6A" w:rsidRPr="00AC56FF">
        <w:rPr>
          <w:b/>
          <w:bCs/>
        </w:rPr>
        <w:t>)</w:t>
      </w:r>
    </w:p>
    <w:p w14:paraId="5110F975" w14:textId="51761651" w:rsidR="00D85796" w:rsidRDefault="00D85796" w:rsidP="00AC56FF">
      <w:pPr>
        <w:pStyle w:val="Prrafodelista"/>
        <w:numPr>
          <w:ilvl w:val="0"/>
          <w:numId w:val="4"/>
        </w:numPr>
      </w:pPr>
      <w:r>
        <w:t>Cálculo de factor subjetivo</w:t>
      </w:r>
      <w:r w:rsidR="00E1189E">
        <w:t xml:space="preserve"> </w:t>
      </w:r>
      <w:r w:rsidR="00E1189E" w:rsidRPr="00AC56FF">
        <w:rPr>
          <w:b/>
          <w:bCs/>
        </w:rPr>
        <w:t>(7 puntos)</w:t>
      </w:r>
    </w:p>
    <w:p w14:paraId="06AE5D4B" w14:textId="256F9243" w:rsidR="00D85796" w:rsidRDefault="00D85796" w:rsidP="00AC56FF">
      <w:pPr>
        <w:pStyle w:val="Prrafodelista"/>
        <w:numPr>
          <w:ilvl w:val="0"/>
          <w:numId w:val="4"/>
        </w:numPr>
      </w:pPr>
      <w:r>
        <w:t>Cálculo de</w:t>
      </w:r>
      <w:r w:rsidR="001473F2">
        <w:t xml:space="preserve">l </w:t>
      </w:r>
      <w:r w:rsidR="00001B6A">
        <w:t>Índice</w:t>
      </w:r>
      <w:r w:rsidR="001473F2">
        <w:t xml:space="preserve"> de localización (IL)</w:t>
      </w:r>
      <w:r w:rsidR="00E1189E">
        <w:t xml:space="preserve"> </w:t>
      </w:r>
      <w:r w:rsidR="00E1189E" w:rsidRPr="00AC56FF">
        <w:rPr>
          <w:b/>
          <w:bCs/>
        </w:rPr>
        <w:t>(7 puntos)</w:t>
      </w:r>
    </w:p>
    <w:p w14:paraId="10550150" w14:textId="2E92AF3B" w:rsidR="00001B6A" w:rsidRDefault="00001B6A" w:rsidP="00AC56FF">
      <w:pPr>
        <w:pStyle w:val="Prrafodelista"/>
        <w:numPr>
          <w:ilvl w:val="0"/>
          <w:numId w:val="4"/>
        </w:numPr>
      </w:pPr>
      <w:r>
        <w:t xml:space="preserve">Decisión </w:t>
      </w:r>
      <w:r w:rsidR="00E1189E" w:rsidRPr="00AC56FF">
        <w:rPr>
          <w:b/>
          <w:bCs/>
        </w:rPr>
        <w:t>(</w:t>
      </w:r>
      <w:r w:rsidR="00E1189E" w:rsidRPr="00AC56FF">
        <w:rPr>
          <w:b/>
          <w:bCs/>
        </w:rPr>
        <w:t>4</w:t>
      </w:r>
      <w:r w:rsidR="00E1189E" w:rsidRPr="00AC56FF">
        <w:rPr>
          <w:b/>
          <w:bCs/>
        </w:rPr>
        <w:t xml:space="preserve"> puntos)</w:t>
      </w:r>
    </w:p>
    <w:sectPr w:rsidR="00001B6A">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AC0A3" w14:textId="77777777" w:rsidR="0065218A" w:rsidRDefault="0065218A" w:rsidP="00B24D69">
      <w:pPr>
        <w:spacing w:after="0" w:line="240" w:lineRule="auto"/>
      </w:pPr>
      <w:r>
        <w:separator/>
      </w:r>
    </w:p>
  </w:endnote>
  <w:endnote w:type="continuationSeparator" w:id="0">
    <w:p w14:paraId="1B005084" w14:textId="77777777" w:rsidR="0065218A" w:rsidRDefault="0065218A" w:rsidP="00B24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84F71" w14:textId="77777777" w:rsidR="0065218A" w:rsidRDefault="0065218A" w:rsidP="00B24D69">
      <w:pPr>
        <w:spacing w:after="0" w:line="240" w:lineRule="auto"/>
      </w:pPr>
      <w:r>
        <w:separator/>
      </w:r>
    </w:p>
  </w:footnote>
  <w:footnote w:type="continuationSeparator" w:id="0">
    <w:p w14:paraId="2ADA06C6" w14:textId="77777777" w:rsidR="0065218A" w:rsidRDefault="0065218A" w:rsidP="00B24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470B6" w14:textId="2501DC43" w:rsidR="00B24D69" w:rsidRPr="009A56D8" w:rsidRDefault="00B24D69">
    <w:pPr>
      <w:pStyle w:val="Encabezado"/>
      <w:rPr>
        <w:b/>
        <w:bCs/>
        <w:sz w:val="32"/>
        <w:szCs w:val="28"/>
      </w:rPr>
    </w:pPr>
    <w:r w:rsidRPr="009A56D8">
      <w:rPr>
        <w:b/>
        <w:bCs/>
        <w:noProof/>
        <w:sz w:val="32"/>
        <w:szCs w:val="28"/>
      </w:rPr>
      <w:drawing>
        <wp:anchor distT="0" distB="0" distL="114300" distR="114300" simplePos="0" relativeHeight="251658240" behindDoc="1" locked="0" layoutInCell="1" allowOverlap="1" wp14:anchorId="3C616EB2" wp14:editId="3E842FC8">
          <wp:simplePos x="0" y="0"/>
          <wp:positionH relativeFrom="column">
            <wp:posOffset>-3810</wp:posOffset>
          </wp:positionH>
          <wp:positionV relativeFrom="paragraph">
            <wp:posOffset>-1905</wp:posOffset>
          </wp:positionV>
          <wp:extent cx="3114675" cy="1014095"/>
          <wp:effectExtent l="0" t="0" r="9525" b="0"/>
          <wp:wrapTight wrapText="bothSides">
            <wp:wrapPolygon edited="0">
              <wp:start x="0" y="0"/>
              <wp:lineTo x="0" y="21100"/>
              <wp:lineTo x="21534" y="21100"/>
              <wp:lineTo x="2153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114675" cy="1014095"/>
                  </a:xfrm>
                  <a:prstGeom prst="rect">
                    <a:avLst/>
                  </a:prstGeom>
                </pic:spPr>
              </pic:pic>
            </a:graphicData>
          </a:graphic>
          <wp14:sizeRelH relativeFrom="page">
            <wp14:pctWidth>0</wp14:pctWidth>
          </wp14:sizeRelH>
          <wp14:sizeRelV relativeFrom="page">
            <wp14:pctHeight>0</wp14:pctHeight>
          </wp14:sizeRelV>
        </wp:anchor>
      </w:drawing>
    </w:r>
    <w:r w:rsidR="001763A6" w:rsidRPr="009A56D8">
      <w:rPr>
        <w:b/>
        <w:bCs/>
        <w:sz w:val="32"/>
        <w:szCs w:val="28"/>
      </w:rPr>
      <w:t>Examen de segunda convocatoria. Gerencia de Operaciones I. AE-III-</w:t>
    </w:r>
    <w:r w:rsidR="009A56D8" w:rsidRPr="009A56D8">
      <w:rPr>
        <w:b/>
        <w:bCs/>
        <w:sz w:val="32"/>
        <w:szCs w:val="28"/>
      </w:rPr>
      <w:t>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A3CE7"/>
    <w:multiLevelType w:val="hybridMultilevel"/>
    <w:tmpl w:val="7A9C149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02A233E"/>
    <w:multiLevelType w:val="hybridMultilevel"/>
    <w:tmpl w:val="5D40D7D0"/>
    <w:lvl w:ilvl="0" w:tplc="EB32740C">
      <w:start w:val="1"/>
      <w:numFmt w:val="lowerLetter"/>
      <w:lvlText w:val="%1)"/>
      <w:lvlJc w:val="left"/>
      <w:pPr>
        <w:tabs>
          <w:tab w:val="num" w:pos="720"/>
        </w:tabs>
        <w:ind w:left="720" w:hanging="360"/>
      </w:pPr>
    </w:lvl>
    <w:lvl w:ilvl="1" w:tplc="6DB8CBD2" w:tentative="1">
      <w:start w:val="1"/>
      <w:numFmt w:val="lowerLetter"/>
      <w:lvlText w:val="%2)"/>
      <w:lvlJc w:val="left"/>
      <w:pPr>
        <w:tabs>
          <w:tab w:val="num" w:pos="1440"/>
        </w:tabs>
        <w:ind w:left="1440" w:hanging="360"/>
      </w:pPr>
    </w:lvl>
    <w:lvl w:ilvl="2" w:tplc="B4909D82" w:tentative="1">
      <w:start w:val="1"/>
      <w:numFmt w:val="lowerLetter"/>
      <w:lvlText w:val="%3)"/>
      <w:lvlJc w:val="left"/>
      <w:pPr>
        <w:tabs>
          <w:tab w:val="num" w:pos="2160"/>
        </w:tabs>
        <w:ind w:left="2160" w:hanging="360"/>
      </w:pPr>
    </w:lvl>
    <w:lvl w:ilvl="3" w:tplc="30F4902E" w:tentative="1">
      <w:start w:val="1"/>
      <w:numFmt w:val="lowerLetter"/>
      <w:lvlText w:val="%4)"/>
      <w:lvlJc w:val="left"/>
      <w:pPr>
        <w:tabs>
          <w:tab w:val="num" w:pos="2880"/>
        </w:tabs>
        <w:ind w:left="2880" w:hanging="360"/>
      </w:pPr>
    </w:lvl>
    <w:lvl w:ilvl="4" w:tplc="BE4612FA" w:tentative="1">
      <w:start w:val="1"/>
      <w:numFmt w:val="lowerLetter"/>
      <w:lvlText w:val="%5)"/>
      <w:lvlJc w:val="left"/>
      <w:pPr>
        <w:tabs>
          <w:tab w:val="num" w:pos="3600"/>
        </w:tabs>
        <w:ind w:left="3600" w:hanging="360"/>
      </w:pPr>
    </w:lvl>
    <w:lvl w:ilvl="5" w:tplc="608EB470" w:tentative="1">
      <w:start w:val="1"/>
      <w:numFmt w:val="lowerLetter"/>
      <w:lvlText w:val="%6)"/>
      <w:lvlJc w:val="left"/>
      <w:pPr>
        <w:tabs>
          <w:tab w:val="num" w:pos="4320"/>
        </w:tabs>
        <w:ind w:left="4320" w:hanging="360"/>
      </w:pPr>
    </w:lvl>
    <w:lvl w:ilvl="6" w:tplc="C8FE3A12" w:tentative="1">
      <w:start w:val="1"/>
      <w:numFmt w:val="lowerLetter"/>
      <w:lvlText w:val="%7)"/>
      <w:lvlJc w:val="left"/>
      <w:pPr>
        <w:tabs>
          <w:tab w:val="num" w:pos="5040"/>
        </w:tabs>
        <w:ind w:left="5040" w:hanging="360"/>
      </w:pPr>
    </w:lvl>
    <w:lvl w:ilvl="7" w:tplc="2F8467B8" w:tentative="1">
      <w:start w:val="1"/>
      <w:numFmt w:val="lowerLetter"/>
      <w:lvlText w:val="%8)"/>
      <w:lvlJc w:val="left"/>
      <w:pPr>
        <w:tabs>
          <w:tab w:val="num" w:pos="5760"/>
        </w:tabs>
        <w:ind w:left="5760" w:hanging="360"/>
      </w:pPr>
    </w:lvl>
    <w:lvl w:ilvl="8" w:tplc="8A66E098" w:tentative="1">
      <w:start w:val="1"/>
      <w:numFmt w:val="lowerLetter"/>
      <w:lvlText w:val="%9)"/>
      <w:lvlJc w:val="left"/>
      <w:pPr>
        <w:tabs>
          <w:tab w:val="num" w:pos="6480"/>
        </w:tabs>
        <w:ind w:left="6480" w:hanging="360"/>
      </w:pPr>
    </w:lvl>
  </w:abstractNum>
  <w:abstractNum w:abstractNumId="2" w15:restartNumberingAfterBreak="0">
    <w:nsid w:val="3A644E56"/>
    <w:multiLevelType w:val="hybridMultilevel"/>
    <w:tmpl w:val="D9E26E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716F02DA"/>
    <w:multiLevelType w:val="hybridMultilevel"/>
    <w:tmpl w:val="11D8EA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91457469">
    <w:abstractNumId w:val="1"/>
  </w:num>
  <w:num w:numId="2" w16cid:durableId="1473137021">
    <w:abstractNumId w:val="0"/>
  </w:num>
  <w:num w:numId="3" w16cid:durableId="371000881">
    <w:abstractNumId w:val="2"/>
  </w:num>
  <w:num w:numId="4" w16cid:durableId="308944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69"/>
    <w:rsid w:val="00001B6A"/>
    <w:rsid w:val="000057BB"/>
    <w:rsid w:val="00053445"/>
    <w:rsid w:val="001473F2"/>
    <w:rsid w:val="001763A6"/>
    <w:rsid w:val="001913C3"/>
    <w:rsid w:val="001B03A4"/>
    <w:rsid w:val="00286A96"/>
    <w:rsid w:val="003331B5"/>
    <w:rsid w:val="003552B6"/>
    <w:rsid w:val="0037402C"/>
    <w:rsid w:val="003A076A"/>
    <w:rsid w:val="003F11A2"/>
    <w:rsid w:val="003F3752"/>
    <w:rsid w:val="003F43C8"/>
    <w:rsid w:val="004073DF"/>
    <w:rsid w:val="0042614A"/>
    <w:rsid w:val="004328EF"/>
    <w:rsid w:val="004C14DB"/>
    <w:rsid w:val="00530821"/>
    <w:rsid w:val="005C0624"/>
    <w:rsid w:val="005D00A5"/>
    <w:rsid w:val="00615D48"/>
    <w:rsid w:val="00617962"/>
    <w:rsid w:val="0065218A"/>
    <w:rsid w:val="006819F8"/>
    <w:rsid w:val="006A1262"/>
    <w:rsid w:val="006A17AE"/>
    <w:rsid w:val="006B4456"/>
    <w:rsid w:val="00764699"/>
    <w:rsid w:val="00777D7D"/>
    <w:rsid w:val="008900A6"/>
    <w:rsid w:val="008A6732"/>
    <w:rsid w:val="00941A58"/>
    <w:rsid w:val="00963F6F"/>
    <w:rsid w:val="009A1A61"/>
    <w:rsid w:val="009A56D8"/>
    <w:rsid w:val="009B370F"/>
    <w:rsid w:val="00A34E73"/>
    <w:rsid w:val="00A5569D"/>
    <w:rsid w:val="00AA512B"/>
    <w:rsid w:val="00AB39FA"/>
    <w:rsid w:val="00AC56FF"/>
    <w:rsid w:val="00AD03BA"/>
    <w:rsid w:val="00B060BA"/>
    <w:rsid w:val="00B24D69"/>
    <w:rsid w:val="00BA0D63"/>
    <w:rsid w:val="00BD0844"/>
    <w:rsid w:val="00C622E9"/>
    <w:rsid w:val="00CD4C09"/>
    <w:rsid w:val="00D12CC0"/>
    <w:rsid w:val="00D722C9"/>
    <w:rsid w:val="00D84D79"/>
    <w:rsid w:val="00D85796"/>
    <w:rsid w:val="00DB441A"/>
    <w:rsid w:val="00DD2BE0"/>
    <w:rsid w:val="00E004CB"/>
    <w:rsid w:val="00E10464"/>
    <w:rsid w:val="00E1189E"/>
    <w:rsid w:val="00E5146C"/>
    <w:rsid w:val="00EE0E89"/>
    <w:rsid w:val="00F24AE7"/>
    <w:rsid w:val="00F55262"/>
    <w:rsid w:val="00F9334D"/>
    <w:rsid w:val="00F9675F"/>
    <w:rsid w:val="00FD338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897FF"/>
  <w15:chartTrackingRefBased/>
  <w15:docId w15:val="{3104ADC1-06D0-423F-8A17-947658A3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6C"/>
    <w:pPr>
      <w:spacing w:line="360" w:lineRule="auto"/>
      <w:jc w:val="both"/>
    </w:pPr>
    <w:rPr>
      <w:rFonts w:ascii="Arial" w:hAnsi="Arial"/>
      <w:sz w:val="24"/>
    </w:rPr>
  </w:style>
  <w:style w:type="paragraph" w:styleId="Ttulo1">
    <w:name w:val="heading 1"/>
    <w:basedOn w:val="Normal"/>
    <w:next w:val="Normal"/>
    <w:link w:val="Ttulo1Car"/>
    <w:uiPriority w:val="9"/>
    <w:qFormat/>
    <w:rsid w:val="009B370F"/>
    <w:pPr>
      <w:keepNext/>
      <w:keepLines/>
      <w:spacing w:before="240" w:after="0"/>
      <w:jc w:val="center"/>
      <w:outlineLvl w:val="0"/>
    </w:pPr>
    <w:rPr>
      <w:rFonts w:ascii="Tahoma" w:eastAsiaTheme="majorEastAsia" w:hAnsi="Tahoma" w:cstheme="majorBidi"/>
      <w:b/>
      <w:sz w:val="28"/>
      <w:szCs w:val="32"/>
    </w:rPr>
  </w:style>
  <w:style w:type="paragraph" w:styleId="Ttulo2">
    <w:name w:val="heading 2"/>
    <w:basedOn w:val="Normal"/>
    <w:next w:val="Normal"/>
    <w:link w:val="Ttulo2Car"/>
    <w:uiPriority w:val="9"/>
    <w:semiHidden/>
    <w:unhideWhenUsed/>
    <w:qFormat/>
    <w:rsid w:val="00E5146C"/>
    <w:pPr>
      <w:keepNext/>
      <w:keepLines/>
      <w:spacing w:before="40" w:after="0"/>
      <w:outlineLvl w:val="1"/>
    </w:pPr>
    <w:rPr>
      <w:rFonts w:ascii="Tahoma" w:eastAsiaTheme="majorEastAsia" w:hAnsi="Tahom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70F"/>
    <w:rPr>
      <w:rFonts w:ascii="Tahoma" w:eastAsiaTheme="majorEastAsia" w:hAnsi="Tahoma" w:cstheme="majorBidi"/>
      <w:b/>
      <w:sz w:val="28"/>
      <w:szCs w:val="32"/>
    </w:rPr>
  </w:style>
  <w:style w:type="character" w:customStyle="1" w:styleId="Ttulo2Car">
    <w:name w:val="Título 2 Car"/>
    <w:basedOn w:val="Fuentedeprrafopredeter"/>
    <w:link w:val="Ttulo2"/>
    <w:uiPriority w:val="9"/>
    <w:semiHidden/>
    <w:rsid w:val="00E5146C"/>
    <w:rPr>
      <w:rFonts w:ascii="Tahoma" w:eastAsiaTheme="majorEastAsia" w:hAnsi="Tahoma" w:cstheme="majorBidi"/>
      <w:b/>
      <w:sz w:val="24"/>
      <w:szCs w:val="26"/>
    </w:rPr>
  </w:style>
  <w:style w:type="paragraph" w:styleId="Subttulo">
    <w:name w:val="Subtitle"/>
    <w:basedOn w:val="Normal"/>
    <w:next w:val="Normal"/>
    <w:link w:val="SubttuloCar"/>
    <w:uiPriority w:val="11"/>
    <w:qFormat/>
    <w:rsid w:val="009B370F"/>
    <w:pPr>
      <w:numPr>
        <w:ilvl w:val="1"/>
      </w:numPr>
    </w:pPr>
    <w:rPr>
      <w:rFonts w:ascii="Tahoma" w:eastAsiaTheme="minorEastAsia" w:hAnsi="Tahoma"/>
      <w:spacing w:val="15"/>
      <w:u w:val="single"/>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paragraph" w:styleId="Encabezado">
    <w:name w:val="header"/>
    <w:basedOn w:val="Normal"/>
    <w:link w:val="EncabezadoCar"/>
    <w:uiPriority w:val="99"/>
    <w:unhideWhenUsed/>
    <w:rsid w:val="00B24D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4D69"/>
    <w:rPr>
      <w:rFonts w:ascii="Arial" w:hAnsi="Arial"/>
      <w:sz w:val="24"/>
    </w:rPr>
  </w:style>
  <w:style w:type="paragraph" w:styleId="Piedepgina">
    <w:name w:val="footer"/>
    <w:basedOn w:val="Normal"/>
    <w:link w:val="PiedepginaCar"/>
    <w:uiPriority w:val="99"/>
    <w:unhideWhenUsed/>
    <w:rsid w:val="00B24D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4D69"/>
    <w:rPr>
      <w:rFonts w:ascii="Arial" w:hAnsi="Arial"/>
      <w:sz w:val="24"/>
    </w:rPr>
  </w:style>
  <w:style w:type="paragraph" w:styleId="Prrafodelista">
    <w:name w:val="List Paragraph"/>
    <w:basedOn w:val="Normal"/>
    <w:uiPriority w:val="34"/>
    <w:qFormat/>
    <w:rsid w:val="00AD03BA"/>
    <w:pPr>
      <w:ind w:left="720"/>
      <w:contextualSpacing/>
    </w:pPr>
  </w:style>
  <w:style w:type="table" w:styleId="Tablaconcuadrcula">
    <w:name w:val="Table Grid"/>
    <w:basedOn w:val="Tablanormal"/>
    <w:uiPriority w:val="39"/>
    <w:rsid w:val="001B0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453893">
      <w:bodyDiv w:val="1"/>
      <w:marLeft w:val="0"/>
      <w:marRight w:val="0"/>
      <w:marTop w:val="0"/>
      <w:marBottom w:val="0"/>
      <w:divBdr>
        <w:top w:val="none" w:sz="0" w:space="0" w:color="auto"/>
        <w:left w:val="none" w:sz="0" w:space="0" w:color="auto"/>
        <w:bottom w:val="none" w:sz="0" w:space="0" w:color="auto"/>
        <w:right w:val="none" w:sz="0" w:space="0" w:color="auto"/>
      </w:divBdr>
    </w:div>
    <w:div w:id="1341397592">
      <w:bodyDiv w:val="1"/>
      <w:marLeft w:val="0"/>
      <w:marRight w:val="0"/>
      <w:marTop w:val="0"/>
      <w:marBottom w:val="0"/>
      <w:divBdr>
        <w:top w:val="none" w:sz="0" w:space="0" w:color="auto"/>
        <w:left w:val="none" w:sz="0" w:space="0" w:color="auto"/>
        <w:bottom w:val="none" w:sz="0" w:space="0" w:color="auto"/>
        <w:right w:val="none" w:sz="0" w:space="0" w:color="auto"/>
      </w:divBdr>
    </w:div>
    <w:div w:id="1568955531">
      <w:bodyDiv w:val="1"/>
      <w:marLeft w:val="0"/>
      <w:marRight w:val="0"/>
      <w:marTop w:val="0"/>
      <w:marBottom w:val="0"/>
      <w:divBdr>
        <w:top w:val="none" w:sz="0" w:space="0" w:color="auto"/>
        <w:left w:val="none" w:sz="0" w:space="0" w:color="auto"/>
        <w:bottom w:val="none" w:sz="0" w:space="0" w:color="auto"/>
        <w:right w:val="none" w:sz="0" w:space="0" w:color="auto"/>
      </w:divBdr>
      <w:divsChild>
        <w:div w:id="1217274876">
          <w:marLeft w:val="720"/>
          <w:marRight w:val="0"/>
          <w:marTop w:val="0"/>
          <w:marBottom w:val="0"/>
          <w:divBdr>
            <w:top w:val="none" w:sz="0" w:space="0" w:color="auto"/>
            <w:left w:val="none" w:sz="0" w:space="0" w:color="auto"/>
            <w:bottom w:val="none" w:sz="0" w:space="0" w:color="auto"/>
            <w:right w:val="none" w:sz="0" w:space="0" w:color="auto"/>
          </w:divBdr>
        </w:div>
        <w:div w:id="56275910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771</Words>
  <Characters>4244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15</cp:revision>
  <dcterms:created xsi:type="dcterms:W3CDTF">2022-07-04T23:26:00Z</dcterms:created>
  <dcterms:modified xsi:type="dcterms:W3CDTF">2022-07-05T01:32:00Z</dcterms:modified>
</cp:coreProperties>
</file>