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DEF419" w14:textId="77777777" w:rsidR="00414CBD" w:rsidRPr="00414CBD" w:rsidRDefault="00414CBD" w:rsidP="00414CBD">
      <w:pPr>
        <w:jc w:val="center"/>
        <w:rPr>
          <w:b/>
          <w:bCs/>
          <w:sz w:val="28"/>
          <w:szCs w:val="28"/>
        </w:rPr>
      </w:pPr>
      <w:r w:rsidRPr="00414CBD">
        <w:rPr>
          <w:b/>
          <w:bCs/>
          <w:sz w:val="28"/>
          <w:szCs w:val="28"/>
        </w:rPr>
        <w:t>Actividad: Determinación de maquinaria para proceso industrial</w:t>
      </w:r>
    </w:p>
    <w:p w14:paraId="5A4737AD" w14:textId="77777777" w:rsidR="00414CBD" w:rsidRDefault="00414CBD" w:rsidP="00414CBD"/>
    <w:p w14:paraId="3890A9D3" w14:textId="44975FFD" w:rsidR="00414CBD" w:rsidRDefault="00414CBD" w:rsidP="00414CBD">
      <w:pPr>
        <w:jc w:val="both"/>
      </w:pPr>
      <w:r w:rsidRPr="00414CBD">
        <w:rPr>
          <w:b/>
          <w:bCs/>
        </w:rPr>
        <w:t>Introducción</w:t>
      </w:r>
      <w:r>
        <w:t>:</w:t>
      </w:r>
      <w:r>
        <w:t xml:space="preserve"> </w:t>
      </w:r>
      <w:r>
        <w:t>En el mundo de la industria, la selección adecuada de maquinaria es crucial para garantizar la eficiencia y la calidad en los procesos productivos. En esta actividad, nos centraremos en analizar el proceso descrito en el archivo GOI Unidad II.pdf, páginas 36 a 40, utilizando herramientas como el diagrama ASME y el</w:t>
      </w:r>
      <w:r>
        <w:t xml:space="preserve"> </w:t>
      </w:r>
      <w:r>
        <w:t>cursograma. Nuestro objetivo es identificar la maquinaria necesaria para llevar a cabo dicho proceso de manera óptima.</w:t>
      </w:r>
    </w:p>
    <w:p w14:paraId="20CFDE18" w14:textId="77777777" w:rsidR="00414CBD" w:rsidRDefault="00414CBD" w:rsidP="00414CBD"/>
    <w:p w14:paraId="38C4C9EE" w14:textId="7E4A3AE8" w:rsidR="00414CBD" w:rsidRDefault="00414CBD" w:rsidP="00414CBD">
      <w:r w:rsidRPr="00414CBD">
        <w:rPr>
          <w:b/>
          <w:bCs/>
        </w:rPr>
        <w:t>Objetivos</w:t>
      </w:r>
      <w:r>
        <w:t>:</w:t>
      </w:r>
    </w:p>
    <w:p w14:paraId="708380AE" w14:textId="77777777" w:rsidR="00414CBD" w:rsidRDefault="00414CBD" w:rsidP="00414CBD">
      <w:pPr>
        <w:pStyle w:val="Prrafodelista"/>
        <w:numPr>
          <w:ilvl w:val="0"/>
          <w:numId w:val="1"/>
        </w:numPr>
      </w:pPr>
      <w:r>
        <w:t>Utilizar el diagrama ASME y el cursograma para comprender el proceso industrial descrito.</w:t>
      </w:r>
    </w:p>
    <w:p w14:paraId="7FEC8F83" w14:textId="77777777" w:rsidR="00414CBD" w:rsidRDefault="00414CBD" w:rsidP="00414CBD">
      <w:pPr>
        <w:pStyle w:val="Prrafodelista"/>
        <w:numPr>
          <w:ilvl w:val="0"/>
          <w:numId w:val="1"/>
        </w:numPr>
      </w:pPr>
      <w:r>
        <w:t>Determinar la maquinaria adecuada para cada etapa del proceso.</w:t>
      </w:r>
    </w:p>
    <w:p w14:paraId="314AA1FB" w14:textId="77777777" w:rsidR="00414CBD" w:rsidRDefault="00414CBD" w:rsidP="00414CBD">
      <w:pPr>
        <w:pStyle w:val="Prrafodelista"/>
        <w:numPr>
          <w:ilvl w:val="0"/>
          <w:numId w:val="1"/>
        </w:numPr>
      </w:pPr>
      <w:r>
        <w:t>Elaborar una tabla detallada que incluya nombre, modelo, fabricante, capacidad, método de importación, cantidad de personal necesario, precio, cantidad de máquinas e imagen de la maquinaria seleccionada.</w:t>
      </w:r>
    </w:p>
    <w:p w14:paraId="1734EABC" w14:textId="77777777" w:rsidR="00414CBD" w:rsidRDefault="00414CBD" w:rsidP="00414CBD">
      <w:pPr>
        <w:pStyle w:val="Prrafodelista"/>
        <w:numPr>
          <w:ilvl w:val="0"/>
          <w:numId w:val="1"/>
        </w:numPr>
      </w:pPr>
      <w:r>
        <w:t>Realizar consultas y revisión cruzada de las tablas con otros grupos para mejorar y validar las selecciones de maquinaria.</w:t>
      </w:r>
    </w:p>
    <w:p w14:paraId="4E2C7EE6" w14:textId="77777777" w:rsidR="00414CBD" w:rsidRDefault="00414CBD" w:rsidP="00414CBD"/>
    <w:p w14:paraId="6AEF4924" w14:textId="638399E3" w:rsidR="00414CBD" w:rsidRDefault="00414CBD" w:rsidP="00414CBD">
      <w:r w:rsidRPr="00414CBD">
        <w:rPr>
          <w:b/>
          <w:bCs/>
        </w:rPr>
        <w:t>Instrucciones</w:t>
      </w:r>
      <w:r>
        <w:t>:</w:t>
      </w:r>
    </w:p>
    <w:p w14:paraId="78D5D692" w14:textId="77777777" w:rsidR="00414CBD" w:rsidRDefault="00414CBD" w:rsidP="00414CBD">
      <w:pPr>
        <w:pStyle w:val="Prrafodelista"/>
        <w:numPr>
          <w:ilvl w:val="0"/>
          <w:numId w:val="3"/>
        </w:numPr>
      </w:pPr>
      <w:r>
        <w:t>Leer el archivo GOI Unidad II.pdf, páginas 36 a 40, para comprender el proceso industrial en cuestión.</w:t>
      </w:r>
    </w:p>
    <w:p w14:paraId="3E959FD7" w14:textId="77777777" w:rsidR="00414CBD" w:rsidRDefault="00414CBD" w:rsidP="00414CBD">
      <w:pPr>
        <w:pStyle w:val="Prrafodelista"/>
        <w:numPr>
          <w:ilvl w:val="0"/>
          <w:numId w:val="3"/>
        </w:numPr>
      </w:pPr>
      <w:r>
        <w:t>Reunirse con su grupo de proyecto para analizar el proceso y discutir posibles soluciones utilizando el diagrama ASME y el cursograma.</w:t>
      </w:r>
    </w:p>
    <w:p w14:paraId="0D21DE3D" w14:textId="77777777" w:rsidR="00414CBD" w:rsidRDefault="00414CBD" w:rsidP="00414CBD">
      <w:pPr>
        <w:pStyle w:val="Prrafodelista"/>
        <w:numPr>
          <w:ilvl w:val="0"/>
          <w:numId w:val="3"/>
        </w:numPr>
      </w:pPr>
      <w:r>
        <w:t>Identificar en qué etapas del proceso se puede utilizar maquinaria y cuál sería la más adecuada.</w:t>
      </w:r>
    </w:p>
    <w:p w14:paraId="6757898C" w14:textId="77777777" w:rsidR="00414CBD" w:rsidRDefault="00414CBD" w:rsidP="00414CBD">
      <w:pPr>
        <w:pStyle w:val="Prrafodelista"/>
        <w:numPr>
          <w:ilvl w:val="0"/>
          <w:numId w:val="3"/>
        </w:numPr>
      </w:pPr>
      <w:r>
        <w:t>Investigar en Internet o en otras fuentes la maquinaria disponible que cumpla con los requisitos determinados.</w:t>
      </w:r>
    </w:p>
    <w:p w14:paraId="2444B353" w14:textId="77777777" w:rsidR="00414CBD" w:rsidRDefault="00414CBD" w:rsidP="00414CBD">
      <w:pPr>
        <w:pStyle w:val="Prrafodelista"/>
        <w:numPr>
          <w:ilvl w:val="0"/>
          <w:numId w:val="3"/>
        </w:numPr>
      </w:pPr>
      <w:r>
        <w:t>Elaborar una tabla con las siguientes columnas: nombre, modelo, fabricante, capacidad, método de importación, cantidad de personal necesario, precio, cantidad de máquinas e imagen de la maquinaria seleccionada.</w:t>
      </w:r>
    </w:p>
    <w:p w14:paraId="7AA04D77" w14:textId="77777777" w:rsidR="00414CBD" w:rsidRDefault="00414CBD" w:rsidP="00414CBD">
      <w:pPr>
        <w:pStyle w:val="Prrafodelista"/>
        <w:numPr>
          <w:ilvl w:val="0"/>
          <w:numId w:val="3"/>
        </w:numPr>
      </w:pPr>
      <w:r>
        <w:t>Pasar la tabla al menos a dos grupos de compañeros para recibir retroalimentación y sugerencias de mejora.</w:t>
      </w:r>
    </w:p>
    <w:p w14:paraId="72C8D805" w14:textId="77777777" w:rsidR="00414CBD" w:rsidRDefault="00414CBD" w:rsidP="00414CBD">
      <w:pPr>
        <w:pStyle w:val="Prrafodelista"/>
        <w:numPr>
          <w:ilvl w:val="0"/>
          <w:numId w:val="3"/>
        </w:numPr>
      </w:pPr>
      <w:r>
        <w:t>Revisar la tabla recibida de un compañero y discutir posibles mejoras con el grupo.</w:t>
      </w:r>
    </w:p>
    <w:p w14:paraId="1E143985" w14:textId="77777777" w:rsidR="00414CBD" w:rsidRDefault="00414CBD" w:rsidP="00414CBD">
      <w:pPr>
        <w:pStyle w:val="Prrafodelista"/>
        <w:numPr>
          <w:ilvl w:val="0"/>
          <w:numId w:val="3"/>
        </w:numPr>
      </w:pPr>
      <w:r>
        <w:lastRenderedPageBreak/>
        <w:t>Aplicar las mejoras recomendadas a la tabla y enviarla nuevamente a los grupos para su aprobación.</w:t>
      </w:r>
    </w:p>
    <w:p w14:paraId="08EF66FB" w14:textId="77777777" w:rsidR="00414CBD" w:rsidRDefault="00414CBD" w:rsidP="00414CBD">
      <w:pPr>
        <w:pStyle w:val="Prrafodelista"/>
        <w:numPr>
          <w:ilvl w:val="0"/>
          <w:numId w:val="3"/>
        </w:numPr>
      </w:pPr>
      <w:r>
        <w:t>Continuar el proceso de consulta y revisión hasta obtener el aprobado de al menos dos grupos distintos al suyo.</w:t>
      </w:r>
    </w:p>
    <w:p w14:paraId="634E5F7B" w14:textId="77777777" w:rsidR="00414CBD" w:rsidRDefault="00414CBD" w:rsidP="00414CBD">
      <w:pPr>
        <w:pStyle w:val="Prrafodelista"/>
        <w:numPr>
          <w:ilvl w:val="0"/>
          <w:numId w:val="3"/>
        </w:numPr>
      </w:pPr>
      <w:r>
        <w:t>Finalmente, obtener la firma de dichos grupos como validación del trabajo realizado.</w:t>
      </w:r>
    </w:p>
    <w:p w14:paraId="655A9AF7" w14:textId="77777777" w:rsidR="00414CBD" w:rsidRDefault="00414CBD" w:rsidP="00414CBD"/>
    <w:p w14:paraId="545D315D" w14:textId="5FF7EC31" w:rsidR="00414CBD" w:rsidRDefault="00414CBD" w:rsidP="00414CBD">
      <w:r w:rsidRPr="00414CBD">
        <w:rPr>
          <w:b/>
          <w:bCs/>
        </w:rPr>
        <w:t>Actividades</w:t>
      </w:r>
      <w:r>
        <w:t>:</w:t>
      </w:r>
    </w:p>
    <w:p w14:paraId="163B8F22" w14:textId="452CF44F" w:rsidR="00414CBD" w:rsidRDefault="00414CBD" w:rsidP="00414CBD">
      <w:pPr>
        <w:pStyle w:val="Prrafodelista"/>
        <w:numPr>
          <w:ilvl w:val="0"/>
          <w:numId w:val="2"/>
        </w:numPr>
      </w:pPr>
      <w:r>
        <w:t>Lectura y comprensión del proceso industrial.</w:t>
      </w:r>
    </w:p>
    <w:p w14:paraId="05EED6BC" w14:textId="77777777" w:rsidR="00414CBD" w:rsidRDefault="00414CBD" w:rsidP="00414CBD">
      <w:pPr>
        <w:pStyle w:val="Prrafodelista"/>
        <w:numPr>
          <w:ilvl w:val="0"/>
          <w:numId w:val="2"/>
        </w:numPr>
      </w:pPr>
      <w:r>
        <w:t>Análisis utilizando herramientas como el diagrama ASME y el cursograma.</w:t>
      </w:r>
    </w:p>
    <w:p w14:paraId="36B0936F" w14:textId="77777777" w:rsidR="00414CBD" w:rsidRDefault="00414CBD" w:rsidP="00414CBD">
      <w:pPr>
        <w:pStyle w:val="Prrafodelista"/>
        <w:numPr>
          <w:ilvl w:val="0"/>
          <w:numId w:val="2"/>
        </w:numPr>
      </w:pPr>
      <w:r>
        <w:t>Identificación de la maquinaria adecuada para cada etapa del proceso.</w:t>
      </w:r>
    </w:p>
    <w:p w14:paraId="2F14D873" w14:textId="77777777" w:rsidR="00414CBD" w:rsidRDefault="00414CBD" w:rsidP="00414CBD">
      <w:pPr>
        <w:pStyle w:val="Prrafodelista"/>
        <w:numPr>
          <w:ilvl w:val="0"/>
          <w:numId w:val="2"/>
        </w:numPr>
      </w:pPr>
      <w:r>
        <w:t>Investigación y selección de maquinaria disponible en el mercado.</w:t>
      </w:r>
    </w:p>
    <w:p w14:paraId="4DC0866C" w14:textId="77777777" w:rsidR="00414CBD" w:rsidRDefault="00414CBD" w:rsidP="00414CBD">
      <w:pPr>
        <w:pStyle w:val="Prrafodelista"/>
        <w:numPr>
          <w:ilvl w:val="0"/>
          <w:numId w:val="2"/>
        </w:numPr>
      </w:pPr>
      <w:r>
        <w:t>Elaboración de la tabla detallada con los datos solicitados.</w:t>
      </w:r>
    </w:p>
    <w:p w14:paraId="6DF1C47C" w14:textId="77777777" w:rsidR="00414CBD" w:rsidRDefault="00414CBD" w:rsidP="00414CBD">
      <w:pPr>
        <w:pStyle w:val="Prrafodelista"/>
        <w:numPr>
          <w:ilvl w:val="0"/>
          <w:numId w:val="2"/>
        </w:numPr>
      </w:pPr>
      <w:r>
        <w:t>Intercambio de tablas con otros grupos para recibir retroalimentación.</w:t>
      </w:r>
    </w:p>
    <w:p w14:paraId="6F0BAE6C" w14:textId="77777777" w:rsidR="00414CBD" w:rsidRDefault="00414CBD" w:rsidP="00414CBD">
      <w:pPr>
        <w:pStyle w:val="Prrafodelista"/>
        <w:numPr>
          <w:ilvl w:val="0"/>
          <w:numId w:val="2"/>
        </w:numPr>
      </w:pPr>
      <w:r>
        <w:t>Revisión y discusión de las mejoras sugeridas.</w:t>
      </w:r>
    </w:p>
    <w:p w14:paraId="2E2F5C4C" w14:textId="77777777" w:rsidR="00414CBD" w:rsidRDefault="00414CBD" w:rsidP="00414CBD">
      <w:pPr>
        <w:pStyle w:val="Prrafodelista"/>
        <w:numPr>
          <w:ilvl w:val="0"/>
          <w:numId w:val="2"/>
        </w:numPr>
      </w:pPr>
      <w:r>
        <w:t>Aplicación de las mejoras a la tabla y reenvío a los grupos para aprobación.</w:t>
      </w:r>
    </w:p>
    <w:p w14:paraId="69F49B36" w14:textId="77777777" w:rsidR="00414CBD" w:rsidRDefault="00414CBD" w:rsidP="00414CBD">
      <w:pPr>
        <w:pStyle w:val="Prrafodelista"/>
        <w:numPr>
          <w:ilvl w:val="0"/>
          <w:numId w:val="2"/>
        </w:numPr>
      </w:pPr>
      <w:r>
        <w:t>Continuación del proceso de consulta y revisión hasta obtener aprobado de dos grupos distintos.</w:t>
      </w:r>
    </w:p>
    <w:p w14:paraId="3915CA7B" w14:textId="67F34B05" w:rsidR="00414CBD" w:rsidRDefault="00414CBD" w:rsidP="00414CBD">
      <w:pPr>
        <w:pStyle w:val="Prrafodelista"/>
        <w:numPr>
          <w:ilvl w:val="0"/>
          <w:numId w:val="2"/>
        </w:numPr>
      </w:pPr>
      <w:r>
        <w:t>Obtención de la firma de validación de los grupos aprobadores para finalizar la actividad.</w:t>
      </w:r>
    </w:p>
    <w:sectPr w:rsidR="00414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B51268"/>
    <w:multiLevelType w:val="hybridMultilevel"/>
    <w:tmpl w:val="943A1D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F1644"/>
    <w:multiLevelType w:val="hybridMultilevel"/>
    <w:tmpl w:val="E1A876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2D0D96"/>
    <w:multiLevelType w:val="hybridMultilevel"/>
    <w:tmpl w:val="CD9697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564393">
    <w:abstractNumId w:val="2"/>
  </w:num>
  <w:num w:numId="2" w16cid:durableId="1644772221">
    <w:abstractNumId w:val="0"/>
  </w:num>
  <w:num w:numId="3" w16cid:durableId="1529027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BD"/>
    <w:rsid w:val="0041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769BD0"/>
  <w15:chartTrackingRefBased/>
  <w15:docId w15:val="{F8708411-DE5B-4D8E-9ACA-11912BCFE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C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C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C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C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C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C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C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C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C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C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60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2024-04-29T18:45:00Z</dcterms:created>
  <dcterms:modified xsi:type="dcterms:W3CDTF">2024-04-29T18:48:00Z</dcterms:modified>
</cp:coreProperties>
</file>