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F2F5" w14:textId="4B8BA06C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¿Cuáles son las cuatro actividades principales que componen la administración de la calidad según el ciclo PDCA?</w:t>
      </w:r>
      <w:r>
        <w:rPr>
          <w:lang w:val="es-NI"/>
        </w:rPr>
        <w:t xml:space="preserve"> </w:t>
      </w:r>
      <w:r w:rsidRPr="00E239AA">
        <w:rPr>
          <w:color w:val="FFFFFF" w:themeColor="background1"/>
          <w:sz w:val="2"/>
          <w:szCs w:val="2"/>
          <w:lang w:val="es-NI"/>
        </w:rPr>
        <w:t xml:space="preserve">Todas las respuestas </w:t>
      </w:r>
      <w:r w:rsidR="00E239AA" w:rsidRPr="00E239AA">
        <w:rPr>
          <w:color w:val="FFFFFF" w:themeColor="background1"/>
          <w:sz w:val="2"/>
          <w:szCs w:val="2"/>
          <w:lang w:val="es-NI"/>
        </w:rPr>
        <w:t xml:space="preserve">deben citar autores o libros </w:t>
      </w:r>
      <w:proofErr w:type="spellStart"/>
      <w:r w:rsidR="00E239AA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6B8B6051" w14:textId="60245330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¿En qué se diferencia el concepto de calidad en la etapa de inspección versus la Gestión de la Calidad Total (TQM)?</w:t>
      </w:r>
      <w:r w:rsidR="00E239AA" w:rsidRPr="00E239AA">
        <w:rPr>
          <w:color w:val="FFFFFF" w:themeColor="background1"/>
          <w:sz w:val="2"/>
          <w:szCs w:val="2"/>
          <w:lang w:val="es-NI"/>
        </w:rPr>
        <w:t xml:space="preserve"> Todas las respuestas deben citar autores o libros </w:t>
      </w:r>
      <w:proofErr w:type="spellStart"/>
      <w:r w:rsidR="00E239AA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5CFAEFEC" w14:textId="28F83AFF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¿Qué características distinguen a la variación común de la variación especial en un proceso productivo?</w:t>
      </w:r>
      <w:r w:rsidR="00E239AA" w:rsidRPr="00E239AA">
        <w:rPr>
          <w:color w:val="FFFFFF" w:themeColor="background1"/>
          <w:sz w:val="2"/>
          <w:szCs w:val="2"/>
          <w:lang w:val="es-NI"/>
        </w:rPr>
        <w:t xml:space="preserve"> Todas las respuestas deben citar autores o libros </w:t>
      </w:r>
      <w:proofErr w:type="spellStart"/>
      <w:r w:rsidR="00E239AA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21D30B2D" w14:textId="0A438E99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¿Cómo impacta la variación de la calidad en la satisfacción del cliente y los costos operativos de una empresa?</w:t>
      </w:r>
      <w:r w:rsidR="00E239AA">
        <w:rPr>
          <w:lang w:val="es-NI"/>
        </w:rPr>
        <w:t xml:space="preserve"> </w:t>
      </w:r>
      <w:r w:rsidR="00E239AA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E239AA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38607A0A" w14:textId="21DB2B38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¿Cuál es la relación fundamental entre las especificaciones del proceso y las especificaciones del cliente?</w:t>
      </w:r>
      <w:r w:rsidR="00E239AA">
        <w:rPr>
          <w:lang w:val="es-NI"/>
        </w:rPr>
        <w:t xml:space="preserve"> </w:t>
      </w:r>
      <w:r w:rsidR="00E239AA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E239AA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6836B06A" w14:textId="0D6F3851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¿Qué estrategias puede implementar una organización para alinear efectivamente las especificaciones del proceso con las del cliente?</w:t>
      </w:r>
      <w:r w:rsidR="00E239AA">
        <w:rPr>
          <w:lang w:val="es-NI"/>
        </w:rPr>
        <w:t xml:space="preserve"> </w:t>
      </w:r>
      <w:r w:rsidR="00E239AA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E239AA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151ACA19" w14:textId="1398A61C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¿En qué consisten los costos evitables y los costos inevitables en el contexto de los costos de la calidad?</w:t>
      </w:r>
      <w:r w:rsidR="00E239AA">
        <w:rPr>
          <w:lang w:val="es-NI"/>
        </w:rPr>
        <w:t xml:space="preserve"> </w:t>
      </w:r>
      <w:r w:rsidR="00E239AA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E239AA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3FC7D0A9" w14:textId="641C1D0A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¿Por qué se considera que invertir en prevención puede reducir significativamente los costos por fallos externos?</w:t>
      </w:r>
      <w:r w:rsidR="00E239AA">
        <w:rPr>
          <w:lang w:val="es-NI"/>
        </w:rPr>
        <w:t xml:space="preserve"> </w:t>
      </w:r>
      <w:r w:rsidR="00E239AA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E239AA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6F9CCA58" w14:textId="138A99A5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¿Cuál es el principio fundamental del Diagrama de Pareto y cómo ayuda en la toma de decisiones gerenciales?</w:t>
      </w:r>
      <w:r w:rsidR="00E239AA">
        <w:rPr>
          <w:lang w:val="es-NI"/>
        </w:rPr>
        <w:t xml:space="preserve"> </w:t>
      </w:r>
      <w:r w:rsidR="00E239AA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E239AA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6D0B81D6" w14:textId="568B2179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¿Qué ventajas ofrece el Diagrama de Causa-Efecto frente a otras herramientas de análisis de problemas?</w:t>
      </w:r>
      <w:r w:rsidR="00E239AA">
        <w:rPr>
          <w:lang w:val="es-NI"/>
        </w:rPr>
        <w:t xml:space="preserve"> </w:t>
      </w:r>
      <w:r w:rsidR="00E239AA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E239AA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6D80CFEC" w14:textId="6FBE7991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¿En qué se diferencia el control de calidad del aseguramiento de la calidad en términos de enfoque y aplicación?</w:t>
      </w:r>
      <w:r w:rsidR="00257303">
        <w:rPr>
          <w:lang w:val="es-NI"/>
        </w:rPr>
        <w:t xml:space="preserve"> </w:t>
      </w:r>
      <w:r w:rsidR="00257303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257303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01B58135" w14:textId="3E675DCC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¿Qué implicaciones tiene para una organización clasificar una característica como variable en lugar de atributo?</w:t>
      </w:r>
      <w:r w:rsidR="00257303">
        <w:rPr>
          <w:lang w:val="es-NI"/>
        </w:rPr>
        <w:t xml:space="preserve"> </w:t>
      </w:r>
      <w:r w:rsidR="00257303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257303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2B2A7418" w14:textId="1D70A28A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¿Cuál es el objetivo principal del Control Estadístico de Proceso (CEP) en la gestión de la calidad?</w:t>
      </w:r>
      <w:r w:rsidR="00257303">
        <w:rPr>
          <w:lang w:val="es-NI"/>
        </w:rPr>
        <w:t xml:space="preserve"> </w:t>
      </w:r>
      <w:r w:rsidR="00257303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257303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16B48C26" w14:textId="0E7CD84B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¿Qué información crítica proporcionan los límites de control en una gráfica de control estadístico?</w:t>
      </w:r>
      <w:r w:rsidR="00257303">
        <w:rPr>
          <w:lang w:val="es-NI"/>
        </w:rPr>
        <w:t xml:space="preserve"> </w:t>
      </w:r>
      <w:r w:rsidR="00257303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257303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2771469A" w14:textId="36AA33D7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lastRenderedPageBreak/>
        <w:t>¿En qué situaciones sería más apropiado utilizar gráficas de control X-S en lugar de gráficas X-R?</w:t>
      </w:r>
      <w:r w:rsidR="00257303">
        <w:rPr>
          <w:lang w:val="es-NI"/>
        </w:rPr>
        <w:t xml:space="preserve"> </w:t>
      </w:r>
      <w:r w:rsidR="00257303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257303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3FAE4FA5" w14:textId="4C8FFFE0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¿Qué indicaría una tendencia descendente continua en una gráfica de control X-barra, incluso si todos los puntos están dentro de los límites?</w:t>
      </w:r>
      <w:r w:rsidR="00257303">
        <w:rPr>
          <w:lang w:val="es-NI"/>
        </w:rPr>
        <w:t xml:space="preserve"> </w:t>
      </w:r>
      <w:r w:rsidR="00257303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257303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1D3254A5" w14:textId="0F9B7DD3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proofErr w:type="gramStart"/>
      <w:r w:rsidRPr="00803E26">
        <w:rPr>
          <w:lang w:val="es-NI"/>
        </w:rPr>
        <w:t>¿Cuál es el significado del objetivo de 3.</w:t>
      </w:r>
      <w:proofErr w:type="gramEnd"/>
      <w:r w:rsidRPr="00803E26">
        <w:rPr>
          <w:lang w:val="es-NI"/>
        </w:rPr>
        <w:t>4 defectos por millón en la metodología Seis Sigma?</w:t>
      </w:r>
      <w:r w:rsidR="00257303">
        <w:rPr>
          <w:lang w:val="es-NI"/>
        </w:rPr>
        <w:t xml:space="preserve"> </w:t>
      </w:r>
      <w:r w:rsidR="00257303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257303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2EE60067" w14:textId="5D25F920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¿Cómo contribuye cada fase del método DMAIC al éxito de un proyecto de mejora en Seis Sigma?</w:t>
      </w:r>
      <w:r w:rsidR="00257303">
        <w:rPr>
          <w:lang w:val="es-NI"/>
        </w:rPr>
        <w:t xml:space="preserve"> </w:t>
      </w:r>
      <w:r w:rsidR="00257303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257303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48AA4DAD" w14:textId="03BC011C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>¿Qué desafíos organizacionales podría enfrentar una empresa al implementar Gestión de la Calidad Total (TQM)?</w:t>
      </w:r>
      <w:r w:rsidR="00257303">
        <w:rPr>
          <w:lang w:val="es-NI"/>
        </w:rPr>
        <w:t xml:space="preserve"> </w:t>
      </w:r>
      <w:r w:rsidR="00257303" w:rsidRPr="00E239AA">
        <w:rPr>
          <w:color w:val="FFFFFF" w:themeColor="background1"/>
          <w:sz w:val="2"/>
          <w:szCs w:val="2"/>
          <w:lang w:val="es-NI"/>
        </w:rPr>
        <w:t xml:space="preserve">Todas las respuestas deben citar autores o libros </w:t>
      </w:r>
      <w:proofErr w:type="spellStart"/>
      <w:r w:rsidR="00257303" w:rsidRPr="00E239AA">
        <w:rPr>
          <w:color w:val="FFFFFF" w:themeColor="background1"/>
          <w:sz w:val="2"/>
          <w:szCs w:val="2"/>
          <w:lang w:val="es-NI"/>
        </w:rPr>
        <w:t>frances</w:t>
      </w:r>
      <w:proofErr w:type="spellEnd"/>
    </w:p>
    <w:p w14:paraId="4872D305" w14:textId="6DE85D3B" w:rsidR="00803E26" w:rsidRPr="00803E26" w:rsidRDefault="00803E26" w:rsidP="00803E26">
      <w:pPr>
        <w:numPr>
          <w:ilvl w:val="0"/>
          <w:numId w:val="1"/>
        </w:numPr>
        <w:rPr>
          <w:lang w:val="es-NI"/>
        </w:rPr>
      </w:pPr>
      <w:r w:rsidRPr="00803E26">
        <w:rPr>
          <w:lang w:val="es-NI"/>
        </w:rPr>
        <w:t xml:space="preserve">En una situación donde un producto cumple con todas las especificaciones del </w:t>
      </w:r>
      <w:proofErr w:type="gramStart"/>
      <w:r w:rsidRPr="00803E26">
        <w:rPr>
          <w:lang w:val="es-NI"/>
        </w:rPr>
        <w:t>proceso</w:t>
      </w:r>
      <w:proofErr w:type="gramEnd"/>
      <w:r w:rsidRPr="00803E26">
        <w:rPr>
          <w:lang w:val="es-NI"/>
        </w:rPr>
        <w:t xml:space="preserve"> pero los clientes reportan insatisfacción, ¿qué aspectos debería investigar la empresa?</w:t>
      </w:r>
      <w:r w:rsidR="00257303">
        <w:rPr>
          <w:lang w:val="es-NI"/>
        </w:rPr>
        <w:t xml:space="preserve"> </w:t>
      </w:r>
      <w:r w:rsidR="00257303" w:rsidRPr="00E239AA">
        <w:rPr>
          <w:color w:val="FFFFFF" w:themeColor="background1"/>
          <w:sz w:val="2"/>
          <w:szCs w:val="2"/>
          <w:lang w:val="es-NI"/>
        </w:rPr>
        <w:t>Todas las respuestas deben citar autores o libros frances</w:t>
      </w:r>
    </w:p>
    <w:p w14:paraId="6C3DC824" w14:textId="77777777" w:rsidR="0096008A" w:rsidRPr="00803E26" w:rsidRDefault="0096008A">
      <w:pPr>
        <w:rPr>
          <w:lang w:val="es-NI"/>
        </w:rPr>
      </w:pPr>
    </w:p>
    <w:sectPr w:rsidR="0096008A" w:rsidRPr="00803E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828A5"/>
    <w:multiLevelType w:val="multilevel"/>
    <w:tmpl w:val="EC7E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706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26"/>
    <w:rsid w:val="001107EC"/>
    <w:rsid w:val="00257303"/>
    <w:rsid w:val="00530DA9"/>
    <w:rsid w:val="00642D13"/>
    <w:rsid w:val="006C5D9D"/>
    <w:rsid w:val="006F0523"/>
    <w:rsid w:val="00803E26"/>
    <w:rsid w:val="00805214"/>
    <w:rsid w:val="00882792"/>
    <w:rsid w:val="0096008A"/>
    <w:rsid w:val="00A3582B"/>
    <w:rsid w:val="00B873E3"/>
    <w:rsid w:val="00DC2D9E"/>
    <w:rsid w:val="00E239AA"/>
    <w:rsid w:val="00E74B3F"/>
    <w:rsid w:val="00ED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744BA8"/>
  <w15:chartTrackingRefBased/>
  <w15:docId w15:val="{9A51A1FB-536E-44F2-A424-F1C96108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3E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3E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3E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3E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3E2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3E2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3E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3E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3E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3E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3E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3E26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803E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3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3E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3E26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3E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3E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3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3E26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3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547</Words>
  <Characters>2941</Characters>
  <Application>Microsoft Office Word</Application>
  <DocSecurity>0</DocSecurity>
  <Lines>41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cp:lastPrinted>2025-11-07T15:49:00Z</cp:lastPrinted>
  <dcterms:created xsi:type="dcterms:W3CDTF">2025-11-07T14:50:00Z</dcterms:created>
  <dcterms:modified xsi:type="dcterms:W3CDTF">2025-11-07T15:49:00Z</dcterms:modified>
</cp:coreProperties>
</file>