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02755" w14:textId="77777777" w:rsidR="0090541F" w:rsidRPr="00922587" w:rsidRDefault="0090541F" w:rsidP="0090541F">
      <w:pPr>
        <w:pStyle w:val="tmutatcm"/>
      </w:pPr>
      <w:proofErr w:type="spellStart"/>
      <w:r w:rsidRPr="00922587">
        <w:t>Általános</w:t>
      </w:r>
      <w:proofErr w:type="spellEnd"/>
      <w:r w:rsidRPr="00922587">
        <w:t xml:space="preserve"> </w:t>
      </w:r>
      <w:proofErr w:type="spellStart"/>
      <w:r w:rsidRPr="00922587">
        <w:t>információk</w:t>
      </w:r>
      <w:proofErr w:type="spellEnd"/>
    </w:p>
    <w:p w14:paraId="6791B175" w14:textId="77777777" w:rsidR="00C2686E" w:rsidRPr="00922587" w:rsidRDefault="0090541F" w:rsidP="0090541F">
      <w:pPr>
        <w:pStyle w:val="tmutat"/>
      </w:pPr>
      <w:r w:rsidRPr="00922587">
        <w:t>A</w:t>
      </w:r>
      <w:r w:rsidR="00C2686E" w:rsidRPr="00922587">
        <w:t xml:space="preserve"> </w:t>
      </w:r>
      <w:proofErr w:type="spellStart"/>
      <w:r w:rsidR="00C2686E" w:rsidRPr="00922587">
        <w:t>diplomaterv</w:t>
      </w:r>
      <w:proofErr w:type="spellEnd"/>
      <w:r w:rsidR="00C2686E" w:rsidRPr="00922587">
        <w:t xml:space="preserve"> </w:t>
      </w:r>
      <w:proofErr w:type="spellStart"/>
      <w:r w:rsidR="00C2686E" w:rsidRPr="00922587">
        <w:t>szerkezete</w:t>
      </w:r>
      <w:proofErr w:type="spellEnd"/>
      <w:r w:rsidRPr="00922587">
        <w:t>:</w:t>
      </w:r>
    </w:p>
    <w:p w14:paraId="5B51BD94" w14:textId="77777777" w:rsidR="00C2686E" w:rsidRPr="00922587" w:rsidRDefault="00C2686E" w:rsidP="00C53F92">
      <w:pPr>
        <w:pStyle w:val="tmutat"/>
        <w:numPr>
          <w:ilvl w:val="0"/>
          <w:numId w:val="8"/>
        </w:numPr>
        <w:ind w:left="714" w:hanging="357"/>
        <w:contextualSpacing/>
      </w:pPr>
      <w:proofErr w:type="spellStart"/>
      <w:r w:rsidRPr="00922587">
        <w:t>Diplomaterv</w:t>
      </w:r>
      <w:proofErr w:type="spellEnd"/>
      <w:r w:rsidRPr="00922587">
        <w:t xml:space="preserve"> </w:t>
      </w:r>
      <w:proofErr w:type="spellStart"/>
      <w:r w:rsidRPr="00922587">
        <w:t>feladatkiírás</w:t>
      </w:r>
      <w:proofErr w:type="spellEnd"/>
    </w:p>
    <w:p w14:paraId="69E2BC11" w14:textId="77777777" w:rsidR="00C2686E" w:rsidRPr="00922587" w:rsidRDefault="00C2686E" w:rsidP="00C53F92">
      <w:pPr>
        <w:pStyle w:val="tmutat"/>
        <w:numPr>
          <w:ilvl w:val="0"/>
          <w:numId w:val="8"/>
        </w:numPr>
        <w:ind w:left="714" w:hanging="357"/>
        <w:contextualSpacing/>
      </w:pPr>
      <w:proofErr w:type="spellStart"/>
      <w:r w:rsidRPr="00922587">
        <w:t>Címoldal</w:t>
      </w:r>
      <w:proofErr w:type="spellEnd"/>
    </w:p>
    <w:p w14:paraId="3A55C832" w14:textId="77777777" w:rsidR="00C2686E" w:rsidRPr="00922587" w:rsidRDefault="00C2686E" w:rsidP="00C53F92">
      <w:pPr>
        <w:pStyle w:val="tmutat"/>
        <w:numPr>
          <w:ilvl w:val="0"/>
          <w:numId w:val="8"/>
        </w:numPr>
        <w:ind w:left="714" w:hanging="357"/>
        <w:contextualSpacing/>
      </w:pPr>
      <w:proofErr w:type="spellStart"/>
      <w:r w:rsidRPr="00922587">
        <w:t>Tartalomjegyzék</w:t>
      </w:r>
      <w:proofErr w:type="spellEnd"/>
    </w:p>
    <w:p w14:paraId="07EDEED9" w14:textId="77777777" w:rsidR="00681E99" w:rsidRPr="00922587" w:rsidRDefault="00681E99" w:rsidP="00C53F92">
      <w:pPr>
        <w:pStyle w:val="tmutat"/>
        <w:numPr>
          <w:ilvl w:val="0"/>
          <w:numId w:val="8"/>
        </w:numPr>
        <w:ind w:left="714" w:hanging="357"/>
        <w:contextualSpacing/>
      </w:pPr>
      <w:r w:rsidRPr="00922587">
        <w:t xml:space="preserve">A </w:t>
      </w:r>
      <w:proofErr w:type="spellStart"/>
      <w:r w:rsidRPr="00922587">
        <w:t>diplomatervező</w:t>
      </w:r>
      <w:proofErr w:type="spellEnd"/>
      <w:r w:rsidRPr="00922587">
        <w:t xml:space="preserve"> </w:t>
      </w:r>
      <w:proofErr w:type="spellStart"/>
      <w:r w:rsidRPr="00922587">
        <w:t>nyilatkozata</w:t>
      </w:r>
      <w:proofErr w:type="spellEnd"/>
      <w:r w:rsidRPr="00922587">
        <w:t xml:space="preserve"> </w:t>
      </w:r>
      <w:proofErr w:type="spellStart"/>
      <w:r w:rsidRPr="00922587">
        <w:t>az</w:t>
      </w:r>
      <w:proofErr w:type="spellEnd"/>
      <w:r w:rsidRPr="00922587">
        <w:t xml:space="preserve"> </w:t>
      </w:r>
      <w:proofErr w:type="spellStart"/>
      <w:r w:rsidRPr="00922587">
        <w:t>önálló</w:t>
      </w:r>
      <w:proofErr w:type="spellEnd"/>
      <w:r w:rsidRPr="00922587">
        <w:t xml:space="preserve"> </w:t>
      </w:r>
      <w:proofErr w:type="spellStart"/>
      <w:r w:rsidRPr="00922587">
        <w:t>munkáról</w:t>
      </w:r>
      <w:proofErr w:type="spellEnd"/>
      <w:r w:rsidRPr="00922587">
        <w:t xml:space="preserve"> </w:t>
      </w:r>
      <w:proofErr w:type="spellStart"/>
      <w:r w:rsidRPr="00922587">
        <w:t>és</w:t>
      </w:r>
      <w:proofErr w:type="spellEnd"/>
      <w:r w:rsidRPr="00922587">
        <w:t xml:space="preserve"> </w:t>
      </w:r>
      <w:proofErr w:type="spellStart"/>
      <w:r w:rsidRPr="00922587">
        <w:t>az</w:t>
      </w:r>
      <w:proofErr w:type="spellEnd"/>
      <w:r w:rsidRPr="00922587">
        <w:t xml:space="preserve"> </w:t>
      </w:r>
      <w:proofErr w:type="spellStart"/>
      <w:r w:rsidRPr="00922587">
        <w:t>elektronikus</w:t>
      </w:r>
      <w:proofErr w:type="spellEnd"/>
      <w:r w:rsidRPr="00922587">
        <w:t xml:space="preserve"> </w:t>
      </w:r>
      <w:proofErr w:type="spellStart"/>
      <w:r w:rsidRPr="00922587">
        <w:t>adatok</w:t>
      </w:r>
      <w:proofErr w:type="spellEnd"/>
      <w:r w:rsidRPr="00922587">
        <w:t xml:space="preserve"> </w:t>
      </w:r>
      <w:proofErr w:type="spellStart"/>
      <w:r w:rsidRPr="00922587">
        <w:t>kezeléséről</w:t>
      </w:r>
      <w:proofErr w:type="spellEnd"/>
    </w:p>
    <w:p w14:paraId="4DF0B5A6" w14:textId="77777777" w:rsidR="00C2686E" w:rsidRPr="00922587" w:rsidRDefault="000A7483" w:rsidP="00C53F92">
      <w:pPr>
        <w:pStyle w:val="tmutat"/>
        <w:numPr>
          <w:ilvl w:val="0"/>
          <w:numId w:val="8"/>
        </w:numPr>
        <w:ind w:left="714" w:hanging="357"/>
        <w:contextualSpacing/>
      </w:pPr>
      <w:proofErr w:type="spellStart"/>
      <w:r w:rsidRPr="00922587">
        <w:t>T</w:t>
      </w:r>
      <w:r w:rsidR="00C2686E" w:rsidRPr="00922587">
        <w:t>artalmi</w:t>
      </w:r>
      <w:proofErr w:type="spellEnd"/>
      <w:r w:rsidR="00C2686E" w:rsidRPr="00922587">
        <w:t xml:space="preserve"> </w:t>
      </w:r>
      <w:proofErr w:type="spellStart"/>
      <w:r w:rsidR="00C2686E" w:rsidRPr="00922587">
        <w:t>összefoglaló</w:t>
      </w:r>
      <w:proofErr w:type="spellEnd"/>
      <w:r w:rsidR="00C2686E" w:rsidRPr="00922587">
        <w:t xml:space="preserve"> </w:t>
      </w:r>
      <w:proofErr w:type="spellStart"/>
      <w:r w:rsidR="00C2686E" w:rsidRPr="00922587">
        <w:t>magyarul</w:t>
      </w:r>
      <w:proofErr w:type="spellEnd"/>
      <w:r w:rsidR="00C2686E" w:rsidRPr="00922587">
        <w:t xml:space="preserve"> </w:t>
      </w:r>
      <w:proofErr w:type="spellStart"/>
      <w:r w:rsidR="00C2686E" w:rsidRPr="00922587">
        <w:t>és</w:t>
      </w:r>
      <w:proofErr w:type="spellEnd"/>
      <w:r w:rsidR="00C2686E" w:rsidRPr="00922587">
        <w:t xml:space="preserve"> </w:t>
      </w:r>
      <w:proofErr w:type="spellStart"/>
      <w:r w:rsidR="00C2686E" w:rsidRPr="00922587">
        <w:t>angolul</w:t>
      </w:r>
      <w:proofErr w:type="spellEnd"/>
    </w:p>
    <w:p w14:paraId="267591B3" w14:textId="77777777" w:rsidR="00C2686E" w:rsidRPr="00922587" w:rsidRDefault="00C2686E" w:rsidP="00C53F92">
      <w:pPr>
        <w:pStyle w:val="tmutat"/>
        <w:numPr>
          <w:ilvl w:val="0"/>
          <w:numId w:val="8"/>
        </w:numPr>
        <w:ind w:left="714" w:hanging="357"/>
        <w:contextualSpacing/>
      </w:pPr>
      <w:proofErr w:type="spellStart"/>
      <w:r w:rsidRPr="00922587">
        <w:t>Bevezetés</w:t>
      </w:r>
      <w:proofErr w:type="spellEnd"/>
      <w:r w:rsidRPr="00922587">
        <w:t xml:space="preserve">: a </w:t>
      </w:r>
      <w:proofErr w:type="spellStart"/>
      <w:r w:rsidRPr="00922587">
        <w:t>feladat</w:t>
      </w:r>
      <w:proofErr w:type="spellEnd"/>
      <w:r w:rsidRPr="00922587">
        <w:t xml:space="preserve"> </w:t>
      </w:r>
      <w:proofErr w:type="spellStart"/>
      <w:r w:rsidRPr="00922587">
        <w:t>értelmezése</w:t>
      </w:r>
      <w:proofErr w:type="spellEnd"/>
      <w:r w:rsidRPr="00922587">
        <w:t xml:space="preserve">, a </w:t>
      </w:r>
      <w:proofErr w:type="spellStart"/>
      <w:r w:rsidRPr="00922587">
        <w:t>tervezés</w:t>
      </w:r>
      <w:proofErr w:type="spellEnd"/>
      <w:r w:rsidRPr="00922587">
        <w:t xml:space="preserve"> </w:t>
      </w:r>
      <w:proofErr w:type="spellStart"/>
      <w:r w:rsidRPr="00922587">
        <w:t>célja</w:t>
      </w:r>
      <w:proofErr w:type="spellEnd"/>
      <w:r w:rsidRPr="00922587">
        <w:t xml:space="preserve">, a </w:t>
      </w:r>
      <w:proofErr w:type="spellStart"/>
      <w:r w:rsidRPr="00922587">
        <w:t>feladat</w:t>
      </w:r>
      <w:proofErr w:type="spellEnd"/>
      <w:r w:rsidRPr="00922587">
        <w:t xml:space="preserve"> </w:t>
      </w:r>
      <w:proofErr w:type="spellStart"/>
      <w:r w:rsidRPr="00922587">
        <w:t>indokoltsága</w:t>
      </w:r>
      <w:proofErr w:type="spellEnd"/>
      <w:r w:rsidRPr="00922587">
        <w:t xml:space="preserve">, a </w:t>
      </w:r>
      <w:proofErr w:type="spellStart"/>
      <w:r w:rsidRPr="00922587">
        <w:t>diplomaterv</w:t>
      </w:r>
      <w:proofErr w:type="spellEnd"/>
      <w:r w:rsidRPr="00922587">
        <w:t xml:space="preserve"> </w:t>
      </w:r>
      <w:proofErr w:type="spellStart"/>
      <w:r w:rsidRPr="00922587">
        <w:t>felépítésének</w:t>
      </w:r>
      <w:proofErr w:type="spellEnd"/>
      <w:r w:rsidRPr="00922587">
        <w:t xml:space="preserve"> </w:t>
      </w:r>
      <w:proofErr w:type="spellStart"/>
      <w:r w:rsidRPr="00922587">
        <w:t>rövid</w:t>
      </w:r>
      <w:proofErr w:type="spellEnd"/>
      <w:r w:rsidRPr="00922587">
        <w:t xml:space="preserve"> </w:t>
      </w:r>
      <w:proofErr w:type="spellStart"/>
      <w:r w:rsidRPr="00922587">
        <w:t>összefoglalása</w:t>
      </w:r>
      <w:proofErr w:type="spellEnd"/>
    </w:p>
    <w:p w14:paraId="07634531" w14:textId="77777777" w:rsidR="00C2686E" w:rsidRPr="00922587" w:rsidRDefault="00C2686E" w:rsidP="00C53F92">
      <w:pPr>
        <w:pStyle w:val="tmutat"/>
        <w:numPr>
          <w:ilvl w:val="0"/>
          <w:numId w:val="8"/>
        </w:numPr>
        <w:ind w:left="714" w:hanging="357"/>
        <w:contextualSpacing/>
      </w:pPr>
      <w:r w:rsidRPr="00922587">
        <w:t xml:space="preserve">A </w:t>
      </w:r>
      <w:proofErr w:type="spellStart"/>
      <w:r w:rsidRPr="00922587">
        <w:t>feladatkiírás</w:t>
      </w:r>
      <w:proofErr w:type="spellEnd"/>
      <w:r w:rsidRPr="00922587">
        <w:t xml:space="preserve"> </w:t>
      </w:r>
      <w:proofErr w:type="spellStart"/>
      <w:r w:rsidRPr="00922587">
        <w:t>pontosítása</w:t>
      </w:r>
      <w:proofErr w:type="spellEnd"/>
      <w:r w:rsidRPr="00922587">
        <w:t xml:space="preserve"> </w:t>
      </w:r>
      <w:proofErr w:type="spellStart"/>
      <w:r w:rsidRPr="00922587">
        <w:t>és</w:t>
      </w:r>
      <w:proofErr w:type="spellEnd"/>
      <w:r w:rsidRPr="00922587">
        <w:t xml:space="preserve"> </w:t>
      </w:r>
      <w:proofErr w:type="spellStart"/>
      <w:r w:rsidRPr="00922587">
        <w:t>részletes</w:t>
      </w:r>
      <w:proofErr w:type="spellEnd"/>
      <w:r w:rsidRPr="00922587">
        <w:t xml:space="preserve"> </w:t>
      </w:r>
      <w:proofErr w:type="spellStart"/>
      <w:r w:rsidRPr="00922587">
        <w:t>elemzése</w:t>
      </w:r>
      <w:proofErr w:type="spellEnd"/>
    </w:p>
    <w:p w14:paraId="06620F05" w14:textId="77777777" w:rsidR="00C2686E" w:rsidRPr="00922587" w:rsidRDefault="00C2686E" w:rsidP="00C53F92">
      <w:pPr>
        <w:pStyle w:val="tmutat"/>
        <w:numPr>
          <w:ilvl w:val="0"/>
          <w:numId w:val="8"/>
        </w:numPr>
        <w:ind w:left="714" w:hanging="357"/>
        <w:contextualSpacing/>
      </w:pPr>
      <w:proofErr w:type="spellStart"/>
      <w:r w:rsidRPr="00922587">
        <w:t>Előzmények</w:t>
      </w:r>
      <w:proofErr w:type="spellEnd"/>
      <w:r w:rsidRPr="00922587">
        <w:t xml:space="preserve"> (</w:t>
      </w:r>
      <w:proofErr w:type="spellStart"/>
      <w:r w:rsidRPr="00922587">
        <w:t>irodalomkutatás</w:t>
      </w:r>
      <w:proofErr w:type="spellEnd"/>
      <w:r w:rsidRPr="00922587">
        <w:t xml:space="preserve">, </w:t>
      </w:r>
      <w:proofErr w:type="spellStart"/>
      <w:r w:rsidRPr="00922587">
        <w:t>hasonló</w:t>
      </w:r>
      <w:proofErr w:type="spellEnd"/>
      <w:r w:rsidRPr="00922587">
        <w:t xml:space="preserve"> </w:t>
      </w:r>
      <w:proofErr w:type="spellStart"/>
      <w:r w:rsidRPr="00922587">
        <w:t>alkotások</w:t>
      </w:r>
      <w:proofErr w:type="spellEnd"/>
      <w:r w:rsidRPr="00922587">
        <w:t xml:space="preserve">), </w:t>
      </w:r>
      <w:proofErr w:type="spellStart"/>
      <w:r w:rsidRPr="00922587">
        <w:t>az</w:t>
      </w:r>
      <w:proofErr w:type="spellEnd"/>
      <w:r w:rsidRPr="00922587">
        <w:t xml:space="preserve"> </w:t>
      </w:r>
      <w:proofErr w:type="spellStart"/>
      <w:r w:rsidRPr="00922587">
        <w:t>ezekből</w:t>
      </w:r>
      <w:proofErr w:type="spellEnd"/>
      <w:r w:rsidRPr="00922587">
        <w:t xml:space="preserve"> </w:t>
      </w:r>
      <w:proofErr w:type="spellStart"/>
      <w:r w:rsidRPr="00922587">
        <w:t>levonható</w:t>
      </w:r>
      <w:proofErr w:type="spellEnd"/>
      <w:r w:rsidRPr="00922587">
        <w:t xml:space="preserve"> </w:t>
      </w:r>
      <w:proofErr w:type="spellStart"/>
      <w:r w:rsidRPr="00922587">
        <w:t>következtetések</w:t>
      </w:r>
      <w:proofErr w:type="spellEnd"/>
    </w:p>
    <w:p w14:paraId="7AE6D85A" w14:textId="77777777" w:rsidR="00C2686E" w:rsidRPr="00922587" w:rsidRDefault="00C2686E" w:rsidP="00C53F92">
      <w:pPr>
        <w:pStyle w:val="tmutat"/>
        <w:numPr>
          <w:ilvl w:val="0"/>
          <w:numId w:val="8"/>
        </w:numPr>
        <w:ind w:left="714" w:hanging="357"/>
        <w:contextualSpacing/>
      </w:pPr>
      <w:r w:rsidRPr="00922587">
        <w:t xml:space="preserve">A </w:t>
      </w:r>
      <w:proofErr w:type="spellStart"/>
      <w:r w:rsidRPr="00922587">
        <w:t>tervezés</w:t>
      </w:r>
      <w:proofErr w:type="spellEnd"/>
      <w:r w:rsidRPr="00922587">
        <w:t xml:space="preserve"> </w:t>
      </w:r>
      <w:proofErr w:type="spellStart"/>
      <w:r w:rsidRPr="00922587">
        <w:t>részletes</w:t>
      </w:r>
      <w:proofErr w:type="spellEnd"/>
      <w:r w:rsidRPr="00922587">
        <w:t xml:space="preserve"> </w:t>
      </w:r>
      <w:proofErr w:type="spellStart"/>
      <w:r w:rsidRPr="00922587">
        <w:t>leírása</w:t>
      </w:r>
      <w:proofErr w:type="spellEnd"/>
      <w:r w:rsidRPr="00922587">
        <w:t xml:space="preserve">, a </w:t>
      </w:r>
      <w:proofErr w:type="spellStart"/>
      <w:r w:rsidRPr="00922587">
        <w:t>döntési</w:t>
      </w:r>
      <w:proofErr w:type="spellEnd"/>
      <w:r w:rsidRPr="00922587">
        <w:t xml:space="preserve"> </w:t>
      </w:r>
      <w:proofErr w:type="spellStart"/>
      <w:r w:rsidRPr="00922587">
        <w:t>lehetőségek</w:t>
      </w:r>
      <w:proofErr w:type="spellEnd"/>
      <w:r w:rsidRPr="00922587">
        <w:t xml:space="preserve"> </w:t>
      </w:r>
      <w:proofErr w:type="spellStart"/>
      <w:r w:rsidRPr="00922587">
        <w:t>értékelése</w:t>
      </w:r>
      <w:proofErr w:type="spellEnd"/>
      <w:r w:rsidRPr="00922587">
        <w:t xml:space="preserve"> </w:t>
      </w:r>
      <w:proofErr w:type="spellStart"/>
      <w:r w:rsidRPr="00922587">
        <w:t>és</w:t>
      </w:r>
      <w:proofErr w:type="spellEnd"/>
      <w:r w:rsidRPr="00922587">
        <w:t xml:space="preserve"> a </w:t>
      </w:r>
      <w:proofErr w:type="spellStart"/>
      <w:r w:rsidRPr="00922587">
        <w:t>választott</w:t>
      </w:r>
      <w:proofErr w:type="spellEnd"/>
      <w:r w:rsidRPr="00922587">
        <w:t xml:space="preserve"> </w:t>
      </w:r>
      <w:proofErr w:type="spellStart"/>
      <w:r w:rsidRPr="00922587">
        <w:t>megoldások</w:t>
      </w:r>
      <w:proofErr w:type="spellEnd"/>
      <w:r w:rsidRPr="00922587">
        <w:t xml:space="preserve"> </w:t>
      </w:r>
      <w:proofErr w:type="spellStart"/>
      <w:r w:rsidRPr="00922587">
        <w:t>indoklása</w:t>
      </w:r>
      <w:proofErr w:type="spellEnd"/>
    </w:p>
    <w:p w14:paraId="0506F4FA" w14:textId="77777777" w:rsidR="00C2686E" w:rsidRPr="00922587" w:rsidRDefault="00C2686E" w:rsidP="00C53F92">
      <w:pPr>
        <w:pStyle w:val="tmutat"/>
        <w:numPr>
          <w:ilvl w:val="0"/>
          <w:numId w:val="8"/>
        </w:numPr>
        <w:ind w:left="714" w:hanging="357"/>
        <w:contextualSpacing/>
      </w:pPr>
      <w:r w:rsidRPr="00922587">
        <w:t xml:space="preserve">A </w:t>
      </w:r>
      <w:proofErr w:type="spellStart"/>
      <w:r w:rsidRPr="00922587">
        <w:t>megtervezett</w:t>
      </w:r>
      <w:proofErr w:type="spellEnd"/>
      <w:r w:rsidRPr="00922587">
        <w:t xml:space="preserve"> </w:t>
      </w:r>
      <w:proofErr w:type="spellStart"/>
      <w:r w:rsidRPr="00922587">
        <w:t>műszaki</w:t>
      </w:r>
      <w:proofErr w:type="spellEnd"/>
      <w:r w:rsidRPr="00922587">
        <w:t xml:space="preserve"> </w:t>
      </w:r>
      <w:proofErr w:type="spellStart"/>
      <w:r w:rsidRPr="00922587">
        <w:t>alkotás</w:t>
      </w:r>
      <w:proofErr w:type="spellEnd"/>
      <w:r w:rsidRPr="00922587">
        <w:t xml:space="preserve"> </w:t>
      </w:r>
      <w:proofErr w:type="spellStart"/>
      <w:r w:rsidRPr="00922587">
        <w:t>értékelése</w:t>
      </w:r>
      <w:proofErr w:type="spellEnd"/>
      <w:r w:rsidRPr="00922587">
        <w:t xml:space="preserve">, </w:t>
      </w:r>
      <w:proofErr w:type="spellStart"/>
      <w:r w:rsidRPr="00922587">
        <w:t>kritikai</w:t>
      </w:r>
      <w:proofErr w:type="spellEnd"/>
      <w:r w:rsidRPr="00922587">
        <w:t xml:space="preserve"> </w:t>
      </w:r>
      <w:proofErr w:type="spellStart"/>
      <w:r w:rsidRPr="00922587">
        <w:t>elemzése</w:t>
      </w:r>
      <w:proofErr w:type="spellEnd"/>
      <w:r w:rsidRPr="00922587">
        <w:t xml:space="preserve">, </w:t>
      </w:r>
      <w:proofErr w:type="spellStart"/>
      <w:r w:rsidRPr="00922587">
        <w:t>továbbfejlesztési</w:t>
      </w:r>
      <w:proofErr w:type="spellEnd"/>
      <w:r w:rsidRPr="00922587">
        <w:t xml:space="preserve"> </w:t>
      </w:r>
      <w:proofErr w:type="spellStart"/>
      <w:r w:rsidRPr="00922587">
        <w:t>lehetőségek</w:t>
      </w:r>
      <w:proofErr w:type="spellEnd"/>
    </w:p>
    <w:p w14:paraId="76F0CD18" w14:textId="77777777" w:rsidR="00C2686E" w:rsidRPr="00922587" w:rsidRDefault="00C2686E" w:rsidP="00C53F92">
      <w:pPr>
        <w:pStyle w:val="tmutat"/>
        <w:numPr>
          <w:ilvl w:val="0"/>
          <w:numId w:val="8"/>
        </w:numPr>
        <w:ind w:left="714" w:hanging="357"/>
        <w:contextualSpacing/>
      </w:pPr>
      <w:proofErr w:type="spellStart"/>
      <w:r w:rsidRPr="00922587">
        <w:t>Esetleges</w:t>
      </w:r>
      <w:proofErr w:type="spellEnd"/>
      <w:r w:rsidRPr="00922587">
        <w:t xml:space="preserve"> </w:t>
      </w:r>
      <w:proofErr w:type="spellStart"/>
      <w:r w:rsidRPr="00922587">
        <w:t>köszönetnyilvánítások</w:t>
      </w:r>
      <w:proofErr w:type="spellEnd"/>
    </w:p>
    <w:p w14:paraId="0EF90D5B" w14:textId="77777777" w:rsidR="00C2686E" w:rsidRPr="00922587" w:rsidRDefault="00C2686E" w:rsidP="00C53F92">
      <w:pPr>
        <w:pStyle w:val="tmutat"/>
        <w:numPr>
          <w:ilvl w:val="0"/>
          <w:numId w:val="8"/>
        </w:numPr>
        <w:ind w:left="714" w:hanging="357"/>
        <w:contextualSpacing/>
      </w:pPr>
      <w:proofErr w:type="spellStart"/>
      <w:r w:rsidRPr="00922587">
        <w:t>Részletesés</w:t>
      </w:r>
      <w:proofErr w:type="spellEnd"/>
      <w:r w:rsidRPr="00922587">
        <w:t xml:space="preserve"> </w:t>
      </w:r>
      <w:proofErr w:type="spellStart"/>
      <w:r w:rsidRPr="00922587">
        <w:t>pontos</w:t>
      </w:r>
      <w:proofErr w:type="spellEnd"/>
      <w:r w:rsidRPr="00922587">
        <w:t xml:space="preserve"> </w:t>
      </w:r>
      <w:proofErr w:type="spellStart"/>
      <w:r w:rsidRPr="00922587">
        <w:t>irodalomjegyzék</w:t>
      </w:r>
      <w:proofErr w:type="spellEnd"/>
    </w:p>
    <w:p w14:paraId="03820473" w14:textId="77777777" w:rsidR="00C2686E" w:rsidRPr="00922587" w:rsidRDefault="00C2686E" w:rsidP="00C53F92">
      <w:pPr>
        <w:pStyle w:val="tmutat"/>
        <w:numPr>
          <w:ilvl w:val="0"/>
          <w:numId w:val="8"/>
        </w:numPr>
        <w:ind w:left="714" w:hanging="357"/>
      </w:pPr>
      <w:proofErr w:type="spellStart"/>
      <w:r w:rsidRPr="00922587">
        <w:t>Függelék</w:t>
      </w:r>
      <w:proofErr w:type="spellEnd"/>
      <w:r w:rsidRPr="00922587">
        <w:t>(ek)</w:t>
      </w:r>
    </w:p>
    <w:p w14:paraId="2DF15F95" w14:textId="38BC0404" w:rsidR="00C2686E" w:rsidRPr="00922587" w:rsidRDefault="00C2686E" w:rsidP="0090541F">
      <w:pPr>
        <w:pStyle w:val="tmutat"/>
      </w:pPr>
      <w:proofErr w:type="spellStart"/>
      <w:r w:rsidRPr="00922587">
        <w:t>Felhasználható</w:t>
      </w:r>
      <w:proofErr w:type="spellEnd"/>
      <w:r w:rsidRPr="00922587">
        <w:t xml:space="preserve"> a </w:t>
      </w:r>
      <w:proofErr w:type="spellStart"/>
      <w:r w:rsidRPr="00922587">
        <w:t>következő</w:t>
      </w:r>
      <w:proofErr w:type="spellEnd"/>
      <w:r w:rsidRPr="00922587">
        <w:t xml:space="preserve"> </w:t>
      </w:r>
      <w:proofErr w:type="spellStart"/>
      <w:r w:rsidRPr="00922587">
        <w:t>oldaltól</w:t>
      </w:r>
      <w:proofErr w:type="spellEnd"/>
      <w:r w:rsidRPr="00922587">
        <w:t xml:space="preserve"> </w:t>
      </w:r>
      <w:proofErr w:type="spellStart"/>
      <w:r w:rsidRPr="00922587">
        <w:t>kezdődő</w:t>
      </w:r>
      <w:proofErr w:type="spellEnd"/>
      <w:r w:rsidRPr="00922587">
        <w:t xml:space="preserve"> </w:t>
      </w:r>
      <w:proofErr w:type="spellStart"/>
      <w:r w:rsidRPr="00922587">
        <w:rPr>
          <w:rStyle w:val="tmutatkiemels"/>
        </w:rPr>
        <w:t>Diplomaterv</w:t>
      </w:r>
      <w:proofErr w:type="spellEnd"/>
      <w:r w:rsidRPr="00922587">
        <w:rPr>
          <w:rStyle w:val="tmutatkiemels"/>
        </w:rPr>
        <w:t xml:space="preserve"> </w:t>
      </w:r>
      <w:proofErr w:type="spellStart"/>
      <w:r w:rsidRPr="00922587">
        <w:rPr>
          <w:rStyle w:val="tmutatkiemels"/>
        </w:rPr>
        <w:t>sablon</w:t>
      </w:r>
      <w:proofErr w:type="spellEnd"/>
      <w:r w:rsidRPr="00922587">
        <w:t xml:space="preserve"> </w:t>
      </w:r>
      <w:proofErr w:type="spellStart"/>
      <w:r w:rsidRPr="00922587">
        <w:t>dokumentum</w:t>
      </w:r>
      <w:proofErr w:type="spellEnd"/>
      <w:r w:rsidRPr="00922587">
        <w:t xml:space="preserve"> </w:t>
      </w:r>
      <w:proofErr w:type="spellStart"/>
      <w:r w:rsidRPr="00922587">
        <w:t>tartalma</w:t>
      </w:r>
      <w:proofErr w:type="spellEnd"/>
      <w:r w:rsidRPr="00922587">
        <w:t xml:space="preserve">. </w:t>
      </w:r>
      <w:proofErr w:type="spellStart"/>
      <w:r w:rsidRPr="00922587">
        <w:t>Ügyeljen</w:t>
      </w:r>
      <w:proofErr w:type="spellEnd"/>
      <w:r w:rsidRPr="00922587">
        <w:t xml:space="preserve"> a </w:t>
      </w:r>
      <w:proofErr w:type="spellStart"/>
      <w:r w:rsidR="00162232" w:rsidRPr="00922587">
        <w:t>tanszék</w:t>
      </w:r>
      <w:proofErr w:type="spellEnd"/>
      <w:r w:rsidR="00162232" w:rsidRPr="00922587">
        <w:t xml:space="preserve">, a </w:t>
      </w:r>
      <w:proofErr w:type="spellStart"/>
      <w:r w:rsidR="00162232" w:rsidRPr="00922587">
        <w:t>hallgató</w:t>
      </w:r>
      <w:proofErr w:type="spellEnd"/>
      <w:r w:rsidR="00162232" w:rsidRPr="00922587">
        <w:t xml:space="preserve">, a </w:t>
      </w:r>
      <w:proofErr w:type="spellStart"/>
      <w:r w:rsidRPr="00922587">
        <w:t>konzulens</w:t>
      </w:r>
      <w:proofErr w:type="spellEnd"/>
      <w:r w:rsidRPr="00922587">
        <w:t xml:space="preserve"> </w:t>
      </w:r>
      <w:proofErr w:type="spellStart"/>
      <w:r w:rsidRPr="00922587">
        <w:t>nevét</w:t>
      </w:r>
      <w:proofErr w:type="spellEnd"/>
      <w:r w:rsidRPr="00922587">
        <w:t xml:space="preserve"> </w:t>
      </w:r>
      <w:proofErr w:type="spellStart"/>
      <w:r w:rsidRPr="00922587">
        <w:t>és</w:t>
      </w:r>
      <w:proofErr w:type="spellEnd"/>
      <w:r w:rsidRPr="00922587">
        <w:t xml:space="preserve"> a </w:t>
      </w:r>
      <w:proofErr w:type="spellStart"/>
      <w:r w:rsidRPr="00922587">
        <w:t>beadás</w:t>
      </w:r>
      <w:proofErr w:type="spellEnd"/>
      <w:r w:rsidRPr="00922587">
        <w:t xml:space="preserve"> </w:t>
      </w:r>
      <w:proofErr w:type="spellStart"/>
      <w:r w:rsidRPr="00922587">
        <w:t>évét</w:t>
      </w:r>
      <w:proofErr w:type="spellEnd"/>
      <w:r w:rsidRPr="00922587">
        <w:t xml:space="preserve"> </w:t>
      </w:r>
      <w:proofErr w:type="spellStart"/>
      <w:r w:rsidRPr="00922587">
        <w:t>jelölő</w:t>
      </w:r>
      <w:proofErr w:type="spellEnd"/>
      <w:r w:rsidRPr="00922587">
        <w:t xml:space="preserve"> </w:t>
      </w:r>
      <w:proofErr w:type="spellStart"/>
      <w:r w:rsidRPr="00922587">
        <w:t>szövegdobozokra</w:t>
      </w:r>
      <w:proofErr w:type="spellEnd"/>
      <w:r w:rsidRPr="00922587">
        <w:t xml:space="preserve">, </w:t>
      </w:r>
      <w:proofErr w:type="spellStart"/>
      <w:r w:rsidRPr="00922587">
        <w:t>mert</w:t>
      </w:r>
      <w:proofErr w:type="spellEnd"/>
      <w:r w:rsidRPr="00922587">
        <w:t xml:space="preserve"> </w:t>
      </w:r>
      <w:proofErr w:type="spellStart"/>
      <w:r w:rsidRPr="00922587">
        <w:t>azokra</w:t>
      </w:r>
      <w:proofErr w:type="spellEnd"/>
      <w:r w:rsidRPr="00922587">
        <w:t xml:space="preserve"> </w:t>
      </w:r>
      <w:proofErr w:type="spellStart"/>
      <w:r w:rsidRPr="00922587">
        <w:t>külön</w:t>
      </w:r>
      <w:proofErr w:type="spellEnd"/>
      <w:r w:rsidRPr="00922587">
        <w:t xml:space="preserve"> ki </w:t>
      </w:r>
      <w:proofErr w:type="spellStart"/>
      <w:r w:rsidRPr="00922587">
        <w:t>kell</w:t>
      </w:r>
      <w:proofErr w:type="spellEnd"/>
      <w:r w:rsidRPr="00922587">
        <w:t xml:space="preserve"> </w:t>
      </w:r>
      <w:proofErr w:type="spellStart"/>
      <w:r w:rsidRPr="00922587">
        <w:t>adni</w:t>
      </w:r>
      <w:proofErr w:type="spellEnd"/>
      <w:r w:rsidRPr="00922587">
        <w:t xml:space="preserve"> a </w:t>
      </w:r>
      <w:proofErr w:type="spellStart"/>
      <w:r w:rsidRPr="00922587">
        <w:t>frissítést</w:t>
      </w:r>
      <w:proofErr w:type="spellEnd"/>
      <w:r w:rsidRPr="00922587">
        <w:t xml:space="preserve">. A </w:t>
      </w:r>
      <w:proofErr w:type="spellStart"/>
      <w:r w:rsidRPr="00922587">
        <w:t>mezők</w:t>
      </w:r>
      <w:proofErr w:type="spellEnd"/>
      <w:r w:rsidRPr="00922587">
        <w:t xml:space="preserve"> </w:t>
      </w:r>
      <w:proofErr w:type="spellStart"/>
      <w:r w:rsidRPr="00922587">
        <w:t>tartalma</w:t>
      </w:r>
      <w:proofErr w:type="spellEnd"/>
      <w:r w:rsidRPr="00922587">
        <w:t xml:space="preserve"> a </w:t>
      </w:r>
      <w:proofErr w:type="spellStart"/>
      <w:r w:rsidRPr="00922587">
        <w:t>sablonban</w:t>
      </w:r>
      <w:proofErr w:type="spellEnd"/>
      <w:r w:rsidRPr="00922587">
        <w:t xml:space="preserve"> a </w:t>
      </w:r>
      <w:proofErr w:type="spellStart"/>
      <w:r w:rsidRPr="00922587">
        <w:t>dokumentum</w:t>
      </w:r>
      <w:proofErr w:type="spellEnd"/>
      <w:r w:rsidRPr="00922587">
        <w:t xml:space="preserve"> </w:t>
      </w:r>
      <w:proofErr w:type="spellStart"/>
      <w:r w:rsidRPr="00922587">
        <w:t>adatlapja</w:t>
      </w:r>
      <w:proofErr w:type="spellEnd"/>
      <w:r w:rsidRPr="00922587">
        <w:t xml:space="preserve"> </w:t>
      </w:r>
      <w:proofErr w:type="spellStart"/>
      <w:r w:rsidRPr="00922587">
        <w:t>alapján</w:t>
      </w:r>
      <w:proofErr w:type="spellEnd"/>
      <w:r w:rsidRPr="00922587">
        <w:t xml:space="preserve"> </w:t>
      </w:r>
      <w:proofErr w:type="spellStart"/>
      <w:r w:rsidRPr="00922587">
        <w:t>automatikusan</w:t>
      </w:r>
      <w:proofErr w:type="spellEnd"/>
      <w:r w:rsidRPr="00922587">
        <w:t xml:space="preserve"> </w:t>
      </w:r>
      <w:proofErr w:type="spellStart"/>
      <w:r w:rsidRPr="00922587">
        <w:t>kerül</w:t>
      </w:r>
      <w:proofErr w:type="spellEnd"/>
      <w:r w:rsidRPr="00922587">
        <w:t xml:space="preserve"> </w:t>
      </w:r>
      <w:proofErr w:type="spellStart"/>
      <w:r w:rsidRPr="00922587">
        <w:t>kitöltésre</w:t>
      </w:r>
      <w:proofErr w:type="spellEnd"/>
      <w:r w:rsidR="00162232" w:rsidRPr="00922587">
        <w:t xml:space="preserve"> (</w:t>
      </w:r>
      <w:proofErr w:type="spellStart"/>
      <w:r w:rsidR="00162232" w:rsidRPr="00922587">
        <w:t>Fájl</w:t>
      </w:r>
      <w:proofErr w:type="spellEnd"/>
      <w:r w:rsidR="00162232" w:rsidRPr="00922587">
        <w:t>/</w:t>
      </w:r>
      <w:proofErr w:type="spellStart"/>
      <w:r w:rsidR="00162232" w:rsidRPr="00922587">
        <w:t>Információ</w:t>
      </w:r>
      <w:proofErr w:type="spellEnd"/>
      <w:r w:rsidR="00162232" w:rsidRPr="00922587">
        <w:t>/</w:t>
      </w:r>
      <w:proofErr w:type="spellStart"/>
      <w:r w:rsidR="00162232" w:rsidRPr="00922587">
        <w:t>Tulajdonságok</w:t>
      </w:r>
      <w:proofErr w:type="spellEnd"/>
      <w:r w:rsidR="00162232" w:rsidRPr="00922587">
        <w:t>/</w:t>
      </w:r>
      <w:proofErr w:type="spellStart"/>
      <w:r w:rsidR="00162232" w:rsidRPr="00922587">
        <w:t>Speciális</w:t>
      </w:r>
      <w:proofErr w:type="spellEnd"/>
      <w:r w:rsidR="00162232" w:rsidRPr="00922587">
        <w:t xml:space="preserve"> </w:t>
      </w:r>
      <w:proofErr w:type="spellStart"/>
      <w:r w:rsidR="00162232" w:rsidRPr="00922587">
        <w:t>tulajdonságok</w:t>
      </w:r>
      <w:proofErr w:type="spellEnd"/>
      <w:r w:rsidR="00162232" w:rsidRPr="00922587">
        <w:t>)</w:t>
      </w:r>
      <w:r w:rsidRPr="00922587">
        <w:t>.</w:t>
      </w:r>
    </w:p>
    <w:p w14:paraId="1FECACA0" w14:textId="77777777" w:rsidR="00C2686E" w:rsidRPr="00922587" w:rsidRDefault="00C2686E" w:rsidP="0090541F">
      <w:pPr>
        <w:pStyle w:val="tmutat"/>
      </w:pPr>
      <w:r w:rsidRPr="00922587">
        <w:t xml:space="preserve">A </w:t>
      </w:r>
      <w:proofErr w:type="spellStart"/>
      <w:r w:rsidRPr="00922587">
        <w:t>diplomaterv</w:t>
      </w:r>
      <w:proofErr w:type="spellEnd"/>
      <w:r w:rsidRPr="00922587">
        <w:t xml:space="preserve"> </w:t>
      </w:r>
      <w:proofErr w:type="spellStart"/>
      <w:r w:rsidRPr="00922587">
        <w:t>szabványos</w:t>
      </w:r>
      <w:proofErr w:type="spellEnd"/>
      <w:r w:rsidRPr="00922587">
        <w:t xml:space="preserve"> </w:t>
      </w:r>
      <w:proofErr w:type="spellStart"/>
      <w:r w:rsidRPr="00922587">
        <w:t>méretű</w:t>
      </w:r>
      <w:proofErr w:type="spellEnd"/>
      <w:r w:rsidRPr="00922587">
        <w:t xml:space="preserve"> A4-es </w:t>
      </w:r>
      <w:proofErr w:type="spellStart"/>
      <w:r w:rsidRPr="00922587">
        <w:t>lapokra</w:t>
      </w:r>
      <w:proofErr w:type="spellEnd"/>
      <w:r w:rsidRPr="00922587">
        <w:t xml:space="preserve"> </w:t>
      </w:r>
      <w:proofErr w:type="spellStart"/>
      <w:r w:rsidRPr="00922587">
        <w:t>kerüljön</w:t>
      </w:r>
      <w:proofErr w:type="spellEnd"/>
      <w:r w:rsidRPr="00922587">
        <w:t xml:space="preserve">. Az </w:t>
      </w:r>
      <w:proofErr w:type="spellStart"/>
      <w:r w:rsidRPr="00922587">
        <w:t>oldalak</w:t>
      </w:r>
      <w:proofErr w:type="spellEnd"/>
      <w:r w:rsidRPr="00922587">
        <w:t xml:space="preserve"> </w:t>
      </w:r>
      <w:proofErr w:type="spellStart"/>
      <w:r w:rsidRPr="00922587">
        <w:t>tükörmargóval</w:t>
      </w:r>
      <w:proofErr w:type="spellEnd"/>
      <w:r w:rsidRPr="00922587">
        <w:t xml:space="preserve"> </w:t>
      </w:r>
      <w:proofErr w:type="spellStart"/>
      <w:r w:rsidRPr="00922587">
        <w:t>készüljenek</w:t>
      </w:r>
      <w:proofErr w:type="spellEnd"/>
      <w:r w:rsidRPr="00922587">
        <w:t xml:space="preserve"> (</w:t>
      </w:r>
      <w:proofErr w:type="spellStart"/>
      <w:r w:rsidRPr="00922587">
        <w:t>mindenhol</w:t>
      </w:r>
      <w:proofErr w:type="spellEnd"/>
      <w:r w:rsidRPr="00922587">
        <w:t xml:space="preserve"> 2.5cm, </w:t>
      </w:r>
      <w:proofErr w:type="spellStart"/>
      <w:r w:rsidRPr="00922587">
        <w:t>baloldalon</w:t>
      </w:r>
      <w:proofErr w:type="spellEnd"/>
      <w:r w:rsidRPr="00922587">
        <w:t xml:space="preserve"> 1cm-es </w:t>
      </w:r>
      <w:proofErr w:type="spellStart"/>
      <w:r w:rsidRPr="00922587">
        <w:t>kötéssel</w:t>
      </w:r>
      <w:proofErr w:type="spellEnd"/>
      <w:r w:rsidRPr="00922587">
        <w:t xml:space="preserve">). Az </w:t>
      </w:r>
      <w:proofErr w:type="spellStart"/>
      <w:r w:rsidRPr="00922587">
        <w:t>alapértelmezett</w:t>
      </w:r>
      <w:proofErr w:type="spellEnd"/>
      <w:r w:rsidRPr="00922587">
        <w:t xml:space="preserve"> </w:t>
      </w:r>
      <w:proofErr w:type="spellStart"/>
      <w:r w:rsidRPr="00922587">
        <w:t>betűkészlet</w:t>
      </w:r>
      <w:proofErr w:type="spellEnd"/>
      <w:r w:rsidRPr="00922587">
        <w:t xml:space="preserve"> a 12 </w:t>
      </w:r>
      <w:proofErr w:type="spellStart"/>
      <w:r w:rsidRPr="00922587">
        <w:t>pontos</w:t>
      </w:r>
      <w:proofErr w:type="spellEnd"/>
      <w:r w:rsidRPr="00922587">
        <w:t xml:space="preserve"> Times New Roman, </w:t>
      </w:r>
      <w:proofErr w:type="spellStart"/>
      <w:r w:rsidRPr="00922587">
        <w:t>másfeles</w:t>
      </w:r>
      <w:proofErr w:type="spellEnd"/>
      <w:r w:rsidRPr="00922587">
        <w:t xml:space="preserve"> </w:t>
      </w:r>
      <w:proofErr w:type="spellStart"/>
      <w:r w:rsidRPr="00922587">
        <w:t>sorközzel</w:t>
      </w:r>
      <w:proofErr w:type="spellEnd"/>
      <w:r w:rsidRPr="00922587">
        <w:t>.</w:t>
      </w:r>
    </w:p>
    <w:p w14:paraId="55A73344" w14:textId="77777777" w:rsidR="00C2686E" w:rsidRPr="00922587" w:rsidRDefault="00C2686E" w:rsidP="0090541F">
      <w:pPr>
        <w:pStyle w:val="tmutat"/>
      </w:pPr>
      <w:r w:rsidRPr="00922587">
        <w:t xml:space="preserve">Minden </w:t>
      </w:r>
      <w:proofErr w:type="spellStart"/>
      <w:r w:rsidRPr="00922587">
        <w:t>oldalon</w:t>
      </w:r>
      <w:proofErr w:type="spellEnd"/>
      <w:r w:rsidRPr="00922587">
        <w:t xml:space="preserve"> - </w:t>
      </w:r>
      <w:proofErr w:type="spellStart"/>
      <w:r w:rsidRPr="00922587">
        <w:t>az</w:t>
      </w:r>
      <w:proofErr w:type="spellEnd"/>
      <w:r w:rsidRPr="00922587">
        <w:t xml:space="preserve"> </w:t>
      </w:r>
      <w:proofErr w:type="spellStart"/>
      <w:r w:rsidRPr="00922587">
        <w:t>első</w:t>
      </w:r>
      <w:proofErr w:type="spellEnd"/>
      <w:r w:rsidRPr="00922587">
        <w:t xml:space="preserve"> </w:t>
      </w:r>
      <w:proofErr w:type="spellStart"/>
      <w:r w:rsidRPr="00922587">
        <w:t>négy</w:t>
      </w:r>
      <w:proofErr w:type="spellEnd"/>
      <w:r w:rsidRPr="00922587">
        <w:t xml:space="preserve"> </w:t>
      </w:r>
      <w:proofErr w:type="spellStart"/>
      <w:r w:rsidRPr="00922587">
        <w:t>szerkezeti</w:t>
      </w:r>
      <w:proofErr w:type="spellEnd"/>
      <w:r w:rsidRPr="00922587">
        <w:t xml:space="preserve"> </w:t>
      </w:r>
      <w:proofErr w:type="spellStart"/>
      <w:r w:rsidRPr="00922587">
        <w:t>elem</w:t>
      </w:r>
      <w:proofErr w:type="spellEnd"/>
      <w:r w:rsidRPr="00922587">
        <w:t xml:space="preserve"> </w:t>
      </w:r>
      <w:proofErr w:type="spellStart"/>
      <w:r w:rsidRPr="00922587">
        <w:t>kivételével</w:t>
      </w:r>
      <w:proofErr w:type="spellEnd"/>
      <w:r w:rsidRPr="00922587">
        <w:t xml:space="preserve"> - </w:t>
      </w:r>
      <w:proofErr w:type="spellStart"/>
      <w:r w:rsidRPr="00922587">
        <w:t>szerepelnie</w:t>
      </w:r>
      <w:proofErr w:type="spellEnd"/>
      <w:r w:rsidRPr="00922587">
        <w:t xml:space="preserve"> </w:t>
      </w:r>
      <w:proofErr w:type="spellStart"/>
      <w:r w:rsidRPr="00922587">
        <w:t>kell</w:t>
      </w:r>
      <w:proofErr w:type="spellEnd"/>
      <w:r w:rsidRPr="00922587">
        <w:t xml:space="preserve"> </w:t>
      </w:r>
      <w:proofErr w:type="spellStart"/>
      <w:r w:rsidRPr="00922587">
        <w:t>az</w:t>
      </w:r>
      <w:proofErr w:type="spellEnd"/>
      <w:r w:rsidRPr="00922587">
        <w:t xml:space="preserve"> </w:t>
      </w:r>
      <w:proofErr w:type="spellStart"/>
      <w:r w:rsidRPr="00922587">
        <w:t>oldalszámnak</w:t>
      </w:r>
      <w:proofErr w:type="spellEnd"/>
      <w:r w:rsidRPr="00922587">
        <w:t>.</w:t>
      </w:r>
    </w:p>
    <w:p w14:paraId="0A6699F0" w14:textId="77777777" w:rsidR="00C2686E" w:rsidRPr="00922587" w:rsidRDefault="00C2686E" w:rsidP="0090541F">
      <w:pPr>
        <w:pStyle w:val="tmutat"/>
      </w:pPr>
      <w:r w:rsidRPr="00922587">
        <w:t xml:space="preserve">A </w:t>
      </w:r>
      <w:proofErr w:type="spellStart"/>
      <w:r w:rsidRPr="00922587">
        <w:t>fejezeteket</w:t>
      </w:r>
      <w:proofErr w:type="spellEnd"/>
      <w:r w:rsidRPr="00922587">
        <w:t xml:space="preserve"> </w:t>
      </w:r>
      <w:proofErr w:type="spellStart"/>
      <w:r w:rsidRPr="00922587">
        <w:t>decimális</w:t>
      </w:r>
      <w:proofErr w:type="spellEnd"/>
      <w:r w:rsidRPr="00922587">
        <w:t xml:space="preserve"> </w:t>
      </w:r>
      <w:proofErr w:type="spellStart"/>
      <w:r w:rsidRPr="00922587">
        <w:t>beosztással</w:t>
      </w:r>
      <w:proofErr w:type="spellEnd"/>
      <w:r w:rsidRPr="00922587">
        <w:t xml:space="preserve"> </w:t>
      </w:r>
      <w:proofErr w:type="spellStart"/>
      <w:r w:rsidRPr="00922587">
        <w:t>kell</w:t>
      </w:r>
      <w:proofErr w:type="spellEnd"/>
      <w:r w:rsidRPr="00922587">
        <w:t xml:space="preserve"> </w:t>
      </w:r>
      <w:proofErr w:type="spellStart"/>
      <w:r w:rsidRPr="00922587">
        <w:t>ellátni</w:t>
      </w:r>
      <w:proofErr w:type="spellEnd"/>
      <w:r w:rsidRPr="00922587">
        <w:t xml:space="preserve">. Az </w:t>
      </w:r>
      <w:proofErr w:type="spellStart"/>
      <w:r w:rsidRPr="00922587">
        <w:t>ábrákat</w:t>
      </w:r>
      <w:proofErr w:type="spellEnd"/>
      <w:r w:rsidRPr="00922587">
        <w:t xml:space="preserve"> a </w:t>
      </w:r>
      <w:proofErr w:type="spellStart"/>
      <w:r w:rsidRPr="00922587">
        <w:t>megfelelő</w:t>
      </w:r>
      <w:proofErr w:type="spellEnd"/>
      <w:r w:rsidRPr="00922587">
        <w:t xml:space="preserve"> </w:t>
      </w:r>
      <w:proofErr w:type="spellStart"/>
      <w:r w:rsidRPr="00922587">
        <w:t>helyre</w:t>
      </w:r>
      <w:proofErr w:type="spellEnd"/>
      <w:r w:rsidRPr="00922587">
        <w:t xml:space="preserve"> be </w:t>
      </w:r>
      <w:proofErr w:type="spellStart"/>
      <w:r w:rsidRPr="00922587">
        <w:t>kell</w:t>
      </w:r>
      <w:proofErr w:type="spellEnd"/>
      <w:r w:rsidRPr="00922587">
        <w:t xml:space="preserve"> </w:t>
      </w:r>
      <w:proofErr w:type="spellStart"/>
      <w:r w:rsidRPr="00922587">
        <w:t>illeszteni</w:t>
      </w:r>
      <w:proofErr w:type="spellEnd"/>
      <w:r w:rsidRPr="00922587">
        <w:t xml:space="preserve">, </w:t>
      </w:r>
      <w:proofErr w:type="spellStart"/>
      <w:r w:rsidRPr="00922587">
        <w:t>fejezetenként</w:t>
      </w:r>
      <w:proofErr w:type="spellEnd"/>
      <w:r w:rsidRPr="00922587">
        <w:t xml:space="preserve"> </w:t>
      </w:r>
      <w:proofErr w:type="spellStart"/>
      <w:r w:rsidRPr="00922587">
        <w:t>decimális</w:t>
      </w:r>
      <w:proofErr w:type="spellEnd"/>
      <w:r w:rsidRPr="00922587">
        <w:t xml:space="preserve"> </w:t>
      </w:r>
      <w:proofErr w:type="spellStart"/>
      <w:r w:rsidRPr="00922587">
        <w:t>számmal</w:t>
      </w:r>
      <w:proofErr w:type="spellEnd"/>
      <w:r w:rsidRPr="00922587">
        <w:t xml:space="preserve"> </w:t>
      </w:r>
      <w:proofErr w:type="spellStart"/>
      <w:r w:rsidRPr="00922587">
        <w:t>és</w:t>
      </w:r>
      <w:proofErr w:type="spellEnd"/>
      <w:r w:rsidRPr="00922587">
        <w:t xml:space="preserve"> </w:t>
      </w:r>
      <w:proofErr w:type="spellStart"/>
      <w:r w:rsidRPr="00922587">
        <w:t>kifejező</w:t>
      </w:r>
      <w:proofErr w:type="spellEnd"/>
      <w:r w:rsidRPr="00922587">
        <w:t xml:space="preserve"> </w:t>
      </w:r>
      <w:proofErr w:type="spellStart"/>
      <w:r w:rsidRPr="00922587">
        <w:t>címmel</w:t>
      </w:r>
      <w:proofErr w:type="spellEnd"/>
      <w:r w:rsidRPr="00922587">
        <w:t xml:space="preserve"> </w:t>
      </w:r>
      <w:proofErr w:type="spellStart"/>
      <w:r w:rsidRPr="00922587">
        <w:t>kell</w:t>
      </w:r>
      <w:proofErr w:type="spellEnd"/>
      <w:r w:rsidRPr="00922587">
        <w:t xml:space="preserve"> </w:t>
      </w:r>
      <w:proofErr w:type="spellStart"/>
      <w:r w:rsidRPr="00922587">
        <w:t>ellátni</w:t>
      </w:r>
      <w:proofErr w:type="spellEnd"/>
      <w:r w:rsidRPr="00922587">
        <w:t xml:space="preserve">. A </w:t>
      </w:r>
      <w:proofErr w:type="spellStart"/>
      <w:r w:rsidRPr="00922587">
        <w:t>fejezeteket</w:t>
      </w:r>
      <w:proofErr w:type="spellEnd"/>
      <w:r w:rsidRPr="00922587">
        <w:t xml:space="preserve"> </w:t>
      </w:r>
      <w:proofErr w:type="spellStart"/>
      <w:r w:rsidRPr="00922587">
        <w:t>decimális</w:t>
      </w:r>
      <w:proofErr w:type="spellEnd"/>
      <w:r w:rsidRPr="00922587">
        <w:t xml:space="preserve"> </w:t>
      </w:r>
      <w:proofErr w:type="spellStart"/>
      <w:r w:rsidRPr="00922587">
        <w:t>aláosztással</w:t>
      </w:r>
      <w:proofErr w:type="spellEnd"/>
      <w:r w:rsidRPr="00922587">
        <w:t xml:space="preserve"> </w:t>
      </w:r>
      <w:proofErr w:type="spellStart"/>
      <w:r w:rsidRPr="00922587">
        <w:t>számozzuk</w:t>
      </w:r>
      <w:proofErr w:type="spellEnd"/>
      <w:r w:rsidRPr="00922587">
        <w:t xml:space="preserve">, </w:t>
      </w:r>
      <w:proofErr w:type="spellStart"/>
      <w:r w:rsidRPr="00922587">
        <w:t>maximálisan</w:t>
      </w:r>
      <w:proofErr w:type="spellEnd"/>
      <w:r w:rsidRPr="00922587">
        <w:t xml:space="preserve"> 3 </w:t>
      </w:r>
      <w:proofErr w:type="spellStart"/>
      <w:r w:rsidRPr="00922587">
        <w:t>aláosztás</w:t>
      </w:r>
      <w:proofErr w:type="spellEnd"/>
      <w:r w:rsidRPr="00922587">
        <w:t xml:space="preserve"> </w:t>
      </w:r>
      <w:proofErr w:type="spellStart"/>
      <w:r w:rsidRPr="00922587">
        <w:t>mélységben</w:t>
      </w:r>
      <w:proofErr w:type="spellEnd"/>
      <w:r w:rsidRPr="00922587">
        <w:t xml:space="preserve"> (pl. 2.3.4.1.). Az </w:t>
      </w:r>
      <w:proofErr w:type="spellStart"/>
      <w:r w:rsidRPr="00922587">
        <w:t>ábrákat</w:t>
      </w:r>
      <w:proofErr w:type="spellEnd"/>
      <w:r w:rsidRPr="00922587">
        <w:t xml:space="preserve">, </w:t>
      </w:r>
      <w:proofErr w:type="spellStart"/>
      <w:r w:rsidRPr="00922587">
        <w:t>táblázatokat</w:t>
      </w:r>
      <w:proofErr w:type="spellEnd"/>
      <w:r w:rsidRPr="00922587">
        <w:t xml:space="preserve"> </w:t>
      </w:r>
      <w:proofErr w:type="spellStart"/>
      <w:r w:rsidRPr="00922587">
        <w:t>és</w:t>
      </w:r>
      <w:proofErr w:type="spellEnd"/>
      <w:r w:rsidRPr="00922587">
        <w:t xml:space="preserve"> </w:t>
      </w:r>
      <w:proofErr w:type="spellStart"/>
      <w:r w:rsidRPr="00922587">
        <w:t>képleteket</w:t>
      </w:r>
      <w:proofErr w:type="spellEnd"/>
      <w:r w:rsidRPr="00922587">
        <w:t xml:space="preserve"> </w:t>
      </w:r>
      <w:proofErr w:type="spellStart"/>
      <w:r w:rsidRPr="00922587">
        <w:t>célszerű</w:t>
      </w:r>
      <w:proofErr w:type="spellEnd"/>
      <w:r w:rsidRPr="00922587">
        <w:t xml:space="preserve"> </w:t>
      </w:r>
      <w:proofErr w:type="spellStart"/>
      <w:r w:rsidRPr="00922587">
        <w:t>fejezetenként</w:t>
      </w:r>
      <w:proofErr w:type="spellEnd"/>
      <w:r w:rsidRPr="00922587">
        <w:t xml:space="preserve"> </w:t>
      </w:r>
      <w:proofErr w:type="spellStart"/>
      <w:r w:rsidRPr="00922587">
        <w:t>külön</w:t>
      </w:r>
      <w:proofErr w:type="spellEnd"/>
      <w:r w:rsidRPr="00922587">
        <w:t xml:space="preserve"> </w:t>
      </w:r>
      <w:proofErr w:type="spellStart"/>
      <w:r w:rsidRPr="00922587">
        <w:t>számozni</w:t>
      </w:r>
      <w:proofErr w:type="spellEnd"/>
      <w:r w:rsidRPr="00922587">
        <w:t xml:space="preserve"> (pl. 2.4. </w:t>
      </w:r>
      <w:proofErr w:type="spellStart"/>
      <w:r w:rsidRPr="00922587">
        <w:t>ábra</w:t>
      </w:r>
      <w:proofErr w:type="spellEnd"/>
      <w:r w:rsidRPr="00922587">
        <w:t xml:space="preserve">, 4.2 </w:t>
      </w:r>
      <w:proofErr w:type="spellStart"/>
      <w:r w:rsidRPr="00922587">
        <w:t>táblázat</w:t>
      </w:r>
      <w:proofErr w:type="spellEnd"/>
      <w:r w:rsidRPr="00922587">
        <w:t xml:space="preserve"> </w:t>
      </w:r>
      <w:proofErr w:type="spellStart"/>
      <w:r w:rsidRPr="00922587">
        <w:t>vagy</w:t>
      </w:r>
      <w:proofErr w:type="spellEnd"/>
      <w:r w:rsidRPr="00922587">
        <w:t xml:space="preserve"> </w:t>
      </w:r>
      <w:proofErr w:type="spellStart"/>
      <w:r w:rsidRPr="00922587">
        <w:t>képletnél</w:t>
      </w:r>
      <w:proofErr w:type="spellEnd"/>
      <w:r w:rsidRPr="00922587">
        <w:t xml:space="preserve"> (3.2)). A </w:t>
      </w:r>
      <w:proofErr w:type="spellStart"/>
      <w:r w:rsidRPr="00922587">
        <w:t>fejezetcímeket</w:t>
      </w:r>
      <w:proofErr w:type="spellEnd"/>
      <w:r w:rsidRPr="00922587">
        <w:t xml:space="preserve"> </w:t>
      </w:r>
      <w:proofErr w:type="spellStart"/>
      <w:r w:rsidRPr="00922587">
        <w:t>igazítsuk</w:t>
      </w:r>
      <w:proofErr w:type="spellEnd"/>
      <w:r w:rsidRPr="00922587">
        <w:t xml:space="preserve"> </w:t>
      </w:r>
      <w:proofErr w:type="spellStart"/>
      <w:r w:rsidRPr="00922587">
        <w:t>balra</w:t>
      </w:r>
      <w:proofErr w:type="spellEnd"/>
      <w:r w:rsidRPr="00922587">
        <w:t xml:space="preserve">, a </w:t>
      </w:r>
      <w:proofErr w:type="spellStart"/>
      <w:r w:rsidRPr="00922587">
        <w:t>normál</w:t>
      </w:r>
      <w:proofErr w:type="spellEnd"/>
      <w:r w:rsidRPr="00922587">
        <w:t xml:space="preserve"> </w:t>
      </w:r>
      <w:proofErr w:type="spellStart"/>
      <w:r w:rsidRPr="00922587">
        <w:t>szövegnél</w:t>
      </w:r>
      <w:proofErr w:type="spellEnd"/>
      <w:r w:rsidRPr="00922587">
        <w:t xml:space="preserve"> </w:t>
      </w:r>
      <w:proofErr w:type="spellStart"/>
      <w:r w:rsidRPr="00922587">
        <w:t>viszont</w:t>
      </w:r>
      <w:proofErr w:type="spellEnd"/>
      <w:r w:rsidRPr="00922587">
        <w:t xml:space="preserve"> </w:t>
      </w:r>
      <w:proofErr w:type="spellStart"/>
      <w:r w:rsidRPr="00922587">
        <w:t>használjunk</w:t>
      </w:r>
      <w:proofErr w:type="spellEnd"/>
      <w:r w:rsidRPr="00922587">
        <w:t xml:space="preserve"> </w:t>
      </w:r>
      <w:proofErr w:type="spellStart"/>
      <w:r w:rsidRPr="00922587">
        <w:t>sorkiegyenlítést</w:t>
      </w:r>
      <w:proofErr w:type="spellEnd"/>
      <w:r w:rsidRPr="00922587">
        <w:t xml:space="preserve">. Az </w:t>
      </w:r>
      <w:proofErr w:type="spellStart"/>
      <w:r w:rsidRPr="00922587">
        <w:t>ábrákat</w:t>
      </w:r>
      <w:proofErr w:type="spellEnd"/>
      <w:r w:rsidRPr="00922587">
        <w:t xml:space="preserve">, </w:t>
      </w:r>
      <w:proofErr w:type="spellStart"/>
      <w:r w:rsidRPr="00922587">
        <w:t>táblázatokat</w:t>
      </w:r>
      <w:proofErr w:type="spellEnd"/>
      <w:r w:rsidRPr="00922587">
        <w:t xml:space="preserve"> </w:t>
      </w:r>
      <w:proofErr w:type="spellStart"/>
      <w:r w:rsidRPr="00922587">
        <w:t>és</w:t>
      </w:r>
      <w:proofErr w:type="spellEnd"/>
      <w:r w:rsidRPr="00922587">
        <w:t xml:space="preserve"> a </w:t>
      </w:r>
      <w:proofErr w:type="spellStart"/>
      <w:r w:rsidRPr="00922587">
        <w:t>hozzájuk</w:t>
      </w:r>
      <w:proofErr w:type="spellEnd"/>
      <w:r w:rsidRPr="00922587">
        <w:t xml:space="preserve"> </w:t>
      </w:r>
      <w:proofErr w:type="spellStart"/>
      <w:r w:rsidRPr="00922587">
        <w:t>tartozó</w:t>
      </w:r>
      <w:proofErr w:type="spellEnd"/>
      <w:r w:rsidRPr="00922587">
        <w:t xml:space="preserve"> </w:t>
      </w:r>
      <w:proofErr w:type="spellStart"/>
      <w:r w:rsidRPr="00922587">
        <w:t>címet</w:t>
      </w:r>
      <w:proofErr w:type="spellEnd"/>
      <w:r w:rsidRPr="00922587">
        <w:t xml:space="preserve"> </w:t>
      </w:r>
      <w:proofErr w:type="spellStart"/>
      <w:r w:rsidRPr="00922587">
        <w:t>igazítsuk</w:t>
      </w:r>
      <w:proofErr w:type="spellEnd"/>
      <w:r w:rsidRPr="00922587">
        <w:t xml:space="preserve"> </w:t>
      </w:r>
      <w:proofErr w:type="spellStart"/>
      <w:r w:rsidRPr="00922587">
        <w:t>középre</w:t>
      </w:r>
      <w:proofErr w:type="spellEnd"/>
      <w:r w:rsidRPr="00922587">
        <w:t xml:space="preserve">. A </w:t>
      </w:r>
      <w:proofErr w:type="spellStart"/>
      <w:r w:rsidRPr="00922587">
        <w:t>cím</w:t>
      </w:r>
      <w:proofErr w:type="spellEnd"/>
      <w:r w:rsidRPr="00922587">
        <w:t xml:space="preserve"> a </w:t>
      </w:r>
      <w:proofErr w:type="spellStart"/>
      <w:r w:rsidRPr="00922587">
        <w:t>jelölt</w:t>
      </w:r>
      <w:proofErr w:type="spellEnd"/>
      <w:r w:rsidRPr="00922587">
        <w:t xml:space="preserve"> </w:t>
      </w:r>
      <w:proofErr w:type="spellStart"/>
      <w:r w:rsidRPr="00922587">
        <w:t>rész</w:t>
      </w:r>
      <w:proofErr w:type="spellEnd"/>
      <w:r w:rsidRPr="00922587">
        <w:t xml:space="preserve"> </w:t>
      </w:r>
      <w:proofErr w:type="spellStart"/>
      <w:r w:rsidRPr="00922587">
        <w:t>alatt</w:t>
      </w:r>
      <w:proofErr w:type="spellEnd"/>
      <w:r w:rsidRPr="00922587">
        <w:t xml:space="preserve"> </w:t>
      </w:r>
      <w:proofErr w:type="spellStart"/>
      <w:r w:rsidRPr="00922587">
        <w:t>helyezkedjen</w:t>
      </w:r>
      <w:proofErr w:type="spellEnd"/>
      <w:r w:rsidRPr="00922587">
        <w:t xml:space="preserve"> el.</w:t>
      </w:r>
    </w:p>
    <w:p w14:paraId="1D2C44B0" w14:textId="77777777" w:rsidR="00C2686E" w:rsidRPr="00922587" w:rsidRDefault="00C2686E" w:rsidP="0090541F">
      <w:pPr>
        <w:pStyle w:val="tmutat"/>
      </w:pPr>
      <w:r w:rsidRPr="00922587">
        <w:t xml:space="preserve">A </w:t>
      </w:r>
      <w:proofErr w:type="spellStart"/>
      <w:r w:rsidRPr="00922587">
        <w:t>képeket</w:t>
      </w:r>
      <w:proofErr w:type="spellEnd"/>
      <w:r w:rsidRPr="00922587">
        <w:t xml:space="preserve"> </w:t>
      </w:r>
      <w:proofErr w:type="spellStart"/>
      <w:r w:rsidRPr="00922587">
        <w:t>lehetőleg</w:t>
      </w:r>
      <w:proofErr w:type="spellEnd"/>
      <w:r w:rsidRPr="00922587">
        <w:t xml:space="preserve"> </w:t>
      </w:r>
      <w:proofErr w:type="spellStart"/>
      <w:r w:rsidRPr="00922587">
        <w:t>rajzoló</w:t>
      </w:r>
      <w:proofErr w:type="spellEnd"/>
      <w:r w:rsidRPr="00922587">
        <w:t xml:space="preserve"> </w:t>
      </w:r>
      <w:proofErr w:type="spellStart"/>
      <w:r w:rsidRPr="00922587">
        <w:t>programmal</w:t>
      </w:r>
      <w:proofErr w:type="spellEnd"/>
      <w:r w:rsidRPr="00922587">
        <w:t xml:space="preserve"> </w:t>
      </w:r>
      <w:proofErr w:type="spellStart"/>
      <w:r w:rsidRPr="00922587">
        <w:t>készítsék</w:t>
      </w:r>
      <w:proofErr w:type="spellEnd"/>
      <w:r w:rsidRPr="00922587">
        <w:t xml:space="preserve"> </w:t>
      </w:r>
      <w:proofErr w:type="spellStart"/>
      <w:r w:rsidRPr="00922587">
        <w:t>el</w:t>
      </w:r>
      <w:proofErr w:type="spellEnd"/>
      <w:r w:rsidRPr="00922587">
        <w:t xml:space="preserve">, </w:t>
      </w:r>
      <w:proofErr w:type="spellStart"/>
      <w:r w:rsidRPr="00922587">
        <w:t>az</w:t>
      </w:r>
      <w:proofErr w:type="spellEnd"/>
      <w:r w:rsidRPr="00922587">
        <w:t xml:space="preserve"> </w:t>
      </w:r>
      <w:proofErr w:type="spellStart"/>
      <w:r w:rsidRPr="00922587">
        <w:t>egyenleteket</w:t>
      </w:r>
      <w:proofErr w:type="spellEnd"/>
      <w:r w:rsidRPr="00922587">
        <w:t xml:space="preserve"> </w:t>
      </w:r>
      <w:proofErr w:type="spellStart"/>
      <w:r w:rsidRPr="00922587">
        <w:t>egyenlet-szerkesztő</w:t>
      </w:r>
      <w:proofErr w:type="spellEnd"/>
      <w:r w:rsidRPr="00922587">
        <w:t xml:space="preserve"> </w:t>
      </w:r>
      <w:proofErr w:type="spellStart"/>
      <w:r w:rsidRPr="00922587">
        <w:t>segítségével</w:t>
      </w:r>
      <w:proofErr w:type="spellEnd"/>
      <w:r w:rsidRPr="00922587">
        <w:t xml:space="preserve"> </w:t>
      </w:r>
      <w:proofErr w:type="spellStart"/>
      <w:r w:rsidRPr="00922587">
        <w:t>írják</w:t>
      </w:r>
      <w:proofErr w:type="spellEnd"/>
      <w:r w:rsidRPr="00922587">
        <w:t xml:space="preserve"> le.</w:t>
      </w:r>
    </w:p>
    <w:p w14:paraId="4653C5C4" w14:textId="77777777" w:rsidR="00C2686E" w:rsidRPr="00922587" w:rsidRDefault="00C2686E" w:rsidP="0090541F">
      <w:pPr>
        <w:pStyle w:val="tmutat"/>
      </w:pPr>
      <w:r w:rsidRPr="00922587">
        <w:t xml:space="preserve">Az </w:t>
      </w:r>
      <w:proofErr w:type="spellStart"/>
      <w:r w:rsidRPr="00922587">
        <w:t>irodalomjegyzék</w:t>
      </w:r>
      <w:proofErr w:type="spellEnd"/>
      <w:r w:rsidRPr="00922587">
        <w:t xml:space="preserve"> </w:t>
      </w:r>
      <w:proofErr w:type="spellStart"/>
      <w:r w:rsidRPr="00922587">
        <w:t>szövegközi</w:t>
      </w:r>
      <w:proofErr w:type="spellEnd"/>
      <w:r w:rsidRPr="00922587">
        <w:t xml:space="preserve"> </w:t>
      </w:r>
      <w:proofErr w:type="spellStart"/>
      <w:r w:rsidRPr="00922587">
        <w:t>hivatkozása</w:t>
      </w:r>
      <w:proofErr w:type="spellEnd"/>
      <w:r w:rsidRPr="00922587">
        <w:t xml:space="preserve"> </w:t>
      </w:r>
      <w:proofErr w:type="spellStart"/>
      <w:r w:rsidRPr="00922587">
        <w:t>történhet</w:t>
      </w:r>
      <w:proofErr w:type="spellEnd"/>
      <w:r w:rsidRPr="00922587">
        <w:t xml:space="preserve"> a Harvard-</w:t>
      </w:r>
      <w:proofErr w:type="spellStart"/>
      <w:r w:rsidRPr="00922587">
        <w:t>rendszerben</w:t>
      </w:r>
      <w:proofErr w:type="spellEnd"/>
      <w:r w:rsidRPr="00922587">
        <w:t xml:space="preserve"> (a </w:t>
      </w:r>
      <w:proofErr w:type="spellStart"/>
      <w:r w:rsidRPr="00922587">
        <w:t>szerző</w:t>
      </w:r>
      <w:proofErr w:type="spellEnd"/>
      <w:r w:rsidRPr="00922587">
        <w:t xml:space="preserve"> </w:t>
      </w:r>
      <w:proofErr w:type="spellStart"/>
      <w:r w:rsidRPr="00922587">
        <w:t>és</w:t>
      </w:r>
      <w:proofErr w:type="spellEnd"/>
      <w:r w:rsidRPr="00922587">
        <w:t xml:space="preserve"> </w:t>
      </w:r>
      <w:proofErr w:type="spellStart"/>
      <w:r w:rsidRPr="00922587">
        <w:t>az</w:t>
      </w:r>
      <w:proofErr w:type="spellEnd"/>
      <w:r w:rsidRPr="00922587">
        <w:t xml:space="preserve"> </w:t>
      </w:r>
      <w:proofErr w:type="spellStart"/>
      <w:r w:rsidRPr="00922587">
        <w:t>évszám</w:t>
      </w:r>
      <w:proofErr w:type="spellEnd"/>
      <w:r w:rsidRPr="00922587">
        <w:t xml:space="preserve"> </w:t>
      </w:r>
      <w:proofErr w:type="spellStart"/>
      <w:r w:rsidRPr="00922587">
        <w:t>megadásával</w:t>
      </w:r>
      <w:proofErr w:type="spellEnd"/>
      <w:r w:rsidRPr="00922587">
        <w:t xml:space="preserve">) </w:t>
      </w:r>
      <w:proofErr w:type="spellStart"/>
      <w:r w:rsidRPr="00922587">
        <w:t>vagy</w:t>
      </w:r>
      <w:proofErr w:type="spellEnd"/>
      <w:r w:rsidRPr="00922587">
        <w:t xml:space="preserve"> </w:t>
      </w:r>
      <w:proofErr w:type="spellStart"/>
      <w:r w:rsidRPr="00922587">
        <w:t>sorszámozva</w:t>
      </w:r>
      <w:proofErr w:type="spellEnd"/>
      <w:r w:rsidRPr="00922587">
        <w:t xml:space="preserve">. A </w:t>
      </w:r>
      <w:proofErr w:type="spellStart"/>
      <w:r w:rsidRPr="00922587">
        <w:t>teljes</w:t>
      </w:r>
      <w:proofErr w:type="spellEnd"/>
      <w:r w:rsidRPr="00922587">
        <w:t xml:space="preserve"> </w:t>
      </w:r>
      <w:proofErr w:type="spellStart"/>
      <w:r w:rsidRPr="00922587">
        <w:t>lista</w:t>
      </w:r>
      <w:proofErr w:type="spellEnd"/>
      <w:r w:rsidRPr="00922587">
        <w:t xml:space="preserve"> </w:t>
      </w:r>
      <w:proofErr w:type="spellStart"/>
      <w:r w:rsidRPr="00922587">
        <w:t>névsor</w:t>
      </w:r>
      <w:proofErr w:type="spellEnd"/>
      <w:r w:rsidRPr="00922587">
        <w:t xml:space="preserve"> </w:t>
      </w:r>
      <w:proofErr w:type="spellStart"/>
      <w:r w:rsidRPr="00922587">
        <w:t>szerinti</w:t>
      </w:r>
      <w:proofErr w:type="spellEnd"/>
      <w:r w:rsidRPr="00922587">
        <w:t xml:space="preserve"> </w:t>
      </w:r>
      <w:proofErr w:type="spellStart"/>
      <w:r w:rsidRPr="00922587">
        <w:t>sorrendben</w:t>
      </w:r>
      <w:proofErr w:type="spellEnd"/>
      <w:r w:rsidRPr="00922587">
        <w:t xml:space="preserve"> a </w:t>
      </w:r>
      <w:proofErr w:type="spellStart"/>
      <w:r w:rsidRPr="00922587">
        <w:t>szöveg</w:t>
      </w:r>
      <w:proofErr w:type="spellEnd"/>
      <w:r w:rsidRPr="00922587">
        <w:t xml:space="preserve"> </w:t>
      </w:r>
      <w:proofErr w:type="spellStart"/>
      <w:r w:rsidRPr="00922587">
        <w:t>végén</w:t>
      </w:r>
      <w:proofErr w:type="spellEnd"/>
      <w:r w:rsidRPr="00922587">
        <w:t xml:space="preserve"> </w:t>
      </w:r>
      <w:proofErr w:type="spellStart"/>
      <w:r w:rsidRPr="00922587">
        <w:t>szerepeljen</w:t>
      </w:r>
      <w:proofErr w:type="spellEnd"/>
      <w:r w:rsidRPr="00922587">
        <w:t xml:space="preserve"> (</w:t>
      </w:r>
      <w:proofErr w:type="spellStart"/>
      <w:r w:rsidRPr="00922587">
        <w:t>sorszámozott</w:t>
      </w:r>
      <w:proofErr w:type="spellEnd"/>
      <w:r w:rsidRPr="00922587">
        <w:t xml:space="preserve"> </w:t>
      </w:r>
      <w:proofErr w:type="spellStart"/>
      <w:r w:rsidRPr="00922587">
        <w:t>irodalmi</w:t>
      </w:r>
      <w:proofErr w:type="spellEnd"/>
      <w:r w:rsidRPr="00922587">
        <w:t xml:space="preserve"> </w:t>
      </w:r>
      <w:proofErr w:type="spellStart"/>
      <w:r w:rsidRPr="00922587">
        <w:t>hivatkozások</w:t>
      </w:r>
      <w:proofErr w:type="spellEnd"/>
      <w:r w:rsidRPr="00922587">
        <w:t xml:space="preserve"> </w:t>
      </w:r>
      <w:proofErr w:type="spellStart"/>
      <w:r w:rsidRPr="00922587">
        <w:t>esetén</w:t>
      </w:r>
      <w:proofErr w:type="spellEnd"/>
      <w:r w:rsidRPr="00922587">
        <w:t xml:space="preserve"> </w:t>
      </w:r>
      <w:proofErr w:type="spellStart"/>
      <w:r w:rsidRPr="00922587">
        <w:t>hivatkozási</w:t>
      </w:r>
      <w:proofErr w:type="spellEnd"/>
      <w:r w:rsidRPr="00922587">
        <w:t xml:space="preserve"> </w:t>
      </w:r>
      <w:proofErr w:type="spellStart"/>
      <w:r w:rsidRPr="00922587">
        <w:t>sorrendben</w:t>
      </w:r>
      <w:proofErr w:type="spellEnd"/>
      <w:r w:rsidRPr="00922587">
        <w:t xml:space="preserve">). A </w:t>
      </w:r>
      <w:proofErr w:type="spellStart"/>
      <w:r w:rsidRPr="00922587">
        <w:t>szakirodalmi</w:t>
      </w:r>
      <w:proofErr w:type="spellEnd"/>
      <w:r w:rsidRPr="00922587">
        <w:t xml:space="preserve"> </w:t>
      </w:r>
      <w:proofErr w:type="spellStart"/>
      <w:r w:rsidRPr="00922587">
        <w:t>források</w:t>
      </w:r>
      <w:proofErr w:type="spellEnd"/>
      <w:r w:rsidRPr="00922587">
        <w:t xml:space="preserve"> </w:t>
      </w:r>
      <w:proofErr w:type="spellStart"/>
      <w:r w:rsidRPr="00922587">
        <w:t>címeit</w:t>
      </w:r>
      <w:proofErr w:type="spellEnd"/>
      <w:r w:rsidRPr="00922587">
        <w:t xml:space="preserve"> </w:t>
      </w:r>
      <w:proofErr w:type="spellStart"/>
      <w:r w:rsidRPr="00922587">
        <w:t>azonban</w:t>
      </w:r>
      <w:proofErr w:type="spellEnd"/>
      <w:r w:rsidRPr="00922587">
        <w:t xml:space="preserve"> </w:t>
      </w:r>
      <w:proofErr w:type="spellStart"/>
      <w:r w:rsidRPr="00922587">
        <w:t>mindig</w:t>
      </w:r>
      <w:proofErr w:type="spellEnd"/>
      <w:r w:rsidRPr="00922587">
        <w:t xml:space="preserve"> </w:t>
      </w:r>
      <w:proofErr w:type="spellStart"/>
      <w:r w:rsidRPr="00922587">
        <w:t>az</w:t>
      </w:r>
      <w:proofErr w:type="spellEnd"/>
      <w:r w:rsidRPr="00922587">
        <w:t xml:space="preserve"> </w:t>
      </w:r>
      <w:proofErr w:type="spellStart"/>
      <w:r w:rsidRPr="00922587">
        <w:t>eredeti</w:t>
      </w:r>
      <w:proofErr w:type="spellEnd"/>
      <w:r w:rsidRPr="00922587">
        <w:t xml:space="preserve"> </w:t>
      </w:r>
      <w:proofErr w:type="spellStart"/>
      <w:r w:rsidRPr="00922587">
        <w:t>nyelven</w:t>
      </w:r>
      <w:proofErr w:type="spellEnd"/>
      <w:r w:rsidRPr="00922587">
        <w:t xml:space="preserve"> </w:t>
      </w:r>
      <w:proofErr w:type="spellStart"/>
      <w:r w:rsidRPr="00922587">
        <w:t>kell</w:t>
      </w:r>
      <w:proofErr w:type="spellEnd"/>
      <w:r w:rsidRPr="00922587">
        <w:t xml:space="preserve"> </w:t>
      </w:r>
      <w:proofErr w:type="spellStart"/>
      <w:r w:rsidRPr="00922587">
        <w:t>megadni</w:t>
      </w:r>
      <w:proofErr w:type="spellEnd"/>
      <w:r w:rsidRPr="00922587">
        <w:t xml:space="preserve">, </w:t>
      </w:r>
      <w:proofErr w:type="spellStart"/>
      <w:r w:rsidRPr="00922587">
        <w:t>esetleg</w:t>
      </w:r>
      <w:proofErr w:type="spellEnd"/>
      <w:r w:rsidRPr="00922587">
        <w:t xml:space="preserve"> </w:t>
      </w:r>
      <w:proofErr w:type="spellStart"/>
      <w:r w:rsidRPr="00922587">
        <w:t>zárójelben</w:t>
      </w:r>
      <w:proofErr w:type="spellEnd"/>
      <w:r w:rsidRPr="00922587">
        <w:t xml:space="preserve"> a </w:t>
      </w:r>
      <w:proofErr w:type="spellStart"/>
      <w:r w:rsidRPr="00922587">
        <w:t>fordítással</w:t>
      </w:r>
      <w:proofErr w:type="spellEnd"/>
      <w:r w:rsidRPr="00922587">
        <w:t xml:space="preserve">. A </w:t>
      </w:r>
      <w:proofErr w:type="spellStart"/>
      <w:r w:rsidRPr="00922587">
        <w:t>listában</w:t>
      </w:r>
      <w:proofErr w:type="spellEnd"/>
      <w:r w:rsidRPr="00922587">
        <w:t xml:space="preserve"> </w:t>
      </w:r>
      <w:proofErr w:type="spellStart"/>
      <w:r w:rsidRPr="00922587">
        <w:t>szereplő</w:t>
      </w:r>
      <w:proofErr w:type="spellEnd"/>
      <w:r w:rsidRPr="00922587">
        <w:t xml:space="preserve"> </w:t>
      </w:r>
      <w:proofErr w:type="spellStart"/>
      <w:r w:rsidRPr="00922587">
        <w:t>valamennyi</w:t>
      </w:r>
      <w:proofErr w:type="spellEnd"/>
      <w:r w:rsidRPr="00922587">
        <w:t xml:space="preserve"> </w:t>
      </w:r>
      <w:proofErr w:type="spellStart"/>
      <w:r w:rsidRPr="00922587">
        <w:t>publikációra</w:t>
      </w:r>
      <w:proofErr w:type="spellEnd"/>
      <w:r w:rsidRPr="00922587">
        <w:t xml:space="preserve"> </w:t>
      </w:r>
      <w:proofErr w:type="spellStart"/>
      <w:r w:rsidRPr="00922587">
        <w:t>hivatkozni</w:t>
      </w:r>
      <w:proofErr w:type="spellEnd"/>
      <w:r w:rsidRPr="00922587">
        <w:t xml:space="preserve"> </w:t>
      </w:r>
      <w:proofErr w:type="spellStart"/>
      <w:r w:rsidRPr="00922587">
        <w:t>kell</w:t>
      </w:r>
      <w:proofErr w:type="spellEnd"/>
      <w:r w:rsidRPr="00922587">
        <w:t xml:space="preserve"> a </w:t>
      </w:r>
      <w:proofErr w:type="spellStart"/>
      <w:r w:rsidRPr="00922587">
        <w:t>szövegben</w:t>
      </w:r>
      <w:proofErr w:type="spellEnd"/>
      <w:r w:rsidRPr="00922587">
        <w:t xml:space="preserve">. Minden </w:t>
      </w:r>
      <w:proofErr w:type="spellStart"/>
      <w:r w:rsidRPr="00922587">
        <w:t>publikáció</w:t>
      </w:r>
      <w:proofErr w:type="spellEnd"/>
      <w:r w:rsidRPr="00922587">
        <w:t xml:space="preserve"> a </w:t>
      </w:r>
      <w:proofErr w:type="spellStart"/>
      <w:r w:rsidRPr="00922587">
        <w:t>szerzők</w:t>
      </w:r>
      <w:proofErr w:type="spellEnd"/>
      <w:r w:rsidRPr="00922587">
        <w:t xml:space="preserve"> </w:t>
      </w:r>
      <w:proofErr w:type="spellStart"/>
      <w:r w:rsidRPr="00922587">
        <w:t>után</w:t>
      </w:r>
      <w:proofErr w:type="spellEnd"/>
      <w:r w:rsidRPr="00922587">
        <w:t xml:space="preserve"> a </w:t>
      </w:r>
      <w:proofErr w:type="spellStart"/>
      <w:r w:rsidRPr="00922587">
        <w:t>következő</w:t>
      </w:r>
      <w:proofErr w:type="spellEnd"/>
      <w:r w:rsidRPr="00922587">
        <w:t xml:space="preserve"> </w:t>
      </w:r>
      <w:proofErr w:type="spellStart"/>
      <w:r w:rsidRPr="00922587">
        <w:t>adatok</w:t>
      </w:r>
      <w:proofErr w:type="spellEnd"/>
      <w:r w:rsidRPr="00922587">
        <w:t xml:space="preserve"> </w:t>
      </w:r>
      <w:proofErr w:type="spellStart"/>
      <w:r w:rsidRPr="00922587">
        <w:t>szerepelnek</w:t>
      </w:r>
      <w:proofErr w:type="spellEnd"/>
      <w:r w:rsidRPr="00922587">
        <w:t xml:space="preserve">: </w:t>
      </w:r>
      <w:proofErr w:type="spellStart"/>
      <w:r w:rsidRPr="00922587">
        <w:t>folyóirat</w:t>
      </w:r>
      <w:proofErr w:type="spellEnd"/>
      <w:r w:rsidRPr="00922587">
        <w:t xml:space="preserve"> </w:t>
      </w:r>
      <w:proofErr w:type="spellStart"/>
      <w:r w:rsidRPr="00922587">
        <w:t>cikkeknél</w:t>
      </w:r>
      <w:proofErr w:type="spellEnd"/>
      <w:r w:rsidRPr="00922587">
        <w:t xml:space="preserve"> a </w:t>
      </w:r>
      <w:proofErr w:type="spellStart"/>
      <w:r w:rsidRPr="00922587">
        <w:t>pontos</w:t>
      </w:r>
      <w:proofErr w:type="spellEnd"/>
      <w:r w:rsidRPr="00922587">
        <w:t xml:space="preserve"> </w:t>
      </w:r>
      <w:proofErr w:type="spellStart"/>
      <w:r w:rsidRPr="00922587">
        <w:t>cím</w:t>
      </w:r>
      <w:proofErr w:type="spellEnd"/>
      <w:r w:rsidRPr="00922587">
        <w:t xml:space="preserve">, a </w:t>
      </w:r>
      <w:proofErr w:type="spellStart"/>
      <w:r w:rsidRPr="00922587">
        <w:t>folyóirat</w:t>
      </w:r>
      <w:proofErr w:type="spellEnd"/>
      <w:r w:rsidRPr="00922587">
        <w:t xml:space="preserve"> </w:t>
      </w:r>
      <w:proofErr w:type="spellStart"/>
      <w:r w:rsidRPr="00922587">
        <w:t>címe</w:t>
      </w:r>
      <w:proofErr w:type="spellEnd"/>
      <w:r w:rsidRPr="00922587">
        <w:t xml:space="preserve">, </w:t>
      </w:r>
      <w:proofErr w:type="spellStart"/>
      <w:r w:rsidRPr="00922587">
        <w:t>évfolyam</w:t>
      </w:r>
      <w:proofErr w:type="spellEnd"/>
      <w:r w:rsidRPr="00922587">
        <w:t xml:space="preserve">, </w:t>
      </w:r>
      <w:proofErr w:type="spellStart"/>
      <w:r w:rsidRPr="00922587">
        <w:t>szám</w:t>
      </w:r>
      <w:proofErr w:type="spellEnd"/>
      <w:r w:rsidRPr="00922587">
        <w:t xml:space="preserve">, </w:t>
      </w:r>
      <w:proofErr w:type="spellStart"/>
      <w:r w:rsidRPr="00922587">
        <w:t>oldalszám</w:t>
      </w:r>
      <w:proofErr w:type="spellEnd"/>
      <w:r w:rsidRPr="00922587">
        <w:t xml:space="preserve"> </w:t>
      </w:r>
      <w:proofErr w:type="spellStart"/>
      <w:r w:rsidRPr="00922587">
        <w:t>tól-ig</w:t>
      </w:r>
      <w:proofErr w:type="spellEnd"/>
      <w:r w:rsidRPr="00922587">
        <w:t xml:space="preserve">. A </w:t>
      </w:r>
      <w:proofErr w:type="spellStart"/>
      <w:r w:rsidRPr="00922587">
        <w:t>folyóirat</w:t>
      </w:r>
      <w:proofErr w:type="spellEnd"/>
      <w:r w:rsidRPr="00922587">
        <w:t xml:space="preserve"> </w:t>
      </w:r>
      <w:proofErr w:type="spellStart"/>
      <w:r w:rsidRPr="00922587">
        <w:t>címeket</w:t>
      </w:r>
      <w:proofErr w:type="spellEnd"/>
      <w:r w:rsidRPr="00922587">
        <w:t xml:space="preserve"> </w:t>
      </w:r>
      <w:proofErr w:type="spellStart"/>
      <w:r w:rsidRPr="00922587">
        <w:t>csak</w:t>
      </w:r>
      <w:proofErr w:type="spellEnd"/>
      <w:r w:rsidRPr="00922587">
        <w:t xml:space="preserve"> </w:t>
      </w:r>
      <w:proofErr w:type="spellStart"/>
      <w:r w:rsidRPr="00922587">
        <w:t>akkor</w:t>
      </w:r>
      <w:proofErr w:type="spellEnd"/>
      <w:r w:rsidRPr="00922587">
        <w:t xml:space="preserve"> </w:t>
      </w:r>
      <w:proofErr w:type="spellStart"/>
      <w:r w:rsidRPr="00922587">
        <w:t>rövidítsük</w:t>
      </w:r>
      <w:proofErr w:type="spellEnd"/>
      <w:r w:rsidRPr="00922587">
        <w:t xml:space="preserve">, ha </w:t>
      </w:r>
      <w:proofErr w:type="spellStart"/>
      <w:r w:rsidRPr="00922587">
        <w:t>azok</w:t>
      </w:r>
      <w:proofErr w:type="spellEnd"/>
      <w:r w:rsidRPr="00922587">
        <w:t xml:space="preserve"> </w:t>
      </w:r>
      <w:proofErr w:type="spellStart"/>
      <w:r w:rsidRPr="00922587">
        <w:t>nagyon</w:t>
      </w:r>
      <w:proofErr w:type="spellEnd"/>
      <w:r w:rsidRPr="00922587">
        <w:t xml:space="preserve"> </w:t>
      </w:r>
      <w:proofErr w:type="spellStart"/>
      <w:r w:rsidRPr="00922587">
        <w:t>közismertek</w:t>
      </w:r>
      <w:proofErr w:type="spellEnd"/>
      <w:r w:rsidRPr="00922587">
        <w:t xml:space="preserve"> </w:t>
      </w:r>
      <w:proofErr w:type="spellStart"/>
      <w:r w:rsidRPr="00922587">
        <w:t>vagy</w:t>
      </w:r>
      <w:proofErr w:type="spellEnd"/>
      <w:r w:rsidRPr="00922587">
        <w:t xml:space="preserve"> </w:t>
      </w:r>
      <w:proofErr w:type="spellStart"/>
      <w:r w:rsidRPr="00922587">
        <w:t>nagyon</w:t>
      </w:r>
      <w:proofErr w:type="spellEnd"/>
      <w:r w:rsidRPr="00922587">
        <w:t xml:space="preserve"> </w:t>
      </w:r>
      <w:proofErr w:type="spellStart"/>
      <w:r w:rsidRPr="00922587">
        <w:t>hosszúak</w:t>
      </w:r>
      <w:proofErr w:type="spellEnd"/>
      <w:r w:rsidRPr="00922587">
        <w:t xml:space="preserve">. Internet </w:t>
      </w:r>
      <w:proofErr w:type="spellStart"/>
      <w:r w:rsidRPr="00922587">
        <w:t>hivatkozások</w:t>
      </w:r>
      <w:proofErr w:type="spellEnd"/>
      <w:r w:rsidRPr="00922587">
        <w:t xml:space="preserve"> </w:t>
      </w:r>
      <w:proofErr w:type="spellStart"/>
      <w:r w:rsidRPr="00922587">
        <w:t>megadásakor</w:t>
      </w:r>
      <w:proofErr w:type="spellEnd"/>
      <w:r w:rsidRPr="00922587">
        <w:t xml:space="preserve"> </w:t>
      </w:r>
      <w:proofErr w:type="spellStart"/>
      <w:r w:rsidRPr="00922587">
        <w:t>fontos</w:t>
      </w:r>
      <w:proofErr w:type="spellEnd"/>
      <w:r w:rsidRPr="00922587">
        <w:t xml:space="preserve">, </w:t>
      </w:r>
      <w:proofErr w:type="spellStart"/>
      <w:r w:rsidRPr="00922587">
        <w:t>hogy</w:t>
      </w:r>
      <w:proofErr w:type="spellEnd"/>
      <w:r w:rsidRPr="00922587">
        <w:t xml:space="preserve"> </w:t>
      </w:r>
      <w:proofErr w:type="spellStart"/>
      <w:r w:rsidRPr="00922587">
        <w:t>az</w:t>
      </w:r>
      <w:proofErr w:type="spellEnd"/>
      <w:r w:rsidRPr="00922587">
        <w:t xml:space="preserve"> </w:t>
      </w:r>
      <w:proofErr w:type="spellStart"/>
      <w:r w:rsidRPr="00922587">
        <w:t>elérési</w:t>
      </w:r>
      <w:proofErr w:type="spellEnd"/>
      <w:r w:rsidRPr="00922587">
        <w:t xml:space="preserve"> </w:t>
      </w:r>
      <w:proofErr w:type="spellStart"/>
      <w:r w:rsidRPr="00922587">
        <w:t>út</w:t>
      </w:r>
      <w:proofErr w:type="spellEnd"/>
      <w:r w:rsidRPr="00922587">
        <w:t xml:space="preserve"> </w:t>
      </w:r>
      <w:proofErr w:type="spellStart"/>
      <w:r w:rsidRPr="00922587">
        <w:t>előtt</w:t>
      </w:r>
      <w:proofErr w:type="spellEnd"/>
      <w:r w:rsidRPr="00922587">
        <w:t xml:space="preserve"> </w:t>
      </w:r>
      <w:proofErr w:type="spellStart"/>
      <w:r w:rsidRPr="00922587">
        <w:t>megadjuk</w:t>
      </w:r>
      <w:proofErr w:type="spellEnd"/>
      <w:r w:rsidRPr="00922587">
        <w:t xml:space="preserve"> </w:t>
      </w:r>
      <w:proofErr w:type="spellStart"/>
      <w:r w:rsidRPr="00922587">
        <w:t>az</w:t>
      </w:r>
      <w:proofErr w:type="spellEnd"/>
      <w:r w:rsidRPr="00922587">
        <w:t xml:space="preserve"> </w:t>
      </w:r>
      <w:proofErr w:type="spellStart"/>
      <w:r w:rsidRPr="00922587">
        <w:t>oldal</w:t>
      </w:r>
      <w:proofErr w:type="spellEnd"/>
      <w:r w:rsidRPr="00922587">
        <w:t xml:space="preserve"> </w:t>
      </w:r>
      <w:proofErr w:type="spellStart"/>
      <w:r w:rsidRPr="00922587">
        <w:t>tulajdonosát</w:t>
      </w:r>
      <w:proofErr w:type="spellEnd"/>
      <w:r w:rsidRPr="00922587">
        <w:t xml:space="preserve"> </w:t>
      </w:r>
      <w:proofErr w:type="spellStart"/>
      <w:r w:rsidRPr="00922587">
        <w:t>és</w:t>
      </w:r>
      <w:proofErr w:type="spellEnd"/>
      <w:r w:rsidRPr="00922587">
        <w:t xml:space="preserve"> </w:t>
      </w:r>
      <w:proofErr w:type="spellStart"/>
      <w:r w:rsidRPr="00922587">
        <w:t>tartalmát</w:t>
      </w:r>
      <w:proofErr w:type="spellEnd"/>
      <w:r w:rsidRPr="00922587">
        <w:t xml:space="preserve"> (</w:t>
      </w:r>
      <w:proofErr w:type="spellStart"/>
      <w:r w:rsidRPr="00922587">
        <w:t>mivel</w:t>
      </w:r>
      <w:proofErr w:type="spellEnd"/>
      <w:r w:rsidRPr="00922587">
        <w:t xml:space="preserve"> a link </w:t>
      </w:r>
      <w:proofErr w:type="spellStart"/>
      <w:r w:rsidRPr="00922587">
        <w:t>egy</w:t>
      </w:r>
      <w:proofErr w:type="spellEnd"/>
      <w:r w:rsidRPr="00922587">
        <w:t xml:space="preserve"> </w:t>
      </w:r>
      <w:proofErr w:type="spellStart"/>
      <w:r w:rsidRPr="00922587">
        <w:t>idő</w:t>
      </w:r>
      <w:proofErr w:type="spellEnd"/>
      <w:r w:rsidRPr="00922587">
        <w:t xml:space="preserve"> </w:t>
      </w:r>
      <w:proofErr w:type="spellStart"/>
      <w:r w:rsidRPr="00922587">
        <w:t>után</w:t>
      </w:r>
      <w:proofErr w:type="spellEnd"/>
      <w:r w:rsidRPr="00922587">
        <w:t xml:space="preserve"> </w:t>
      </w:r>
      <w:proofErr w:type="spellStart"/>
      <w:r w:rsidRPr="00922587">
        <w:t>akár</w:t>
      </w:r>
      <w:proofErr w:type="spellEnd"/>
      <w:r w:rsidRPr="00922587">
        <w:t xml:space="preserve"> </w:t>
      </w:r>
      <w:proofErr w:type="spellStart"/>
      <w:r w:rsidRPr="00922587">
        <w:t>elérhetetlenné</w:t>
      </w:r>
      <w:proofErr w:type="spellEnd"/>
      <w:r w:rsidRPr="00922587">
        <w:t xml:space="preserve"> is </w:t>
      </w:r>
      <w:proofErr w:type="spellStart"/>
      <w:r w:rsidRPr="00922587">
        <w:t>válhat</w:t>
      </w:r>
      <w:proofErr w:type="spellEnd"/>
      <w:r w:rsidRPr="00922587">
        <w:t xml:space="preserve">), </w:t>
      </w:r>
      <w:proofErr w:type="spellStart"/>
      <w:r w:rsidRPr="00922587">
        <w:t>valamint</w:t>
      </w:r>
      <w:proofErr w:type="spellEnd"/>
      <w:r w:rsidRPr="00922587">
        <w:t xml:space="preserve"> </w:t>
      </w:r>
      <w:proofErr w:type="spellStart"/>
      <w:r w:rsidRPr="00922587">
        <w:t>az</w:t>
      </w:r>
      <w:proofErr w:type="spellEnd"/>
      <w:r w:rsidRPr="00922587">
        <w:t xml:space="preserve"> </w:t>
      </w:r>
      <w:proofErr w:type="spellStart"/>
      <w:r w:rsidRPr="00922587">
        <w:t>elérés</w:t>
      </w:r>
      <w:proofErr w:type="spellEnd"/>
      <w:r w:rsidRPr="00922587">
        <w:t xml:space="preserve"> </w:t>
      </w:r>
      <w:proofErr w:type="spellStart"/>
      <w:r w:rsidRPr="00922587">
        <w:t>időpontját</w:t>
      </w:r>
      <w:proofErr w:type="spellEnd"/>
      <w:r w:rsidRPr="00922587">
        <w:t>.</w:t>
      </w:r>
    </w:p>
    <w:p w14:paraId="16D6C207" w14:textId="77777777" w:rsidR="000A7483" w:rsidRPr="00922587" w:rsidRDefault="00C2686E" w:rsidP="0090541F">
      <w:pPr>
        <w:pStyle w:val="tmutat"/>
        <w:rPr>
          <w:rStyle w:val="tmutatfontos"/>
        </w:rPr>
      </w:pPr>
      <w:r w:rsidRPr="00922587">
        <w:rPr>
          <w:rStyle w:val="tmutatfontos"/>
        </w:rPr>
        <w:t>Fontos:</w:t>
      </w:r>
    </w:p>
    <w:p w14:paraId="47DE4781" w14:textId="77777777" w:rsidR="00C2686E" w:rsidRPr="00922587" w:rsidRDefault="00C2686E" w:rsidP="00C53F92">
      <w:pPr>
        <w:pStyle w:val="tmutat"/>
        <w:numPr>
          <w:ilvl w:val="0"/>
          <w:numId w:val="10"/>
        </w:numPr>
      </w:pPr>
      <w:r w:rsidRPr="00922587">
        <w:t xml:space="preserve">a </w:t>
      </w:r>
      <w:proofErr w:type="spellStart"/>
      <w:r w:rsidRPr="00922587">
        <w:t>szakdolgozat</w:t>
      </w:r>
      <w:proofErr w:type="spellEnd"/>
      <w:r w:rsidRPr="00922587">
        <w:t xml:space="preserve"> </w:t>
      </w:r>
      <w:proofErr w:type="spellStart"/>
      <w:r w:rsidRPr="00922587">
        <w:t>készítő</w:t>
      </w:r>
      <w:proofErr w:type="spellEnd"/>
      <w:r w:rsidRPr="00922587">
        <w:t>/</w:t>
      </w:r>
      <w:proofErr w:type="spellStart"/>
      <w:r w:rsidRPr="00922587">
        <w:t>diplomatervező</w:t>
      </w:r>
      <w:proofErr w:type="spellEnd"/>
      <w:r w:rsidRPr="00922587">
        <w:t xml:space="preserve"> </w:t>
      </w:r>
      <w:proofErr w:type="spellStart"/>
      <w:r w:rsidRPr="00922587">
        <w:t>nyilatkozata</w:t>
      </w:r>
      <w:proofErr w:type="spellEnd"/>
      <w:r w:rsidRPr="00922587">
        <w:t xml:space="preserve"> (a </w:t>
      </w:r>
      <w:proofErr w:type="spellStart"/>
      <w:r w:rsidR="00410924" w:rsidRPr="00922587">
        <w:t>jelen</w:t>
      </w:r>
      <w:proofErr w:type="spellEnd"/>
      <w:r w:rsidR="00410924" w:rsidRPr="00922587">
        <w:t xml:space="preserve"> </w:t>
      </w:r>
      <w:proofErr w:type="spellStart"/>
      <w:r w:rsidR="00410924" w:rsidRPr="00922587">
        <w:t>sablonban</w:t>
      </w:r>
      <w:proofErr w:type="spellEnd"/>
      <w:r w:rsidRPr="00922587">
        <w:t xml:space="preserve"> </w:t>
      </w:r>
      <w:proofErr w:type="spellStart"/>
      <w:r w:rsidRPr="00922587">
        <w:t>szereplő</w:t>
      </w:r>
      <w:proofErr w:type="spellEnd"/>
      <w:r w:rsidRPr="00922587">
        <w:t xml:space="preserve"> </w:t>
      </w:r>
      <w:proofErr w:type="spellStart"/>
      <w:r w:rsidRPr="00922587">
        <w:t>szövegtartalommal</w:t>
      </w:r>
      <w:proofErr w:type="spellEnd"/>
      <w:r w:rsidRPr="00922587">
        <w:t xml:space="preserve">) </w:t>
      </w:r>
      <w:proofErr w:type="spellStart"/>
      <w:r w:rsidR="00410924" w:rsidRPr="00922587">
        <w:t>kötelező</w:t>
      </w:r>
      <w:proofErr w:type="spellEnd"/>
      <w:r w:rsidR="00410924" w:rsidRPr="00922587">
        <w:t xml:space="preserve"> </w:t>
      </w:r>
      <w:proofErr w:type="spellStart"/>
      <w:r w:rsidRPr="00922587">
        <w:t>előírás</w:t>
      </w:r>
      <w:proofErr w:type="spellEnd"/>
      <w:r w:rsidR="00410924" w:rsidRPr="00922587">
        <w:t xml:space="preserve"> </w:t>
      </w:r>
      <w:proofErr w:type="spellStart"/>
      <w:r w:rsidR="00410924" w:rsidRPr="00922587">
        <w:t>Karunkon</w:t>
      </w:r>
      <w:proofErr w:type="spellEnd"/>
      <w:r w:rsidR="000062F4" w:rsidRPr="00922587">
        <w:t>,</w:t>
      </w:r>
      <w:r w:rsidRPr="00922587">
        <w:t xml:space="preserve"> </w:t>
      </w:r>
      <w:proofErr w:type="spellStart"/>
      <w:r w:rsidRPr="00922587">
        <w:t>ennek</w:t>
      </w:r>
      <w:proofErr w:type="spellEnd"/>
      <w:r w:rsidRPr="00922587">
        <w:t xml:space="preserve"> </w:t>
      </w:r>
      <w:proofErr w:type="spellStart"/>
      <w:r w:rsidRPr="00922587">
        <w:t>hiányában</w:t>
      </w:r>
      <w:proofErr w:type="spellEnd"/>
      <w:r w:rsidRPr="00922587">
        <w:t xml:space="preserve"> a </w:t>
      </w:r>
      <w:proofErr w:type="spellStart"/>
      <w:r w:rsidR="00410924" w:rsidRPr="00922587">
        <w:t>szakdolgozat</w:t>
      </w:r>
      <w:proofErr w:type="spellEnd"/>
      <w:r w:rsidR="00410924" w:rsidRPr="00922587">
        <w:t>/</w:t>
      </w:r>
      <w:proofErr w:type="spellStart"/>
      <w:r w:rsidRPr="00922587">
        <w:t>diplomaterv</w:t>
      </w:r>
      <w:proofErr w:type="spellEnd"/>
      <w:r w:rsidRPr="00922587">
        <w:t xml:space="preserve"> </w:t>
      </w:r>
      <w:proofErr w:type="spellStart"/>
      <w:r w:rsidR="000062F4" w:rsidRPr="00922587">
        <w:t>nem</w:t>
      </w:r>
      <w:proofErr w:type="spellEnd"/>
      <w:r w:rsidR="000062F4" w:rsidRPr="00922587">
        <w:t xml:space="preserve"> </w:t>
      </w:r>
      <w:proofErr w:type="spellStart"/>
      <w:r w:rsidR="000062F4" w:rsidRPr="00922587">
        <w:t>bírálható</w:t>
      </w:r>
      <w:proofErr w:type="spellEnd"/>
      <w:r w:rsidR="000062F4" w:rsidRPr="00922587">
        <w:t xml:space="preserve"> </w:t>
      </w:r>
      <w:proofErr w:type="spellStart"/>
      <w:r w:rsidR="000062F4" w:rsidRPr="00922587">
        <w:t>és</w:t>
      </w:r>
      <w:proofErr w:type="spellEnd"/>
      <w:r w:rsidR="000062F4" w:rsidRPr="00922587">
        <w:t xml:space="preserve"> </w:t>
      </w:r>
      <w:proofErr w:type="spellStart"/>
      <w:r w:rsidR="000062F4" w:rsidRPr="00922587">
        <w:t>nem</w:t>
      </w:r>
      <w:proofErr w:type="spellEnd"/>
      <w:r w:rsidR="000062F4" w:rsidRPr="00922587">
        <w:t xml:space="preserve"> </w:t>
      </w:r>
      <w:proofErr w:type="spellStart"/>
      <w:r w:rsidR="000062F4" w:rsidRPr="00922587">
        <w:t>védhető</w:t>
      </w:r>
      <w:proofErr w:type="spellEnd"/>
      <w:r w:rsidR="00410924" w:rsidRPr="00922587">
        <w:t>!</w:t>
      </w:r>
    </w:p>
    <w:p w14:paraId="356A0C36" w14:textId="77777777" w:rsidR="000A7483" w:rsidRPr="00922587" w:rsidRDefault="000A7483" w:rsidP="00C53F92">
      <w:pPr>
        <w:pStyle w:val="tmutat"/>
        <w:numPr>
          <w:ilvl w:val="0"/>
          <w:numId w:val="12"/>
        </w:numPr>
      </w:pPr>
      <w:r w:rsidRPr="00922587">
        <w:t xml:space="preserve">mind a </w:t>
      </w:r>
      <w:proofErr w:type="spellStart"/>
      <w:r w:rsidRPr="00922587">
        <w:t>dolgozat</w:t>
      </w:r>
      <w:proofErr w:type="spellEnd"/>
      <w:r w:rsidRPr="00922587">
        <w:t xml:space="preserve">, mind a </w:t>
      </w:r>
      <w:proofErr w:type="spellStart"/>
      <w:r w:rsidRPr="00922587">
        <w:t>melléklet</w:t>
      </w:r>
      <w:proofErr w:type="spellEnd"/>
      <w:r w:rsidR="000062F4" w:rsidRPr="00922587">
        <w:t xml:space="preserve"> </w:t>
      </w:r>
      <w:proofErr w:type="spellStart"/>
      <w:r w:rsidR="000062F4" w:rsidRPr="00922587">
        <w:t>maximálisan</w:t>
      </w:r>
      <w:proofErr w:type="spellEnd"/>
      <w:r w:rsidR="000062F4" w:rsidRPr="00922587">
        <w:t xml:space="preserve"> 15 MB </w:t>
      </w:r>
      <w:proofErr w:type="spellStart"/>
      <w:r w:rsidR="000062F4" w:rsidRPr="00922587">
        <w:t>méretű</w:t>
      </w:r>
      <w:proofErr w:type="spellEnd"/>
      <w:r w:rsidR="000062F4" w:rsidRPr="00922587">
        <w:t xml:space="preserve"> </w:t>
      </w:r>
      <w:proofErr w:type="spellStart"/>
      <w:r w:rsidR="000062F4" w:rsidRPr="00922587">
        <w:t>lehet</w:t>
      </w:r>
      <w:proofErr w:type="spellEnd"/>
      <w:r w:rsidRPr="00922587">
        <w:t>!</w:t>
      </w:r>
    </w:p>
    <w:p w14:paraId="4063401F" w14:textId="77777777" w:rsidR="00C2686E" w:rsidRPr="00922587" w:rsidRDefault="00C2686E" w:rsidP="006F512E">
      <w:pPr>
        <w:pStyle w:val="tmutat"/>
      </w:pPr>
      <w:proofErr w:type="spellStart"/>
      <w:r w:rsidRPr="00922587">
        <w:t>Jó</w:t>
      </w:r>
      <w:proofErr w:type="spellEnd"/>
      <w:r w:rsidRPr="00922587">
        <w:t xml:space="preserve"> </w:t>
      </w:r>
      <w:proofErr w:type="spellStart"/>
      <w:r w:rsidRPr="00922587">
        <w:t>munkát</w:t>
      </w:r>
      <w:proofErr w:type="spellEnd"/>
      <w:r w:rsidRPr="00922587">
        <w:t xml:space="preserve">, </w:t>
      </w:r>
      <w:proofErr w:type="spellStart"/>
      <w:r w:rsidRPr="00922587">
        <w:t>sikeres</w:t>
      </w:r>
      <w:proofErr w:type="spellEnd"/>
      <w:r w:rsidRPr="00922587">
        <w:t xml:space="preserve"> </w:t>
      </w:r>
      <w:proofErr w:type="spellStart"/>
      <w:r w:rsidRPr="00922587">
        <w:t>szakdolgozat</w:t>
      </w:r>
      <w:proofErr w:type="spellEnd"/>
      <w:r w:rsidRPr="00922587">
        <w:t xml:space="preserve"> </w:t>
      </w:r>
      <w:proofErr w:type="spellStart"/>
      <w:r w:rsidRPr="00922587">
        <w:t>készítést</w:t>
      </w:r>
      <w:proofErr w:type="spellEnd"/>
      <w:r w:rsidRPr="00922587">
        <w:t xml:space="preserve"> ill. </w:t>
      </w:r>
      <w:proofErr w:type="spellStart"/>
      <w:r w:rsidRPr="00922587">
        <w:t>diplomatervezést</w:t>
      </w:r>
      <w:proofErr w:type="spellEnd"/>
      <w:r w:rsidRPr="00922587">
        <w:t xml:space="preserve"> </w:t>
      </w:r>
      <w:proofErr w:type="spellStart"/>
      <w:r w:rsidRPr="00922587">
        <w:t>kívánunk</w:t>
      </w:r>
      <w:proofErr w:type="spellEnd"/>
      <w:r w:rsidRPr="00922587">
        <w:t>!</w:t>
      </w:r>
    </w:p>
    <w:p w14:paraId="3A9FAA32" w14:textId="77777777" w:rsidR="00816BCB" w:rsidRPr="00922587" w:rsidRDefault="00816BCB" w:rsidP="00816BCB">
      <w:pPr>
        <w:pStyle w:val="Nyilatkozatcm"/>
      </w:pPr>
      <w:r w:rsidRPr="00922587">
        <w:lastRenderedPageBreak/>
        <w:t>FELADATKIÍRÁS</w:t>
      </w:r>
    </w:p>
    <w:p w14:paraId="4852E9E8" w14:textId="699798FE" w:rsidR="00995A97" w:rsidRPr="00922587" w:rsidRDefault="005D7A3C" w:rsidP="005D7A3C">
      <w:pPr>
        <w:spacing w:line="240" w:lineRule="auto"/>
      </w:pPr>
      <w:r w:rsidRPr="00922587">
        <w:t xml:space="preserve">A </w:t>
      </w:r>
      <w:proofErr w:type="spellStart"/>
      <w:r w:rsidRPr="00922587">
        <w:t>pozícióalapú</w:t>
      </w:r>
      <w:proofErr w:type="spellEnd"/>
      <w:r w:rsidRPr="00922587">
        <w:t xml:space="preserve"> </w:t>
      </w:r>
      <w:proofErr w:type="spellStart"/>
      <w:r w:rsidRPr="00922587">
        <w:t>folyadékszimuláció</w:t>
      </w:r>
      <w:proofErr w:type="spellEnd"/>
      <w:r w:rsidRPr="00922587">
        <w:t xml:space="preserve"> (Position Based Fluids) a Smoothed Particle Hydrodynamics (SPH) </w:t>
      </w:r>
      <w:proofErr w:type="spellStart"/>
      <w:r w:rsidRPr="00922587">
        <w:t>kiterjesztése</w:t>
      </w:r>
      <w:proofErr w:type="spellEnd"/>
      <w:r w:rsidRPr="00922587">
        <w:t xml:space="preserve"> a Position Based Dynamics (PBD) </w:t>
      </w:r>
      <w:proofErr w:type="spellStart"/>
      <w:r w:rsidRPr="00922587">
        <w:t>megközelítés</w:t>
      </w:r>
      <w:proofErr w:type="spellEnd"/>
      <w:r w:rsidRPr="00922587">
        <w:t xml:space="preserve"> </w:t>
      </w:r>
      <w:proofErr w:type="spellStart"/>
      <w:r w:rsidRPr="00922587">
        <w:t>alkalmazásával</w:t>
      </w:r>
      <w:proofErr w:type="spellEnd"/>
      <w:r w:rsidRPr="00922587">
        <w:t xml:space="preserve">. Az SPH a </w:t>
      </w:r>
      <w:proofErr w:type="spellStart"/>
      <w:r w:rsidRPr="00922587">
        <w:t>számítógépes</w:t>
      </w:r>
      <w:proofErr w:type="spellEnd"/>
      <w:r w:rsidRPr="00922587">
        <w:t xml:space="preserve"> </w:t>
      </w:r>
      <w:proofErr w:type="spellStart"/>
      <w:r w:rsidRPr="00922587">
        <w:t>grafikában</w:t>
      </w:r>
      <w:proofErr w:type="spellEnd"/>
      <w:r w:rsidRPr="00922587">
        <w:t xml:space="preserve"> </w:t>
      </w:r>
      <w:proofErr w:type="spellStart"/>
      <w:r w:rsidRPr="00922587">
        <w:t>széles</w:t>
      </w:r>
      <w:proofErr w:type="spellEnd"/>
      <w:r w:rsidRPr="00922587">
        <w:t xml:space="preserve"> </w:t>
      </w:r>
      <w:proofErr w:type="spellStart"/>
      <w:r w:rsidRPr="00922587">
        <w:t>körben</w:t>
      </w:r>
      <w:proofErr w:type="spellEnd"/>
      <w:r w:rsidRPr="00922587">
        <w:t xml:space="preserve"> </w:t>
      </w:r>
      <w:proofErr w:type="spellStart"/>
      <w:r w:rsidRPr="00922587">
        <w:t>elterjedt</w:t>
      </w:r>
      <w:proofErr w:type="spellEnd"/>
      <w:r w:rsidRPr="00922587">
        <w:t xml:space="preserve"> </w:t>
      </w:r>
      <w:proofErr w:type="spellStart"/>
      <w:r w:rsidRPr="00922587">
        <w:t>módszer</w:t>
      </w:r>
      <w:proofErr w:type="spellEnd"/>
      <w:r w:rsidRPr="00922587">
        <w:t xml:space="preserve">, </w:t>
      </w:r>
      <w:proofErr w:type="spellStart"/>
      <w:r w:rsidRPr="00922587">
        <w:t>mely</w:t>
      </w:r>
      <w:proofErr w:type="spellEnd"/>
      <w:r w:rsidRPr="00922587">
        <w:t xml:space="preserve"> a </w:t>
      </w:r>
      <w:proofErr w:type="spellStart"/>
      <w:r w:rsidRPr="00922587">
        <w:t>folyadék</w:t>
      </w:r>
      <w:proofErr w:type="spellEnd"/>
      <w:r w:rsidRPr="00922587">
        <w:t xml:space="preserve"> (</w:t>
      </w:r>
      <w:proofErr w:type="spellStart"/>
      <w:r w:rsidRPr="00922587">
        <w:t>vagy</w:t>
      </w:r>
      <w:proofErr w:type="spellEnd"/>
      <w:r w:rsidRPr="00922587">
        <w:t xml:space="preserve"> </w:t>
      </w:r>
      <w:proofErr w:type="spellStart"/>
      <w:r w:rsidRPr="00922587">
        <w:t>gáz</w:t>
      </w:r>
      <w:proofErr w:type="spellEnd"/>
      <w:r w:rsidRPr="00922587">
        <w:t xml:space="preserve">) </w:t>
      </w:r>
      <w:proofErr w:type="spellStart"/>
      <w:r w:rsidRPr="00922587">
        <w:t>részecskék</w:t>
      </w:r>
      <w:proofErr w:type="spellEnd"/>
      <w:r w:rsidRPr="00922587">
        <w:t xml:space="preserve"> </w:t>
      </w:r>
      <w:proofErr w:type="spellStart"/>
      <w:r w:rsidRPr="00922587">
        <w:t>befolyását</w:t>
      </w:r>
      <w:proofErr w:type="spellEnd"/>
      <w:r w:rsidRPr="00922587">
        <w:t xml:space="preserve"> </w:t>
      </w:r>
      <w:proofErr w:type="spellStart"/>
      <w:r w:rsidRPr="00922587">
        <w:t>egy</w:t>
      </w:r>
      <w:proofErr w:type="spellEnd"/>
      <w:r w:rsidRPr="00922587">
        <w:t xml:space="preserve"> </w:t>
      </w:r>
      <w:proofErr w:type="spellStart"/>
      <w:r w:rsidRPr="00922587">
        <w:t>kernelfüggvény</w:t>
      </w:r>
      <w:proofErr w:type="spellEnd"/>
      <w:r w:rsidRPr="00922587">
        <w:t xml:space="preserve"> </w:t>
      </w:r>
      <w:proofErr w:type="spellStart"/>
      <w:r w:rsidRPr="00922587">
        <w:t>szerint</w:t>
      </w:r>
      <w:proofErr w:type="spellEnd"/>
      <w:r w:rsidRPr="00922587">
        <w:t xml:space="preserve"> </w:t>
      </w:r>
      <w:proofErr w:type="spellStart"/>
      <w:r w:rsidRPr="00922587">
        <w:t>teríti</w:t>
      </w:r>
      <w:proofErr w:type="spellEnd"/>
      <w:r w:rsidRPr="00922587">
        <w:t xml:space="preserve"> ki a </w:t>
      </w:r>
      <w:proofErr w:type="spellStart"/>
      <w:r w:rsidRPr="00922587">
        <w:t>térben</w:t>
      </w:r>
      <w:proofErr w:type="spellEnd"/>
      <w:r w:rsidRPr="00922587">
        <w:t xml:space="preserve">. </w:t>
      </w:r>
      <w:proofErr w:type="spellStart"/>
      <w:r w:rsidRPr="00922587">
        <w:t>Koncepcionális</w:t>
      </w:r>
      <w:proofErr w:type="spellEnd"/>
      <w:r w:rsidRPr="00922587">
        <w:t xml:space="preserve"> </w:t>
      </w:r>
      <w:proofErr w:type="spellStart"/>
      <w:r w:rsidRPr="00922587">
        <w:t>egyszerűsége</w:t>
      </w:r>
      <w:proofErr w:type="spellEnd"/>
      <w:r w:rsidRPr="00922587">
        <w:t xml:space="preserve"> </w:t>
      </w:r>
      <w:proofErr w:type="spellStart"/>
      <w:r w:rsidRPr="00922587">
        <w:t>vonzó</w:t>
      </w:r>
      <w:proofErr w:type="spellEnd"/>
      <w:r w:rsidRPr="00922587">
        <w:t xml:space="preserve">, </w:t>
      </w:r>
      <w:proofErr w:type="spellStart"/>
      <w:r w:rsidRPr="00922587">
        <w:t>és</w:t>
      </w:r>
      <w:proofErr w:type="spellEnd"/>
      <w:r w:rsidRPr="00922587">
        <w:t xml:space="preserve"> a modern </w:t>
      </w:r>
      <w:proofErr w:type="spellStart"/>
      <w:r w:rsidRPr="00922587">
        <w:t>megvalósításai</w:t>
      </w:r>
      <w:proofErr w:type="spellEnd"/>
      <w:r w:rsidRPr="00922587">
        <w:t xml:space="preserve"> </w:t>
      </w:r>
      <w:proofErr w:type="spellStart"/>
      <w:r w:rsidRPr="00922587">
        <w:t>képesek</w:t>
      </w:r>
      <w:proofErr w:type="spellEnd"/>
      <w:r w:rsidRPr="00922587">
        <w:t xml:space="preserve"> </w:t>
      </w:r>
      <w:proofErr w:type="spellStart"/>
      <w:r w:rsidRPr="00922587">
        <w:t>az</w:t>
      </w:r>
      <w:proofErr w:type="spellEnd"/>
      <w:r w:rsidRPr="00922587">
        <w:t xml:space="preserve"> </w:t>
      </w:r>
      <w:proofErr w:type="spellStart"/>
      <w:r w:rsidRPr="00922587">
        <w:t>összenyomhatatlanság</w:t>
      </w:r>
      <w:proofErr w:type="spellEnd"/>
      <w:r w:rsidRPr="00922587">
        <w:t xml:space="preserve"> </w:t>
      </w:r>
      <w:proofErr w:type="spellStart"/>
      <w:r w:rsidRPr="00922587">
        <w:t>kikényszerítésére</w:t>
      </w:r>
      <w:proofErr w:type="spellEnd"/>
      <w:r w:rsidRPr="00922587">
        <w:t xml:space="preserve">, </w:t>
      </w:r>
      <w:proofErr w:type="spellStart"/>
      <w:r w:rsidRPr="00922587">
        <w:t>bár</w:t>
      </w:r>
      <w:proofErr w:type="spellEnd"/>
      <w:r w:rsidRPr="00922587">
        <w:t xml:space="preserve"> </w:t>
      </w:r>
      <w:proofErr w:type="spellStart"/>
      <w:r w:rsidRPr="00922587">
        <w:t>rendkívül</w:t>
      </w:r>
      <w:proofErr w:type="spellEnd"/>
      <w:r w:rsidRPr="00922587">
        <w:t xml:space="preserve"> </w:t>
      </w:r>
      <w:proofErr w:type="spellStart"/>
      <w:r w:rsidRPr="00922587">
        <w:t>számításigényesen</w:t>
      </w:r>
      <w:proofErr w:type="spellEnd"/>
      <w:r w:rsidRPr="00922587">
        <w:t xml:space="preserve">. A PBD a </w:t>
      </w:r>
      <w:proofErr w:type="spellStart"/>
      <w:r w:rsidRPr="00922587">
        <w:t>fizikai</w:t>
      </w:r>
      <w:proofErr w:type="spellEnd"/>
      <w:r w:rsidRPr="00922587">
        <w:t xml:space="preserve"> </w:t>
      </w:r>
      <w:proofErr w:type="spellStart"/>
      <w:r w:rsidRPr="00922587">
        <w:t>szimuláció</w:t>
      </w:r>
      <w:proofErr w:type="spellEnd"/>
      <w:r w:rsidRPr="00922587">
        <w:t xml:space="preserve"> </w:t>
      </w:r>
      <w:proofErr w:type="spellStart"/>
      <w:r w:rsidRPr="00922587">
        <w:t>olyan</w:t>
      </w:r>
      <w:proofErr w:type="spellEnd"/>
      <w:r w:rsidRPr="00922587">
        <w:t xml:space="preserve"> </w:t>
      </w:r>
      <w:proofErr w:type="spellStart"/>
      <w:r w:rsidRPr="00922587">
        <w:t>formalizmusa</w:t>
      </w:r>
      <w:proofErr w:type="spellEnd"/>
      <w:r w:rsidRPr="00922587">
        <w:t xml:space="preserve">, </w:t>
      </w:r>
      <w:proofErr w:type="spellStart"/>
      <w:r w:rsidRPr="00922587">
        <w:t>amely</w:t>
      </w:r>
      <w:proofErr w:type="spellEnd"/>
      <w:r w:rsidRPr="00922587">
        <w:t xml:space="preserve"> a </w:t>
      </w:r>
      <w:proofErr w:type="spellStart"/>
      <w:r w:rsidRPr="00922587">
        <w:t>belső</w:t>
      </w:r>
      <w:proofErr w:type="spellEnd"/>
      <w:r w:rsidRPr="00922587">
        <w:t xml:space="preserve"> </w:t>
      </w:r>
      <w:proofErr w:type="spellStart"/>
      <w:r w:rsidRPr="00922587">
        <w:t>erők</w:t>
      </w:r>
      <w:proofErr w:type="spellEnd"/>
      <w:r w:rsidRPr="00922587">
        <w:t xml:space="preserve"> </w:t>
      </w:r>
      <w:proofErr w:type="spellStart"/>
      <w:r w:rsidRPr="00922587">
        <w:t>hatásának</w:t>
      </w:r>
      <w:proofErr w:type="spellEnd"/>
      <w:r w:rsidRPr="00922587">
        <w:t xml:space="preserve"> </w:t>
      </w:r>
      <w:proofErr w:type="spellStart"/>
      <w:r w:rsidRPr="00922587">
        <w:t>integrálása</w:t>
      </w:r>
      <w:proofErr w:type="spellEnd"/>
      <w:r w:rsidRPr="00922587">
        <w:t xml:space="preserve"> </w:t>
      </w:r>
      <w:proofErr w:type="spellStart"/>
      <w:r w:rsidRPr="00922587">
        <w:t>helyett</w:t>
      </w:r>
      <w:proofErr w:type="spellEnd"/>
      <w:r w:rsidRPr="00922587">
        <w:t xml:space="preserve"> </w:t>
      </w:r>
      <w:proofErr w:type="spellStart"/>
      <w:r w:rsidRPr="00922587">
        <w:t>azokat</w:t>
      </w:r>
      <w:proofErr w:type="spellEnd"/>
      <w:r w:rsidRPr="00922587">
        <w:t xml:space="preserve"> </w:t>
      </w:r>
      <w:proofErr w:type="spellStart"/>
      <w:r w:rsidRPr="00922587">
        <w:t>pozíciófüggő</w:t>
      </w:r>
      <w:proofErr w:type="spellEnd"/>
      <w:r w:rsidRPr="00922587">
        <w:t xml:space="preserve"> </w:t>
      </w:r>
      <w:proofErr w:type="spellStart"/>
      <w:r w:rsidRPr="00922587">
        <w:t>kényszerekkel</w:t>
      </w:r>
      <w:proofErr w:type="spellEnd"/>
      <w:r w:rsidRPr="00922587">
        <w:t xml:space="preserve"> </w:t>
      </w:r>
      <w:proofErr w:type="spellStart"/>
      <w:r w:rsidRPr="00922587">
        <w:t>írja</w:t>
      </w:r>
      <w:proofErr w:type="spellEnd"/>
      <w:r w:rsidRPr="00922587">
        <w:t xml:space="preserve"> le, </w:t>
      </w:r>
      <w:proofErr w:type="spellStart"/>
      <w:r w:rsidRPr="00922587">
        <w:t>és</w:t>
      </w:r>
      <w:proofErr w:type="spellEnd"/>
      <w:r w:rsidRPr="00922587">
        <w:t xml:space="preserve"> </w:t>
      </w:r>
      <w:proofErr w:type="spellStart"/>
      <w:r w:rsidRPr="00922587">
        <w:t>ezen</w:t>
      </w:r>
      <w:proofErr w:type="spellEnd"/>
      <w:r w:rsidRPr="00922587">
        <w:t xml:space="preserve"> </w:t>
      </w:r>
      <w:proofErr w:type="spellStart"/>
      <w:r w:rsidRPr="00922587">
        <w:t>kényszereket</w:t>
      </w:r>
      <w:proofErr w:type="spellEnd"/>
      <w:r w:rsidRPr="00922587">
        <w:t xml:space="preserve"> </w:t>
      </w:r>
      <w:proofErr w:type="spellStart"/>
      <w:r w:rsidRPr="00922587">
        <w:t>oldja</w:t>
      </w:r>
      <w:proofErr w:type="spellEnd"/>
      <w:r w:rsidRPr="00922587">
        <w:t xml:space="preserve"> meg Jacobi-</w:t>
      </w:r>
      <w:proofErr w:type="spellStart"/>
      <w:r w:rsidRPr="00922587">
        <w:t>iterációval</w:t>
      </w:r>
      <w:proofErr w:type="spellEnd"/>
      <w:r w:rsidRPr="00922587">
        <w:t>.</w:t>
      </w:r>
    </w:p>
    <w:p w14:paraId="6012A522" w14:textId="503BD143" w:rsidR="005D7A3C" w:rsidRPr="00922587" w:rsidRDefault="005D7A3C" w:rsidP="005D7A3C">
      <w:pPr>
        <w:spacing w:line="240" w:lineRule="auto"/>
      </w:pPr>
      <w:r w:rsidRPr="00922587">
        <w:t xml:space="preserve">A </w:t>
      </w:r>
      <w:proofErr w:type="spellStart"/>
      <w:r w:rsidRPr="00922587">
        <w:t>pozícióalapú</w:t>
      </w:r>
      <w:proofErr w:type="spellEnd"/>
      <w:r w:rsidRPr="00922587">
        <w:t xml:space="preserve"> </w:t>
      </w:r>
      <w:proofErr w:type="spellStart"/>
      <w:r w:rsidRPr="00922587">
        <w:t>folyadékszimuláció</w:t>
      </w:r>
      <w:proofErr w:type="spellEnd"/>
      <w:r w:rsidRPr="00922587">
        <w:t xml:space="preserve"> a PBD </w:t>
      </w:r>
      <w:proofErr w:type="spellStart"/>
      <w:r w:rsidRPr="00922587">
        <w:t>módszer</w:t>
      </w:r>
      <w:proofErr w:type="spellEnd"/>
      <w:r w:rsidRPr="00922587">
        <w:t xml:space="preserve"> </w:t>
      </w:r>
      <w:proofErr w:type="spellStart"/>
      <w:r w:rsidRPr="00922587">
        <w:t>összenyomhatatlan</w:t>
      </w:r>
      <w:proofErr w:type="spellEnd"/>
      <w:r w:rsidRPr="00922587">
        <w:t xml:space="preserve"> </w:t>
      </w:r>
      <w:proofErr w:type="spellStart"/>
      <w:r w:rsidRPr="00922587">
        <w:t>folyadékokra</w:t>
      </w:r>
      <w:proofErr w:type="spellEnd"/>
      <w:r w:rsidRPr="00922587">
        <w:t xml:space="preserve"> </w:t>
      </w:r>
      <w:proofErr w:type="spellStart"/>
      <w:r w:rsidRPr="00922587">
        <w:t>megfogalmazása</w:t>
      </w:r>
      <w:proofErr w:type="spellEnd"/>
      <w:r w:rsidRPr="00922587">
        <w:t xml:space="preserve">, </w:t>
      </w:r>
      <w:proofErr w:type="spellStart"/>
      <w:r w:rsidRPr="00922587">
        <w:t>ahol</w:t>
      </w:r>
      <w:proofErr w:type="spellEnd"/>
      <w:r w:rsidRPr="00922587">
        <w:t xml:space="preserve"> a </w:t>
      </w:r>
      <w:proofErr w:type="spellStart"/>
      <w:r w:rsidRPr="00922587">
        <w:t>belső</w:t>
      </w:r>
      <w:proofErr w:type="spellEnd"/>
      <w:r w:rsidRPr="00922587">
        <w:t xml:space="preserve"> </w:t>
      </w:r>
      <w:proofErr w:type="spellStart"/>
      <w:r w:rsidRPr="00922587">
        <w:t>kényszerek</w:t>
      </w:r>
      <w:proofErr w:type="spellEnd"/>
      <w:r w:rsidRPr="00922587">
        <w:t xml:space="preserve"> </w:t>
      </w:r>
      <w:proofErr w:type="spellStart"/>
      <w:r w:rsidRPr="00922587">
        <w:t>ezen</w:t>
      </w:r>
      <w:proofErr w:type="spellEnd"/>
      <w:r w:rsidRPr="00922587">
        <w:t xml:space="preserve"> </w:t>
      </w:r>
      <w:proofErr w:type="spellStart"/>
      <w:r w:rsidRPr="00922587">
        <w:t>összenyomhatatlanságot</w:t>
      </w:r>
      <w:proofErr w:type="spellEnd"/>
      <w:r w:rsidRPr="00922587">
        <w:t xml:space="preserve"> </w:t>
      </w:r>
      <w:proofErr w:type="spellStart"/>
      <w:r w:rsidRPr="00922587">
        <w:t>hivatottak</w:t>
      </w:r>
      <w:proofErr w:type="spellEnd"/>
      <w:r w:rsidRPr="00922587">
        <w:t xml:space="preserve"> </w:t>
      </w:r>
      <w:proofErr w:type="spellStart"/>
      <w:r w:rsidRPr="00922587">
        <w:t>fenntartani</w:t>
      </w:r>
      <w:proofErr w:type="spellEnd"/>
      <w:r w:rsidRPr="00922587">
        <w:t xml:space="preserve">, </w:t>
      </w:r>
      <w:proofErr w:type="spellStart"/>
      <w:r w:rsidRPr="00922587">
        <w:t>míg</w:t>
      </w:r>
      <w:proofErr w:type="spellEnd"/>
      <w:r w:rsidRPr="00922587">
        <w:t xml:space="preserve"> a </w:t>
      </w:r>
      <w:proofErr w:type="spellStart"/>
      <w:r w:rsidRPr="00922587">
        <w:t>folyadék</w:t>
      </w:r>
      <w:proofErr w:type="spellEnd"/>
      <w:r w:rsidRPr="00922587">
        <w:t xml:space="preserve"> </w:t>
      </w:r>
      <w:proofErr w:type="spellStart"/>
      <w:r w:rsidRPr="00922587">
        <w:t>részecskéit</w:t>
      </w:r>
      <w:proofErr w:type="spellEnd"/>
      <w:r w:rsidRPr="00922587">
        <w:t xml:space="preserve"> SPH-</w:t>
      </w:r>
      <w:proofErr w:type="spellStart"/>
      <w:r w:rsidRPr="00922587">
        <w:t>val</w:t>
      </w:r>
      <w:proofErr w:type="spellEnd"/>
      <w:r w:rsidRPr="00922587">
        <w:t xml:space="preserve"> </w:t>
      </w:r>
      <w:proofErr w:type="spellStart"/>
      <w:r w:rsidRPr="00922587">
        <w:t>megegyező</w:t>
      </w:r>
      <w:proofErr w:type="spellEnd"/>
      <w:r w:rsidRPr="00922587">
        <w:t xml:space="preserve"> </w:t>
      </w:r>
      <w:proofErr w:type="spellStart"/>
      <w:r w:rsidRPr="00922587">
        <w:t>módon</w:t>
      </w:r>
      <w:proofErr w:type="spellEnd"/>
      <w:r w:rsidRPr="00922587">
        <w:t xml:space="preserve"> </w:t>
      </w:r>
      <w:proofErr w:type="spellStart"/>
      <w:r w:rsidRPr="00922587">
        <w:t>definiálja</w:t>
      </w:r>
      <w:proofErr w:type="spellEnd"/>
      <w:r w:rsidRPr="00922587">
        <w:t xml:space="preserve">, </w:t>
      </w:r>
      <w:proofErr w:type="spellStart"/>
      <w:r w:rsidRPr="00922587">
        <w:t>valamint</w:t>
      </w:r>
      <w:proofErr w:type="spellEnd"/>
      <w:r w:rsidRPr="00922587">
        <w:t xml:space="preserve"> a </w:t>
      </w:r>
      <w:proofErr w:type="spellStart"/>
      <w:r w:rsidRPr="00922587">
        <w:t>folyadéktérben</w:t>
      </w:r>
      <w:proofErr w:type="spellEnd"/>
      <w:r w:rsidRPr="00922587">
        <w:t xml:space="preserve"> </w:t>
      </w:r>
      <w:proofErr w:type="spellStart"/>
      <w:r w:rsidRPr="00922587">
        <w:t>értelmezett</w:t>
      </w:r>
      <w:proofErr w:type="spellEnd"/>
      <w:r w:rsidRPr="00922587">
        <w:t xml:space="preserve"> </w:t>
      </w:r>
      <w:proofErr w:type="spellStart"/>
      <w:r w:rsidRPr="00922587">
        <w:t>tulajdonságokat</w:t>
      </w:r>
      <w:proofErr w:type="spellEnd"/>
      <w:r w:rsidRPr="00922587">
        <w:t xml:space="preserve">, mint a </w:t>
      </w:r>
      <w:proofErr w:type="spellStart"/>
      <w:r w:rsidRPr="00922587">
        <w:t>sűrűség</w:t>
      </w:r>
      <w:proofErr w:type="spellEnd"/>
      <w:r w:rsidRPr="00922587">
        <w:t xml:space="preserve">, SPH </w:t>
      </w:r>
      <w:proofErr w:type="spellStart"/>
      <w:r w:rsidRPr="00922587">
        <w:t>módszerrel</w:t>
      </w:r>
      <w:proofErr w:type="spellEnd"/>
      <w:r w:rsidRPr="00922587">
        <w:t xml:space="preserve"> </w:t>
      </w:r>
      <w:proofErr w:type="spellStart"/>
      <w:r w:rsidRPr="00922587">
        <w:t>számolja</w:t>
      </w:r>
      <w:proofErr w:type="spellEnd"/>
      <w:r w:rsidRPr="00922587">
        <w:t>.</w:t>
      </w:r>
    </w:p>
    <w:p w14:paraId="7923A874" w14:textId="2F1131CA" w:rsidR="005D7A3C" w:rsidRPr="00922587" w:rsidRDefault="005D7A3C" w:rsidP="005D7A3C">
      <w:pPr>
        <w:spacing w:line="240" w:lineRule="auto"/>
      </w:pPr>
      <w:r w:rsidRPr="00922587">
        <w:t xml:space="preserve">A </w:t>
      </w:r>
      <w:proofErr w:type="spellStart"/>
      <w:r w:rsidRPr="00922587">
        <w:t>konkrét</w:t>
      </w:r>
      <w:proofErr w:type="spellEnd"/>
      <w:r w:rsidRPr="00922587">
        <w:t xml:space="preserve"> </w:t>
      </w:r>
      <w:proofErr w:type="spellStart"/>
      <w:r w:rsidRPr="00922587">
        <w:t>implementáció</w:t>
      </w:r>
      <w:proofErr w:type="spellEnd"/>
      <w:r w:rsidRPr="00922587">
        <w:t xml:space="preserve"> </w:t>
      </w:r>
      <w:proofErr w:type="spellStart"/>
      <w:r w:rsidRPr="00922587">
        <w:t>sarkalatos</w:t>
      </w:r>
      <w:proofErr w:type="spellEnd"/>
      <w:r w:rsidRPr="00922587">
        <w:t xml:space="preserve"> </w:t>
      </w:r>
      <w:proofErr w:type="spellStart"/>
      <w:r w:rsidRPr="00922587">
        <w:t>pontja</w:t>
      </w:r>
      <w:proofErr w:type="spellEnd"/>
      <w:r w:rsidRPr="00922587">
        <w:t xml:space="preserve"> a </w:t>
      </w:r>
      <w:proofErr w:type="spellStart"/>
      <w:r w:rsidRPr="00922587">
        <w:t>szomszédos</w:t>
      </w:r>
      <w:proofErr w:type="spellEnd"/>
      <w:r w:rsidRPr="00922587">
        <w:t xml:space="preserve"> </w:t>
      </w:r>
      <w:proofErr w:type="spellStart"/>
      <w:r w:rsidRPr="00922587">
        <w:t>részecskék</w:t>
      </w:r>
      <w:proofErr w:type="spellEnd"/>
      <w:r w:rsidRPr="00922587">
        <w:t xml:space="preserve"> </w:t>
      </w:r>
      <w:proofErr w:type="spellStart"/>
      <w:r w:rsidRPr="00922587">
        <w:t>keresésének</w:t>
      </w:r>
      <w:proofErr w:type="spellEnd"/>
      <w:r w:rsidRPr="00922587">
        <w:t xml:space="preserve"> </w:t>
      </w:r>
      <w:proofErr w:type="spellStart"/>
      <w:r w:rsidRPr="00922587">
        <w:t>hatékony</w:t>
      </w:r>
      <w:proofErr w:type="spellEnd"/>
      <w:r w:rsidRPr="00922587">
        <w:t xml:space="preserve"> </w:t>
      </w:r>
      <w:proofErr w:type="spellStart"/>
      <w:r w:rsidRPr="00922587">
        <w:t>megoldása</w:t>
      </w:r>
      <w:proofErr w:type="spellEnd"/>
      <w:r w:rsidRPr="00922587">
        <w:t xml:space="preserve">, </w:t>
      </w:r>
      <w:proofErr w:type="spellStart"/>
      <w:r w:rsidRPr="00922587">
        <w:t>jellemzően</w:t>
      </w:r>
      <w:proofErr w:type="spellEnd"/>
      <w:r w:rsidRPr="00922587">
        <w:t xml:space="preserve"> </w:t>
      </w:r>
      <w:proofErr w:type="spellStart"/>
      <w:r w:rsidRPr="00922587">
        <w:t>valamilyen</w:t>
      </w:r>
      <w:proofErr w:type="spellEnd"/>
      <w:r w:rsidRPr="00922587">
        <w:t xml:space="preserve"> </w:t>
      </w:r>
      <w:proofErr w:type="spellStart"/>
      <w:r w:rsidRPr="00922587">
        <w:t>térbeli</w:t>
      </w:r>
      <w:proofErr w:type="spellEnd"/>
      <w:r w:rsidRPr="00922587">
        <w:t xml:space="preserve"> hash </w:t>
      </w:r>
      <w:proofErr w:type="spellStart"/>
      <w:r w:rsidRPr="00922587">
        <w:t>implementációra</w:t>
      </w:r>
      <w:proofErr w:type="spellEnd"/>
      <w:r w:rsidRPr="00922587">
        <w:t xml:space="preserve"> </w:t>
      </w:r>
      <w:proofErr w:type="spellStart"/>
      <w:r w:rsidRPr="00922587">
        <w:t>alapozva</w:t>
      </w:r>
      <w:proofErr w:type="spellEnd"/>
      <w:r w:rsidRPr="00922587">
        <w:t xml:space="preserve">. Ez </w:t>
      </w:r>
      <w:proofErr w:type="spellStart"/>
      <w:r w:rsidRPr="00922587">
        <w:t>közvetlenül</w:t>
      </w:r>
      <w:proofErr w:type="spellEnd"/>
      <w:r w:rsidRPr="00922587">
        <w:t xml:space="preserve"> </w:t>
      </w:r>
      <w:proofErr w:type="spellStart"/>
      <w:r w:rsidRPr="00922587">
        <w:t>megnyitja</w:t>
      </w:r>
      <w:proofErr w:type="spellEnd"/>
      <w:r w:rsidRPr="00922587">
        <w:t xml:space="preserve"> </w:t>
      </w:r>
      <w:proofErr w:type="spellStart"/>
      <w:r w:rsidRPr="00922587">
        <w:t>az</w:t>
      </w:r>
      <w:proofErr w:type="spellEnd"/>
      <w:r w:rsidRPr="00922587">
        <w:t xml:space="preserve"> </w:t>
      </w:r>
      <w:proofErr w:type="spellStart"/>
      <w:r w:rsidRPr="00922587">
        <w:t>utat</w:t>
      </w:r>
      <w:proofErr w:type="spellEnd"/>
      <w:r w:rsidRPr="00922587">
        <w:t xml:space="preserve"> a GPU-s </w:t>
      </w:r>
      <w:proofErr w:type="spellStart"/>
      <w:r w:rsidRPr="00922587">
        <w:t>párhuzamosítás</w:t>
      </w:r>
      <w:proofErr w:type="spellEnd"/>
      <w:r w:rsidRPr="00922587">
        <w:t xml:space="preserve"> </w:t>
      </w:r>
      <w:proofErr w:type="spellStart"/>
      <w:r w:rsidRPr="00922587">
        <w:t>előtt</w:t>
      </w:r>
      <w:proofErr w:type="spellEnd"/>
      <w:r w:rsidRPr="00922587">
        <w:t>.</w:t>
      </w:r>
    </w:p>
    <w:p w14:paraId="23092036" w14:textId="1C2E01C7" w:rsidR="005D7A3C" w:rsidRPr="00922587" w:rsidRDefault="005D7A3C" w:rsidP="005D7A3C">
      <w:pPr>
        <w:spacing w:line="240" w:lineRule="auto"/>
        <w:ind w:firstLine="0"/>
      </w:pPr>
      <w:r w:rsidRPr="00922587">
        <w:t xml:space="preserve">A </w:t>
      </w:r>
      <w:proofErr w:type="spellStart"/>
      <w:r w:rsidRPr="00922587">
        <w:t>szakdolgozat</w:t>
      </w:r>
      <w:proofErr w:type="spellEnd"/>
      <w:r w:rsidRPr="00922587">
        <w:t xml:space="preserve"> a </w:t>
      </w:r>
      <w:proofErr w:type="spellStart"/>
      <w:r w:rsidRPr="00922587">
        <w:t>következőket</w:t>
      </w:r>
      <w:proofErr w:type="spellEnd"/>
      <w:r w:rsidRPr="00922587">
        <w:t xml:space="preserve"> </w:t>
      </w:r>
      <w:proofErr w:type="spellStart"/>
      <w:r w:rsidRPr="00922587">
        <w:t>tárgyalja</w:t>
      </w:r>
      <w:proofErr w:type="spellEnd"/>
      <w:r w:rsidRPr="00922587">
        <w:t>:</w:t>
      </w:r>
    </w:p>
    <w:p w14:paraId="10D0D40C" w14:textId="1C848BD4" w:rsidR="005D7A3C" w:rsidRPr="00922587" w:rsidRDefault="005D7A3C" w:rsidP="005D7A3C">
      <w:pPr>
        <w:pStyle w:val="ListParagraph"/>
        <w:numPr>
          <w:ilvl w:val="0"/>
          <w:numId w:val="26"/>
        </w:numPr>
        <w:spacing w:line="240" w:lineRule="auto"/>
      </w:pPr>
      <w:proofErr w:type="spellStart"/>
      <w:r w:rsidRPr="00922587">
        <w:t>Tanulmányozza</w:t>
      </w:r>
      <w:proofErr w:type="spellEnd"/>
      <w:r w:rsidRPr="00922587">
        <w:t xml:space="preserve"> </w:t>
      </w:r>
      <w:proofErr w:type="spellStart"/>
      <w:r w:rsidRPr="00922587">
        <w:t>és</w:t>
      </w:r>
      <w:proofErr w:type="spellEnd"/>
      <w:r w:rsidRPr="00922587">
        <w:t xml:space="preserve"> </w:t>
      </w:r>
      <w:proofErr w:type="spellStart"/>
      <w:r w:rsidRPr="00922587">
        <w:t>ismertesse</w:t>
      </w:r>
      <w:proofErr w:type="spellEnd"/>
      <w:r w:rsidRPr="00922587">
        <w:t xml:space="preserve"> a PBF </w:t>
      </w:r>
      <w:proofErr w:type="spellStart"/>
      <w:r w:rsidRPr="00922587">
        <w:t>módszer</w:t>
      </w:r>
      <w:proofErr w:type="spellEnd"/>
      <w:r w:rsidRPr="00922587">
        <w:t xml:space="preserve"> </w:t>
      </w:r>
      <w:proofErr w:type="spellStart"/>
      <w:r w:rsidRPr="00922587">
        <w:t>alapjait</w:t>
      </w:r>
      <w:proofErr w:type="spellEnd"/>
      <w:r w:rsidRPr="00922587">
        <w:t xml:space="preserve"> </w:t>
      </w:r>
      <w:proofErr w:type="spellStart"/>
      <w:r w:rsidRPr="00922587">
        <w:t>képező</w:t>
      </w:r>
      <w:proofErr w:type="spellEnd"/>
      <w:r w:rsidRPr="00922587">
        <w:t xml:space="preserve"> </w:t>
      </w:r>
      <w:proofErr w:type="spellStart"/>
      <w:r w:rsidRPr="00922587">
        <w:t>irodalmat</w:t>
      </w:r>
      <w:proofErr w:type="spellEnd"/>
      <w:r w:rsidRPr="00922587">
        <w:t xml:space="preserve"> (SPH </w:t>
      </w:r>
      <w:proofErr w:type="spellStart"/>
      <w:r w:rsidRPr="00922587">
        <w:t>és</w:t>
      </w:r>
      <w:proofErr w:type="spellEnd"/>
      <w:r w:rsidRPr="00922587">
        <w:t xml:space="preserve"> PBD </w:t>
      </w:r>
      <w:proofErr w:type="spellStart"/>
      <w:r w:rsidRPr="00922587">
        <w:t>módszerek</w:t>
      </w:r>
      <w:proofErr w:type="spellEnd"/>
      <w:r w:rsidRPr="00922587">
        <w:t xml:space="preserve">), </w:t>
      </w:r>
      <w:proofErr w:type="spellStart"/>
      <w:r w:rsidRPr="00922587">
        <w:t>és</w:t>
      </w:r>
      <w:proofErr w:type="spellEnd"/>
      <w:r w:rsidRPr="00922587">
        <w:t xml:space="preserve"> </w:t>
      </w:r>
      <w:proofErr w:type="spellStart"/>
      <w:r w:rsidRPr="00922587">
        <w:t>annak</w:t>
      </w:r>
      <w:proofErr w:type="spellEnd"/>
      <w:r w:rsidRPr="00922587">
        <w:t xml:space="preserve"> </w:t>
      </w:r>
      <w:proofErr w:type="spellStart"/>
      <w:r w:rsidRPr="00922587">
        <w:t>matematikai</w:t>
      </w:r>
      <w:proofErr w:type="spellEnd"/>
      <w:r w:rsidRPr="00922587">
        <w:t xml:space="preserve">, </w:t>
      </w:r>
      <w:proofErr w:type="spellStart"/>
      <w:r w:rsidRPr="00922587">
        <w:t>fizikai</w:t>
      </w:r>
      <w:proofErr w:type="spellEnd"/>
      <w:r w:rsidRPr="00922587">
        <w:t xml:space="preserve"> </w:t>
      </w:r>
      <w:proofErr w:type="spellStart"/>
      <w:r w:rsidRPr="00922587">
        <w:t>hátterét</w:t>
      </w:r>
      <w:proofErr w:type="spellEnd"/>
      <w:r w:rsidRPr="00922587">
        <w:t>!</w:t>
      </w:r>
    </w:p>
    <w:p w14:paraId="3067772C" w14:textId="19C69DF1" w:rsidR="005D7A3C" w:rsidRPr="00922587" w:rsidRDefault="005D7A3C" w:rsidP="005D7A3C">
      <w:pPr>
        <w:pStyle w:val="ListParagraph"/>
        <w:numPr>
          <w:ilvl w:val="0"/>
          <w:numId w:val="26"/>
        </w:numPr>
        <w:spacing w:line="240" w:lineRule="auto"/>
      </w:pPr>
      <w:proofErr w:type="spellStart"/>
      <w:r w:rsidRPr="00922587">
        <w:t>Tekintse</w:t>
      </w:r>
      <w:proofErr w:type="spellEnd"/>
      <w:r w:rsidRPr="00922587">
        <w:t xml:space="preserve"> </w:t>
      </w:r>
      <w:proofErr w:type="spellStart"/>
      <w:r w:rsidRPr="00922587">
        <w:t>át</w:t>
      </w:r>
      <w:proofErr w:type="spellEnd"/>
      <w:r w:rsidRPr="00922587">
        <w:t xml:space="preserve"> </w:t>
      </w:r>
      <w:proofErr w:type="spellStart"/>
      <w:r w:rsidRPr="00922587">
        <w:t>és</w:t>
      </w:r>
      <w:proofErr w:type="spellEnd"/>
      <w:r w:rsidRPr="00922587">
        <w:t xml:space="preserve"> </w:t>
      </w:r>
      <w:proofErr w:type="spellStart"/>
      <w:r w:rsidRPr="00922587">
        <w:t>ismertesse</w:t>
      </w:r>
      <w:proofErr w:type="spellEnd"/>
      <w:r w:rsidRPr="00922587">
        <w:t xml:space="preserve"> a </w:t>
      </w:r>
      <w:proofErr w:type="spellStart"/>
      <w:r w:rsidRPr="00922587">
        <w:t>hatékony</w:t>
      </w:r>
      <w:proofErr w:type="spellEnd"/>
      <w:r w:rsidRPr="00922587">
        <w:t xml:space="preserve"> </w:t>
      </w:r>
      <w:proofErr w:type="spellStart"/>
      <w:r w:rsidRPr="00922587">
        <w:t>megvalósítás</w:t>
      </w:r>
      <w:proofErr w:type="spellEnd"/>
      <w:r w:rsidRPr="00922587">
        <w:t xml:space="preserve"> </w:t>
      </w:r>
      <w:proofErr w:type="spellStart"/>
      <w:r w:rsidRPr="00922587">
        <w:t>nehézségeit</w:t>
      </w:r>
      <w:proofErr w:type="spellEnd"/>
      <w:r w:rsidRPr="00922587">
        <w:t xml:space="preserve">, </w:t>
      </w:r>
      <w:proofErr w:type="spellStart"/>
      <w:r w:rsidRPr="00922587">
        <w:t>és</w:t>
      </w:r>
      <w:proofErr w:type="spellEnd"/>
      <w:r w:rsidRPr="00922587">
        <w:t xml:space="preserve"> </w:t>
      </w:r>
      <w:proofErr w:type="spellStart"/>
      <w:r w:rsidRPr="00922587">
        <w:t>lehetséges</w:t>
      </w:r>
      <w:proofErr w:type="spellEnd"/>
      <w:r w:rsidRPr="00922587">
        <w:t xml:space="preserve"> </w:t>
      </w:r>
      <w:proofErr w:type="spellStart"/>
      <w:r w:rsidRPr="00922587">
        <w:t>megoldásait</w:t>
      </w:r>
      <w:proofErr w:type="spellEnd"/>
      <w:r w:rsidRPr="00922587">
        <w:t xml:space="preserve"> a </w:t>
      </w:r>
      <w:proofErr w:type="spellStart"/>
      <w:r w:rsidRPr="00922587">
        <w:t>szakirodalomban</w:t>
      </w:r>
      <w:proofErr w:type="spellEnd"/>
      <w:r w:rsidRPr="00922587">
        <w:t>!</w:t>
      </w:r>
    </w:p>
    <w:p w14:paraId="448616C7" w14:textId="72756733" w:rsidR="005D7A3C" w:rsidRPr="00922587" w:rsidRDefault="005D7A3C" w:rsidP="005D7A3C">
      <w:pPr>
        <w:pStyle w:val="ListParagraph"/>
        <w:numPr>
          <w:ilvl w:val="0"/>
          <w:numId w:val="26"/>
        </w:numPr>
        <w:spacing w:line="240" w:lineRule="auto"/>
      </w:pPr>
      <w:proofErr w:type="spellStart"/>
      <w:r w:rsidRPr="00922587">
        <w:t>Tervezze</w:t>
      </w:r>
      <w:proofErr w:type="spellEnd"/>
      <w:r w:rsidRPr="00922587">
        <w:t xml:space="preserve"> </w:t>
      </w:r>
      <w:proofErr w:type="spellStart"/>
      <w:r w:rsidRPr="00922587">
        <w:t>és</w:t>
      </w:r>
      <w:proofErr w:type="spellEnd"/>
      <w:r w:rsidRPr="00922587">
        <w:t xml:space="preserve"> </w:t>
      </w:r>
      <w:proofErr w:type="spellStart"/>
      <w:r w:rsidRPr="00922587">
        <w:t>valósítsa</w:t>
      </w:r>
      <w:proofErr w:type="spellEnd"/>
      <w:r w:rsidRPr="00922587">
        <w:t xml:space="preserve"> meg a PBF-</w:t>
      </w:r>
      <w:proofErr w:type="spellStart"/>
      <w:r w:rsidRPr="00922587">
        <w:t>szimulátor</w:t>
      </w:r>
      <w:proofErr w:type="spellEnd"/>
      <w:r w:rsidRPr="00922587">
        <w:t xml:space="preserve"> </w:t>
      </w:r>
      <w:proofErr w:type="spellStart"/>
      <w:r w:rsidRPr="00922587">
        <w:t>alaprendszerét</w:t>
      </w:r>
      <w:proofErr w:type="spellEnd"/>
      <w:r w:rsidRPr="00922587">
        <w:t xml:space="preserve">: </w:t>
      </w:r>
      <w:proofErr w:type="spellStart"/>
      <w:r w:rsidRPr="00922587">
        <w:t>részecskék</w:t>
      </w:r>
      <w:proofErr w:type="spellEnd"/>
      <w:r w:rsidRPr="00922587">
        <w:t xml:space="preserve"> </w:t>
      </w:r>
      <w:proofErr w:type="spellStart"/>
      <w:r w:rsidRPr="00922587">
        <w:t>állapotreprezentációját</w:t>
      </w:r>
      <w:proofErr w:type="spellEnd"/>
      <w:r w:rsidRPr="00922587">
        <w:t xml:space="preserve">, </w:t>
      </w:r>
      <w:proofErr w:type="spellStart"/>
      <w:r w:rsidRPr="00922587">
        <w:t>szomszédsági</w:t>
      </w:r>
      <w:proofErr w:type="spellEnd"/>
      <w:r w:rsidRPr="00922587">
        <w:t xml:space="preserve"> </w:t>
      </w:r>
      <w:proofErr w:type="spellStart"/>
      <w:r w:rsidRPr="00922587">
        <w:t>keresést</w:t>
      </w:r>
      <w:proofErr w:type="spellEnd"/>
      <w:r w:rsidRPr="00922587">
        <w:t xml:space="preserve">, a </w:t>
      </w:r>
      <w:proofErr w:type="spellStart"/>
      <w:r w:rsidRPr="00922587">
        <w:t>kényszerek</w:t>
      </w:r>
      <w:proofErr w:type="spellEnd"/>
      <w:r w:rsidRPr="00922587">
        <w:t xml:space="preserve"> </w:t>
      </w:r>
      <w:proofErr w:type="spellStart"/>
      <w:r w:rsidRPr="00922587">
        <w:t>iteratív</w:t>
      </w:r>
      <w:proofErr w:type="spellEnd"/>
      <w:r w:rsidRPr="00922587">
        <w:t xml:space="preserve"> </w:t>
      </w:r>
      <w:proofErr w:type="spellStart"/>
      <w:r w:rsidRPr="00922587">
        <w:t>megoldását</w:t>
      </w:r>
      <w:proofErr w:type="spellEnd"/>
      <w:r w:rsidRPr="00922587">
        <w:t xml:space="preserve">, </w:t>
      </w:r>
      <w:proofErr w:type="spellStart"/>
      <w:r w:rsidRPr="00922587">
        <w:t>tartályfal</w:t>
      </w:r>
      <w:proofErr w:type="spellEnd"/>
      <w:r w:rsidRPr="00922587">
        <w:t xml:space="preserve"> </w:t>
      </w:r>
      <w:proofErr w:type="spellStart"/>
      <w:r w:rsidRPr="00922587">
        <w:t>határfeltételeket</w:t>
      </w:r>
      <w:proofErr w:type="spellEnd"/>
      <w:r w:rsidRPr="00922587">
        <w:t>!</w:t>
      </w:r>
    </w:p>
    <w:p w14:paraId="65A20680" w14:textId="1EFD0079" w:rsidR="005D7A3C" w:rsidRPr="00922587" w:rsidRDefault="005D7A3C" w:rsidP="005D7A3C">
      <w:pPr>
        <w:pStyle w:val="ListParagraph"/>
        <w:numPr>
          <w:ilvl w:val="0"/>
          <w:numId w:val="26"/>
        </w:numPr>
        <w:spacing w:line="240" w:lineRule="auto"/>
      </w:pPr>
      <w:proofErr w:type="spellStart"/>
      <w:r w:rsidRPr="00922587">
        <w:t>Valósítsa</w:t>
      </w:r>
      <w:proofErr w:type="spellEnd"/>
      <w:r w:rsidRPr="00922587">
        <w:t xml:space="preserve"> meg a </w:t>
      </w:r>
      <w:proofErr w:type="spellStart"/>
      <w:r w:rsidRPr="00922587">
        <w:t>szimuláció</w:t>
      </w:r>
      <w:proofErr w:type="spellEnd"/>
      <w:r w:rsidRPr="00922587">
        <w:t xml:space="preserve"> GPU-s </w:t>
      </w:r>
      <w:proofErr w:type="spellStart"/>
      <w:r w:rsidRPr="00922587">
        <w:t>gyorsítását</w:t>
      </w:r>
      <w:proofErr w:type="spellEnd"/>
      <w:r w:rsidRPr="00922587">
        <w:t xml:space="preserve"> DirectX 12 compute </w:t>
      </w:r>
      <w:proofErr w:type="spellStart"/>
      <w:r w:rsidRPr="00922587">
        <w:t>shaderek</w:t>
      </w:r>
      <w:proofErr w:type="spellEnd"/>
      <w:r w:rsidRPr="00922587">
        <w:t xml:space="preserve"> </w:t>
      </w:r>
      <w:proofErr w:type="spellStart"/>
      <w:r w:rsidRPr="00922587">
        <w:t>segítségével</w:t>
      </w:r>
      <w:proofErr w:type="spellEnd"/>
      <w:r w:rsidRPr="00922587">
        <w:t>!</w:t>
      </w:r>
    </w:p>
    <w:p w14:paraId="736FD683" w14:textId="6D1D7EA6" w:rsidR="005D7A3C" w:rsidRPr="00922587" w:rsidRDefault="005D7A3C" w:rsidP="005D7A3C">
      <w:pPr>
        <w:pStyle w:val="ListParagraph"/>
        <w:numPr>
          <w:ilvl w:val="0"/>
          <w:numId w:val="26"/>
        </w:numPr>
        <w:spacing w:line="240" w:lineRule="auto"/>
      </w:pPr>
      <w:proofErr w:type="spellStart"/>
      <w:r w:rsidRPr="00922587">
        <w:t>Vizualizálja</w:t>
      </w:r>
      <w:proofErr w:type="spellEnd"/>
      <w:r w:rsidRPr="00922587">
        <w:t xml:space="preserve"> a </w:t>
      </w:r>
      <w:proofErr w:type="spellStart"/>
      <w:r w:rsidRPr="00922587">
        <w:t>szimulációt</w:t>
      </w:r>
      <w:proofErr w:type="spellEnd"/>
      <w:r w:rsidRPr="00922587">
        <w:t xml:space="preserve"> (pl. </w:t>
      </w:r>
      <w:proofErr w:type="spellStart"/>
      <w:r w:rsidRPr="00922587">
        <w:t>pontfelhő</w:t>
      </w:r>
      <w:proofErr w:type="spellEnd"/>
      <w:r w:rsidRPr="00922587">
        <w:t xml:space="preserve">- </w:t>
      </w:r>
      <w:proofErr w:type="spellStart"/>
      <w:r w:rsidRPr="00922587">
        <w:t>vagy</w:t>
      </w:r>
      <w:proofErr w:type="spellEnd"/>
      <w:r w:rsidRPr="00922587">
        <w:t xml:space="preserve"> billboard-</w:t>
      </w:r>
      <w:proofErr w:type="spellStart"/>
      <w:r w:rsidRPr="00922587">
        <w:t>alapú</w:t>
      </w:r>
      <w:proofErr w:type="spellEnd"/>
      <w:r w:rsidRPr="00922587">
        <w:t xml:space="preserve"> </w:t>
      </w:r>
      <w:proofErr w:type="spellStart"/>
      <w:r w:rsidRPr="00922587">
        <w:t>megjelenítéssel</w:t>
      </w:r>
      <w:proofErr w:type="spellEnd"/>
      <w:r w:rsidRPr="00922587">
        <w:t>)!</w:t>
      </w:r>
    </w:p>
    <w:p w14:paraId="1FBE5EF0" w14:textId="3F60C0D4" w:rsidR="005D7A3C" w:rsidRPr="00922587" w:rsidRDefault="005D7A3C" w:rsidP="005D7A3C">
      <w:pPr>
        <w:pStyle w:val="ListParagraph"/>
        <w:numPr>
          <w:ilvl w:val="0"/>
          <w:numId w:val="26"/>
        </w:numPr>
        <w:spacing w:line="240" w:lineRule="auto"/>
      </w:pPr>
      <w:proofErr w:type="spellStart"/>
      <w:r w:rsidRPr="00922587">
        <w:t>Mutassa</w:t>
      </w:r>
      <w:proofErr w:type="spellEnd"/>
      <w:r w:rsidRPr="00922587">
        <w:t xml:space="preserve"> be a </w:t>
      </w:r>
      <w:proofErr w:type="spellStart"/>
      <w:r w:rsidRPr="00922587">
        <w:t>rendszer</w:t>
      </w:r>
      <w:proofErr w:type="spellEnd"/>
      <w:r w:rsidRPr="00922587">
        <w:t xml:space="preserve"> </w:t>
      </w:r>
      <w:proofErr w:type="spellStart"/>
      <w:r w:rsidRPr="00922587">
        <w:t>működését</w:t>
      </w:r>
      <w:proofErr w:type="spellEnd"/>
      <w:r w:rsidRPr="00922587">
        <w:t xml:space="preserve"> </w:t>
      </w:r>
      <w:proofErr w:type="spellStart"/>
      <w:r w:rsidRPr="00922587">
        <w:t>reprezentatív</w:t>
      </w:r>
      <w:proofErr w:type="spellEnd"/>
      <w:r w:rsidRPr="00922587">
        <w:t xml:space="preserve"> </w:t>
      </w:r>
      <w:proofErr w:type="spellStart"/>
      <w:r w:rsidRPr="00922587">
        <w:t>teszteseteken</w:t>
      </w:r>
      <w:proofErr w:type="spellEnd"/>
      <w:r w:rsidRPr="00922587">
        <w:t xml:space="preserve"> (</w:t>
      </w:r>
      <w:proofErr w:type="spellStart"/>
      <w:r w:rsidRPr="00922587">
        <w:t>állóvíz</w:t>
      </w:r>
      <w:proofErr w:type="spellEnd"/>
      <w:r w:rsidRPr="00922587">
        <w:t xml:space="preserve">, </w:t>
      </w:r>
      <w:proofErr w:type="spellStart"/>
      <w:r w:rsidRPr="00922587">
        <w:t>hullámzás</w:t>
      </w:r>
      <w:proofErr w:type="spellEnd"/>
      <w:r w:rsidRPr="00922587">
        <w:t xml:space="preserve">, </w:t>
      </w:r>
      <w:proofErr w:type="spellStart"/>
      <w:r w:rsidRPr="00922587">
        <w:t>akadály</w:t>
      </w:r>
      <w:proofErr w:type="spellEnd"/>
      <w:r w:rsidRPr="00922587">
        <w:t xml:space="preserve"> </w:t>
      </w:r>
      <w:proofErr w:type="spellStart"/>
      <w:r w:rsidRPr="00922587">
        <w:t>körüli</w:t>
      </w:r>
      <w:proofErr w:type="spellEnd"/>
      <w:r w:rsidRPr="00922587">
        <w:t xml:space="preserve"> </w:t>
      </w:r>
      <w:proofErr w:type="spellStart"/>
      <w:r w:rsidRPr="00922587">
        <w:t>áramlás</w:t>
      </w:r>
      <w:proofErr w:type="spellEnd"/>
      <w:r w:rsidRPr="00922587">
        <w:t>)!</w:t>
      </w:r>
    </w:p>
    <w:p w14:paraId="46A7D5E0" w14:textId="64904BD9" w:rsidR="005D7A3C" w:rsidRPr="00922587" w:rsidRDefault="005D7A3C" w:rsidP="005D7A3C">
      <w:pPr>
        <w:pStyle w:val="ListParagraph"/>
        <w:numPr>
          <w:ilvl w:val="0"/>
          <w:numId w:val="26"/>
        </w:numPr>
        <w:spacing w:line="240" w:lineRule="auto"/>
      </w:pPr>
      <w:proofErr w:type="spellStart"/>
      <w:r w:rsidRPr="00922587">
        <w:t>Ismertesse</w:t>
      </w:r>
      <w:proofErr w:type="spellEnd"/>
      <w:r w:rsidRPr="00922587">
        <w:t xml:space="preserve"> a </w:t>
      </w:r>
      <w:proofErr w:type="spellStart"/>
      <w:r w:rsidRPr="00922587">
        <w:t>megvalósítás</w:t>
      </w:r>
      <w:proofErr w:type="spellEnd"/>
      <w:r w:rsidRPr="00922587">
        <w:t xml:space="preserve"> </w:t>
      </w:r>
      <w:proofErr w:type="spellStart"/>
      <w:r w:rsidRPr="00922587">
        <w:t>eszközeit</w:t>
      </w:r>
      <w:proofErr w:type="spellEnd"/>
      <w:r w:rsidRPr="00922587">
        <w:t xml:space="preserve">, </w:t>
      </w:r>
      <w:proofErr w:type="spellStart"/>
      <w:r w:rsidRPr="00922587">
        <w:t>és</w:t>
      </w:r>
      <w:proofErr w:type="spellEnd"/>
      <w:r w:rsidRPr="00922587">
        <w:t xml:space="preserve"> </w:t>
      </w:r>
      <w:proofErr w:type="spellStart"/>
      <w:r w:rsidRPr="00922587">
        <w:t>értékelje</w:t>
      </w:r>
      <w:proofErr w:type="spellEnd"/>
      <w:r w:rsidRPr="00922587">
        <w:t xml:space="preserve"> </w:t>
      </w:r>
      <w:proofErr w:type="spellStart"/>
      <w:r w:rsidRPr="00922587">
        <w:t>az</w:t>
      </w:r>
      <w:proofErr w:type="spellEnd"/>
      <w:r w:rsidRPr="00922587">
        <w:t xml:space="preserve"> </w:t>
      </w:r>
      <w:proofErr w:type="spellStart"/>
      <w:r w:rsidRPr="00922587">
        <w:t>elkészült</w:t>
      </w:r>
      <w:proofErr w:type="spellEnd"/>
      <w:r w:rsidRPr="00922587">
        <w:t xml:space="preserve"> </w:t>
      </w:r>
      <w:proofErr w:type="spellStart"/>
      <w:r w:rsidRPr="00922587">
        <w:t>rendszert</w:t>
      </w:r>
      <w:proofErr w:type="spellEnd"/>
      <w:r w:rsidRPr="00922587">
        <w:t>!</w:t>
      </w:r>
    </w:p>
    <w:p w14:paraId="350062CB" w14:textId="349BA291" w:rsidR="0063585C" w:rsidRPr="00922587" w:rsidRDefault="00816BCB" w:rsidP="00D429F2">
      <w:pPr>
        <w:pStyle w:val="Cmlaplog"/>
      </w:pPr>
      <w:r w:rsidRPr="00922587">
        <w:br w:type="page"/>
      </w:r>
      <w:r w:rsidR="00760739" w:rsidRPr="00922587">
        <w:rPr>
          <w:noProof/>
        </w:rPr>
        <w:lastRenderedPageBreak/>
        <w:drawing>
          <wp:inline distT="0" distB="0" distL="0" distR="0" wp14:anchorId="5D62D356" wp14:editId="5A742426">
            <wp:extent cx="1933575" cy="54292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575" cy="542925"/>
                    </a:xfrm>
                    <a:prstGeom prst="rect">
                      <a:avLst/>
                    </a:prstGeom>
                    <a:noFill/>
                    <a:ln>
                      <a:noFill/>
                    </a:ln>
                  </pic:spPr>
                </pic:pic>
              </a:graphicData>
            </a:graphic>
          </wp:inline>
        </w:drawing>
      </w:r>
    </w:p>
    <w:p w14:paraId="6ADADE89" w14:textId="77777777" w:rsidR="004851C7" w:rsidRPr="00922587" w:rsidRDefault="004851C7" w:rsidP="00D429F2">
      <w:pPr>
        <w:pStyle w:val="Cmlapegyetem"/>
      </w:pPr>
      <w:proofErr w:type="spellStart"/>
      <w:r w:rsidRPr="00922587">
        <w:t>Budapesti</w:t>
      </w:r>
      <w:proofErr w:type="spellEnd"/>
      <w:r w:rsidRPr="00922587">
        <w:t xml:space="preserve"> </w:t>
      </w:r>
      <w:proofErr w:type="spellStart"/>
      <w:r w:rsidRPr="00922587">
        <w:t>Műszaki</w:t>
      </w:r>
      <w:proofErr w:type="spellEnd"/>
      <w:r w:rsidRPr="00922587">
        <w:t xml:space="preserve"> </w:t>
      </w:r>
      <w:proofErr w:type="spellStart"/>
      <w:r w:rsidRPr="00922587">
        <w:t>és</w:t>
      </w:r>
      <w:proofErr w:type="spellEnd"/>
      <w:r w:rsidRPr="00922587">
        <w:t xml:space="preserve"> </w:t>
      </w:r>
      <w:proofErr w:type="spellStart"/>
      <w:r w:rsidRPr="00922587">
        <w:t>Gazdaságtudományi</w:t>
      </w:r>
      <w:proofErr w:type="spellEnd"/>
      <w:r w:rsidRPr="00922587">
        <w:t xml:space="preserve"> </w:t>
      </w:r>
      <w:proofErr w:type="spellStart"/>
      <w:r w:rsidRPr="00922587">
        <w:t>Egyetem</w:t>
      </w:r>
      <w:proofErr w:type="spellEnd"/>
    </w:p>
    <w:p w14:paraId="699810F9" w14:textId="77777777" w:rsidR="004851C7" w:rsidRPr="00922587" w:rsidRDefault="004851C7" w:rsidP="00D429F2">
      <w:pPr>
        <w:pStyle w:val="Cmlapkarstanszk"/>
      </w:pPr>
      <w:proofErr w:type="spellStart"/>
      <w:r w:rsidRPr="00922587">
        <w:t>Villamosmérnöki</w:t>
      </w:r>
      <w:proofErr w:type="spellEnd"/>
      <w:r w:rsidRPr="00922587">
        <w:t xml:space="preserve"> </w:t>
      </w:r>
      <w:proofErr w:type="spellStart"/>
      <w:r w:rsidRPr="00922587">
        <w:t>és</w:t>
      </w:r>
      <w:proofErr w:type="spellEnd"/>
      <w:r w:rsidRPr="00922587">
        <w:t xml:space="preserve"> </w:t>
      </w:r>
      <w:proofErr w:type="spellStart"/>
      <w:r w:rsidRPr="00922587">
        <w:t>Informatikai</w:t>
      </w:r>
      <w:proofErr w:type="spellEnd"/>
      <w:r w:rsidRPr="00922587">
        <w:t xml:space="preserve"> Kar</w:t>
      </w:r>
    </w:p>
    <w:p w14:paraId="09D00D2E" w14:textId="1022E695" w:rsidR="004851C7" w:rsidRPr="00922587" w:rsidRDefault="005532FE" w:rsidP="00D429F2">
      <w:pPr>
        <w:pStyle w:val="Cmlapkarstanszk"/>
      </w:pPr>
      <w:r>
        <w:fldChar w:fldCharType="begin"/>
      </w:r>
      <w:r>
        <w:instrText xml:space="preserve"> DOCPROPERTY  Company  \* MERGEFORMAT </w:instrText>
      </w:r>
      <w:r>
        <w:fldChar w:fldCharType="separate"/>
      </w:r>
      <w:proofErr w:type="spellStart"/>
      <w:r w:rsidRPr="00922587">
        <w:t>Iránytástechnikai</w:t>
      </w:r>
      <w:proofErr w:type="spellEnd"/>
      <w:r w:rsidRPr="00922587">
        <w:t xml:space="preserve"> </w:t>
      </w:r>
      <w:proofErr w:type="spellStart"/>
      <w:r w:rsidRPr="00922587">
        <w:t>és</w:t>
      </w:r>
      <w:proofErr w:type="spellEnd"/>
      <w:r w:rsidRPr="00922587">
        <w:t xml:space="preserve"> </w:t>
      </w:r>
      <w:proofErr w:type="spellStart"/>
      <w:r w:rsidRPr="00922587">
        <w:t>Informatikai</w:t>
      </w:r>
      <w:proofErr w:type="spellEnd"/>
      <w:r w:rsidR="005202C0" w:rsidRPr="00922587">
        <w:t xml:space="preserve"> </w:t>
      </w:r>
      <w:proofErr w:type="spellStart"/>
      <w:r w:rsidR="005202C0" w:rsidRPr="00922587">
        <w:t>Tanszék</w:t>
      </w:r>
      <w:proofErr w:type="spellEnd"/>
      <w:r>
        <w:fldChar w:fldCharType="end"/>
      </w:r>
    </w:p>
    <w:p w14:paraId="0D9666B2" w14:textId="77777777" w:rsidR="004851C7" w:rsidRPr="00922587" w:rsidRDefault="004851C7"/>
    <w:p w14:paraId="5DEE6AFE" w14:textId="77777777" w:rsidR="004851C7" w:rsidRPr="00922587" w:rsidRDefault="004851C7"/>
    <w:p w14:paraId="1E8B722F" w14:textId="77777777" w:rsidR="004851C7" w:rsidRPr="00922587" w:rsidRDefault="004851C7"/>
    <w:p w14:paraId="66A83BBB" w14:textId="77777777" w:rsidR="004851C7" w:rsidRPr="00922587" w:rsidRDefault="004851C7"/>
    <w:p w14:paraId="5F0859C9" w14:textId="77777777" w:rsidR="004851C7" w:rsidRPr="00922587" w:rsidRDefault="004851C7"/>
    <w:p w14:paraId="5E696097" w14:textId="77777777" w:rsidR="004851C7" w:rsidRPr="00922587" w:rsidRDefault="004851C7"/>
    <w:p w14:paraId="0BAB6244" w14:textId="77777777" w:rsidR="004851C7" w:rsidRPr="00922587" w:rsidRDefault="004851C7"/>
    <w:p w14:paraId="48E58346" w14:textId="5BCA264A" w:rsidR="0063585C" w:rsidRPr="00922587" w:rsidRDefault="005532FE" w:rsidP="00171054">
      <w:pPr>
        <w:pStyle w:val="Cmlapszerz"/>
        <w:rPr>
          <w:noProof w:val="0"/>
        </w:rPr>
      </w:pPr>
      <w:r w:rsidRPr="00922587">
        <w:rPr>
          <w:noProof w:val="0"/>
        </w:rPr>
        <w:t>Gaál Botond</w:t>
      </w:r>
    </w:p>
    <w:p w14:paraId="27E9F397" w14:textId="78996E5F" w:rsidR="0063585C" w:rsidRPr="00922587" w:rsidRDefault="005532FE">
      <w:pPr>
        <w:pStyle w:val="Title"/>
      </w:pPr>
      <w:r w:rsidRPr="00922587">
        <w:t>Pozízióalapú folyadészimuláció</w:t>
      </w:r>
    </w:p>
    <w:p w14:paraId="5532B58E" w14:textId="312C2D3F" w:rsidR="0063585C" w:rsidRPr="00922587" w:rsidRDefault="0063585C" w:rsidP="009C1C93">
      <w:pPr>
        <w:pStyle w:val="Subtitle"/>
        <w:rPr>
          <w:noProof w:val="0"/>
        </w:rPr>
      </w:pPr>
    </w:p>
    <w:p w14:paraId="156BF04A" w14:textId="49661E1C" w:rsidR="0063585C" w:rsidRPr="00922587" w:rsidRDefault="00760739" w:rsidP="009C1C93">
      <w:pPr>
        <w:pStyle w:val="Subtitle"/>
        <w:rPr>
          <w:noProof w:val="0"/>
        </w:rPr>
      </w:pPr>
      <w:r w:rsidRPr="00922587">
        <mc:AlternateContent>
          <mc:Choice Requires="wps">
            <w:drawing>
              <wp:anchor distT="0" distB="0" distL="114300" distR="114300" simplePos="0" relativeHeight="251657728" behindDoc="0" locked="0" layoutInCell="1" allowOverlap="1" wp14:anchorId="73158549" wp14:editId="723DD6CB">
                <wp:simplePos x="0" y="0"/>
                <wp:positionH relativeFrom="page">
                  <wp:posOffset>2602865</wp:posOffset>
                </wp:positionH>
                <wp:positionV relativeFrom="paragraph">
                  <wp:posOffset>362585</wp:posOffset>
                </wp:positionV>
                <wp:extent cx="2879725" cy="1028700"/>
                <wp:effectExtent l="2540" t="0" r="3810" b="4445"/>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20409" w14:textId="77777777" w:rsidR="0063585C" w:rsidRPr="00922587" w:rsidRDefault="0063585C" w:rsidP="00171054">
                            <w:pPr>
                              <w:keepLines/>
                              <w:spacing w:after="0"/>
                              <w:ind w:firstLine="0"/>
                              <w:jc w:val="center"/>
                              <w:rPr>
                                <w:smallCaps/>
                              </w:rPr>
                            </w:pPr>
                            <w:r w:rsidRPr="00922587">
                              <w:rPr>
                                <w:smallCaps/>
                              </w:rPr>
                              <w:t>Konzulens</w:t>
                            </w:r>
                          </w:p>
                          <w:p w14:paraId="5B11A3E3" w14:textId="47F3558A" w:rsidR="0063585C" w:rsidRPr="00922587" w:rsidRDefault="005532FE" w:rsidP="00171054">
                            <w:pPr>
                              <w:pStyle w:val="Cmlapszerz"/>
                              <w:rPr>
                                <w:noProof w:val="0"/>
                              </w:rPr>
                            </w:pPr>
                            <w:r w:rsidRPr="00922587">
                              <w:rPr>
                                <w:noProof w:val="0"/>
                              </w:rPr>
                              <w:t>Dr. Szécsi László</w:t>
                            </w:r>
                          </w:p>
                          <w:p w14:paraId="4EC91467" w14:textId="2E1B9884" w:rsidR="0063585C" w:rsidRPr="00922587" w:rsidRDefault="0063585C" w:rsidP="009C1C93">
                            <w:pPr>
                              <w:spacing w:after="0"/>
                              <w:ind w:firstLine="0"/>
                              <w:jc w:val="center"/>
                            </w:pPr>
                            <w:r w:rsidRPr="00922587">
                              <w:t xml:space="preserve">BUDAPEST, </w:t>
                            </w:r>
                            <w:r w:rsidRPr="00922587">
                              <w:fldChar w:fldCharType="begin"/>
                            </w:r>
                            <w:r w:rsidRPr="00922587">
                              <w:instrText xml:space="preserve"> DATE \@ "yyyy" \* MERGEFORMAT </w:instrText>
                            </w:r>
                            <w:r w:rsidRPr="00922587">
                              <w:fldChar w:fldCharType="separate"/>
                            </w:r>
                            <w:r w:rsidR="00FC5843">
                              <w:rPr>
                                <w:noProof/>
                              </w:rPr>
                              <w:t>2026</w:t>
                            </w:r>
                            <w:r w:rsidRPr="00922587">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158549" id="_x0000_t202" coordsize="21600,21600" o:spt="202" path="m,l,21600r21600,l21600,xe">
                <v:stroke joinstyle="miter"/>
                <v:path gradientshapeok="t" o:connecttype="rect"/>
              </v:shapetype>
              <v:shape id="Text Box 7" o:spid="_x0000_s1026" type="#_x0000_t202" style="position:absolute;left:0;text-align:left;margin-left:204.95pt;margin-top:28.55pt;width:226.75pt;height:81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" stroked="f">
                <v:textbox>
                  <w:txbxContent>
                    <w:p w14:paraId="32720409" w14:textId="77777777" w:rsidR="0063585C" w:rsidRPr="00922587" w:rsidRDefault="0063585C" w:rsidP="00171054">
                      <w:pPr>
                        <w:keepLines/>
                        <w:spacing w:after="0"/>
                        <w:ind w:firstLine="0"/>
                        <w:jc w:val="center"/>
                        <w:rPr>
                          <w:smallCaps/>
                        </w:rPr>
                      </w:pPr>
                      <w:r w:rsidRPr="00922587">
                        <w:rPr>
                          <w:smallCaps/>
                        </w:rPr>
                        <w:t>Konzulens</w:t>
                      </w:r>
                    </w:p>
                    <w:p w14:paraId="5B11A3E3" w14:textId="47F3558A" w:rsidR="0063585C" w:rsidRPr="00922587" w:rsidRDefault="005532FE" w:rsidP="00171054">
                      <w:pPr>
                        <w:pStyle w:val="Cmlapszerz"/>
                        <w:rPr>
                          <w:noProof w:val="0"/>
                        </w:rPr>
                      </w:pPr>
                      <w:r w:rsidRPr="00922587">
                        <w:rPr>
                          <w:noProof w:val="0"/>
                        </w:rPr>
                        <w:t>Dr. Szécsi László</w:t>
                      </w:r>
                    </w:p>
                    <w:p w14:paraId="4EC91467" w14:textId="2E1B9884" w:rsidR="0063585C" w:rsidRPr="00922587" w:rsidRDefault="0063585C" w:rsidP="009C1C93">
                      <w:pPr>
                        <w:spacing w:after="0"/>
                        <w:ind w:firstLine="0"/>
                        <w:jc w:val="center"/>
                      </w:pPr>
                      <w:r w:rsidRPr="00922587">
                        <w:t xml:space="preserve">BUDAPEST, </w:t>
                      </w:r>
                      <w:r w:rsidRPr="00922587">
                        <w:fldChar w:fldCharType="begin"/>
                      </w:r>
                      <w:r w:rsidRPr="00922587">
                        <w:instrText xml:space="preserve"> DATE \@ "yyyy" \* MERGEFORMAT </w:instrText>
                      </w:r>
                      <w:r w:rsidRPr="00922587">
                        <w:fldChar w:fldCharType="separate"/>
                      </w:r>
                      <w:r w:rsidR="00FC5843">
                        <w:rPr>
                          <w:noProof/>
                        </w:rPr>
                        <w:t>2026</w:t>
                      </w:r>
                      <w:r w:rsidRPr="00922587">
                        <w:fldChar w:fldCharType="end"/>
                      </w:r>
                    </w:p>
                  </w:txbxContent>
                </v:textbox>
                <w10:wrap anchorx="page"/>
              </v:shape>
            </w:pict>
          </mc:Fallback>
        </mc:AlternateContent>
      </w:r>
    </w:p>
    <w:p w14:paraId="68EE0958" w14:textId="71F92850" w:rsidR="0063585C" w:rsidRPr="00922587" w:rsidRDefault="006D3859" w:rsidP="003A4716">
      <w:pPr>
        <w:pStyle w:val="Fejezetcmtartalomjegyzknlkl"/>
      </w:pPr>
      <w:r>
        <w:lastRenderedPageBreak/>
        <w:t>Table of Contents</w:t>
      </w:r>
    </w:p>
    <w:p w14:paraId="40EC8724" w14:textId="4AD53D0C" w:rsidR="0060343D" w:rsidRPr="00922587" w:rsidRDefault="00730B3C">
      <w:pPr>
        <w:pStyle w:val="TOC1"/>
        <w:rPr>
          <w:rFonts w:asciiTheme="minorHAnsi" w:eastAsiaTheme="minorEastAsia" w:hAnsiTheme="minorHAnsi" w:cstheme="minorBidi"/>
          <w:b w:val="0"/>
          <w:kern w:val="2"/>
          <w:lang w:eastAsia="hu-HU"/>
          <w14:ligatures w14:val="standardContextual"/>
        </w:rPr>
      </w:pPr>
      <w:r w:rsidRPr="00922587">
        <w:fldChar w:fldCharType="begin"/>
      </w:r>
      <w:r w:rsidRPr="00922587">
        <w:instrText xml:space="preserve"> TOC \o "1-3" \h \z \u </w:instrText>
      </w:r>
      <w:r w:rsidRPr="00922587">
        <w:fldChar w:fldCharType="separate"/>
      </w:r>
      <w:hyperlink w:anchor="_Toc216158945" w:history="1">
        <w:r w:rsidR="0060343D" w:rsidRPr="00922587">
          <w:rPr>
            <w:rStyle w:val="Hyperlink"/>
          </w:rPr>
          <w:t>Összefoglaló</w:t>
        </w:r>
        <w:r w:rsidR="0060343D" w:rsidRPr="00922587">
          <w:rPr>
            <w:webHidden/>
          </w:rPr>
          <w:tab/>
        </w:r>
        <w:r w:rsidR="0060343D" w:rsidRPr="00922587">
          <w:rPr>
            <w:webHidden/>
          </w:rPr>
          <w:fldChar w:fldCharType="begin"/>
        </w:r>
        <w:r w:rsidR="0060343D" w:rsidRPr="00922587">
          <w:rPr>
            <w:webHidden/>
          </w:rPr>
          <w:instrText xml:space="preserve"> PAGEREF _Toc216158945 \h </w:instrText>
        </w:r>
        <w:r w:rsidR="0060343D" w:rsidRPr="00922587">
          <w:rPr>
            <w:webHidden/>
          </w:rPr>
        </w:r>
        <w:r w:rsidR="0060343D" w:rsidRPr="00922587">
          <w:rPr>
            <w:webHidden/>
          </w:rPr>
          <w:fldChar w:fldCharType="separate"/>
        </w:r>
        <w:r w:rsidR="0060343D" w:rsidRPr="00922587">
          <w:rPr>
            <w:webHidden/>
          </w:rPr>
          <w:t>6</w:t>
        </w:r>
        <w:r w:rsidR="0060343D" w:rsidRPr="00922587">
          <w:rPr>
            <w:webHidden/>
          </w:rPr>
          <w:fldChar w:fldCharType="end"/>
        </w:r>
      </w:hyperlink>
    </w:p>
    <w:p w14:paraId="4D094126" w14:textId="0BF24262" w:rsidR="0060343D" w:rsidRPr="00922587" w:rsidRDefault="0060343D">
      <w:pPr>
        <w:pStyle w:val="TOC1"/>
        <w:rPr>
          <w:rFonts w:asciiTheme="minorHAnsi" w:eastAsiaTheme="minorEastAsia" w:hAnsiTheme="minorHAnsi" w:cstheme="minorBidi"/>
          <w:b w:val="0"/>
          <w:kern w:val="2"/>
          <w:lang w:eastAsia="hu-HU"/>
          <w14:ligatures w14:val="standardContextual"/>
        </w:rPr>
      </w:pPr>
      <w:hyperlink w:anchor="_Toc216158946" w:history="1">
        <w:r w:rsidRPr="00922587">
          <w:rPr>
            <w:rStyle w:val="Hyperlink"/>
          </w:rPr>
          <w:t>Abstract</w:t>
        </w:r>
        <w:r w:rsidRPr="00922587">
          <w:rPr>
            <w:webHidden/>
          </w:rPr>
          <w:tab/>
        </w:r>
        <w:r w:rsidRPr="00922587">
          <w:rPr>
            <w:webHidden/>
          </w:rPr>
          <w:fldChar w:fldCharType="begin"/>
        </w:r>
        <w:r w:rsidRPr="00922587">
          <w:rPr>
            <w:webHidden/>
          </w:rPr>
          <w:instrText xml:space="preserve"> PAGEREF _Toc216158946 \h </w:instrText>
        </w:r>
        <w:r w:rsidRPr="00922587">
          <w:rPr>
            <w:webHidden/>
          </w:rPr>
        </w:r>
        <w:r w:rsidRPr="00922587">
          <w:rPr>
            <w:webHidden/>
          </w:rPr>
          <w:fldChar w:fldCharType="separate"/>
        </w:r>
        <w:r w:rsidRPr="00922587">
          <w:rPr>
            <w:webHidden/>
          </w:rPr>
          <w:t>7</w:t>
        </w:r>
        <w:r w:rsidRPr="00922587">
          <w:rPr>
            <w:webHidden/>
          </w:rPr>
          <w:fldChar w:fldCharType="end"/>
        </w:r>
      </w:hyperlink>
    </w:p>
    <w:p w14:paraId="77153D2C" w14:textId="7FEBB5DF" w:rsidR="0060343D" w:rsidRPr="00922587" w:rsidRDefault="0060343D">
      <w:pPr>
        <w:pStyle w:val="TOC1"/>
        <w:rPr>
          <w:rFonts w:asciiTheme="minorHAnsi" w:eastAsiaTheme="minorEastAsia" w:hAnsiTheme="minorHAnsi" w:cstheme="minorBidi"/>
          <w:b w:val="0"/>
          <w:kern w:val="2"/>
          <w:lang w:eastAsia="hu-HU"/>
          <w14:ligatures w14:val="standardContextual"/>
        </w:rPr>
      </w:pPr>
      <w:hyperlink w:anchor="_Toc216158947" w:history="1">
        <w:r w:rsidRPr="00922587">
          <w:rPr>
            <w:rStyle w:val="Hyperlink"/>
          </w:rPr>
          <w:t>Bevezetés</w:t>
        </w:r>
        <w:r w:rsidRPr="00922587">
          <w:rPr>
            <w:webHidden/>
          </w:rPr>
          <w:tab/>
        </w:r>
        <w:r w:rsidRPr="00922587">
          <w:rPr>
            <w:webHidden/>
          </w:rPr>
          <w:fldChar w:fldCharType="begin"/>
        </w:r>
        <w:r w:rsidRPr="00922587">
          <w:rPr>
            <w:webHidden/>
          </w:rPr>
          <w:instrText xml:space="preserve"> PAGEREF _Toc216158947 \h </w:instrText>
        </w:r>
        <w:r w:rsidRPr="00922587">
          <w:rPr>
            <w:webHidden/>
          </w:rPr>
        </w:r>
        <w:r w:rsidRPr="00922587">
          <w:rPr>
            <w:webHidden/>
          </w:rPr>
          <w:fldChar w:fldCharType="separate"/>
        </w:r>
        <w:r w:rsidRPr="00922587">
          <w:rPr>
            <w:webHidden/>
          </w:rPr>
          <w:t>8</w:t>
        </w:r>
        <w:r w:rsidRPr="00922587">
          <w:rPr>
            <w:webHidden/>
          </w:rPr>
          <w:fldChar w:fldCharType="end"/>
        </w:r>
      </w:hyperlink>
    </w:p>
    <w:p w14:paraId="04D8B02F" w14:textId="57F9335B" w:rsidR="0060343D" w:rsidRPr="00922587" w:rsidRDefault="0060343D">
      <w:pPr>
        <w:pStyle w:val="TOC2"/>
        <w:tabs>
          <w:tab w:val="right" w:leader="dot" w:pos="8494"/>
        </w:tabs>
        <w:rPr>
          <w:rFonts w:asciiTheme="minorHAnsi" w:eastAsiaTheme="minorEastAsia" w:hAnsiTheme="minorHAnsi" w:cstheme="minorBidi"/>
          <w:kern w:val="2"/>
          <w:lang w:eastAsia="hu-HU"/>
          <w14:ligatures w14:val="standardContextual"/>
        </w:rPr>
      </w:pPr>
      <w:hyperlink w:anchor="_Toc216158948" w:history="1">
        <w:r w:rsidRPr="00922587">
          <w:rPr>
            <w:rStyle w:val="Hyperlink"/>
          </w:rPr>
          <w:t>Formázási tudnivalók</w:t>
        </w:r>
        <w:r w:rsidRPr="00922587">
          <w:rPr>
            <w:webHidden/>
          </w:rPr>
          <w:tab/>
        </w:r>
        <w:r w:rsidRPr="00922587">
          <w:rPr>
            <w:webHidden/>
          </w:rPr>
          <w:fldChar w:fldCharType="begin"/>
        </w:r>
        <w:r w:rsidRPr="00922587">
          <w:rPr>
            <w:webHidden/>
          </w:rPr>
          <w:instrText xml:space="preserve"> PAGEREF _Toc216158948 \h </w:instrText>
        </w:r>
        <w:r w:rsidRPr="00922587">
          <w:rPr>
            <w:webHidden/>
          </w:rPr>
        </w:r>
        <w:r w:rsidRPr="00922587">
          <w:rPr>
            <w:webHidden/>
          </w:rPr>
          <w:fldChar w:fldCharType="separate"/>
        </w:r>
        <w:r w:rsidRPr="00922587">
          <w:rPr>
            <w:webHidden/>
          </w:rPr>
          <w:t>8</w:t>
        </w:r>
        <w:r w:rsidRPr="00922587">
          <w:rPr>
            <w:webHidden/>
          </w:rPr>
          <w:fldChar w:fldCharType="end"/>
        </w:r>
      </w:hyperlink>
    </w:p>
    <w:p w14:paraId="07EB9D78" w14:textId="7D4D2B9D" w:rsidR="0060343D" w:rsidRPr="00922587" w:rsidRDefault="0060343D">
      <w:pPr>
        <w:pStyle w:val="TOC3"/>
        <w:tabs>
          <w:tab w:val="right" w:leader="dot" w:pos="8494"/>
        </w:tabs>
        <w:rPr>
          <w:rFonts w:asciiTheme="minorHAnsi" w:eastAsiaTheme="minorEastAsia" w:hAnsiTheme="minorHAnsi" w:cstheme="minorBidi"/>
          <w:kern w:val="2"/>
          <w:lang w:eastAsia="hu-HU"/>
          <w14:ligatures w14:val="standardContextual"/>
        </w:rPr>
      </w:pPr>
      <w:hyperlink w:anchor="_Toc216158949" w:history="1">
        <w:r w:rsidRPr="00922587">
          <w:rPr>
            <w:rStyle w:val="Hyperlink"/>
          </w:rPr>
          <w:t>1.1.1 Címsorok</w:t>
        </w:r>
        <w:r w:rsidRPr="00922587">
          <w:rPr>
            <w:webHidden/>
          </w:rPr>
          <w:tab/>
        </w:r>
        <w:r w:rsidRPr="00922587">
          <w:rPr>
            <w:webHidden/>
          </w:rPr>
          <w:fldChar w:fldCharType="begin"/>
        </w:r>
        <w:r w:rsidRPr="00922587">
          <w:rPr>
            <w:webHidden/>
          </w:rPr>
          <w:instrText xml:space="preserve"> PAGEREF _Toc216158949 \h </w:instrText>
        </w:r>
        <w:r w:rsidRPr="00922587">
          <w:rPr>
            <w:webHidden/>
          </w:rPr>
        </w:r>
        <w:r w:rsidRPr="00922587">
          <w:rPr>
            <w:webHidden/>
          </w:rPr>
          <w:fldChar w:fldCharType="separate"/>
        </w:r>
        <w:r w:rsidRPr="00922587">
          <w:rPr>
            <w:webHidden/>
          </w:rPr>
          <w:t>8</w:t>
        </w:r>
        <w:r w:rsidRPr="00922587">
          <w:rPr>
            <w:webHidden/>
          </w:rPr>
          <w:fldChar w:fldCharType="end"/>
        </w:r>
      </w:hyperlink>
    </w:p>
    <w:p w14:paraId="7504C661" w14:textId="0B608E44" w:rsidR="0060343D" w:rsidRPr="00922587" w:rsidRDefault="0060343D">
      <w:pPr>
        <w:pStyle w:val="TOC3"/>
        <w:tabs>
          <w:tab w:val="right" w:leader="dot" w:pos="8494"/>
        </w:tabs>
        <w:rPr>
          <w:rFonts w:asciiTheme="minorHAnsi" w:eastAsiaTheme="minorEastAsia" w:hAnsiTheme="minorHAnsi" w:cstheme="minorBidi"/>
          <w:kern w:val="2"/>
          <w:lang w:eastAsia="hu-HU"/>
          <w14:ligatures w14:val="standardContextual"/>
        </w:rPr>
      </w:pPr>
      <w:hyperlink w:anchor="_Toc216158950" w:history="1">
        <w:r w:rsidRPr="00922587">
          <w:rPr>
            <w:rStyle w:val="Hyperlink"/>
          </w:rPr>
          <w:t>1.1.2 Képek</w:t>
        </w:r>
        <w:r w:rsidRPr="00922587">
          <w:rPr>
            <w:webHidden/>
          </w:rPr>
          <w:tab/>
        </w:r>
        <w:r w:rsidRPr="00922587">
          <w:rPr>
            <w:webHidden/>
          </w:rPr>
          <w:fldChar w:fldCharType="begin"/>
        </w:r>
        <w:r w:rsidRPr="00922587">
          <w:rPr>
            <w:webHidden/>
          </w:rPr>
          <w:instrText xml:space="preserve"> PAGEREF _Toc216158950 \h </w:instrText>
        </w:r>
        <w:r w:rsidRPr="00922587">
          <w:rPr>
            <w:webHidden/>
          </w:rPr>
        </w:r>
        <w:r w:rsidRPr="00922587">
          <w:rPr>
            <w:webHidden/>
          </w:rPr>
          <w:fldChar w:fldCharType="separate"/>
        </w:r>
        <w:r w:rsidRPr="00922587">
          <w:rPr>
            <w:webHidden/>
          </w:rPr>
          <w:t>8</w:t>
        </w:r>
        <w:r w:rsidRPr="00922587">
          <w:rPr>
            <w:webHidden/>
          </w:rPr>
          <w:fldChar w:fldCharType="end"/>
        </w:r>
      </w:hyperlink>
    </w:p>
    <w:p w14:paraId="533B6382" w14:textId="3D77B918" w:rsidR="0060343D" w:rsidRPr="00922587" w:rsidRDefault="0060343D">
      <w:pPr>
        <w:pStyle w:val="TOC3"/>
        <w:tabs>
          <w:tab w:val="right" w:leader="dot" w:pos="8494"/>
        </w:tabs>
        <w:rPr>
          <w:rFonts w:asciiTheme="minorHAnsi" w:eastAsiaTheme="minorEastAsia" w:hAnsiTheme="minorHAnsi" w:cstheme="minorBidi"/>
          <w:kern w:val="2"/>
          <w:lang w:eastAsia="hu-HU"/>
          <w14:ligatures w14:val="standardContextual"/>
        </w:rPr>
      </w:pPr>
      <w:hyperlink w:anchor="_Toc216158951" w:history="1">
        <w:r w:rsidRPr="00922587">
          <w:rPr>
            <w:rStyle w:val="Hyperlink"/>
          </w:rPr>
          <w:t>1.1.3 Kódrészletek</w:t>
        </w:r>
        <w:r w:rsidRPr="00922587">
          <w:rPr>
            <w:webHidden/>
          </w:rPr>
          <w:tab/>
        </w:r>
        <w:r w:rsidRPr="00922587">
          <w:rPr>
            <w:webHidden/>
          </w:rPr>
          <w:fldChar w:fldCharType="begin"/>
        </w:r>
        <w:r w:rsidRPr="00922587">
          <w:rPr>
            <w:webHidden/>
          </w:rPr>
          <w:instrText xml:space="preserve"> PAGEREF _Toc216158951 \h </w:instrText>
        </w:r>
        <w:r w:rsidRPr="00922587">
          <w:rPr>
            <w:webHidden/>
          </w:rPr>
        </w:r>
        <w:r w:rsidRPr="00922587">
          <w:rPr>
            <w:webHidden/>
          </w:rPr>
          <w:fldChar w:fldCharType="separate"/>
        </w:r>
        <w:r w:rsidRPr="00922587">
          <w:rPr>
            <w:webHidden/>
          </w:rPr>
          <w:t>8</w:t>
        </w:r>
        <w:r w:rsidRPr="00922587">
          <w:rPr>
            <w:webHidden/>
          </w:rPr>
          <w:fldChar w:fldCharType="end"/>
        </w:r>
      </w:hyperlink>
    </w:p>
    <w:p w14:paraId="28655E33" w14:textId="54E46A90" w:rsidR="0060343D" w:rsidRPr="00922587" w:rsidRDefault="0060343D">
      <w:pPr>
        <w:pStyle w:val="TOC3"/>
        <w:tabs>
          <w:tab w:val="right" w:leader="dot" w:pos="8494"/>
        </w:tabs>
        <w:rPr>
          <w:rFonts w:asciiTheme="minorHAnsi" w:eastAsiaTheme="minorEastAsia" w:hAnsiTheme="minorHAnsi" w:cstheme="minorBidi"/>
          <w:kern w:val="2"/>
          <w:lang w:eastAsia="hu-HU"/>
          <w14:ligatures w14:val="standardContextual"/>
        </w:rPr>
      </w:pPr>
      <w:hyperlink w:anchor="_Toc216158952" w:history="1">
        <w:r w:rsidRPr="00922587">
          <w:rPr>
            <w:rStyle w:val="Hyperlink"/>
          </w:rPr>
          <w:t>1.1.4 Irodalomjegyzék</w:t>
        </w:r>
        <w:r w:rsidRPr="00922587">
          <w:rPr>
            <w:webHidden/>
          </w:rPr>
          <w:tab/>
        </w:r>
        <w:r w:rsidRPr="00922587">
          <w:rPr>
            <w:webHidden/>
          </w:rPr>
          <w:fldChar w:fldCharType="begin"/>
        </w:r>
        <w:r w:rsidRPr="00922587">
          <w:rPr>
            <w:webHidden/>
          </w:rPr>
          <w:instrText xml:space="preserve"> PAGEREF _Toc216158952 \h </w:instrText>
        </w:r>
        <w:r w:rsidRPr="00922587">
          <w:rPr>
            <w:webHidden/>
          </w:rPr>
        </w:r>
        <w:r w:rsidRPr="00922587">
          <w:rPr>
            <w:webHidden/>
          </w:rPr>
          <w:fldChar w:fldCharType="separate"/>
        </w:r>
        <w:r w:rsidRPr="00922587">
          <w:rPr>
            <w:webHidden/>
          </w:rPr>
          <w:t>9</w:t>
        </w:r>
        <w:r w:rsidRPr="00922587">
          <w:rPr>
            <w:webHidden/>
          </w:rPr>
          <w:fldChar w:fldCharType="end"/>
        </w:r>
      </w:hyperlink>
    </w:p>
    <w:p w14:paraId="53DB9A8D" w14:textId="7C75CA8E" w:rsidR="0060343D" w:rsidRPr="00922587" w:rsidRDefault="0060343D">
      <w:pPr>
        <w:pStyle w:val="TOC1"/>
        <w:rPr>
          <w:rFonts w:asciiTheme="minorHAnsi" w:eastAsiaTheme="minorEastAsia" w:hAnsiTheme="minorHAnsi" w:cstheme="minorBidi"/>
          <w:b w:val="0"/>
          <w:kern w:val="2"/>
          <w:lang w:eastAsia="hu-HU"/>
          <w14:ligatures w14:val="standardContextual"/>
        </w:rPr>
      </w:pPr>
      <w:hyperlink w:anchor="_Toc216158953" w:history="1">
        <w:r w:rsidRPr="00922587">
          <w:rPr>
            <w:rStyle w:val="Hyperlink"/>
          </w:rPr>
          <w:t>Utolsó simítások</w:t>
        </w:r>
        <w:r w:rsidRPr="00922587">
          <w:rPr>
            <w:webHidden/>
          </w:rPr>
          <w:tab/>
        </w:r>
        <w:r w:rsidRPr="00922587">
          <w:rPr>
            <w:webHidden/>
          </w:rPr>
          <w:fldChar w:fldCharType="begin"/>
        </w:r>
        <w:r w:rsidRPr="00922587">
          <w:rPr>
            <w:webHidden/>
          </w:rPr>
          <w:instrText xml:space="preserve"> PAGEREF _Toc216158953 \h </w:instrText>
        </w:r>
        <w:r w:rsidRPr="00922587">
          <w:rPr>
            <w:webHidden/>
          </w:rPr>
        </w:r>
        <w:r w:rsidRPr="00922587">
          <w:rPr>
            <w:webHidden/>
          </w:rPr>
          <w:fldChar w:fldCharType="separate"/>
        </w:r>
        <w:r w:rsidRPr="00922587">
          <w:rPr>
            <w:webHidden/>
          </w:rPr>
          <w:t>10</w:t>
        </w:r>
        <w:r w:rsidRPr="00922587">
          <w:rPr>
            <w:webHidden/>
          </w:rPr>
          <w:fldChar w:fldCharType="end"/>
        </w:r>
      </w:hyperlink>
    </w:p>
    <w:p w14:paraId="2AC4ECC3" w14:textId="19BB9F82" w:rsidR="0060343D" w:rsidRPr="00922587" w:rsidRDefault="0060343D">
      <w:pPr>
        <w:pStyle w:val="TOC1"/>
        <w:rPr>
          <w:rFonts w:asciiTheme="minorHAnsi" w:eastAsiaTheme="minorEastAsia" w:hAnsiTheme="minorHAnsi" w:cstheme="minorBidi"/>
          <w:b w:val="0"/>
          <w:kern w:val="2"/>
          <w:lang w:eastAsia="hu-HU"/>
          <w14:ligatures w14:val="standardContextual"/>
        </w:rPr>
      </w:pPr>
      <w:hyperlink w:anchor="_Toc216158954" w:history="1">
        <w:r w:rsidRPr="00922587">
          <w:rPr>
            <w:rStyle w:val="Hyperlink"/>
          </w:rPr>
          <w:t>Irodalomjegyzék</w:t>
        </w:r>
        <w:r w:rsidRPr="00922587">
          <w:rPr>
            <w:webHidden/>
          </w:rPr>
          <w:tab/>
        </w:r>
        <w:r w:rsidRPr="00922587">
          <w:rPr>
            <w:webHidden/>
          </w:rPr>
          <w:fldChar w:fldCharType="begin"/>
        </w:r>
        <w:r w:rsidRPr="00922587">
          <w:rPr>
            <w:webHidden/>
          </w:rPr>
          <w:instrText xml:space="preserve"> PAGEREF _Toc216158954 \h </w:instrText>
        </w:r>
        <w:r w:rsidRPr="00922587">
          <w:rPr>
            <w:webHidden/>
          </w:rPr>
        </w:r>
        <w:r w:rsidRPr="00922587">
          <w:rPr>
            <w:webHidden/>
          </w:rPr>
          <w:fldChar w:fldCharType="separate"/>
        </w:r>
        <w:r w:rsidRPr="00922587">
          <w:rPr>
            <w:webHidden/>
          </w:rPr>
          <w:t>11</w:t>
        </w:r>
        <w:r w:rsidRPr="00922587">
          <w:rPr>
            <w:webHidden/>
          </w:rPr>
          <w:fldChar w:fldCharType="end"/>
        </w:r>
      </w:hyperlink>
    </w:p>
    <w:p w14:paraId="5FBBD100" w14:textId="6CC11FF2" w:rsidR="0060343D" w:rsidRPr="00922587" w:rsidRDefault="0060343D">
      <w:pPr>
        <w:pStyle w:val="TOC1"/>
        <w:rPr>
          <w:rFonts w:asciiTheme="minorHAnsi" w:eastAsiaTheme="minorEastAsia" w:hAnsiTheme="minorHAnsi" w:cstheme="minorBidi"/>
          <w:b w:val="0"/>
          <w:kern w:val="2"/>
          <w:lang w:eastAsia="hu-HU"/>
          <w14:ligatures w14:val="standardContextual"/>
        </w:rPr>
      </w:pPr>
      <w:hyperlink w:anchor="_Toc216158955" w:history="1">
        <w:r w:rsidRPr="00922587">
          <w:rPr>
            <w:rStyle w:val="Hyperlink"/>
          </w:rPr>
          <w:t>Függelék</w:t>
        </w:r>
        <w:r w:rsidRPr="00922587">
          <w:rPr>
            <w:webHidden/>
          </w:rPr>
          <w:tab/>
        </w:r>
        <w:r w:rsidRPr="00922587">
          <w:rPr>
            <w:webHidden/>
          </w:rPr>
          <w:fldChar w:fldCharType="begin"/>
        </w:r>
        <w:r w:rsidRPr="00922587">
          <w:rPr>
            <w:webHidden/>
          </w:rPr>
          <w:instrText xml:space="preserve"> PAGEREF _Toc216158955 \h </w:instrText>
        </w:r>
        <w:r w:rsidRPr="00922587">
          <w:rPr>
            <w:webHidden/>
          </w:rPr>
        </w:r>
        <w:r w:rsidRPr="00922587">
          <w:rPr>
            <w:webHidden/>
          </w:rPr>
          <w:fldChar w:fldCharType="separate"/>
        </w:r>
        <w:r w:rsidRPr="00922587">
          <w:rPr>
            <w:webHidden/>
          </w:rPr>
          <w:t>12</w:t>
        </w:r>
        <w:r w:rsidRPr="00922587">
          <w:rPr>
            <w:webHidden/>
          </w:rPr>
          <w:fldChar w:fldCharType="end"/>
        </w:r>
      </w:hyperlink>
    </w:p>
    <w:p w14:paraId="434DD6E0" w14:textId="7E590020" w:rsidR="0060343D" w:rsidRPr="00922587" w:rsidRDefault="0060343D">
      <w:pPr>
        <w:pStyle w:val="TOC2"/>
        <w:tabs>
          <w:tab w:val="left" w:pos="1680"/>
          <w:tab w:val="right" w:leader="dot" w:pos="8494"/>
        </w:tabs>
        <w:rPr>
          <w:rFonts w:asciiTheme="minorHAnsi" w:eastAsiaTheme="minorEastAsia" w:hAnsiTheme="minorHAnsi" w:cstheme="minorBidi"/>
          <w:kern w:val="2"/>
          <w:lang w:eastAsia="hu-HU"/>
          <w14:ligatures w14:val="standardContextual"/>
        </w:rPr>
      </w:pPr>
      <w:hyperlink w:anchor="_Toc216158956" w:history="1">
        <w:r w:rsidRPr="00922587">
          <w:rPr>
            <w:rStyle w:val="Hyperlink"/>
          </w:rPr>
          <w:t>I. Függelék</w:t>
        </w:r>
        <w:r w:rsidRPr="00922587">
          <w:rPr>
            <w:rFonts w:asciiTheme="minorHAnsi" w:eastAsiaTheme="minorEastAsia" w:hAnsiTheme="minorHAnsi" w:cstheme="minorBidi"/>
            <w:kern w:val="2"/>
            <w:lang w:eastAsia="hu-HU"/>
            <w14:ligatures w14:val="standardContextual"/>
          </w:rPr>
          <w:tab/>
        </w:r>
        <w:r w:rsidRPr="00922587">
          <w:rPr>
            <w:rStyle w:val="Hyperlink"/>
          </w:rPr>
          <w:t>Nyilatkozat generatív mesterséges intelligencia alkalmazásáról</w:t>
        </w:r>
        <w:r w:rsidRPr="00922587">
          <w:rPr>
            <w:webHidden/>
          </w:rPr>
          <w:tab/>
        </w:r>
        <w:r w:rsidRPr="00922587">
          <w:rPr>
            <w:webHidden/>
          </w:rPr>
          <w:fldChar w:fldCharType="begin"/>
        </w:r>
        <w:r w:rsidRPr="00922587">
          <w:rPr>
            <w:webHidden/>
          </w:rPr>
          <w:instrText xml:space="preserve"> PAGEREF _Toc216158956 \h </w:instrText>
        </w:r>
        <w:r w:rsidRPr="00922587">
          <w:rPr>
            <w:webHidden/>
          </w:rPr>
        </w:r>
        <w:r w:rsidRPr="00922587">
          <w:rPr>
            <w:webHidden/>
          </w:rPr>
          <w:fldChar w:fldCharType="separate"/>
        </w:r>
        <w:r w:rsidRPr="00922587">
          <w:rPr>
            <w:webHidden/>
          </w:rPr>
          <w:t>12</w:t>
        </w:r>
        <w:r w:rsidRPr="00922587">
          <w:rPr>
            <w:webHidden/>
          </w:rPr>
          <w:fldChar w:fldCharType="end"/>
        </w:r>
      </w:hyperlink>
    </w:p>
    <w:p w14:paraId="01B0DC16" w14:textId="1C391C1B" w:rsidR="00730B3C" w:rsidRPr="00922587" w:rsidRDefault="00730B3C">
      <w:r w:rsidRPr="00922587">
        <w:rPr>
          <w:b/>
          <w:bCs/>
        </w:rPr>
        <w:fldChar w:fldCharType="end"/>
      </w:r>
    </w:p>
    <w:p w14:paraId="78F7E073" w14:textId="77777777" w:rsidR="0063585C" w:rsidRPr="00922587" w:rsidRDefault="0063585C">
      <w:pPr>
        <w:pStyle w:val="Caption"/>
      </w:pPr>
    </w:p>
    <w:p w14:paraId="586A9F47" w14:textId="77777777" w:rsidR="00681E99" w:rsidRPr="00922587" w:rsidRDefault="00681E99" w:rsidP="00854BDC">
      <w:pPr>
        <w:pStyle w:val="Nyilatkozatcm"/>
        <w:rPr>
          <w:highlight w:val="yellow"/>
        </w:rPr>
      </w:pPr>
      <w:r w:rsidRPr="00922587">
        <w:rPr>
          <w:highlight w:val="yellow"/>
        </w:rPr>
        <w:lastRenderedPageBreak/>
        <w:t>Hallgatói nyilatkozat</w:t>
      </w:r>
    </w:p>
    <w:p w14:paraId="0D6D4F2C" w14:textId="7FF96820" w:rsidR="00681E99" w:rsidRPr="00922587" w:rsidRDefault="00681E99" w:rsidP="005E01E0">
      <w:pPr>
        <w:pStyle w:val="Nyilatkozatszveg"/>
        <w:rPr>
          <w:highlight w:val="yellow"/>
        </w:rPr>
      </w:pPr>
      <w:proofErr w:type="spellStart"/>
      <w:r w:rsidRPr="00922587">
        <w:rPr>
          <w:highlight w:val="yellow"/>
        </w:rPr>
        <w:t>Alulírott</w:t>
      </w:r>
      <w:proofErr w:type="spellEnd"/>
      <w:r w:rsidRPr="00922587">
        <w:rPr>
          <w:highlight w:val="yellow"/>
        </w:rPr>
        <w:t xml:space="preserve"> </w:t>
      </w:r>
      <w:r w:rsidR="005532FE" w:rsidRPr="00922587">
        <w:rPr>
          <w:b/>
          <w:bCs/>
          <w:highlight w:val="yellow"/>
        </w:rPr>
        <w:t>Gaál Botond</w:t>
      </w:r>
      <w:r w:rsidRPr="00922587">
        <w:rPr>
          <w:highlight w:val="yellow"/>
        </w:rPr>
        <w:t xml:space="preserve">, </w:t>
      </w:r>
      <w:proofErr w:type="spellStart"/>
      <w:r w:rsidRPr="00922587">
        <w:rPr>
          <w:highlight w:val="yellow"/>
        </w:rPr>
        <w:t>szigorló</w:t>
      </w:r>
      <w:proofErr w:type="spellEnd"/>
      <w:r w:rsidRPr="00922587">
        <w:rPr>
          <w:highlight w:val="yellow"/>
        </w:rPr>
        <w:t xml:space="preserve"> </w:t>
      </w:r>
      <w:proofErr w:type="spellStart"/>
      <w:r w:rsidRPr="00922587">
        <w:rPr>
          <w:highlight w:val="yellow"/>
        </w:rPr>
        <w:t>hallgató</w:t>
      </w:r>
      <w:proofErr w:type="spellEnd"/>
      <w:r w:rsidRPr="00922587">
        <w:rPr>
          <w:highlight w:val="yellow"/>
        </w:rPr>
        <w:t xml:space="preserve"> </w:t>
      </w:r>
      <w:proofErr w:type="spellStart"/>
      <w:r w:rsidRPr="00922587">
        <w:rPr>
          <w:highlight w:val="yellow"/>
        </w:rPr>
        <w:t>kijelentem</w:t>
      </w:r>
      <w:proofErr w:type="spellEnd"/>
      <w:r w:rsidRPr="00922587">
        <w:rPr>
          <w:highlight w:val="yellow"/>
        </w:rPr>
        <w:t xml:space="preserve">, </w:t>
      </w:r>
      <w:proofErr w:type="spellStart"/>
      <w:r w:rsidRPr="00922587">
        <w:rPr>
          <w:highlight w:val="yellow"/>
        </w:rPr>
        <w:t>hogy</w:t>
      </w:r>
      <w:proofErr w:type="spellEnd"/>
      <w:r w:rsidRPr="00922587">
        <w:rPr>
          <w:highlight w:val="yellow"/>
        </w:rPr>
        <w:t xml:space="preserve"> </w:t>
      </w:r>
      <w:proofErr w:type="spellStart"/>
      <w:r w:rsidRPr="00922587">
        <w:rPr>
          <w:highlight w:val="yellow"/>
        </w:rPr>
        <w:t>ezt</w:t>
      </w:r>
      <w:proofErr w:type="spellEnd"/>
      <w:r w:rsidRPr="00922587">
        <w:rPr>
          <w:highlight w:val="yellow"/>
        </w:rPr>
        <w:t xml:space="preserve"> a </w:t>
      </w:r>
      <w:proofErr w:type="spellStart"/>
      <w:r w:rsidRPr="00922587">
        <w:rPr>
          <w:highlight w:val="yellow"/>
        </w:rPr>
        <w:t>szakdolgozatot</w:t>
      </w:r>
      <w:proofErr w:type="spellEnd"/>
      <w:r w:rsidR="005532FE" w:rsidRPr="00922587">
        <w:rPr>
          <w:highlight w:val="yellow"/>
        </w:rPr>
        <w:t xml:space="preserve"> </w:t>
      </w:r>
      <w:r w:rsidRPr="00922587">
        <w:rPr>
          <w:highlight w:val="yellow"/>
        </w:rPr>
        <w:t xml:space="preserve">meg </w:t>
      </w:r>
      <w:proofErr w:type="spellStart"/>
      <w:r w:rsidRPr="00922587">
        <w:rPr>
          <w:highlight w:val="yellow"/>
        </w:rPr>
        <w:t>nem</w:t>
      </w:r>
      <w:proofErr w:type="spellEnd"/>
      <w:r w:rsidRPr="00922587">
        <w:rPr>
          <w:highlight w:val="yellow"/>
        </w:rPr>
        <w:t xml:space="preserve"> </w:t>
      </w:r>
      <w:proofErr w:type="spellStart"/>
      <w:r w:rsidRPr="00922587">
        <w:rPr>
          <w:highlight w:val="yellow"/>
        </w:rPr>
        <w:t>engedett</w:t>
      </w:r>
      <w:proofErr w:type="spellEnd"/>
      <w:r w:rsidRPr="00922587">
        <w:rPr>
          <w:highlight w:val="yellow"/>
        </w:rPr>
        <w:t xml:space="preserve"> </w:t>
      </w:r>
      <w:proofErr w:type="spellStart"/>
      <w:r w:rsidRPr="00922587">
        <w:rPr>
          <w:highlight w:val="yellow"/>
        </w:rPr>
        <w:t>segítség</w:t>
      </w:r>
      <w:proofErr w:type="spellEnd"/>
      <w:r w:rsidRPr="00922587">
        <w:rPr>
          <w:highlight w:val="yellow"/>
        </w:rPr>
        <w:t xml:space="preserve"> </w:t>
      </w:r>
      <w:proofErr w:type="spellStart"/>
      <w:r w:rsidRPr="00922587">
        <w:rPr>
          <w:highlight w:val="yellow"/>
        </w:rPr>
        <w:t>nélkül</w:t>
      </w:r>
      <w:proofErr w:type="spellEnd"/>
      <w:r w:rsidRPr="00922587">
        <w:rPr>
          <w:highlight w:val="yellow"/>
        </w:rPr>
        <w:t xml:space="preserve">, </w:t>
      </w:r>
      <w:proofErr w:type="spellStart"/>
      <w:r w:rsidRPr="00922587">
        <w:rPr>
          <w:highlight w:val="yellow"/>
        </w:rPr>
        <w:t>saját</w:t>
      </w:r>
      <w:proofErr w:type="spellEnd"/>
      <w:r w:rsidRPr="00922587">
        <w:rPr>
          <w:highlight w:val="yellow"/>
        </w:rPr>
        <w:t xml:space="preserve"> </w:t>
      </w:r>
      <w:proofErr w:type="spellStart"/>
      <w:r w:rsidRPr="00922587">
        <w:rPr>
          <w:highlight w:val="yellow"/>
        </w:rPr>
        <w:t>magam</w:t>
      </w:r>
      <w:proofErr w:type="spellEnd"/>
      <w:r w:rsidRPr="00922587">
        <w:rPr>
          <w:highlight w:val="yellow"/>
        </w:rPr>
        <w:t xml:space="preserve"> </w:t>
      </w:r>
      <w:proofErr w:type="spellStart"/>
      <w:r w:rsidRPr="00922587">
        <w:rPr>
          <w:highlight w:val="yellow"/>
        </w:rPr>
        <w:t>készítettem</w:t>
      </w:r>
      <w:proofErr w:type="spellEnd"/>
      <w:r w:rsidRPr="00922587">
        <w:rPr>
          <w:highlight w:val="yellow"/>
        </w:rPr>
        <w:t xml:space="preserve">, </w:t>
      </w:r>
      <w:proofErr w:type="spellStart"/>
      <w:r w:rsidRPr="00922587">
        <w:rPr>
          <w:highlight w:val="yellow"/>
        </w:rPr>
        <w:t>csak</w:t>
      </w:r>
      <w:proofErr w:type="spellEnd"/>
      <w:r w:rsidRPr="00922587">
        <w:rPr>
          <w:highlight w:val="yellow"/>
        </w:rPr>
        <w:t xml:space="preserve"> a </w:t>
      </w:r>
      <w:proofErr w:type="spellStart"/>
      <w:r w:rsidRPr="00922587">
        <w:rPr>
          <w:highlight w:val="yellow"/>
        </w:rPr>
        <w:t>megadott</w:t>
      </w:r>
      <w:proofErr w:type="spellEnd"/>
      <w:r w:rsidRPr="00922587">
        <w:rPr>
          <w:highlight w:val="yellow"/>
        </w:rPr>
        <w:t xml:space="preserve"> </w:t>
      </w:r>
      <w:proofErr w:type="spellStart"/>
      <w:r w:rsidRPr="00922587">
        <w:rPr>
          <w:highlight w:val="yellow"/>
        </w:rPr>
        <w:t>forrásokat</w:t>
      </w:r>
      <w:proofErr w:type="spellEnd"/>
      <w:r w:rsidRPr="00922587">
        <w:rPr>
          <w:highlight w:val="yellow"/>
        </w:rPr>
        <w:t xml:space="preserve"> (</w:t>
      </w:r>
      <w:proofErr w:type="spellStart"/>
      <w:r w:rsidRPr="00922587">
        <w:rPr>
          <w:highlight w:val="yellow"/>
        </w:rPr>
        <w:t>szakirodalom</w:t>
      </w:r>
      <w:proofErr w:type="spellEnd"/>
      <w:r w:rsidRPr="00922587">
        <w:rPr>
          <w:highlight w:val="yellow"/>
        </w:rPr>
        <w:t xml:space="preserve">, </w:t>
      </w:r>
      <w:proofErr w:type="spellStart"/>
      <w:r w:rsidRPr="00922587">
        <w:rPr>
          <w:highlight w:val="yellow"/>
        </w:rPr>
        <w:t>eszközök</w:t>
      </w:r>
      <w:proofErr w:type="spellEnd"/>
      <w:r w:rsidRPr="00922587">
        <w:rPr>
          <w:highlight w:val="yellow"/>
        </w:rPr>
        <w:t xml:space="preserve"> </w:t>
      </w:r>
      <w:proofErr w:type="spellStart"/>
      <w:r w:rsidRPr="00922587">
        <w:rPr>
          <w:highlight w:val="yellow"/>
        </w:rPr>
        <w:t>stb</w:t>
      </w:r>
      <w:proofErr w:type="spellEnd"/>
      <w:r w:rsidRPr="00922587">
        <w:rPr>
          <w:highlight w:val="yellow"/>
        </w:rPr>
        <w:t xml:space="preserve">.) </w:t>
      </w:r>
      <w:proofErr w:type="spellStart"/>
      <w:r w:rsidRPr="00922587">
        <w:rPr>
          <w:highlight w:val="yellow"/>
        </w:rPr>
        <w:t>használtam</w:t>
      </w:r>
      <w:proofErr w:type="spellEnd"/>
      <w:r w:rsidRPr="00922587">
        <w:rPr>
          <w:highlight w:val="yellow"/>
        </w:rPr>
        <w:t xml:space="preserve"> </w:t>
      </w:r>
      <w:proofErr w:type="spellStart"/>
      <w:r w:rsidRPr="00922587">
        <w:rPr>
          <w:highlight w:val="yellow"/>
        </w:rPr>
        <w:t>fel</w:t>
      </w:r>
      <w:proofErr w:type="spellEnd"/>
      <w:r w:rsidRPr="00922587">
        <w:rPr>
          <w:highlight w:val="yellow"/>
        </w:rPr>
        <w:t xml:space="preserve">. Minden </w:t>
      </w:r>
      <w:proofErr w:type="spellStart"/>
      <w:r w:rsidRPr="00922587">
        <w:rPr>
          <w:highlight w:val="yellow"/>
        </w:rPr>
        <w:t>olyan</w:t>
      </w:r>
      <w:proofErr w:type="spellEnd"/>
      <w:r w:rsidRPr="00922587">
        <w:rPr>
          <w:highlight w:val="yellow"/>
        </w:rPr>
        <w:t xml:space="preserve"> </w:t>
      </w:r>
      <w:proofErr w:type="spellStart"/>
      <w:r w:rsidRPr="00922587">
        <w:rPr>
          <w:highlight w:val="yellow"/>
        </w:rPr>
        <w:t>részt</w:t>
      </w:r>
      <w:proofErr w:type="spellEnd"/>
      <w:r w:rsidRPr="00922587">
        <w:rPr>
          <w:highlight w:val="yellow"/>
        </w:rPr>
        <w:t xml:space="preserve">, </w:t>
      </w:r>
      <w:proofErr w:type="spellStart"/>
      <w:r w:rsidRPr="00922587">
        <w:rPr>
          <w:highlight w:val="yellow"/>
        </w:rPr>
        <w:t>melyet</w:t>
      </w:r>
      <w:proofErr w:type="spellEnd"/>
      <w:r w:rsidRPr="00922587">
        <w:rPr>
          <w:highlight w:val="yellow"/>
        </w:rPr>
        <w:t xml:space="preserve"> </w:t>
      </w:r>
      <w:proofErr w:type="spellStart"/>
      <w:r w:rsidRPr="00922587">
        <w:rPr>
          <w:highlight w:val="yellow"/>
        </w:rPr>
        <w:t>szó</w:t>
      </w:r>
      <w:proofErr w:type="spellEnd"/>
      <w:r w:rsidRPr="00922587">
        <w:rPr>
          <w:highlight w:val="yellow"/>
        </w:rPr>
        <w:t xml:space="preserve"> </w:t>
      </w:r>
      <w:proofErr w:type="spellStart"/>
      <w:r w:rsidRPr="00922587">
        <w:rPr>
          <w:highlight w:val="yellow"/>
        </w:rPr>
        <w:t>szerint</w:t>
      </w:r>
      <w:proofErr w:type="spellEnd"/>
      <w:r w:rsidRPr="00922587">
        <w:rPr>
          <w:highlight w:val="yellow"/>
        </w:rPr>
        <w:t xml:space="preserve">, </w:t>
      </w:r>
      <w:proofErr w:type="spellStart"/>
      <w:r w:rsidRPr="00922587">
        <w:rPr>
          <w:highlight w:val="yellow"/>
        </w:rPr>
        <w:t>vagy</w:t>
      </w:r>
      <w:proofErr w:type="spellEnd"/>
      <w:r w:rsidRPr="00922587">
        <w:rPr>
          <w:highlight w:val="yellow"/>
        </w:rPr>
        <w:t xml:space="preserve"> </w:t>
      </w:r>
      <w:proofErr w:type="spellStart"/>
      <w:r w:rsidRPr="00922587">
        <w:rPr>
          <w:highlight w:val="yellow"/>
        </w:rPr>
        <w:t>azonos</w:t>
      </w:r>
      <w:proofErr w:type="spellEnd"/>
      <w:r w:rsidRPr="00922587">
        <w:rPr>
          <w:highlight w:val="yellow"/>
        </w:rPr>
        <w:t xml:space="preserve"> </w:t>
      </w:r>
      <w:proofErr w:type="spellStart"/>
      <w:r w:rsidRPr="00922587">
        <w:rPr>
          <w:highlight w:val="yellow"/>
        </w:rPr>
        <w:t>értelemben</w:t>
      </w:r>
      <w:proofErr w:type="spellEnd"/>
      <w:r w:rsidRPr="00922587">
        <w:rPr>
          <w:highlight w:val="yellow"/>
        </w:rPr>
        <w:t xml:space="preserve">, de </w:t>
      </w:r>
      <w:proofErr w:type="spellStart"/>
      <w:r w:rsidRPr="00922587">
        <w:rPr>
          <w:highlight w:val="yellow"/>
        </w:rPr>
        <w:t>átfogalmazva</w:t>
      </w:r>
      <w:proofErr w:type="spellEnd"/>
      <w:r w:rsidRPr="00922587">
        <w:rPr>
          <w:highlight w:val="yellow"/>
        </w:rPr>
        <w:t xml:space="preserve"> </w:t>
      </w:r>
      <w:proofErr w:type="spellStart"/>
      <w:r w:rsidRPr="00922587">
        <w:rPr>
          <w:highlight w:val="yellow"/>
        </w:rPr>
        <w:t>más</w:t>
      </w:r>
      <w:proofErr w:type="spellEnd"/>
      <w:r w:rsidRPr="00922587">
        <w:rPr>
          <w:highlight w:val="yellow"/>
        </w:rPr>
        <w:t xml:space="preserve"> </w:t>
      </w:r>
      <w:proofErr w:type="spellStart"/>
      <w:r w:rsidRPr="00922587">
        <w:rPr>
          <w:highlight w:val="yellow"/>
        </w:rPr>
        <w:t>forrásból</w:t>
      </w:r>
      <w:proofErr w:type="spellEnd"/>
      <w:r w:rsidRPr="00922587">
        <w:rPr>
          <w:highlight w:val="yellow"/>
        </w:rPr>
        <w:t xml:space="preserve"> </w:t>
      </w:r>
      <w:proofErr w:type="spellStart"/>
      <w:r w:rsidRPr="00922587">
        <w:rPr>
          <w:highlight w:val="yellow"/>
        </w:rPr>
        <w:t>átvettem</w:t>
      </w:r>
      <w:proofErr w:type="spellEnd"/>
      <w:r w:rsidRPr="00922587">
        <w:rPr>
          <w:highlight w:val="yellow"/>
        </w:rPr>
        <w:t xml:space="preserve">, </w:t>
      </w:r>
      <w:proofErr w:type="spellStart"/>
      <w:r w:rsidRPr="00922587">
        <w:rPr>
          <w:highlight w:val="yellow"/>
        </w:rPr>
        <w:t>egyértelműen</w:t>
      </w:r>
      <w:proofErr w:type="spellEnd"/>
      <w:r w:rsidRPr="00922587">
        <w:rPr>
          <w:highlight w:val="yellow"/>
        </w:rPr>
        <w:t xml:space="preserve">, a </w:t>
      </w:r>
      <w:proofErr w:type="spellStart"/>
      <w:r w:rsidRPr="00922587">
        <w:rPr>
          <w:highlight w:val="yellow"/>
        </w:rPr>
        <w:t>forrás</w:t>
      </w:r>
      <w:proofErr w:type="spellEnd"/>
      <w:r w:rsidRPr="00922587">
        <w:rPr>
          <w:highlight w:val="yellow"/>
        </w:rPr>
        <w:t xml:space="preserve"> </w:t>
      </w:r>
      <w:proofErr w:type="spellStart"/>
      <w:r w:rsidRPr="00922587">
        <w:rPr>
          <w:highlight w:val="yellow"/>
        </w:rPr>
        <w:t>megadásával</w:t>
      </w:r>
      <w:proofErr w:type="spellEnd"/>
      <w:r w:rsidRPr="00922587">
        <w:rPr>
          <w:highlight w:val="yellow"/>
        </w:rPr>
        <w:t xml:space="preserve"> </w:t>
      </w:r>
      <w:proofErr w:type="spellStart"/>
      <w:r w:rsidRPr="00922587">
        <w:rPr>
          <w:highlight w:val="yellow"/>
        </w:rPr>
        <w:t>megjelöltem</w:t>
      </w:r>
      <w:proofErr w:type="spellEnd"/>
      <w:r w:rsidRPr="00922587">
        <w:rPr>
          <w:highlight w:val="yellow"/>
        </w:rPr>
        <w:t>.</w:t>
      </w:r>
      <w:r w:rsidR="00EF568A" w:rsidRPr="00922587">
        <w:rPr>
          <w:highlight w:val="yellow"/>
        </w:rPr>
        <w:t xml:space="preserve"> A </w:t>
      </w:r>
      <w:proofErr w:type="spellStart"/>
      <w:r w:rsidR="00EF568A" w:rsidRPr="00922587">
        <w:rPr>
          <w:highlight w:val="yellow"/>
        </w:rPr>
        <w:t>Függelékben</w:t>
      </w:r>
      <w:proofErr w:type="spellEnd"/>
      <w:r w:rsidR="00EF568A" w:rsidRPr="00922587">
        <w:rPr>
          <w:highlight w:val="yellow"/>
        </w:rPr>
        <w:t xml:space="preserve"> </w:t>
      </w:r>
      <w:proofErr w:type="spellStart"/>
      <w:r w:rsidR="00EF568A" w:rsidRPr="00922587">
        <w:rPr>
          <w:highlight w:val="yellow"/>
        </w:rPr>
        <w:t>egyértelműen</w:t>
      </w:r>
      <w:proofErr w:type="spellEnd"/>
      <w:r w:rsidR="00EF568A" w:rsidRPr="00922587">
        <w:rPr>
          <w:highlight w:val="yellow"/>
        </w:rPr>
        <w:t xml:space="preserve"> </w:t>
      </w:r>
      <w:proofErr w:type="spellStart"/>
      <w:r w:rsidR="00EF568A" w:rsidRPr="00922587">
        <w:rPr>
          <w:highlight w:val="yellow"/>
        </w:rPr>
        <w:t>megjelöltem</w:t>
      </w:r>
      <w:proofErr w:type="spellEnd"/>
      <w:r w:rsidR="00EF568A" w:rsidRPr="00922587">
        <w:rPr>
          <w:highlight w:val="yellow"/>
        </w:rPr>
        <w:t xml:space="preserve">, </w:t>
      </w:r>
      <w:proofErr w:type="spellStart"/>
      <w:r w:rsidR="00EF568A" w:rsidRPr="00922587">
        <w:rPr>
          <w:highlight w:val="yellow"/>
        </w:rPr>
        <w:t>hogy</w:t>
      </w:r>
      <w:proofErr w:type="spellEnd"/>
      <w:r w:rsidR="00EF568A" w:rsidRPr="00922587">
        <w:rPr>
          <w:highlight w:val="yellow"/>
        </w:rPr>
        <w:t xml:space="preserve"> </w:t>
      </w:r>
      <w:r w:rsidR="00D80D47" w:rsidRPr="00922587">
        <w:rPr>
          <w:highlight w:val="yellow"/>
        </w:rPr>
        <w:t xml:space="preserve">a </w:t>
      </w:r>
      <w:proofErr w:type="spellStart"/>
      <w:r w:rsidR="00D80D47" w:rsidRPr="00922587">
        <w:rPr>
          <w:highlight w:val="yellow"/>
        </w:rPr>
        <w:t>mesterséges</w:t>
      </w:r>
      <w:proofErr w:type="spellEnd"/>
      <w:r w:rsidR="00D80D47" w:rsidRPr="00922587">
        <w:rPr>
          <w:highlight w:val="yellow"/>
        </w:rPr>
        <w:t xml:space="preserve"> </w:t>
      </w:r>
      <w:proofErr w:type="spellStart"/>
      <w:r w:rsidR="00D80D47" w:rsidRPr="00922587">
        <w:rPr>
          <w:highlight w:val="yellow"/>
        </w:rPr>
        <w:t>intelligencia</w:t>
      </w:r>
      <w:proofErr w:type="spellEnd"/>
      <w:r w:rsidR="00D80D47" w:rsidRPr="00922587">
        <w:rPr>
          <w:highlight w:val="yellow"/>
        </w:rPr>
        <w:t xml:space="preserve"> </w:t>
      </w:r>
      <w:proofErr w:type="spellStart"/>
      <w:r w:rsidR="00D80D47" w:rsidRPr="00922587">
        <w:rPr>
          <w:highlight w:val="yellow"/>
        </w:rPr>
        <w:t>eszközeit</w:t>
      </w:r>
      <w:proofErr w:type="spellEnd"/>
      <w:r w:rsidR="00D80D47" w:rsidRPr="00922587">
        <w:rPr>
          <w:highlight w:val="yellow"/>
        </w:rPr>
        <w:t xml:space="preserve"> </w:t>
      </w:r>
      <w:proofErr w:type="spellStart"/>
      <w:r w:rsidR="00D80D47" w:rsidRPr="00922587">
        <w:rPr>
          <w:highlight w:val="yellow"/>
        </w:rPr>
        <w:t>alkalmaztam</w:t>
      </w:r>
      <w:proofErr w:type="spellEnd"/>
      <w:r w:rsidR="00D80D47" w:rsidRPr="00922587">
        <w:rPr>
          <w:highlight w:val="yellow"/>
        </w:rPr>
        <w:t>-e</w:t>
      </w:r>
      <w:r w:rsidR="00EF568A" w:rsidRPr="00922587">
        <w:rPr>
          <w:highlight w:val="yellow"/>
        </w:rPr>
        <w:t xml:space="preserve"> a </w:t>
      </w:r>
      <w:proofErr w:type="spellStart"/>
      <w:r w:rsidR="00EF568A" w:rsidRPr="00922587">
        <w:rPr>
          <w:highlight w:val="yellow"/>
        </w:rPr>
        <w:t>dolgozat</w:t>
      </w:r>
      <w:proofErr w:type="spellEnd"/>
      <w:r w:rsidR="00EF568A" w:rsidRPr="00922587">
        <w:rPr>
          <w:highlight w:val="yellow"/>
        </w:rPr>
        <w:t xml:space="preserve"> </w:t>
      </w:r>
      <w:proofErr w:type="spellStart"/>
      <w:r w:rsidR="00EF568A" w:rsidRPr="00922587">
        <w:rPr>
          <w:highlight w:val="yellow"/>
        </w:rPr>
        <w:t>elkészítéséhez</w:t>
      </w:r>
      <w:proofErr w:type="spellEnd"/>
      <w:r w:rsidR="00EF568A" w:rsidRPr="00922587">
        <w:rPr>
          <w:highlight w:val="yellow"/>
        </w:rPr>
        <w:t xml:space="preserve">; </w:t>
      </w:r>
      <w:proofErr w:type="spellStart"/>
      <w:r w:rsidR="00EF568A" w:rsidRPr="00922587">
        <w:rPr>
          <w:highlight w:val="yellow"/>
        </w:rPr>
        <w:t>amennyiben</w:t>
      </w:r>
      <w:proofErr w:type="spellEnd"/>
      <w:r w:rsidR="00EF568A" w:rsidRPr="00922587">
        <w:rPr>
          <w:highlight w:val="yellow"/>
        </w:rPr>
        <w:t xml:space="preserve"> </w:t>
      </w:r>
      <w:proofErr w:type="spellStart"/>
      <w:r w:rsidR="00EF568A" w:rsidRPr="00922587">
        <w:rPr>
          <w:highlight w:val="yellow"/>
        </w:rPr>
        <w:t>igen</w:t>
      </w:r>
      <w:proofErr w:type="spellEnd"/>
      <w:r w:rsidR="00EF568A" w:rsidRPr="00922587">
        <w:rPr>
          <w:highlight w:val="yellow"/>
        </w:rPr>
        <w:t xml:space="preserve">, </w:t>
      </w:r>
      <w:proofErr w:type="spellStart"/>
      <w:r w:rsidR="00EF568A" w:rsidRPr="00922587">
        <w:rPr>
          <w:highlight w:val="yellow"/>
        </w:rPr>
        <w:t>annak</w:t>
      </w:r>
      <w:proofErr w:type="spellEnd"/>
      <w:r w:rsidR="00EF568A" w:rsidRPr="00922587">
        <w:rPr>
          <w:highlight w:val="yellow"/>
        </w:rPr>
        <w:t xml:space="preserve"> </w:t>
      </w:r>
      <w:proofErr w:type="spellStart"/>
      <w:r w:rsidR="00EF568A" w:rsidRPr="00922587">
        <w:rPr>
          <w:highlight w:val="yellow"/>
        </w:rPr>
        <w:t>módját</w:t>
      </w:r>
      <w:proofErr w:type="spellEnd"/>
      <w:r w:rsidR="00EF568A" w:rsidRPr="00922587">
        <w:rPr>
          <w:highlight w:val="yellow"/>
        </w:rPr>
        <w:t xml:space="preserve"> </w:t>
      </w:r>
      <w:proofErr w:type="spellStart"/>
      <w:r w:rsidR="00EF568A" w:rsidRPr="00922587">
        <w:rPr>
          <w:highlight w:val="yellow"/>
        </w:rPr>
        <w:t>és</w:t>
      </w:r>
      <w:proofErr w:type="spellEnd"/>
      <w:r w:rsidR="00EF568A" w:rsidRPr="00922587">
        <w:rPr>
          <w:highlight w:val="yellow"/>
        </w:rPr>
        <w:t xml:space="preserve"> </w:t>
      </w:r>
      <w:proofErr w:type="spellStart"/>
      <w:r w:rsidR="00EF568A" w:rsidRPr="00922587">
        <w:rPr>
          <w:highlight w:val="yellow"/>
        </w:rPr>
        <w:t>mértékét</w:t>
      </w:r>
      <w:proofErr w:type="spellEnd"/>
      <w:r w:rsidR="00EF568A" w:rsidRPr="00922587">
        <w:rPr>
          <w:highlight w:val="yellow"/>
        </w:rPr>
        <w:t xml:space="preserve"> a </w:t>
      </w:r>
      <w:proofErr w:type="spellStart"/>
      <w:r w:rsidR="00EF568A" w:rsidRPr="00922587">
        <w:rPr>
          <w:highlight w:val="yellow"/>
        </w:rPr>
        <w:t>táblázatban</w:t>
      </w:r>
      <w:proofErr w:type="spellEnd"/>
      <w:r w:rsidR="00EF568A" w:rsidRPr="00922587">
        <w:rPr>
          <w:highlight w:val="yellow"/>
        </w:rPr>
        <w:t xml:space="preserve"> </w:t>
      </w:r>
      <w:proofErr w:type="spellStart"/>
      <w:r w:rsidR="00EF568A" w:rsidRPr="00922587">
        <w:rPr>
          <w:highlight w:val="yellow"/>
        </w:rPr>
        <w:t>közöltem</w:t>
      </w:r>
      <w:proofErr w:type="spellEnd"/>
      <w:r w:rsidR="00EF568A" w:rsidRPr="00922587">
        <w:rPr>
          <w:highlight w:val="yellow"/>
        </w:rPr>
        <w:t xml:space="preserve">. </w:t>
      </w:r>
      <w:proofErr w:type="spellStart"/>
      <w:r w:rsidR="00EF568A" w:rsidRPr="00922587">
        <w:rPr>
          <w:highlight w:val="yellow"/>
        </w:rPr>
        <w:t>Tudomásul</w:t>
      </w:r>
      <w:proofErr w:type="spellEnd"/>
      <w:r w:rsidR="00EF568A" w:rsidRPr="00922587">
        <w:rPr>
          <w:highlight w:val="yellow"/>
        </w:rPr>
        <w:t xml:space="preserve"> </w:t>
      </w:r>
      <w:proofErr w:type="spellStart"/>
      <w:r w:rsidR="00EF568A" w:rsidRPr="00922587">
        <w:rPr>
          <w:highlight w:val="yellow"/>
        </w:rPr>
        <w:t>veszem</w:t>
      </w:r>
      <w:proofErr w:type="spellEnd"/>
      <w:r w:rsidR="00EF568A" w:rsidRPr="00922587">
        <w:rPr>
          <w:highlight w:val="yellow"/>
        </w:rPr>
        <w:t xml:space="preserve">, </w:t>
      </w:r>
      <w:proofErr w:type="spellStart"/>
      <w:r w:rsidR="00EF568A" w:rsidRPr="00922587">
        <w:rPr>
          <w:highlight w:val="yellow"/>
        </w:rPr>
        <w:t>hogy</w:t>
      </w:r>
      <w:proofErr w:type="spellEnd"/>
      <w:r w:rsidR="00EF568A" w:rsidRPr="00922587">
        <w:rPr>
          <w:highlight w:val="yellow"/>
        </w:rPr>
        <w:t xml:space="preserve"> a </w:t>
      </w:r>
      <w:proofErr w:type="spellStart"/>
      <w:r w:rsidR="00EF568A" w:rsidRPr="00922587">
        <w:rPr>
          <w:highlight w:val="yellow"/>
        </w:rPr>
        <w:t>mesterséges</w:t>
      </w:r>
      <w:proofErr w:type="spellEnd"/>
      <w:r w:rsidR="00EF568A" w:rsidRPr="00922587">
        <w:rPr>
          <w:highlight w:val="yellow"/>
        </w:rPr>
        <w:t xml:space="preserve"> </w:t>
      </w:r>
      <w:proofErr w:type="spellStart"/>
      <w:r w:rsidR="00EF568A" w:rsidRPr="00922587">
        <w:rPr>
          <w:highlight w:val="yellow"/>
        </w:rPr>
        <w:t>intelligenciával</w:t>
      </w:r>
      <w:proofErr w:type="spellEnd"/>
      <w:r w:rsidR="00EF568A" w:rsidRPr="00922587">
        <w:rPr>
          <w:highlight w:val="yellow"/>
        </w:rPr>
        <w:t xml:space="preserve"> </w:t>
      </w:r>
      <w:proofErr w:type="spellStart"/>
      <w:r w:rsidR="00EF568A" w:rsidRPr="00922587">
        <w:rPr>
          <w:highlight w:val="yellow"/>
        </w:rPr>
        <w:t>generált</w:t>
      </w:r>
      <w:proofErr w:type="spellEnd"/>
      <w:r w:rsidR="00EF568A" w:rsidRPr="00922587">
        <w:rPr>
          <w:highlight w:val="yellow"/>
        </w:rPr>
        <w:t xml:space="preserve"> </w:t>
      </w:r>
      <w:proofErr w:type="spellStart"/>
      <w:r w:rsidR="00EF568A" w:rsidRPr="00922587">
        <w:rPr>
          <w:highlight w:val="yellow"/>
        </w:rPr>
        <w:t>tartalomért</w:t>
      </w:r>
      <w:proofErr w:type="spellEnd"/>
      <w:r w:rsidR="00EF568A" w:rsidRPr="00922587">
        <w:rPr>
          <w:highlight w:val="yellow"/>
        </w:rPr>
        <w:t xml:space="preserve"> – </w:t>
      </w:r>
      <w:proofErr w:type="spellStart"/>
      <w:r w:rsidR="00EF568A" w:rsidRPr="00922587">
        <w:rPr>
          <w:highlight w:val="yellow"/>
        </w:rPr>
        <w:t>annak</w:t>
      </w:r>
      <w:proofErr w:type="spellEnd"/>
      <w:r w:rsidR="00EF568A" w:rsidRPr="00922587">
        <w:rPr>
          <w:highlight w:val="yellow"/>
        </w:rPr>
        <w:t xml:space="preserve"> </w:t>
      </w:r>
      <w:proofErr w:type="spellStart"/>
      <w:r w:rsidR="00EF568A" w:rsidRPr="00922587">
        <w:rPr>
          <w:highlight w:val="yellow"/>
        </w:rPr>
        <w:t>mértékétől</w:t>
      </w:r>
      <w:proofErr w:type="spellEnd"/>
      <w:r w:rsidR="00EF568A" w:rsidRPr="00922587">
        <w:rPr>
          <w:highlight w:val="yellow"/>
        </w:rPr>
        <w:t xml:space="preserve"> </w:t>
      </w:r>
      <w:proofErr w:type="spellStart"/>
      <w:r w:rsidR="00EF568A" w:rsidRPr="00922587">
        <w:rPr>
          <w:highlight w:val="yellow"/>
        </w:rPr>
        <w:t>függetlenül</w:t>
      </w:r>
      <w:proofErr w:type="spellEnd"/>
      <w:r w:rsidR="00EF568A" w:rsidRPr="00922587">
        <w:rPr>
          <w:highlight w:val="yellow"/>
        </w:rPr>
        <w:t xml:space="preserve"> – </w:t>
      </w:r>
      <w:proofErr w:type="spellStart"/>
      <w:r w:rsidR="00EF568A" w:rsidRPr="00922587">
        <w:rPr>
          <w:highlight w:val="yellow"/>
        </w:rPr>
        <w:t>teljes</w:t>
      </w:r>
      <w:proofErr w:type="spellEnd"/>
      <w:r w:rsidR="00EF568A" w:rsidRPr="00922587">
        <w:rPr>
          <w:highlight w:val="yellow"/>
        </w:rPr>
        <w:t xml:space="preserve"> </w:t>
      </w:r>
      <w:proofErr w:type="spellStart"/>
      <w:r w:rsidR="00EF568A" w:rsidRPr="00922587">
        <w:rPr>
          <w:highlight w:val="yellow"/>
        </w:rPr>
        <w:t>felelősséggel</w:t>
      </w:r>
      <w:proofErr w:type="spellEnd"/>
      <w:r w:rsidR="00EF568A" w:rsidRPr="00922587">
        <w:rPr>
          <w:highlight w:val="yellow"/>
        </w:rPr>
        <w:t xml:space="preserve"> </w:t>
      </w:r>
      <w:proofErr w:type="spellStart"/>
      <w:r w:rsidR="00EF568A" w:rsidRPr="00922587">
        <w:rPr>
          <w:highlight w:val="yellow"/>
        </w:rPr>
        <w:t>tartozom</w:t>
      </w:r>
      <w:proofErr w:type="spellEnd"/>
      <w:r w:rsidR="00EF568A" w:rsidRPr="00922587">
        <w:rPr>
          <w:highlight w:val="yellow"/>
        </w:rPr>
        <w:t>.</w:t>
      </w:r>
    </w:p>
    <w:p w14:paraId="3582FF6F" w14:textId="51D16D19" w:rsidR="00681E99" w:rsidRPr="00922587" w:rsidRDefault="00D80D47" w:rsidP="005E01E0">
      <w:pPr>
        <w:pStyle w:val="Nyilatkozatszveg"/>
        <w:rPr>
          <w:highlight w:val="yellow"/>
        </w:rPr>
      </w:pPr>
      <w:proofErr w:type="spellStart"/>
      <w:r w:rsidRPr="00922587">
        <w:rPr>
          <w:highlight w:val="yellow"/>
        </w:rPr>
        <w:t>Hozzájárulok</w:t>
      </w:r>
      <w:proofErr w:type="spellEnd"/>
      <w:r w:rsidRPr="00922587">
        <w:rPr>
          <w:highlight w:val="yellow"/>
        </w:rPr>
        <w:t xml:space="preserve">, </w:t>
      </w:r>
      <w:proofErr w:type="spellStart"/>
      <w:r w:rsidRPr="00922587">
        <w:rPr>
          <w:highlight w:val="yellow"/>
        </w:rPr>
        <w:t>hogy</w:t>
      </w:r>
      <w:proofErr w:type="spellEnd"/>
      <w:r w:rsidRPr="00922587">
        <w:rPr>
          <w:highlight w:val="yellow"/>
        </w:rPr>
        <w:t xml:space="preserve"> a </w:t>
      </w:r>
      <w:proofErr w:type="spellStart"/>
      <w:r w:rsidRPr="00922587">
        <w:rPr>
          <w:highlight w:val="yellow"/>
        </w:rPr>
        <w:t>jelen</w:t>
      </w:r>
      <w:proofErr w:type="spellEnd"/>
      <w:r w:rsidRPr="00922587">
        <w:rPr>
          <w:highlight w:val="yellow"/>
        </w:rPr>
        <w:t xml:space="preserve"> </w:t>
      </w:r>
      <w:proofErr w:type="spellStart"/>
      <w:r w:rsidRPr="00922587">
        <w:rPr>
          <w:highlight w:val="yellow"/>
        </w:rPr>
        <w:t>munkám</w:t>
      </w:r>
      <w:proofErr w:type="spellEnd"/>
      <w:r w:rsidRPr="00922587">
        <w:rPr>
          <w:highlight w:val="yellow"/>
        </w:rPr>
        <w:t xml:space="preserve"> </w:t>
      </w:r>
      <w:proofErr w:type="spellStart"/>
      <w:r w:rsidRPr="00922587">
        <w:rPr>
          <w:highlight w:val="yellow"/>
        </w:rPr>
        <w:t>alapadatait</w:t>
      </w:r>
      <w:proofErr w:type="spellEnd"/>
      <w:r w:rsidRPr="00922587">
        <w:rPr>
          <w:highlight w:val="yellow"/>
        </w:rPr>
        <w:t xml:space="preserve"> (</w:t>
      </w:r>
      <w:proofErr w:type="spellStart"/>
      <w:r w:rsidRPr="00922587">
        <w:rPr>
          <w:highlight w:val="yellow"/>
        </w:rPr>
        <w:t>szerző</w:t>
      </w:r>
      <w:proofErr w:type="spellEnd"/>
      <w:r w:rsidRPr="00922587">
        <w:rPr>
          <w:highlight w:val="yellow"/>
        </w:rPr>
        <w:t xml:space="preserve">(k), </w:t>
      </w:r>
      <w:proofErr w:type="spellStart"/>
      <w:r w:rsidRPr="00922587">
        <w:rPr>
          <w:highlight w:val="yellow"/>
        </w:rPr>
        <w:t>cím</w:t>
      </w:r>
      <w:proofErr w:type="spellEnd"/>
      <w:r w:rsidRPr="00922587">
        <w:rPr>
          <w:highlight w:val="yellow"/>
        </w:rPr>
        <w:t xml:space="preserve">, </w:t>
      </w:r>
      <w:proofErr w:type="spellStart"/>
      <w:r w:rsidRPr="00922587">
        <w:rPr>
          <w:highlight w:val="yellow"/>
        </w:rPr>
        <w:t>angol</w:t>
      </w:r>
      <w:proofErr w:type="spellEnd"/>
      <w:r w:rsidRPr="00922587">
        <w:rPr>
          <w:highlight w:val="yellow"/>
        </w:rPr>
        <w:t xml:space="preserve"> </w:t>
      </w:r>
      <w:proofErr w:type="spellStart"/>
      <w:r w:rsidRPr="00922587">
        <w:rPr>
          <w:highlight w:val="yellow"/>
        </w:rPr>
        <w:t>és</w:t>
      </w:r>
      <w:proofErr w:type="spellEnd"/>
      <w:r w:rsidRPr="00922587">
        <w:rPr>
          <w:highlight w:val="yellow"/>
        </w:rPr>
        <w:t xml:space="preserve"> </w:t>
      </w:r>
      <w:proofErr w:type="spellStart"/>
      <w:r w:rsidRPr="00922587">
        <w:rPr>
          <w:highlight w:val="yellow"/>
        </w:rPr>
        <w:t>magyar</w:t>
      </w:r>
      <w:proofErr w:type="spellEnd"/>
      <w:r w:rsidRPr="00922587">
        <w:rPr>
          <w:highlight w:val="yellow"/>
        </w:rPr>
        <w:t xml:space="preserve"> </w:t>
      </w:r>
      <w:proofErr w:type="spellStart"/>
      <w:r w:rsidRPr="00922587">
        <w:rPr>
          <w:highlight w:val="yellow"/>
        </w:rPr>
        <w:t>nyelvű</w:t>
      </w:r>
      <w:proofErr w:type="spellEnd"/>
      <w:r w:rsidRPr="00922587">
        <w:rPr>
          <w:highlight w:val="yellow"/>
        </w:rPr>
        <w:t xml:space="preserve"> </w:t>
      </w:r>
      <w:proofErr w:type="spellStart"/>
      <w:r w:rsidRPr="00922587">
        <w:rPr>
          <w:highlight w:val="yellow"/>
        </w:rPr>
        <w:t>tartalmi</w:t>
      </w:r>
      <w:proofErr w:type="spellEnd"/>
      <w:r w:rsidRPr="00922587">
        <w:rPr>
          <w:highlight w:val="yellow"/>
        </w:rPr>
        <w:t xml:space="preserve"> </w:t>
      </w:r>
      <w:proofErr w:type="spellStart"/>
      <w:r w:rsidRPr="00922587">
        <w:rPr>
          <w:highlight w:val="yellow"/>
        </w:rPr>
        <w:t>kivonat</w:t>
      </w:r>
      <w:proofErr w:type="spellEnd"/>
      <w:r w:rsidRPr="00922587">
        <w:rPr>
          <w:highlight w:val="yellow"/>
        </w:rPr>
        <w:t xml:space="preserve">, </w:t>
      </w:r>
      <w:proofErr w:type="spellStart"/>
      <w:r w:rsidRPr="00922587">
        <w:rPr>
          <w:highlight w:val="yellow"/>
        </w:rPr>
        <w:t>készítés</w:t>
      </w:r>
      <w:proofErr w:type="spellEnd"/>
      <w:r w:rsidRPr="00922587">
        <w:rPr>
          <w:highlight w:val="yellow"/>
        </w:rPr>
        <w:t xml:space="preserve"> </w:t>
      </w:r>
      <w:proofErr w:type="spellStart"/>
      <w:r w:rsidRPr="00922587">
        <w:rPr>
          <w:highlight w:val="yellow"/>
        </w:rPr>
        <w:t>éve</w:t>
      </w:r>
      <w:proofErr w:type="spellEnd"/>
      <w:r w:rsidRPr="00922587">
        <w:rPr>
          <w:highlight w:val="yellow"/>
        </w:rPr>
        <w:t xml:space="preserve">, </w:t>
      </w:r>
      <w:proofErr w:type="spellStart"/>
      <w:r w:rsidRPr="00922587">
        <w:rPr>
          <w:highlight w:val="yellow"/>
        </w:rPr>
        <w:t>konzulens</w:t>
      </w:r>
      <w:proofErr w:type="spellEnd"/>
      <w:r w:rsidRPr="00922587">
        <w:rPr>
          <w:highlight w:val="yellow"/>
        </w:rPr>
        <w:t xml:space="preserve">(ek) neve) a BME VIK </w:t>
      </w:r>
      <w:proofErr w:type="spellStart"/>
      <w:r w:rsidRPr="00922587">
        <w:rPr>
          <w:highlight w:val="yellow"/>
        </w:rPr>
        <w:t>az</w:t>
      </w:r>
      <w:proofErr w:type="spellEnd"/>
      <w:r w:rsidRPr="00922587">
        <w:rPr>
          <w:highlight w:val="yellow"/>
        </w:rPr>
        <w:t xml:space="preserve"> </w:t>
      </w:r>
      <w:proofErr w:type="spellStart"/>
      <w:r w:rsidRPr="00922587">
        <w:rPr>
          <w:highlight w:val="yellow"/>
        </w:rPr>
        <w:t>interneten</w:t>
      </w:r>
      <w:proofErr w:type="spellEnd"/>
      <w:r w:rsidRPr="00922587">
        <w:rPr>
          <w:highlight w:val="yellow"/>
        </w:rPr>
        <w:t xml:space="preserve"> </w:t>
      </w:r>
      <w:proofErr w:type="spellStart"/>
      <w:r w:rsidRPr="00922587">
        <w:rPr>
          <w:highlight w:val="yellow"/>
        </w:rPr>
        <w:t>nyilvánosan</w:t>
      </w:r>
      <w:proofErr w:type="spellEnd"/>
      <w:r w:rsidRPr="00922587">
        <w:rPr>
          <w:highlight w:val="yellow"/>
        </w:rPr>
        <w:t xml:space="preserve"> </w:t>
      </w:r>
      <w:proofErr w:type="spellStart"/>
      <w:r w:rsidRPr="00922587">
        <w:rPr>
          <w:highlight w:val="yellow"/>
        </w:rPr>
        <w:t>hozzáférhetővé</w:t>
      </w:r>
      <w:proofErr w:type="spellEnd"/>
      <w:r w:rsidRPr="00922587">
        <w:rPr>
          <w:highlight w:val="yellow"/>
        </w:rPr>
        <w:t xml:space="preserve"> </w:t>
      </w:r>
      <w:proofErr w:type="spellStart"/>
      <w:r w:rsidRPr="00922587">
        <w:rPr>
          <w:highlight w:val="yellow"/>
        </w:rPr>
        <w:t>tegye</w:t>
      </w:r>
      <w:proofErr w:type="spellEnd"/>
      <w:r w:rsidRPr="00922587">
        <w:rPr>
          <w:highlight w:val="yellow"/>
        </w:rPr>
        <w:t xml:space="preserve">, a </w:t>
      </w:r>
      <w:proofErr w:type="spellStart"/>
      <w:r w:rsidRPr="00922587">
        <w:rPr>
          <w:highlight w:val="yellow"/>
        </w:rPr>
        <w:t>munka</w:t>
      </w:r>
      <w:proofErr w:type="spellEnd"/>
      <w:r w:rsidRPr="00922587">
        <w:rPr>
          <w:highlight w:val="yellow"/>
        </w:rPr>
        <w:t xml:space="preserve"> </w:t>
      </w:r>
      <w:proofErr w:type="spellStart"/>
      <w:r w:rsidRPr="00922587">
        <w:rPr>
          <w:highlight w:val="yellow"/>
        </w:rPr>
        <w:t>teljes</w:t>
      </w:r>
      <w:proofErr w:type="spellEnd"/>
      <w:r w:rsidRPr="00922587">
        <w:rPr>
          <w:highlight w:val="yellow"/>
        </w:rPr>
        <w:t xml:space="preserve"> </w:t>
      </w:r>
      <w:proofErr w:type="spellStart"/>
      <w:r w:rsidRPr="00922587">
        <w:rPr>
          <w:highlight w:val="yellow"/>
        </w:rPr>
        <w:t>szövege</w:t>
      </w:r>
      <w:proofErr w:type="spellEnd"/>
      <w:r w:rsidRPr="00922587">
        <w:rPr>
          <w:highlight w:val="yellow"/>
        </w:rPr>
        <w:t xml:space="preserve"> </w:t>
      </w:r>
      <w:proofErr w:type="spellStart"/>
      <w:r w:rsidRPr="00922587">
        <w:rPr>
          <w:highlight w:val="yellow"/>
        </w:rPr>
        <w:t>pedig</w:t>
      </w:r>
      <w:proofErr w:type="spellEnd"/>
      <w:r w:rsidRPr="00922587">
        <w:rPr>
          <w:highlight w:val="yellow"/>
        </w:rPr>
        <w:t xml:space="preserve"> a BME </w:t>
      </w:r>
      <w:proofErr w:type="spellStart"/>
      <w:r w:rsidRPr="00922587">
        <w:rPr>
          <w:highlight w:val="yellow"/>
        </w:rPr>
        <w:t>Címtárban</w:t>
      </w:r>
      <w:proofErr w:type="spellEnd"/>
      <w:r w:rsidRPr="00922587">
        <w:rPr>
          <w:highlight w:val="yellow"/>
        </w:rPr>
        <w:t xml:space="preserve"> </w:t>
      </w:r>
      <w:proofErr w:type="spellStart"/>
      <w:r w:rsidRPr="00922587">
        <w:rPr>
          <w:highlight w:val="yellow"/>
        </w:rPr>
        <w:t>regisztrált</w:t>
      </w:r>
      <w:proofErr w:type="spellEnd"/>
      <w:r w:rsidRPr="00922587">
        <w:rPr>
          <w:highlight w:val="yellow"/>
        </w:rPr>
        <w:t xml:space="preserve"> </w:t>
      </w:r>
      <w:proofErr w:type="spellStart"/>
      <w:r w:rsidRPr="00922587">
        <w:rPr>
          <w:highlight w:val="yellow"/>
        </w:rPr>
        <w:t>személyek</w:t>
      </w:r>
      <w:proofErr w:type="spellEnd"/>
      <w:r w:rsidRPr="00922587">
        <w:rPr>
          <w:highlight w:val="yellow"/>
        </w:rPr>
        <w:t xml:space="preserve"> </w:t>
      </w:r>
      <w:proofErr w:type="spellStart"/>
      <w:r w:rsidRPr="00922587">
        <w:rPr>
          <w:highlight w:val="yellow"/>
        </w:rPr>
        <w:t>számára</w:t>
      </w:r>
      <w:proofErr w:type="spellEnd"/>
      <w:r w:rsidRPr="00922587">
        <w:rPr>
          <w:highlight w:val="yellow"/>
        </w:rPr>
        <w:t xml:space="preserve"> </w:t>
      </w:r>
      <w:proofErr w:type="spellStart"/>
      <w:r w:rsidRPr="00922587">
        <w:rPr>
          <w:highlight w:val="yellow"/>
        </w:rPr>
        <w:t>elérhető</w:t>
      </w:r>
      <w:proofErr w:type="spellEnd"/>
      <w:r w:rsidRPr="00922587">
        <w:rPr>
          <w:highlight w:val="yellow"/>
        </w:rPr>
        <w:t xml:space="preserve"> </w:t>
      </w:r>
      <w:proofErr w:type="spellStart"/>
      <w:r w:rsidRPr="00922587">
        <w:rPr>
          <w:highlight w:val="yellow"/>
        </w:rPr>
        <w:t>legyen</w:t>
      </w:r>
      <w:proofErr w:type="spellEnd"/>
      <w:r w:rsidRPr="00922587">
        <w:rPr>
          <w:highlight w:val="yellow"/>
        </w:rPr>
        <w:t>.</w:t>
      </w:r>
      <w:r w:rsidR="00681E99" w:rsidRPr="00922587">
        <w:rPr>
          <w:highlight w:val="yellow"/>
        </w:rPr>
        <w:t xml:space="preserve"> </w:t>
      </w:r>
      <w:proofErr w:type="spellStart"/>
      <w:r w:rsidR="00681E99" w:rsidRPr="00922587">
        <w:rPr>
          <w:highlight w:val="yellow"/>
        </w:rPr>
        <w:t>Kijelentem</w:t>
      </w:r>
      <w:proofErr w:type="spellEnd"/>
      <w:r w:rsidR="00681E99" w:rsidRPr="00922587">
        <w:rPr>
          <w:highlight w:val="yellow"/>
        </w:rPr>
        <w:t xml:space="preserve">, </w:t>
      </w:r>
      <w:proofErr w:type="spellStart"/>
      <w:r w:rsidR="00681E99" w:rsidRPr="00922587">
        <w:rPr>
          <w:highlight w:val="yellow"/>
        </w:rPr>
        <w:t>hogy</w:t>
      </w:r>
      <w:proofErr w:type="spellEnd"/>
      <w:r w:rsidR="00681E99" w:rsidRPr="00922587">
        <w:rPr>
          <w:highlight w:val="yellow"/>
        </w:rPr>
        <w:t xml:space="preserve"> a </w:t>
      </w:r>
      <w:proofErr w:type="spellStart"/>
      <w:r w:rsidR="00681E99" w:rsidRPr="00922587">
        <w:rPr>
          <w:highlight w:val="yellow"/>
        </w:rPr>
        <w:t>benyújtott</w:t>
      </w:r>
      <w:proofErr w:type="spellEnd"/>
      <w:r w:rsidR="00681E99" w:rsidRPr="00922587">
        <w:rPr>
          <w:highlight w:val="yellow"/>
        </w:rPr>
        <w:t xml:space="preserve"> </w:t>
      </w:r>
      <w:proofErr w:type="spellStart"/>
      <w:r w:rsidR="00681E99" w:rsidRPr="00922587">
        <w:rPr>
          <w:highlight w:val="yellow"/>
        </w:rPr>
        <w:t>munka</w:t>
      </w:r>
      <w:proofErr w:type="spellEnd"/>
      <w:r w:rsidR="00681E99" w:rsidRPr="00922587">
        <w:rPr>
          <w:highlight w:val="yellow"/>
        </w:rPr>
        <w:t xml:space="preserve"> </w:t>
      </w:r>
      <w:proofErr w:type="spellStart"/>
      <w:r w:rsidR="00681E99" w:rsidRPr="00922587">
        <w:rPr>
          <w:highlight w:val="yellow"/>
        </w:rPr>
        <w:t>és</w:t>
      </w:r>
      <w:proofErr w:type="spellEnd"/>
      <w:r w:rsidR="00681E99" w:rsidRPr="00922587">
        <w:rPr>
          <w:highlight w:val="yellow"/>
        </w:rPr>
        <w:t xml:space="preserve"> </w:t>
      </w:r>
      <w:proofErr w:type="spellStart"/>
      <w:r w:rsidR="00681E99" w:rsidRPr="00922587">
        <w:rPr>
          <w:highlight w:val="yellow"/>
        </w:rPr>
        <w:t>annak</w:t>
      </w:r>
      <w:proofErr w:type="spellEnd"/>
      <w:r w:rsidR="00681E99" w:rsidRPr="00922587">
        <w:rPr>
          <w:highlight w:val="yellow"/>
        </w:rPr>
        <w:t xml:space="preserve"> </w:t>
      </w:r>
      <w:proofErr w:type="spellStart"/>
      <w:r w:rsidR="00681E99" w:rsidRPr="00922587">
        <w:rPr>
          <w:highlight w:val="yellow"/>
        </w:rPr>
        <w:t>elektronikus</w:t>
      </w:r>
      <w:proofErr w:type="spellEnd"/>
      <w:r w:rsidR="00681E99" w:rsidRPr="00922587">
        <w:rPr>
          <w:highlight w:val="yellow"/>
        </w:rPr>
        <w:t xml:space="preserve"> </w:t>
      </w:r>
      <w:proofErr w:type="spellStart"/>
      <w:r w:rsidR="00681E99" w:rsidRPr="00922587">
        <w:rPr>
          <w:highlight w:val="yellow"/>
        </w:rPr>
        <w:t>verziója</w:t>
      </w:r>
      <w:proofErr w:type="spellEnd"/>
      <w:r w:rsidR="00681E99" w:rsidRPr="00922587">
        <w:rPr>
          <w:highlight w:val="yellow"/>
        </w:rPr>
        <w:t xml:space="preserve"> </w:t>
      </w:r>
      <w:proofErr w:type="spellStart"/>
      <w:r w:rsidR="00681E99" w:rsidRPr="00922587">
        <w:rPr>
          <w:highlight w:val="yellow"/>
        </w:rPr>
        <w:t>megegyezik</w:t>
      </w:r>
      <w:proofErr w:type="spellEnd"/>
      <w:r w:rsidR="00681E99" w:rsidRPr="00922587">
        <w:rPr>
          <w:highlight w:val="yellow"/>
        </w:rPr>
        <w:t xml:space="preserve">. </w:t>
      </w:r>
      <w:proofErr w:type="spellStart"/>
      <w:r w:rsidR="00681E99" w:rsidRPr="00922587">
        <w:rPr>
          <w:highlight w:val="yellow"/>
        </w:rPr>
        <w:t>Dékáni</w:t>
      </w:r>
      <w:proofErr w:type="spellEnd"/>
      <w:r w:rsidR="00681E99" w:rsidRPr="00922587">
        <w:rPr>
          <w:highlight w:val="yellow"/>
        </w:rPr>
        <w:t xml:space="preserve"> </w:t>
      </w:r>
      <w:proofErr w:type="spellStart"/>
      <w:r w:rsidR="00681E99" w:rsidRPr="00922587">
        <w:rPr>
          <w:highlight w:val="yellow"/>
        </w:rPr>
        <w:t>engedéllyel</w:t>
      </w:r>
      <w:proofErr w:type="spellEnd"/>
      <w:r w:rsidR="00681E99" w:rsidRPr="00922587">
        <w:rPr>
          <w:highlight w:val="yellow"/>
        </w:rPr>
        <w:t xml:space="preserve"> </w:t>
      </w:r>
      <w:proofErr w:type="spellStart"/>
      <w:r w:rsidR="00681E99" w:rsidRPr="00922587">
        <w:rPr>
          <w:highlight w:val="yellow"/>
        </w:rPr>
        <w:t>titkosított</w:t>
      </w:r>
      <w:proofErr w:type="spellEnd"/>
      <w:r w:rsidR="00681E99" w:rsidRPr="00922587">
        <w:rPr>
          <w:highlight w:val="yellow"/>
        </w:rPr>
        <w:t xml:space="preserve"> </w:t>
      </w:r>
      <w:proofErr w:type="spellStart"/>
      <w:r w:rsidR="00681E99" w:rsidRPr="00922587">
        <w:rPr>
          <w:highlight w:val="yellow"/>
        </w:rPr>
        <w:t>diplomatervek</w:t>
      </w:r>
      <w:proofErr w:type="spellEnd"/>
      <w:r w:rsidR="00681E99" w:rsidRPr="00922587">
        <w:rPr>
          <w:highlight w:val="yellow"/>
        </w:rPr>
        <w:t xml:space="preserve"> </w:t>
      </w:r>
      <w:proofErr w:type="spellStart"/>
      <w:r w:rsidR="00681E99" w:rsidRPr="00922587">
        <w:rPr>
          <w:highlight w:val="yellow"/>
        </w:rPr>
        <w:t>esetén</w:t>
      </w:r>
      <w:proofErr w:type="spellEnd"/>
      <w:r w:rsidR="00681E99" w:rsidRPr="00922587">
        <w:rPr>
          <w:highlight w:val="yellow"/>
        </w:rPr>
        <w:t xml:space="preserve"> a </w:t>
      </w:r>
      <w:proofErr w:type="spellStart"/>
      <w:r w:rsidR="00681E99" w:rsidRPr="00922587">
        <w:rPr>
          <w:highlight w:val="yellow"/>
        </w:rPr>
        <w:t>dolgozat</w:t>
      </w:r>
      <w:proofErr w:type="spellEnd"/>
      <w:r w:rsidR="00681E99" w:rsidRPr="00922587">
        <w:rPr>
          <w:highlight w:val="yellow"/>
        </w:rPr>
        <w:t xml:space="preserve"> </w:t>
      </w:r>
      <w:proofErr w:type="spellStart"/>
      <w:r w:rsidR="00681E99" w:rsidRPr="00922587">
        <w:rPr>
          <w:highlight w:val="yellow"/>
        </w:rPr>
        <w:t>szövege</w:t>
      </w:r>
      <w:proofErr w:type="spellEnd"/>
      <w:r w:rsidR="00681E99" w:rsidRPr="00922587">
        <w:rPr>
          <w:highlight w:val="yellow"/>
        </w:rPr>
        <w:t xml:space="preserve"> </w:t>
      </w:r>
      <w:proofErr w:type="spellStart"/>
      <w:r w:rsidR="00681E99" w:rsidRPr="00922587">
        <w:rPr>
          <w:highlight w:val="yellow"/>
        </w:rPr>
        <w:t>csak</w:t>
      </w:r>
      <w:proofErr w:type="spellEnd"/>
      <w:r w:rsidR="00681E99" w:rsidRPr="00922587">
        <w:rPr>
          <w:highlight w:val="yellow"/>
        </w:rPr>
        <w:t xml:space="preserve"> 3 </w:t>
      </w:r>
      <w:proofErr w:type="spellStart"/>
      <w:r w:rsidR="00681E99" w:rsidRPr="00922587">
        <w:rPr>
          <w:highlight w:val="yellow"/>
        </w:rPr>
        <w:t>év</w:t>
      </w:r>
      <w:proofErr w:type="spellEnd"/>
      <w:r w:rsidR="00681E99" w:rsidRPr="00922587">
        <w:rPr>
          <w:highlight w:val="yellow"/>
        </w:rPr>
        <w:t xml:space="preserve"> </w:t>
      </w:r>
      <w:proofErr w:type="spellStart"/>
      <w:r w:rsidR="002D7DA9" w:rsidRPr="00922587">
        <w:rPr>
          <w:highlight w:val="yellow"/>
        </w:rPr>
        <w:t>eltelte</w:t>
      </w:r>
      <w:proofErr w:type="spellEnd"/>
      <w:r w:rsidR="002D7DA9" w:rsidRPr="00922587">
        <w:rPr>
          <w:highlight w:val="yellow"/>
        </w:rPr>
        <w:t xml:space="preserve"> </w:t>
      </w:r>
      <w:proofErr w:type="spellStart"/>
      <w:r w:rsidR="002D7DA9" w:rsidRPr="00922587">
        <w:rPr>
          <w:highlight w:val="yellow"/>
        </w:rPr>
        <w:t>után</w:t>
      </w:r>
      <w:proofErr w:type="spellEnd"/>
      <w:r w:rsidR="00681E99" w:rsidRPr="00922587">
        <w:rPr>
          <w:highlight w:val="yellow"/>
        </w:rPr>
        <w:t xml:space="preserve"> </w:t>
      </w:r>
      <w:proofErr w:type="spellStart"/>
      <w:r w:rsidR="00681E99" w:rsidRPr="00922587">
        <w:rPr>
          <w:highlight w:val="yellow"/>
        </w:rPr>
        <w:t>válik</w:t>
      </w:r>
      <w:proofErr w:type="spellEnd"/>
      <w:r w:rsidR="00681E99" w:rsidRPr="00922587">
        <w:rPr>
          <w:highlight w:val="yellow"/>
        </w:rPr>
        <w:t xml:space="preserve"> </w:t>
      </w:r>
      <w:proofErr w:type="spellStart"/>
      <w:r w:rsidR="00681E99" w:rsidRPr="00922587">
        <w:rPr>
          <w:highlight w:val="yellow"/>
        </w:rPr>
        <w:t>hozzáférhetővé</w:t>
      </w:r>
      <w:proofErr w:type="spellEnd"/>
      <w:r w:rsidR="00681E99" w:rsidRPr="00922587">
        <w:rPr>
          <w:highlight w:val="yellow"/>
        </w:rPr>
        <w:t>.</w:t>
      </w:r>
    </w:p>
    <w:p w14:paraId="7D8E24DB" w14:textId="3F9DF925" w:rsidR="00681E99" w:rsidRPr="00922587" w:rsidRDefault="00681E99" w:rsidP="00681E99">
      <w:pPr>
        <w:pStyle w:val="Nyilatkozatkeltezs"/>
        <w:rPr>
          <w:highlight w:val="yellow"/>
        </w:rPr>
      </w:pPr>
      <w:r w:rsidRPr="00922587">
        <w:rPr>
          <w:highlight w:val="yellow"/>
        </w:rPr>
        <w:t xml:space="preserve">Kelt: Budapest, </w:t>
      </w:r>
      <w:r w:rsidRPr="00922587">
        <w:rPr>
          <w:highlight w:val="yellow"/>
        </w:rPr>
        <w:fldChar w:fldCharType="begin"/>
      </w:r>
      <w:r w:rsidRPr="00922587">
        <w:rPr>
          <w:highlight w:val="yellow"/>
        </w:rPr>
        <w:instrText xml:space="preserve"> DATE \@ "yyyy. MM. dd." \* MERGEFORMAT </w:instrText>
      </w:r>
      <w:r w:rsidRPr="00922587">
        <w:rPr>
          <w:highlight w:val="yellow"/>
        </w:rPr>
        <w:fldChar w:fldCharType="separate"/>
      </w:r>
      <w:r w:rsidR="00FC5843">
        <w:rPr>
          <w:noProof/>
          <w:highlight w:val="yellow"/>
        </w:rPr>
        <w:t>2026. 05. 13.</w:t>
      </w:r>
      <w:r w:rsidRPr="00922587">
        <w:rPr>
          <w:highlight w:val="yellow"/>
        </w:rPr>
        <w:fldChar w:fldCharType="end"/>
      </w:r>
    </w:p>
    <w:p w14:paraId="5128D61A" w14:textId="77777777" w:rsidR="00681E99" w:rsidRPr="00922587" w:rsidRDefault="005E01E0" w:rsidP="00854BDC">
      <w:pPr>
        <w:pStyle w:val="Nyilatkozatalrs"/>
        <w:rPr>
          <w:noProof w:val="0"/>
          <w:highlight w:val="yellow"/>
        </w:rPr>
      </w:pPr>
      <w:r w:rsidRPr="00922587">
        <w:rPr>
          <w:noProof w:val="0"/>
          <w:highlight w:val="yellow"/>
        </w:rPr>
        <w:tab/>
      </w:r>
      <w:r w:rsidR="00854BDC" w:rsidRPr="00922587">
        <w:rPr>
          <w:noProof w:val="0"/>
          <w:highlight w:val="yellow"/>
        </w:rPr>
        <w:t>...</w:t>
      </w:r>
      <w:r w:rsidRPr="00922587">
        <w:rPr>
          <w:noProof w:val="0"/>
          <w:highlight w:val="yellow"/>
        </w:rPr>
        <w:t>…………………………………………….</w:t>
      </w:r>
    </w:p>
    <w:p w14:paraId="26AA76B1" w14:textId="06E11B3F" w:rsidR="005E01E0" w:rsidRPr="00922587" w:rsidRDefault="005E01E0" w:rsidP="00854BDC">
      <w:pPr>
        <w:pStyle w:val="Nyilatkozatalrs"/>
        <w:rPr>
          <w:noProof w:val="0"/>
        </w:rPr>
      </w:pPr>
      <w:r w:rsidRPr="00922587">
        <w:rPr>
          <w:noProof w:val="0"/>
          <w:highlight w:val="yellow"/>
        </w:rPr>
        <w:tab/>
      </w:r>
      <w:r w:rsidR="006A1B7F" w:rsidRPr="00922587">
        <w:rPr>
          <w:noProof w:val="0"/>
          <w:highlight w:val="yellow"/>
        </w:rPr>
        <w:fldChar w:fldCharType="begin"/>
      </w:r>
      <w:r w:rsidR="006A1B7F" w:rsidRPr="00922587">
        <w:rPr>
          <w:noProof w:val="0"/>
          <w:highlight w:val="yellow"/>
        </w:rPr>
        <w:instrText xml:space="preserve"> AUTHOR   \* MERGEFORMAT </w:instrText>
      </w:r>
      <w:r w:rsidR="006A1B7F" w:rsidRPr="00922587">
        <w:rPr>
          <w:noProof w:val="0"/>
          <w:highlight w:val="yellow"/>
        </w:rPr>
        <w:fldChar w:fldCharType="separate"/>
      </w:r>
      <w:r w:rsidR="005532FE" w:rsidRPr="00922587">
        <w:rPr>
          <w:noProof w:val="0"/>
          <w:highlight w:val="yellow"/>
        </w:rPr>
        <w:t>Gaál Botond</w:t>
      </w:r>
      <w:r w:rsidR="006A1B7F" w:rsidRPr="00922587">
        <w:rPr>
          <w:noProof w:val="0"/>
          <w:highlight w:val="yellow"/>
        </w:rPr>
        <w:fldChar w:fldCharType="end"/>
      </w:r>
    </w:p>
    <w:p w14:paraId="74983692" w14:textId="77777777" w:rsidR="00854BDC" w:rsidRPr="00922587" w:rsidRDefault="00854BDC" w:rsidP="00854BDC">
      <w:pPr>
        <w:pStyle w:val="Nyilatkozatszveg"/>
      </w:pPr>
    </w:p>
    <w:p w14:paraId="0E7269D1" w14:textId="77777777" w:rsidR="00681E99" w:rsidRPr="00922587" w:rsidRDefault="00681E99" w:rsidP="00267677">
      <w:pPr>
        <w:sectPr w:rsidR="00681E99" w:rsidRPr="00922587" w:rsidSect="00681E99">
          <w:footerReference w:type="default" r:id="rId9"/>
          <w:type w:val="continuous"/>
          <w:pgSz w:w="11907" w:h="16840" w:code="9"/>
          <w:pgMar w:top="1418" w:right="1418" w:bottom="1418" w:left="1418" w:header="708" w:footer="708" w:gutter="567"/>
          <w:cols w:space="708"/>
          <w:titlePg/>
          <w:docGrid w:linePitch="360"/>
        </w:sectPr>
      </w:pPr>
    </w:p>
    <w:p w14:paraId="4E9BC325" w14:textId="77777777" w:rsidR="00222ABA" w:rsidRDefault="00222ABA">
      <w:pPr>
        <w:spacing w:after="0" w:line="240" w:lineRule="auto"/>
        <w:ind w:firstLine="0"/>
        <w:jc w:val="left"/>
        <w:rPr>
          <w:rFonts w:cs="Arial"/>
          <w:b/>
          <w:bCs/>
          <w:kern w:val="32"/>
          <w:sz w:val="36"/>
          <w:szCs w:val="32"/>
        </w:rPr>
      </w:pPr>
      <w:bookmarkStart w:id="0" w:name="_Toc216158945"/>
      <w:r>
        <w:br w:type="page"/>
      </w:r>
    </w:p>
    <w:p w14:paraId="56522442" w14:textId="2C04C8E5" w:rsidR="0063585C" w:rsidRPr="00922587" w:rsidRDefault="0063585C" w:rsidP="003A4716">
      <w:pPr>
        <w:pStyle w:val="Fejezetcmtartalomjegyzknlkl"/>
      </w:pPr>
      <w:r w:rsidRPr="00922587">
        <w:lastRenderedPageBreak/>
        <w:t>Összefoglaló</w:t>
      </w:r>
      <w:bookmarkEnd w:id="0"/>
    </w:p>
    <w:p w14:paraId="4C86302B" w14:textId="7171D68A" w:rsidR="00995A97" w:rsidRPr="00922587" w:rsidRDefault="00995A97" w:rsidP="00995A97">
      <w:r w:rsidRPr="00922587">
        <w:t xml:space="preserve">Ide </w:t>
      </w:r>
      <w:proofErr w:type="spellStart"/>
      <w:r w:rsidRPr="00922587">
        <w:t>jön</w:t>
      </w:r>
      <w:proofErr w:type="spellEnd"/>
      <w:r w:rsidRPr="00922587">
        <w:t xml:space="preserve"> a ½-1 </w:t>
      </w:r>
      <w:proofErr w:type="spellStart"/>
      <w:r w:rsidRPr="00922587">
        <w:t>oldalas</w:t>
      </w:r>
      <w:proofErr w:type="spellEnd"/>
      <w:r w:rsidRPr="00922587">
        <w:t xml:space="preserve"> </w:t>
      </w:r>
      <w:proofErr w:type="spellStart"/>
      <w:r w:rsidR="00EA1679" w:rsidRPr="00922587">
        <w:t>magyar</w:t>
      </w:r>
      <w:proofErr w:type="spellEnd"/>
      <w:r w:rsidRPr="00922587">
        <w:t xml:space="preserve"> </w:t>
      </w:r>
      <w:proofErr w:type="spellStart"/>
      <w:r w:rsidRPr="00922587">
        <w:t>nyelvű</w:t>
      </w:r>
      <w:proofErr w:type="spellEnd"/>
      <w:r w:rsidRPr="00922587">
        <w:t xml:space="preserve"> </w:t>
      </w:r>
      <w:proofErr w:type="spellStart"/>
      <w:r w:rsidRPr="00922587">
        <w:t>összefoglaló</w:t>
      </w:r>
      <w:proofErr w:type="spellEnd"/>
      <w:r w:rsidRPr="00922587">
        <w:t xml:space="preserve">, </w:t>
      </w:r>
      <w:proofErr w:type="spellStart"/>
      <w:r w:rsidRPr="00922587">
        <w:t>amelynek</w:t>
      </w:r>
      <w:proofErr w:type="spellEnd"/>
      <w:r w:rsidRPr="00922587">
        <w:t xml:space="preserve"> </w:t>
      </w:r>
      <w:proofErr w:type="spellStart"/>
      <w:r w:rsidRPr="00922587">
        <w:t>szövege</w:t>
      </w:r>
      <w:proofErr w:type="spellEnd"/>
      <w:r w:rsidRPr="00922587">
        <w:t xml:space="preserve"> a </w:t>
      </w:r>
      <w:proofErr w:type="spellStart"/>
      <w:r w:rsidRPr="00922587">
        <w:t>Diplomaterv</w:t>
      </w:r>
      <w:proofErr w:type="spellEnd"/>
      <w:r w:rsidRPr="00922587">
        <w:t xml:space="preserve"> </w:t>
      </w:r>
      <w:proofErr w:type="spellStart"/>
      <w:r w:rsidRPr="00922587">
        <w:t>Portálra</w:t>
      </w:r>
      <w:proofErr w:type="spellEnd"/>
      <w:r w:rsidRPr="00922587">
        <w:t xml:space="preserve"> </w:t>
      </w:r>
      <w:proofErr w:type="spellStart"/>
      <w:r w:rsidRPr="00922587">
        <w:t>külön</w:t>
      </w:r>
      <w:proofErr w:type="spellEnd"/>
      <w:r w:rsidRPr="00922587">
        <w:t xml:space="preserve"> is </w:t>
      </w:r>
      <w:proofErr w:type="spellStart"/>
      <w:r w:rsidRPr="00922587">
        <w:t>feltöltésre</w:t>
      </w:r>
      <w:proofErr w:type="spellEnd"/>
      <w:r w:rsidRPr="00922587">
        <w:t xml:space="preserve"> </w:t>
      </w:r>
      <w:proofErr w:type="spellStart"/>
      <w:r w:rsidRPr="00922587">
        <w:t>kerül</w:t>
      </w:r>
      <w:proofErr w:type="spellEnd"/>
      <w:r w:rsidRPr="00922587">
        <w:t>.</w:t>
      </w:r>
    </w:p>
    <w:p w14:paraId="260297CC" w14:textId="489A46FF" w:rsidR="00222ABA" w:rsidRDefault="00222ABA">
      <w:pPr>
        <w:spacing w:after="0" w:line="240" w:lineRule="auto"/>
        <w:ind w:firstLine="0"/>
        <w:jc w:val="left"/>
      </w:pPr>
      <w:r>
        <w:br w:type="page"/>
      </w:r>
    </w:p>
    <w:p w14:paraId="61A27555" w14:textId="77777777" w:rsidR="00995A97" w:rsidRPr="00922587" w:rsidRDefault="00995A97" w:rsidP="00995A97"/>
    <w:p w14:paraId="18F0F7B7" w14:textId="77777777" w:rsidR="0063585C" w:rsidRPr="00922587" w:rsidRDefault="0063585C" w:rsidP="003A4716">
      <w:pPr>
        <w:pStyle w:val="Fejezetcmtartalomjegyzknlkl"/>
      </w:pPr>
      <w:bookmarkStart w:id="1" w:name="_Toc216158946"/>
      <w:r w:rsidRPr="00922587">
        <w:t>Abstract</w:t>
      </w:r>
      <w:bookmarkEnd w:id="1"/>
    </w:p>
    <w:p w14:paraId="6F5BD6FC" w14:textId="3804F4A8" w:rsidR="00590A2C" w:rsidRPr="00922587" w:rsidRDefault="00692605" w:rsidP="00D23BFC">
      <w:r w:rsidRPr="00922587">
        <w:t xml:space="preserve">Ide </w:t>
      </w:r>
      <w:proofErr w:type="spellStart"/>
      <w:r w:rsidRPr="00922587">
        <w:t>jön</w:t>
      </w:r>
      <w:proofErr w:type="spellEnd"/>
      <w:r w:rsidRPr="00922587">
        <w:t xml:space="preserve"> a</w:t>
      </w:r>
      <w:r w:rsidR="000A7483" w:rsidRPr="00922587">
        <w:t xml:space="preserve"> ½-</w:t>
      </w:r>
      <w:r w:rsidR="00D23BFC" w:rsidRPr="00922587">
        <w:t xml:space="preserve">1 </w:t>
      </w:r>
      <w:proofErr w:type="spellStart"/>
      <w:r w:rsidR="00D23BFC" w:rsidRPr="00922587">
        <w:t>oldalas</w:t>
      </w:r>
      <w:proofErr w:type="spellEnd"/>
      <w:r w:rsidR="00D23BFC" w:rsidRPr="00922587">
        <w:t xml:space="preserve"> </w:t>
      </w:r>
      <w:proofErr w:type="spellStart"/>
      <w:r w:rsidR="00D23BFC" w:rsidRPr="00922587">
        <w:t>a</w:t>
      </w:r>
      <w:r w:rsidRPr="00922587">
        <w:t>ngol</w:t>
      </w:r>
      <w:proofErr w:type="spellEnd"/>
      <w:r w:rsidRPr="00922587">
        <w:t xml:space="preserve"> </w:t>
      </w:r>
      <w:proofErr w:type="spellStart"/>
      <w:r w:rsidRPr="00922587">
        <w:t>nyelvű</w:t>
      </w:r>
      <w:proofErr w:type="spellEnd"/>
      <w:r w:rsidRPr="00922587">
        <w:t xml:space="preserve"> </w:t>
      </w:r>
      <w:proofErr w:type="spellStart"/>
      <w:r w:rsidRPr="00922587">
        <w:t>összefoglaló</w:t>
      </w:r>
      <w:proofErr w:type="spellEnd"/>
      <w:r w:rsidR="000A7483" w:rsidRPr="00922587">
        <w:t xml:space="preserve">, </w:t>
      </w:r>
      <w:proofErr w:type="spellStart"/>
      <w:r w:rsidR="000A7483" w:rsidRPr="00922587">
        <w:t>amelynek</w:t>
      </w:r>
      <w:proofErr w:type="spellEnd"/>
      <w:r w:rsidR="000A7483" w:rsidRPr="00922587">
        <w:t xml:space="preserve"> </w:t>
      </w:r>
      <w:proofErr w:type="spellStart"/>
      <w:r w:rsidR="000A7483" w:rsidRPr="00922587">
        <w:t>szövege</w:t>
      </w:r>
      <w:proofErr w:type="spellEnd"/>
      <w:r w:rsidR="000A7483" w:rsidRPr="00922587">
        <w:t xml:space="preserve"> a</w:t>
      </w:r>
      <w:r w:rsidR="002D0621" w:rsidRPr="00922587">
        <w:t xml:space="preserve"> </w:t>
      </w:r>
      <w:proofErr w:type="spellStart"/>
      <w:r w:rsidR="002D0621" w:rsidRPr="00922587">
        <w:t>Diplomaterv</w:t>
      </w:r>
      <w:proofErr w:type="spellEnd"/>
      <w:r w:rsidR="000A7483" w:rsidRPr="00922587">
        <w:t xml:space="preserve"> </w:t>
      </w:r>
      <w:proofErr w:type="spellStart"/>
      <w:r w:rsidR="000A7483" w:rsidRPr="00922587">
        <w:t>Portálra</w:t>
      </w:r>
      <w:proofErr w:type="spellEnd"/>
      <w:r w:rsidR="000A7483" w:rsidRPr="00922587">
        <w:t xml:space="preserve"> </w:t>
      </w:r>
      <w:proofErr w:type="spellStart"/>
      <w:r w:rsidR="000A7483" w:rsidRPr="00922587">
        <w:t>külön</w:t>
      </w:r>
      <w:proofErr w:type="spellEnd"/>
      <w:r w:rsidR="000A7483" w:rsidRPr="00922587">
        <w:t xml:space="preserve"> is </w:t>
      </w:r>
      <w:proofErr w:type="spellStart"/>
      <w:r w:rsidR="000A7483" w:rsidRPr="00922587">
        <w:t>feltöltésre</w:t>
      </w:r>
      <w:proofErr w:type="spellEnd"/>
      <w:r w:rsidR="000A7483" w:rsidRPr="00922587">
        <w:t xml:space="preserve"> </w:t>
      </w:r>
      <w:proofErr w:type="spellStart"/>
      <w:r w:rsidR="000A7483" w:rsidRPr="00922587">
        <w:t>kerül</w:t>
      </w:r>
      <w:proofErr w:type="spellEnd"/>
      <w:r w:rsidRPr="00922587">
        <w:t>.</w:t>
      </w:r>
    </w:p>
    <w:p w14:paraId="312AA075" w14:textId="77777777" w:rsidR="00590A2C" w:rsidRPr="00922587" w:rsidRDefault="00590A2C">
      <w:pPr>
        <w:spacing w:after="0" w:line="240" w:lineRule="auto"/>
        <w:ind w:firstLine="0"/>
        <w:jc w:val="left"/>
      </w:pPr>
      <w:r w:rsidRPr="00922587">
        <w:br w:type="page"/>
      </w:r>
    </w:p>
    <w:p w14:paraId="1E5EDB04" w14:textId="30015193" w:rsidR="00692605" w:rsidRPr="00922587" w:rsidRDefault="00EA1679" w:rsidP="00181523">
      <w:pPr>
        <w:pStyle w:val="Heading1"/>
      </w:pPr>
      <w:r w:rsidRPr="00922587">
        <w:lastRenderedPageBreak/>
        <w:t>Introduction</w:t>
      </w:r>
    </w:p>
    <w:p w14:paraId="6BC24664" w14:textId="0537A185" w:rsidR="003F6497" w:rsidRDefault="00B92799" w:rsidP="003F6497">
      <w:r w:rsidRPr="00922587">
        <w:t>Th</w:t>
      </w:r>
      <w:r w:rsidR="00922587">
        <w:t xml:space="preserve">e goal of this thesis is the design and implementation of a real-time fluid simulation </w:t>
      </w:r>
      <w:r w:rsidR="00FE11E7">
        <w:t>using</w:t>
      </w:r>
      <w:r w:rsidR="00922587">
        <w:t xml:space="preserve"> the Position Based Fluids (PBF) method. I aim to demonstrate that this framework can be used to produce visually pleasing results </w:t>
      </w:r>
      <w:r w:rsidR="00FD305B">
        <w:t xml:space="preserve">even in complex simulation scenarios, and </w:t>
      </w:r>
      <w:r w:rsidR="00FE11E7">
        <w:t xml:space="preserve">can </w:t>
      </w:r>
      <w:r w:rsidR="00FD305B">
        <w:t xml:space="preserve">be of use in 3D applications such as video games and animations. In </w:t>
      </w:r>
      <w:r w:rsidR="00FE11E7">
        <w:t>these</w:t>
      </w:r>
      <w:r w:rsidR="00FD305B">
        <w:t xml:space="preserve"> fields, interactions with fluids have been limited due to the computationally expensive nature of traditional fluid simulation methods.</w:t>
      </w:r>
      <w:r w:rsidR="00B12E91">
        <w:t xml:space="preserve"> Particle based methods are desirable for this purpose due to their flexibility and the fact that they are highly parallelizable. </w:t>
      </w:r>
      <w:r w:rsidR="00EC3063">
        <w:t xml:space="preserve">The traditional particle-based fluid simulation method is the Smoothed Particle Hydrodynamics (SPH) </w:t>
      </w:r>
      <w:r w:rsidR="00EC3063">
        <w:fldChar w:fldCharType="begin"/>
      </w:r>
      <w:r w:rsidR="00EC3063">
        <w:instrText xml:space="preserve"> REF _Ref229314859 \r \h </w:instrText>
      </w:r>
      <w:r w:rsidR="00EC3063">
        <w:fldChar w:fldCharType="separate"/>
      </w:r>
      <w:r w:rsidR="00EC3063">
        <w:t>[2]</w:t>
      </w:r>
      <w:r w:rsidR="00EC3063">
        <w:fldChar w:fldCharType="end"/>
      </w:r>
      <w:r w:rsidR="00EC3063">
        <w:t xml:space="preserve">, on which several other methods build such as </w:t>
      </w:r>
      <w:r w:rsidR="00EC3063" w:rsidRPr="00EC3063">
        <w:t>Predictive-Corrective Incompressible SPH</w:t>
      </w:r>
      <w:r w:rsidR="00684A68">
        <w:t xml:space="preserve"> </w:t>
      </w:r>
      <w:r w:rsidR="00684A68">
        <w:fldChar w:fldCharType="begin"/>
      </w:r>
      <w:r w:rsidR="00684A68">
        <w:instrText xml:space="preserve"> REF _Ref229316089 \r \h </w:instrText>
      </w:r>
      <w:r w:rsidR="00684A68">
        <w:fldChar w:fldCharType="separate"/>
      </w:r>
      <w:r w:rsidR="00684A68">
        <w:t>[5]</w:t>
      </w:r>
      <w:r w:rsidR="00684A68">
        <w:fldChar w:fldCharType="end"/>
      </w:r>
      <w:r w:rsidR="00EC3063">
        <w:t xml:space="preserve">. </w:t>
      </w:r>
      <w:r w:rsidR="003F6497">
        <w:t xml:space="preserve">In order to be stable, SPH requires small time steps, large smoothing radius and careful tuning of the stiffness parameter </w:t>
      </w:r>
      <w:r w:rsidR="003F6497">
        <w:fldChar w:fldCharType="begin"/>
      </w:r>
      <w:r w:rsidR="003F6497">
        <w:instrText xml:space="preserve"> REF _Ref229315444 \r \h </w:instrText>
      </w:r>
      <w:r w:rsidR="003F6497">
        <w:fldChar w:fldCharType="separate"/>
      </w:r>
      <w:r w:rsidR="003F6497">
        <w:t>[1]</w:t>
      </w:r>
      <w:r w:rsidR="003F6497">
        <w:fldChar w:fldCharType="end"/>
      </w:r>
      <w:r w:rsidR="003F6497">
        <w:t xml:space="preserve">. </w:t>
      </w:r>
    </w:p>
    <w:p w14:paraId="6F1B1865" w14:textId="4C1FCAF7" w:rsidR="003F6497" w:rsidRDefault="00FD305B" w:rsidP="00FD305B">
      <w:r>
        <w:t xml:space="preserve">In physics simulations and video games where we want to display fluids the environment can change rapidly, for example via player inputs, or the simulated physics phenomena. This means that fluid simulation in this context should be </w:t>
      </w:r>
      <w:r w:rsidR="00AD0A3F">
        <w:t xml:space="preserve">fast enough to run at 30 fps at the very least, and be robust enough to stay stable even at </w:t>
      </w:r>
      <w:r w:rsidR="00B12E91">
        <w:t>unexpected</w:t>
      </w:r>
      <w:r w:rsidR="00AD0A3F">
        <w:t xml:space="preserve"> interactions. On the other hand, physical accuracy is only a secondary consideration, so long as the behavio</w:t>
      </w:r>
      <w:r w:rsidR="00B12E91">
        <w:t>u</w:t>
      </w:r>
      <w:r w:rsidR="00AD0A3F">
        <w:t>r looks visually correct.</w:t>
      </w:r>
      <w:r w:rsidR="003F6497">
        <w:t xml:space="preserve"> The PBF approach combines SPH with the Position Based Dynamics formulation, allowing larger time steps, smaller smoothing radii and robustness, making it desirable for real-time 3D applications.</w:t>
      </w:r>
    </w:p>
    <w:p w14:paraId="175C4496" w14:textId="3E08BD4C" w:rsidR="00684A68" w:rsidRDefault="00684A68" w:rsidP="003A4716">
      <w:pPr>
        <w:pStyle w:val="Heading1"/>
      </w:pPr>
      <w:r>
        <w:t>Literature o</w:t>
      </w:r>
      <w:r w:rsidR="005E5318">
        <w:t>v</w:t>
      </w:r>
      <w:r>
        <w:t>e</w:t>
      </w:r>
      <w:r w:rsidR="005E5318">
        <w:t>rv</w:t>
      </w:r>
      <w:r>
        <w:t>iew</w:t>
      </w:r>
    </w:p>
    <w:p w14:paraId="352954ED" w14:textId="5FE2699F" w:rsidR="005E5318" w:rsidRDefault="005E5318" w:rsidP="005E5318">
      <w:r>
        <w:t xml:space="preserve">The theoretical foundation of particle-based fluid simulation lies in Smoothed Particle Hydrodynamics (SPH) originally invented for use in astrophysical simulations. J. J. Monaghan’s comprehensive review of the method </w:t>
      </w:r>
      <w:r>
        <w:fldChar w:fldCharType="begin"/>
      </w:r>
      <w:r>
        <w:instrText xml:space="preserve"> REF _Ref229314859 \r \h </w:instrText>
      </w:r>
      <w:r>
        <w:fldChar w:fldCharType="separate"/>
      </w:r>
      <w:r>
        <w:t>[2]</w:t>
      </w:r>
      <w:r>
        <w:fldChar w:fldCharType="end"/>
      </w:r>
      <w:r>
        <w:t xml:space="preserve"> formalized its core principles: the fluid is represented by particles, whose attributes are interpolated using a smoothing kernel. This eliminates the need for a fixed grid, making it well suited for scenes with a lot of complex boundaries.</w:t>
      </w:r>
    </w:p>
    <w:p w14:paraId="33622D9B" w14:textId="452D76FA" w:rsidR="005E5318" w:rsidRDefault="005E5318" w:rsidP="005E5318">
      <w:r>
        <w:t xml:space="preserve">Müller et al. </w:t>
      </w:r>
      <w:r>
        <w:fldChar w:fldCharType="begin"/>
      </w:r>
      <w:r>
        <w:instrText xml:space="preserve"> REF _Ref229317569 \r \h </w:instrText>
      </w:r>
      <w:r>
        <w:fldChar w:fldCharType="separate"/>
      </w:r>
      <w:r>
        <w:t>[3]</w:t>
      </w:r>
      <w:r>
        <w:fldChar w:fldCharType="end"/>
      </w:r>
      <w:r>
        <w:t xml:space="preserve"> </w:t>
      </w:r>
      <w:r w:rsidR="00E545EC">
        <w:t xml:space="preserve">demonstrated that SPH can simulate fluids with free surfaces at interactive frame rates. By deriving pressure and viscosity forces from the Navier-Stokes </w:t>
      </w:r>
      <w:r w:rsidR="00E545EC">
        <w:lastRenderedPageBreak/>
        <w:t xml:space="preserve">equations and introducing purpose-built smoothing kernels, they achieved stable simulations with particle count in the thousands in real time. Their work also addressed surface tracking </w:t>
      </w:r>
      <w:r w:rsidR="007226A8">
        <w:t>and rendering via point splatting and marching cubes.</w:t>
      </w:r>
    </w:p>
    <w:p w14:paraId="7DABBAF2" w14:textId="1240F991" w:rsidR="007226A8" w:rsidRDefault="007226A8" w:rsidP="005E5318">
      <w:r>
        <w:t xml:space="preserve">Some limitations of force-based approaches, of which SPH is one, include their sensitivity to overshoots and reliance on small time steps to maintain stability. Müller et al. </w:t>
      </w:r>
      <w:r>
        <w:fldChar w:fldCharType="begin"/>
      </w:r>
      <w:r>
        <w:instrText xml:space="preserve"> REF _Ref229323825 \r \h </w:instrText>
      </w:r>
      <w:r>
        <w:fldChar w:fldCharType="separate"/>
      </w:r>
      <w:r>
        <w:t>[6]</w:t>
      </w:r>
      <w:r>
        <w:fldChar w:fldCharType="end"/>
      </w:r>
      <w:r w:rsidR="00BA2450">
        <w:t xml:space="preserve"> address this by introducing Position Based Dynamics (PBD), a framework that operates directly on particle positions rather than forces or velocities. It iteratively projects particles to positions that better satisfy constraints which describe internal forces. PBD achieves unconditional stability and allows large time steps, at the cost of accuracy – a desirable trade-off in some applications.</w:t>
      </w:r>
    </w:p>
    <w:p w14:paraId="26FD7E20" w14:textId="12289D49" w:rsidR="00BA2450" w:rsidRDefault="00BA2450" w:rsidP="005E5318">
      <w:r>
        <w:t xml:space="preserve">Macklin &amp; Müller combined these two lines of work in the Position Based Fluids (PBF) method </w:t>
      </w:r>
      <w:r>
        <w:fldChar w:fldCharType="begin"/>
      </w:r>
      <w:r>
        <w:instrText xml:space="preserve"> REF _Ref229315444 \r \h </w:instrText>
      </w:r>
      <w:r>
        <w:fldChar w:fldCharType="separate"/>
      </w:r>
      <w:r>
        <w:t>[1]</w:t>
      </w:r>
      <w:r>
        <w:fldChar w:fldCharType="end"/>
      </w:r>
      <w:r w:rsidR="00516953">
        <w:t xml:space="preserve">, which is the subject of this thesis. By formulating incompressibility as a positional density constraint in the PBD framework, and using standard SPH estimation for said density, PBF inherits the strengths of both methods. Macklin &amp; Müller further describe ways of including vorticity, viscosity and surface tension into the framework. These contributions allowed PBF to </w:t>
      </w:r>
      <w:r w:rsidR="00CD19F1">
        <w:t>be used in real-time fluid simulations with more than a hundred thousand particles.</w:t>
      </w:r>
    </w:p>
    <w:p w14:paraId="0C1A7764" w14:textId="5DF3999C" w:rsidR="00516953" w:rsidRDefault="00516953" w:rsidP="005E5318">
      <w:proofErr w:type="spellStart"/>
      <w:r>
        <w:t>Körster</w:t>
      </w:r>
      <w:proofErr w:type="spellEnd"/>
      <w:r>
        <w:t xml:space="preserve"> &amp; Krüger </w:t>
      </w:r>
      <w:r>
        <w:fldChar w:fldCharType="begin"/>
      </w:r>
      <w:r>
        <w:instrText xml:space="preserve"> REF _Ref229325178 \r \h </w:instrText>
      </w:r>
      <w:r>
        <w:fldChar w:fldCharType="separate"/>
      </w:r>
      <w:r>
        <w:t>[4]</w:t>
      </w:r>
      <w:r>
        <w:fldChar w:fldCharType="end"/>
      </w:r>
      <w:r>
        <w:t xml:space="preserve"> further improve PBF by introducing a lightweight extension to the method that </w:t>
      </w:r>
      <w:r w:rsidR="00CD19F1">
        <w:t xml:space="preserve">adaptively adjusts the iteration count of particles based on their contribution to the visual fidelity of the scene. This can significantly lower the compute requirement of the simulation while preserving the visuals. </w:t>
      </w:r>
    </w:p>
    <w:p w14:paraId="36AAEFE6" w14:textId="03C05A59" w:rsidR="00222ABA" w:rsidRDefault="00222ABA" w:rsidP="005E5318">
      <w:proofErr w:type="spellStart"/>
      <w:r>
        <w:t>Hoetzlein</w:t>
      </w:r>
      <w:proofErr w:type="spellEnd"/>
      <w:r>
        <w:t xml:space="preserve"> </w:t>
      </w:r>
      <w:r>
        <w:fldChar w:fldCharType="begin"/>
      </w:r>
      <w:r>
        <w:instrText xml:space="preserve"> REF _Ref229326135 \r \h </w:instrText>
      </w:r>
      <w:r>
        <w:fldChar w:fldCharType="separate"/>
      </w:r>
      <w:r>
        <w:t>[8]</w:t>
      </w:r>
      <w:r>
        <w:fldChar w:fldCharType="end"/>
      </w:r>
      <w:r>
        <w:t xml:space="preserve"> demonstrated how a counting sort on a spatial grid can be used to greatly improve spatial coherence of particle data. This is demonstrated in the Fluids project </w:t>
      </w:r>
      <w:r>
        <w:fldChar w:fldCharType="begin"/>
      </w:r>
      <w:r>
        <w:instrText xml:space="preserve"> REF _Ref229326263 \r \h </w:instrText>
      </w:r>
      <w:r>
        <w:fldChar w:fldCharType="separate"/>
      </w:r>
      <w:r>
        <w:t>[7]</w:t>
      </w:r>
      <w:r>
        <w:fldChar w:fldCharType="end"/>
      </w:r>
      <w:r>
        <w:t xml:space="preserve"> which interactively simulates over 1 million particles with SPH using the CUDA Driver API. </w:t>
      </w:r>
    </w:p>
    <w:p w14:paraId="63A4C38D" w14:textId="5E5A3BCB" w:rsidR="00974A37" w:rsidRDefault="00B92799" w:rsidP="003A4716">
      <w:pPr>
        <w:pStyle w:val="Heading1"/>
      </w:pPr>
      <w:r w:rsidRPr="00922587">
        <w:t>Position Based Fluids</w:t>
      </w:r>
    </w:p>
    <w:p w14:paraId="226F7B30" w14:textId="3C7F3E90" w:rsidR="00873D9D" w:rsidRDefault="00D4242F" w:rsidP="00873D9D">
      <w:r>
        <w:t xml:space="preserve">In this chapter, the theoretical foundations of the Position Based Fluids method are presented. The content follows the work of Macklin &amp; Müller </w:t>
      </w:r>
      <w:r>
        <w:fldChar w:fldCharType="begin"/>
      </w:r>
      <w:r>
        <w:instrText xml:space="preserve"> REF _Ref229315444 \r \h </w:instrText>
      </w:r>
      <w:r>
        <w:fldChar w:fldCharType="separate"/>
      </w:r>
      <w:r>
        <w:t>[1]</w:t>
      </w:r>
      <w:r>
        <w:fldChar w:fldCharType="end"/>
      </w:r>
      <w:r>
        <w:t>, but is expanded upon and reformulated with the goal of providing a more detailed, intuitive mathematical explanation.</w:t>
      </w:r>
      <w:r w:rsidRPr="00873D9D">
        <w:t xml:space="preserve"> </w:t>
      </w:r>
    </w:p>
    <w:p w14:paraId="0B684916" w14:textId="4E7624D0" w:rsidR="009F4335" w:rsidRPr="00873D9D" w:rsidRDefault="009F4335" w:rsidP="00CE5762">
      <w:pPr>
        <w:pStyle w:val="Heading2"/>
      </w:pPr>
      <w:bookmarkStart w:id="2" w:name="_Ref229482462"/>
      <w:r>
        <w:lastRenderedPageBreak/>
        <w:t xml:space="preserve">External </w:t>
      </w:r>
      <w:r w:rsidR="003962EE">
        <w:t>forces</w:t>
      </w:r>
      <w:r>
        <w:t>: semi-implicit Euler</w:t>
      </w:r>
      <w:bookmarkEnd w:id="2"/>
    </w:p>
    <w:p w14:paraId="18375EA0" w14:textId="7A9EB136" w:rsidR="003219BC" w:rsidRDefault="00163AEE" w:rsidP="003219BC">
      <w:r>
        <w:t>The position based fluids approach updates the positions of the particles in two steps</w:t>
      </w:r>
      <w:r w:rsidR="003219BC">
        <w:t>. First, based on the external forces (e.g. gravity)</w:t>
      </w:r>
      <w:r w:rsidR="00EC5317">
        <w:t xml:space="preserve"> and the current velocity of a particle, we estimate its velocity for the next simulation step:</w:t>
      </w:r>
    </w:p>
    <w:p w14:paraId="109CC897" w14:textId="0816C1CF" w:rsidR="00EC5317" w:rsidRPr="00EC5317" w:rsidRDefault="00000000" w:rsidP="003219BC">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f</m:t>
              </m:r>
            </m:e>
            <m:sub>
              <m: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m:oMathPara>
    </w:p>
    <w:p w14:paraId="2C8270D9" w14:textId="0AD76FB7" w:rsidR="003A4494" w:rsidRDefault="00EC5317" w:rsidP="00EC5317">
      <w:pPr>
        <w:ind w:firstLine="0"/>
      </w:pPr>
      <w:r>
        <w:t xml:space="preserve">Where </w:t>
      </w:r>
      <m:oMath>
        <m:r>
          <w:rPr>
            <w:rFonts w:ascii="Cambria Math" w:hAnsi="Cambria Math"/>
          </w:rPr>
          <m:t>v</m:t>
        </m:r>
      </m:oMath>
      <w:r>
        <w:t xml:space="preserve"> and </w:t>
      </w:r>
      <m:oMath>
        <m:r>
          <w:rPr>
            <w:rFonts w:ascii="Cambria Math" w:hAnsi="Cambria Math"/>
          </w:rPr>
          <m:t>x</m:t>
        </m:r>
      </m:oMath>
      <w:r>
        <w:t xml:space="preserve"> denote velocity and position, </w:t>
      </w:r>
      <m:oMath>
        <m:r>
          <w:rPr>
            <w:rFonts w:ascii="Cambria Math" w:hAnsi="Cambria Math"/>
          </w:rPr>
          <m:t>i</m:t>
        </m:r>
      </m:oMath>
      <w:r>
        <w:t xml:space="preserve"> indexes the particle we’re calculating, </w:t>
      </w:r>
      <m:oMath>
        <m:r>
          <m:rPr>
            <m:sty m:val="p"/>
          </m:rPr>
          <w:rPr>
            <w:rFonts w:ascii="Cambria Math" w:hAnsi="Cambria Math"/>
          </w:rPr>
          <m:t>Δ</m:t>
        </m:r>
        <m:r>
          <w:rPr>
            <w:rFonts w:ascii="Cambria Math" w:hAnsi="Cambria Math"/>
          </w:rPr>
          <m:t>t</m:t>
        </m:r>
      </m:oMath>
      <w:r>
        <w:t xml:space="preserve"> is the timestep for the given simulation step,</w:t>
      </w:r>
      <w:r w:rsidR="007E224F">
        <w:t xml:space="preserve"> and </w:t>
      </w:r>
      <m:oMath>
        <m:sSub>
          <m:sSubPr>
            <m:ctrlPr>
              <w:rPr>
                <w:rFonts w:ascii="Cambria Math" w:hAnsi="Cambria Math"/>
                <w:i/>
              </w:rPr>
            </m:ctrlPr>
          </m:sSubPr>
          <m:e>
            <m:r>
              <w:rPr>
                <w:rFonts w:ascii="Cambria Math" w:hAnsi="Cambria Math"/>
              </w:rPr>
              <m:t>f</m:t>
            </m:r>
          </m:e>
          <m:sub>
            <m: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007E224F">
        <w:t xml:space="preserve"> is the sum of external forces at the position of particle </w:t>
      </w:r>
      <w:proofErr w:type="spellStart"/>
      <w:r w:rsidR="007E224F">
        <w:rPr>
          <w:i/>
          <w:iCs/>
        </w:rPr>
        <w:t>i</w:t>
      </w:r>
      <w:proofErr w:type="spellEnd"/>
      <w:r w:rsidR="007E224F">
        <w:t>.</w:t>
      </w:r>
      <w:r w:rsidR="003F62EA">
        <w:t xml:space="preserve"> Note that this equation assumes that the mass of the particle is 1, which is an assumption utilized in the density calculation as well.</w:t>
      </w:r>
      <w:r w:rsidR="003A4494">
        <w:t xml:space="preserve"> With the new estimated velocity, produce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 xml:space="preserve">, </m:t>
        </m:r>
      </m:oMath>
      <w:r w:rsidR="003A4494">
        <w:t>a prediction for the next position:</w:t>
      </w:r>
    </w:p>
    <w:p w14:paraId="6F3520F0" w14:textId="789F2568" w:rsidR="00EC5317" w:rsidRPr="003A4494" w:rsidRDefault="00000000" w:rsidP="00EC5317">
      <w:pPr>
        <w:ind w:firstLine="0"/>
      </w:pPr>
      <m:oMathPara>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655DC79B" w14:textId="77777777" w:rsidR="003962EE" w:rsidRDefault="008D5A4A" w:rsidP="008D5A4A">
      <w:r>
        <w:t xml:space="preserve">In short, we predict the next position of the particle using a semi-implicit Euler step. However, this position does not take into account </w:t>
      </w:r>
      <w:r w:rsidR="006E6A0C">
        <w:t xml:space="preserve">solid collisions, nor </w:t>
      </w:r>
      <w:r>
        <w:t>internal forces, which are represented by</w:t>
      </w:r>
      <w:r w:rsidR="006E6A0C">
        <w:t xml:space="preserve"> PBD constraints. </w:t>
      </w:r>
    </w:p>
    <w:p w14:paraId="21DF565F" w14:textId="13645361" w:rsidR="003962EE" w:rsidRDefault="003962EE" w:rsidP="00CE5762">
      <w:pPr>
        <w:pStyle w:val="Heading2"/>
      </w:pPr>
      <w:r>
        <w:t>Internal forces: constraint projection</w:t>
      </w:r>
    </w:p>
    <w:p w14:paraId="04A8A139" w14:textId="665C6BF8" w:rsidR="008A5624" w:rsidRDefault="003962EE" w:rsidP="008D5A4A">
      <w:r>
        <w:t xml:space="preserve">In PBD, internal forces are described using constraints. In our case, to </w:t>
      </w:r>
      <w:r w:rsidR="006E6A0C">
        <w:t xml:space="preserve">enforce constant </w:t>
      </w:r>
      <m:oMath>
        <m:sSub>
          <m:sSubPr>
            <m:ctrlPr>
              <w:rPr>
                <w:rFonts w:ascii="Cambria Math" w:hAnsi="Cambria Math"/>
                <w:i/>
              </w:rPr>
            </m:ctrlPr>
          </m:sSubPr>
          <m:e>
            <m:r>
              <w:rPr>
                <w:rFonts w:ascii="Cambria Math" w:hAnsi="Cambria Math"/>
              </w:rPr>
              <m:t>ρ</m:t>
            </m:r>
          </m:e>
          <m:sub>
            <m:r>
              <w:rPr>
                <w:rFonts w:ascii="Cambria Math" w:hAnsi="Cambria Math"/>
              </w:rPr>
              <m:t>0</m:t>
            </m:r>
          </m:sub>
        </m:sSub>
      </m:oMath>
      <w:r w:rsidR="006E6A0C">
        <w:t xml:space="preserve"> density (incompressibility), we define a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6E6A0C">
        <w:t xml:space="preserve"> constraint function on the </w:t>
      </w:r>
      <w:proofErr w:type="spellStart"/>
      <w:r w:rsidR="006E6A0C">
        <w:rPr>
          <w:i/>
          <w:iCs/>
        </w:rPr>
        <w:t>ith</w:t>
      </w:r>
      <w:proofErr w:type="spellEnd"/>
      <w:r w:rsidR="006E6A0C">
        <w:t xml:space="preserve"> particle:</w:t>
      </w:r>
    </w:p>
    <w:p w14:paraId="2D412BCC" w14:textId="48F48887" w:rsidR="006E6A0C" w:rsidRPr="006E6A0C" w:rsidRDefault="00000000" w:rsidP="008D5A4A">
      <m:oMathPara>
        <m:oMath>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i</m:t>
                  </m:r>
                </m:sub>
              </m:sSub>
            </m:num>
            <m:den>
              <m:sSub>
                <m:sSubPr>
                  <m:ctrlPr>
                    <w:rPr>
                      <w:rFonts w:ascii="Cambria Math" w:hAnsi="Cambria Math"/>
                      <w:i/>
                    </w:rPr>
                  </m:ctrlPr>
                </m:sSubPr>
                <m:e>
                  <m:r>
                    <w:rPr>
                      <w:rFonts w:ascii="Cambria Math" w:hAnsi="Cambria Math"/>
                    </w:rPr>
                    <m:t>ρ</m:t>
                  </m:r>
                </m:e>
                <m:sub>
                  <m:r>
                    <w:rPr>
                      <w:rFonts w:ascii="Cambria Math" w:hAnsi="Cambria Math"/>
                    </w:rPr>
                    <m:t>0</m:t>
                  </m:r>
                </m:sub>
              </m:sSub>
            </m:den>
          </m:f>
          <m:r>
            <w:rPr>
              <w:rFonts w:ascii="Cambria Math" w:hAnsi="Cambria Math"/>
            </w:rPr>
            <m:t>-1</m:t>
          </m:r>
        </m:oMath>
      </m:oMathPara>
    </w:p>
    <w:p w14:paraId="7DE35BE7" w14:textId="772C794A" w:rsidR="00BA04C4" w:rsidRDefault="006E6A0C" w:rsidP="00A45B2D">
      <w:pPr>
        <w:ind w:firstLine="0"/>
      </w:pPr>
      <w:r>
        <w:t xml:space="preserve">Where </w:t>
      </w:r>
      <w:r>
        <w:rPr>
          <w:i/>
          <w:iCs/>
        </w:rPr>
        <w:t xml:space="preserve">n </w:t>
      </w:r>
      <w:r>
        <w:t>is the number of particles in the simulation</w:t>
      </w:r>
      <w:r w:rsidR="007A0E91">
        <w:t>.</w:t>
      </w:r>
      <w:r>
        <w:t xml:space="preserve"> </w:t>
      </w:r>
      <w:r w:rsidR="00A45B2D">
        <w:t xml:space="preserve">This is a scalar function of all the simulation particles’ positions, and it’s constructed such that </w:t>
      </w:r>
      <w:r w:rsidR="00841D91">
        <w:t xml:space="preserve">being equal to 0 means that the density at particle </w:t>
      </w:r>
      <w:r w:rsidR="00841D91">
        <w:rPr>
          <w:i/>
          <w:iCs/>
        </w:rPr>
        <w:t>i</w:t>
      </w:r>
      <w:r w:rsidR="00841D91">
        <w:t xml:space="preserve">'s position is the target density. We will want to seek position corrections for the predicted position that move the particle to a position that better satisfies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841D91">
        <w:t xml:space="preserve">, bringing it closer to 0. For </w:t>
      </w:r>
      <w:r w:rsidR="00BA04C4">
        <w:t xml:space="preserve">calculating </w:t>
      </w:r>
      <m:oMath>
        <m:sSub>
          <m:sSubPr>
            <m:ctrlPr>
              <w:rPr>
                <w:rFonts w:ascii="Cambria Math" w:hAnsi="Cambria Math"/>
                <w:i/>
              </w:rPr>
            </m:ctrlPr>
          </m:sSubPr>
          <m:e>
            <m:r>
              <w:rPr>
                <w:rFonts w:ascii="Cambria Math" w:hAnsi="Cambria Math"/>
              </w:rPr>
              <m:t>ρ</m:t>
            </m:r>
          </m:e>
          <m:sub>
            <m:r>
              <w:rPr>
                <w:rFonts w:ascii="Cambria Math" w:hAnsi="Cambria Math"/>
              </w:rPr>
              <m:t>i</m:t>
            </m:r>
          </m:sub>
        </m:sSub>
      </m:oMath>
      <w:r w:rsidR="00841D91">
        <w:t>,</w:t>
      </w:r>
      <w:r w:rsidR="00BA04C4">
        <w:t xml:space="preserve"> we borrow the core idea from SPH: instead of a particle having an exact boundary, its influence is spread out around its position according to a smoothing (kernel) function. In this thesis, we follow Macklin &amp; Müller, and use the following two smoothing kernels</w:t>
      </w:r>
      <w:r w:rsidR="00B242BB">
        <w:t xml:space="preserve"> </w:t>
      </w:r>
      <w:r w:rsidR="00B242BB">
        <w:fldChar w:fldCharType="begin"/>
      </w:r>
      <w:r w:rsidR="00B242BB">
        <w:instrText xml:space="preserve"> REF _Ref229340167 \r \h </w:instrText>
      </w:r>
      <w:r w:rsidR="00B242BB">
        <w:fldChar w:fldCharType="separate"/>
      </w:r>
      <w:r w:rsidR="00B242BB">
        <w:t>[9]</w:t>
      </w:r>
      <w:r w:rsidR="00B242BB">
        <w:fldChar w:fldCharType="end"/>
      </w:r>
      <w:r w:rsidR="00BA04C4">
        <w:t>:</w:t>
      </w:r>
    </w:p>
    <w:p w14:paraId="4E810D90" w14:textId="4465259E" w:rsidR="00F069D3" w:rsidRPr="00B242BB" w:rsidRDefault="00000000" w:rsidP="00A45B2D">
      <w:pPr>
        <w:ind w:firstLine="0"/>
      </w:pPr>
      <m:oMathPara>
        <m:oMath>
          <m:sSub>
            <m:sSubPr>
              <m:ctrlPr>
                <w:rPr>
                  <w:rFonts w:ascii="Cambria Math" w:hAnsi="Cambria Math"/>
                  <w:i/>
                </w:rPr>
              </m:ctrlPr>
            </m:sSubPr>
            <m:e>
              <m:r>
                <w:rPr>
                  <w:rFonts w:ascii="Cambria Math" w:hAnsi="Cambria Math"/>
                </w:rPr>
                <m:t>W</m:t>
              </m:r>
            </m:e>
            <m:sub>
              <m:r>
                <w:rPr>
                  <w:rFonts w:ascii="Cambria Math" w:hAnsi="Cambria Math"/>
                </w:rPr>
                <m:t>poly6</m:t>
              </m:r>
            </m:sub>
          </m:sSub>
          <m:d>
            <m:dPr>
              <m:ctrlPr>
                <w:rPr>
                  <w:rFonts w:ascii="Cambria Math" w:hAnsi="Cambria Math"/>
                  <w:i/>
                </w:rPr>
              </m:ctrlPr>
            </m:dPr>
            <m:e>
              <m:r>
                <w:rPr>
                  <w:rFonts w:ascii="Cambria Math" w:hAnsi="Cambria Math"/>
                </w:rPr>
                <m:t>r, h</m:t>
              </m:r>
            </m:e>
          </m:d>
          <m:r>
            <w:rPr>
              <w:rFonts w:ascii="Cambria Math" w:hAnsi="Cambria Math"/>
            </w:rPr>
            <m:t>=</m:t>
          </m:r>
          <m:f>
            <m:fPr>
              <m:ctrlPr>
                <w:rPr>
                  <w:rFonts w:ascii="Cambria Math" w:hAnsi="Cambria Math"/>
                  <w:i/>
                </w:rPr>
              </m:ctrlPr>
            </m:fPr>
            <m:num>
              <m:r>
                <w:rPr>
                  <w:rFonts w:ascii="Cambria Math" w:hAnsi="Cambria Math"/>
                </w:rPr>
                <m:t>315</m:t>
              </m:r>
            </m:num>
            <m:den>
              <m:r>
                <w:rPr>
                  <w:rFonts w:ascii="Cambria Math" w:hAnsi="Cambria Math"/>
                </w:rPr>
                <m:t>64π</m:t>
              </m:r>
              <m:sSup>
                <m:sSupPr>
                  <m:ctrlPr>
                    <w:rPr>
                      <w:rFonts w:ascii="Cambria Math" w:hAnsi="Cambria Math"/>
                      <w:i/>
                    </w:rPr>
                  </m:ctrlPr>
                </m:sSupPr>
                <m:e>
                  <m:r>
                    <w:rPr>
                      <w:rFonts w:ascii="Cambria Math" w:hAnsi="Cambria Math"/>
                    </w:rPr>
                    <m:t>h</m:t>
                  </m:r>
                </m:e>
                <m:sup>
                  <m:r>
                    <w:rPr>
                      <w:rFonts w:ascii="Cambria Math" w:hAnsi="Cambria Math"/>
                    </w:rPr>
                    <m:t>9</m:t>
                  </m:r>
                </m:sup>
              </m:sSup>
            </m:den>
          </m:f>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e>
                    <m:sup>
                      <m:r>
                        <w:rPr>
                          <w:rFonts w:ascii="Cambria Math" w:hAnsi="Cambria Math"/>
                        </w:rPr>
                        <m:t>3</m:t>
                      </m:r>
                    </m:sup>
                  </m:sSup>
                  <m:r>
                    <w:rPr>
                      <w:rFonts w:ascii="Cambria Math" w:hAnsi="Cambria Math"/>
                    </w:rPr>
                    <m:t xml:space="preserve"> if 0≤r≤h</m:t>
                  </m:r>
                </m:e>
                <m:e>
                  <m:r>
                    <w:rPr>
                      <w:rFonts w:ascii="Cambria Math" w:hAnsi="Cambria Math"/>
                    </w:rPr>
                    <m:t>0 otherwise</m:t>
                  </m:r>
                </m:e>
              </m:eqArr>
            </m:e>
          </m:d>
        </m:oMath>
      </m:oMathPara>
    </w:p>
    <w:p w14:paraId="3A30902A" w14:textId="1CEE0BFB" w:rsidR="00B242BB" w:rsidRDefault="00B242BB" w:rsidP="00A45B2D">
      <w:pPr>
        <w:ind w:firstLine="0"/>
      </w:pPr>
      <m:oMathPara>
        <m:oMath>
          <m:r>
            <m:rPr>
              <m:sty m:val="p"/>
            </m:rPr>
            <w:rPr>
              <w:rFonts w:ascii="Cambria Math" w:hAnsi="Cambria Math"/>
            </w:rPr>
            <w:lastRenderedPageBreak/>
            <m:t>∇</m:t>
          </m:r>
          <m:sSub>
            <m:sSubPr>
              <m:ctrlPr>
                <w:rPr>
                  <w:rFonts w:ascii="Cambria Math" w:hAnsi="Cambria Math"/>
                  <w:i/>
                </w:rPr>
              </m:ctrlPr>
            </m:sSubPr>
            <m:e>
              <m:r>
                <w:rPr>
                  <w:rFonts w:ascii="Cambria Math" w:hAnsi="Cambria Math"/>
                </w:rPr>
                <m:t>W</m:t>
              </m:r>
            </m:e>
            <m:sub>
              <m:r>
                <w:rPr>
                  <w:rFonts w:ascii="Cambria Math" w:hAnsi="Cambria Math"/>
                </w:rPr>
                <m:t>poly6</m:t>
              </m:r>
            </m:sub>
          </m:sSub>
          <m:d>
            <m:dPr>
              <m:ctrlPr>
                <w:rPr>
                  <w:rFonts w:ascii="Cambria Math" w:hAnsi="Cambria Math"/>
                  <w:i/>
                </w:rPr>
              </m:ctrlPr>
            </m:dPr>
            <m:e>
              <m:r>
                <w:rPr>
                  <w:rFonts w:ascii="Cambria Math" w:hAnsi="Cambria Math"/>
                </w:rPr>
                <m:t>r, h</m:t>
              </m:r>
            </m:e>
          </m:d>
          <m:r>
            <w:rPr>
              <w:rFonts w:ascii="Cambria Math" w:hAnsi="Cambria Math"/>
            </w:rPr>
            <m:t>=</m:t>
          </m:r>
          <m:f>
            <m:fPr>
              <m:ctrlPr>
                <w:rPr>
                  <w:rFonts w:ascii="Cambria Math" w:hAnsi="Cambria Math"/>
                  <w:i/>
                </w:rPr>
              </m:ctrlPr>
            </m:fPr>
            <m:num>
              <m:r>
                <w:rPr>
                  <w:rFonts w:ascii="Cambria Math" w:hAnsi="Cambria Math"/>
                </w:rPr>
                <m:t>315</m:t>
              </m:r>
            </m:num>
            <m:den>
              <m:r>
                <w:rPr>
                  <w:rFonts w:ascii="Cambria Math" w:hAnsi="Cambria Math"/>
                </w:rPr>
                <m:t>64π</m:t>
              </m:r>
              <m:sSup>
                <m:sSupPr>
                  <m:ctrlPr>
                    <w:rPr>
                      <w:rFonts w:ascii="Cambria Math" w:hAnsi="Cambria Math"/>
                      <w:i/>
                    </w:rPr>
                  </m:ctrlPr>
                </m:sSupPr>
                <m:e>
                  <m:r>
                    <w:rPr>
                      <w:rFonts w:ascii="Cambria Math" w:hAnsi="Cambria Math"/>
                    </w:rPr>
                    <m:t>h</m:t>
                  </m:r>
                </m:e>
                <m:sup>
                  <m:r>
                    <w:rPr>
                      <w:rFonts w:ascii="Cambria Math" w:hAnsi="Cambria Math"/>
                    </w:rPr>
                    <m:t>9</m:t>
                  </m:r>
                </m:sup>
              </m:sSup>
            </m:den>
          </m:f>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-6</m:t>
                  </m:r>
                  <m:sSup>
                    <m:sSupPr>
                      <m:ctrlPr>
                        <w:rPr>
                          <w:rFonts w:ascii="Cambria Math" w:hAnsi="Cambria Math"/>
                          <w:i/>
                        </w:rPr>
                      </m:ctrlPr>
                    </m:sSupPr>
                    <m:e>
                      <m:r>
                        <w:rPr>
                          <w:rFonts w:ascii="Cambria Math" w:hAnsi="Cambria Math"/>
                        </w:rPr>
                        <m:t>r(</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e>
                    <m:sup>
                      <m:r>
                        <w:rPr>
                          <w:rFonts w:ascii="Cambria Math" w:hAnsi="Cambria Math"/>
                        </w:rPr>
                        <m:t>2</m:t>
                      </m:r>
                    </m:sup>
                  </m:sSup>
                  <m:r>
                    <w:rPr>
                      <w:rFonts w:ascii="Cambria Math" w:hAnsi="Cambria Math"/>
                    </w:rPr>
                    <m:t xml:space="preserve"> if 0≤r≤h</m:t>
                  </m:r>
                </m:e>
                <m:e>
                  <m:r>
                    <w:rPr>
                      <w:rFonts w:ascii="Cambria Math" w:hAnsi="Cambria Math"/>
                    </w:rPr>
                    <m:t>0 otherwise</m:t>
                  </m:r>
                </m:e>
              </m:eqArr>
            </m:e>
          </m:d>
        </m:oMath>
      </m:oMathPara>
    </w:p>
    <w:p w14:paraId="66F987D8" w14:textId="7F45A33D" w:rsidR="00A45B2D" w:rsidRDefault="00000000" w:rsidP="00BA04C4">
      <w:pPr>
        <w:jc w:val="center"/>
      </w:pPr>
      <m:oMathPara>
        <m:oMath>
          <m:sSub>
            <m:sSubPr>
              <m:ctrlPr>
                <w:rPr>
                  <w:rFonts w:ascii="Cambria Math" w:hAnsi="Cambria Math"/>
                  <w:i/>
                </w:rPr>
              </m:ctrlPr>
            </m:sSubPr>
            <m:e>
              <m:r>
                <w:rPr>
                  <w:rFonts w:ascii="Cambria Math" w:hAnsi="Cambria Math"/>
                </w:rPr>
                <m:t>W</m:t>
              </m:r>
            </m:e>
            <m:sub>
              <m:r>
                <w:rPr>
                  <w:rFonts w:ascii="Cambria Math" w:hAnsi="Cambria Math"/>
                </w:rPr>
                <m:t>spiky</m:t>
              </m:r>
            </m:sub>
          </m:sSub>
          <m:r>
            <w:rPr>
              <w:rFonts w:ascii="Cambria Math" w:hAnsi="Cambria Math"/>
            </w:rPr>
            <m:t>(r, h)=</m:t>
          </m:r>
          <m:f>
            <m:fPr>
              <m:ctrlPr>
                <w:rPr>
                  <w:rFonts w:ascii="Cambria Math" w:hAnsi="Cambria Math"/>
                  <w:i/>
                </w:rPr>
              </m:ctrlPr>
            </m:fPr>
            <m:num>
              <m:r>
                <w:rPr>
                  <w:rFonts w:ascii="Cambria Math" w:hAnsi="Cambria Math"/>
                </w:rPr>
                <m:t>15</m:t>
              </m:r>
            </m:num>
            <m:den>
              <m:r>
                <w:rPr>
                  <w:rFonts w:ascii="Cambria Math" w:hAnsi="Cambria Math"/>
                </w:rPr>
                <m:t>π</m:t>
              </m:r>
              <m:sSup>
                <m:sSupPr>
                  <m:ctrlPr>
                    <w:rPr>
                      <w:rFonts w:ascii="Cambria Math" w:hAnsi="Cambria Math"/>
                      <w:i/>
                    </w:rPr>
                  </m:ctrlPr>
                </m:sSupPr>
                <m:e>
                  <m:r>
                    <w:rPr>
                      <w:rFonts w:ascii="Cambria Math" w:hAnsi="Cambria Math"/>
                    </w:rPr>
                    <m:t>h</m:t>
                  </m:r>
                </m:e>
                <m:sup>
                  <m:r>
                    <w:rPr>
                      <w:rFonts w:ascii="Cambria Math" w:hAnsi="Cambria Math"/>
                    </w:rPr>
                    <m:t>6</m:t>
                  </m:r>
                </m:sup>
              </m:sSup>
            </m:den>
          </m:f>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 </m:t>
                  </m:r>
                  <m:sSup>
                    <m:sSupPr>
                      <m:ctrlPr>
                        <w:rPr>
                          <w:rFonts w:ascii="Cambria Math" w:hAnsi="Cambria Math"/>
                          <w:i/>
                        </w:rPr>
                      </m:ctrlPr>
                    </m:sSupPr>
                    <m:e>
                      <m:r>
                        <w:rPr>
                          <w:rFonts w:ascii="Cambria Math" w:hAnsi="Cambria Math"/>
                        </w:rPr>
                        <m:t>(h-r)</m:t>
                      </m:r>
                    </m:e>
                    <m:sup>
                      <m:r>
                        <w:rPr>
                          <w:rFonts w:ascii="Cambria Math" w:hAnsi="Cambria Math"/>
                        </w:rPr>
                        <m:t>3</m:t>
                      </m:r>
                    </m:sup>
                  </m:sSup>
                  <m:r>
                    <w:rPr>
                      <w:rFonts w:ascii="Cambria Math" w:hAnsi="Cambria Math"/>
                    </w:rPr>
                    <m:t xml:space="preserve"> if 0≤r≤h</m:t>
                  </m:r>
                </m:e>
                <m:e>
                  <m:r>
                    <w:rPr>
                      <w:rFonts w:ascii="Cambria Math" w:hAnsi="Cambria Math"/>
                    </w:rPr>
                    <m:t>0 otherwise</m:t>
                  </m:r>
                </m:e>
              </m:eqArr>
            </m:e>
          </m:d>
        </m:oMath>
      </m:oMathPara>
    </w:p>
    <w:p w14:paraId="0014E1CD" w14:textId="2D944DE0" w:rsidR="00B242BB" w:rsidRDefault="00000000" w:rsidP="00B242BB">
      <w:pPr>
        <w:jc w:val="center"/>
      </w:pPr>
      <m:oMathPara>
        <m:oMath>
          <m:sSub>
            <m:sSubPr>
              <m:ctrlPr>
                <w:rPr>
                  <w:rFonts w:ascii="Cambria Math" w:hAnsi="Cambria Math"/>
                  <w:i/>
                </w:rPr>
              </m:ctrlPr>
            </m:sSubPr>
            <m:e>
              <m:r>
                <m:rPr>
                  <m:sty m:val="p"/>
                </m:rPr>
                <w:rPr>
                  <w:rFonts w:ascii="Cambria Math" w:hAnsi="Cambria Math"/>
                </w:rPr>
                <m:t>∇</m:t>
              </m:r>
              <m:r>
                <w:rPr>
                  <w:rFonts w:ascii="Cambria Math" w:hAnsi="Cambria Math"/>
                </w:rPr>
                <m:t>W</m:t>
              </m:r>
            </m:e>
            <m:sub>
              <m:r>
                <w:rPr>
                  <w:rFonts w:ascii="Cambria Math" w:hAnsi="Cambria Math"/>
                </w:rPr>
                <m:t>spiky</m:t>
              </m:r>
            </m:sub>
          </m:sSub>
          <m:r>
            <w:rPr>
              <w:rFonts w:ascii="Cambria Math" w:hAnsi="Cambria Math"/>
            </w:rPr>
            <m:t>(r, h)=</m:t>
          </m:r>
          <m:f>
            <m:fPr>
              <m:ctrlPr>
                <w:rPr>
                  <w:rFonts w:ascii="Cambria Math" w:hAnsi="Cambria Math"/>
                  <w:i/>
                </w:rPr>
              </m:ctrlPr>
            </m:fPr>
            <m:num>
              <m:r>
                <w:rPr>
                  <w:rFonts w:ascii="Cambria Math" w:hAnsi="Cambria Math"/>
                </w:rPr>
                <m:t>-45</m:t>
              </m:r>
            </m:num>
            <m:den>
              <m:r>
                <w:rPr>
                  <w:rFonts w:ascii="Cambria Math" w:hAnsi="Cambria Math"/>
                </w:rPr>
                <m:t>π</m:t>
              </m:r>
              <m:sSup>
                <m:sSupPr>
                  <m:ctrlPr>
                    <w:rPr>
                      <w:rFonts w:ascii="Cambria Math" w:hAnsi="Cambria Math"/>
                      <w:i/>
                    </w:rPr>
                  </m:ctrlPr>
                </m:sSupPr>
                <m:e>
                  <m:r>
                    <w:rPr>
                      <w:rFonts w:ascii="Cambria Math" w:hAnsi="Cambria Math"/>
                    </w:rPr>
                    <m:t>h</m:t>
                  </m:r>
                </m:e>
                <m:sup>
                  <m:r>
                    <w:rPr>
                      <w:rFonts w:ascii="Cambria Math" w:hAnsi="Cambria Math"/>
                    </w:rPr>
                    <m:t>6</m:t>
                  </m:r>
                </m:sup>
              </m:sSup>
            </m:den>
          </m:f>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 </m:t>
                  </m:r>
                  <m:sSup>
                    <m:sSupPr>
                      <m:ctrlPr>
                        <w:rPr>
                          <w:rFonts w:ascii="Cambria Math" w:hAnsi="Cambria Math"/>
                          <w:i/>
                        </w:rPr>
                      </m:ctrlPr>
                    </m:sSupPr>
                    <m:e>
                      <m:f>
                        <m:fPr>
                          <m:ctrlPr>
                            <w:rPr>
                              <w:rFonts w:ascii="Cambria Math" w:hAnsi="Cambria Math"/>
                              <w:i/>
                            </w:rPr>
                          </m:ctrlPr>
                        </m:fPr>
                        <m:num>
                          <m:r>
                            <w:rPr>
                              <w:rFonts w:ascii="Cambria Math" w:hAnsi="Cambria Math"/>
                            </w:rPr>
                            <m:t>r</m:t>
                          </m:r>
                        </m:num>
                        <m:den>
                          <m:d>
                            <m:dPr>
                              <m:begChr m:val="|"/>
                              <m:endChr m:val="|"/>
                              <m:ctrlPr>
                                <w:rPr>
                                  <w:rFonts w:ascii="Cambria Math" w:hAnsi="Cambria Math"/>
                                  <w:i/>
                                </w:rPr>
                              </m:ctrlPr>
                            </m:dPr>
                            <m:e>
                              <m:r>
                                <w:rPr>
                                  <w:rFonts w:ascii="Cambria Math" w:hAnsi="Cambria Math"/>
                                </w:rPr>
                                <m:t>r</m:t>
                              </m:r>
                            </m:e>
                          </m:d>
                        </m:den>
                      </m:f>
                      <m:r>
                        <w:rPr>
                          <w:rFonts w:ascii="Cambria Math" w:hAnsi="Cambria Math"/>
                        </w:rPr>
                        <m:t>(h-r)</m:t>
                      </m:r>
                    </m:e>
                    <m:sup>
                      <m:r>
                        <w:rPr>
                          <w:rFonts w:ascii="Cambria Math" w:hAnsi="Cambria Math"/>
                        </w:rPr>
                        <m:t>2</m:t>
                      </m:r>
                    </m:sup>
                  </m:sSup>
                  <m:r>
                    <w:rPr>
                      <w:rFonts w:ascii="Cambria Math" w:hAnsi="Cambria Math"/>
                    </w:rPr>
                    <m:t xml:space="preserve"> if 0≤r≤h</m:t>
                  </m:r>
                </m:e>
                <m:e>
                  <m:r>
                    <w:rPr>
                      <w:rFonts w:ascii="Cambria Math" w:hAnsi="Cambria Math"/>
                    </w:rPr>
                    <m:t>0 otherwise</m:t>
                  </m:r>
                </m:e>
              </m:eqArr>
            </m:e>
          </m:d>
        </m:oMath>
      </m:oMathPara>
    </w:p>
    <w:p w14:paraId="61CD72A0" w14:textId="24E9FD5F" w:rsidR="006E6A0C" w:rsidRDefault="00B242BB" w:rsidP="006E6A0C">
      <w:pPr>
        <w:ind w:firstLine="0"/>
      </w:pPr>
      <w:r>
        <w:t xml:space="preserve">Where </w:t>
      </w:r>
      <w:r w:rsidRPr="00B242BB">
        <w:rPr>
          <w:i/>
          <w:iCs/>
        </w:rPr>
        <w:t>h</w:t>
      </w:r>
      <w:r>
        <w:t xml:space="preserve"> is the smoothing kernel radius, outside of which the influence of a particle is 0. This means, that when considering the neighbours of a particle, we only need to look inside a sphere with radius </w:t>
      </w:r>
      <w:r>
        <w:rPr>
          <w:i/>
          <w:iCs/>
        </w:rPr>
        <w:t>h</w:t>
      </w:r>
      <w:r>
        <w:t xml:space="preserve">. According to SPH, the density at particle </w:t>
      </w:r>
      <w:proofErr w:type="spellStart"/>
      <w:r>
        <w:rPr>
          <w:i/>
          <w:iCs/>
        </w:rPr>
        <w:t>i</w:t>
      </w:r>
      <w:proofErr w:type="spellEnd"/>
      <w:r>
        <w:t xml:space="preserve"> is as follows:</w:t>
      </w:r>
    </w:p>
    <w:p w14:paraId="7609A4A2" w14:textId="1F40DE23" w:rsidR="00B242BB" w:rsidRPr="00DF37B1" w:rsidRDefault="00000000" w:rsidP="006E6A0C">
      <w:pPr>
        <w:ind w:firstLine="0"/>
      </w:pPr>
      <m:oMathPara>
        <m:oMath>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W</m:t>
                  </m:r>
                </m:e>
                <m:sub>
                  <m:r>
                    <w:rPr>
                      <w:rFonts w:ascii="Cambria Math" w:hAnsi="Cambria Math"/>
                    </w:rPr>
                    <m:t>poly6</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h)</m:t>
              </m:r>
            </m:e>
          </m:nary>
        </m:oMath>
      </m:oMathPara>
    </w:p>
    <w:p w14:paraId="1A55266F" w14:textId="6FB94D64" w:rsidR="00DF37B1" w:rsidRDefault="00DF37B1" w:rsidP="006E6A0C">
      <w:pPr>
        <w:ind w:firstLine="0"/>
      </w:pPr>
      <w:r>
        <w:t xml:space="preserve">In this equation, once again we’re treating all particles as having mass 1. </w:t>
      </w:r>
    </w:p>
    <w:p w14:paraId="05011E3E" w14:textId="77777777" w:rsidR="00E44C85" w:rsidRDefault="00DF37B1" w:rsidP="00DF37B1">
      <w:r>
        <w:t>In PBD, we aim to find a particle position correction</w:t>
      </w:r>
      <w:r w:rsidR="00FF4642">
        <w:t xml:space="preserve"> vector</w:t>
      </w:r>
      <w:r>
        <w:t xml:space="preserve"> </w:t>
      </w:r>
      <m:oMath>
        <m:r>
          <m:rPr>
            <m:sty m:val="p"/>
          </m:rPr>
          <w:rPr>
            <w:rFonts w:ascii="Cambria Math" w:hAnsi="Cambria Math"/>
          </w:rPr>
          <m:t>Δ</m:t>
        </m:r>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3230F1">
        <w:t xml:space="preserve"> </w:t>
      </w:r>
      <w:r w:rsidR="00E44C85">
        <w:t xml:space="preserve">that we can add to the position vector </w:t>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E44C85">
        <w:t xml:space="preserve">  so </w:t>
      </w:r>
      <w:r w:rsidR="003230F1">
        <w:t xml:space="preserve">that </w:t>
      </w:r>
      <w:r w:rsidR="00E44C85">
        <w:t xml:space="preserve">they </w:t>
      </w:r>
      <w:r w:rsidR="003230F1">
        <w:t>satisf</w:t>
      </w:r>
      <w:r w:rsidR="00E44C85">
        <w:t xml:space="preserve">y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E44C85">
        <w:t>:</w:t>
      </w:r>
    </w:p>
    <w:p w14:paraId="5A4E73F4" w14:textId="5810178E" w:rsidR="00E44C85" w:rsidRDefault="00000000" w:rsidP="00E44C85">
      <w:pPr>
        <w:jc w:val="center"/>
      </w:pPr>
      <m:oMath>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 xml:space="preserve">x </m:t>
            </m:r>
          </m:e>
        </m:d>
        <m:r>
          <w:rPr>
            <w:rFonts w:ascii="Cambria Math" w:hAnsi="Cambria Math"/>
          </w:rPr>
          <m:t>=0</m:t>
        </m:r>
      </m:oMath>
      <w:r w:rsidR="009F66DF">
        <w:t>.</w:t>
      </w:r>
    </w:p>
    <w:p w14:paraId="10D72486" w14:textId="7C6476F4" w:rsidR="00DF37B1" w:rsidRDefault="009F66DF" w:rsidP="00E44C85">
      <w:pPr>
        <w:ind w:firstLine="0"/>
      </w:pPr>
      <w:r>
        <w:t>To this end, we move the particle</w:t>
      </w:r>
      <w:r w:rsidR="003962EE">
        <w:t>s</w:t>
      </w:r>
      <w:r>
        <w:t xml:space="preserve"> along the gradient of the constraint function:</w:t>
      </w:r>
    </w:p>
    <w:p w14:paraId="2E45ACA7" w14:textId="0C876C06" w:rsidR="009F66DF" w:rsidRPr="009F66DF" w:rsidRDefault="009F66DF" w:rsidP="00DF37B1">
      <m:oMathPara>
        <m:oMath>
          <m:r>
            <m:rPr>
              <m:sty m:val="p"/>
            </m:rPr>
            <w:rPr>
              <w:rFonts w:ascii="Cambria Math" w:hAnsi="Cambria Math"/>
            </w:rPr>
            <m:t>Δ</m:t>
          </m:r>
          <m:r>
            <w:rPr>
              <w:rFonts w:ascii="Cambria Math" w:hAnsi="Cambria Math"/>
            </w:rPr>
            <m:t xml:space="preserve">x= </m:t>
          </m:r>
          <m:r>
            <m:rPr>
              <m:sty m:val="p"/>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λ</m:t>
              </m:r>
            </m:e>
            <m:sub>
              <m:r>
                <w:rPr>
                  <w:rFonts w:ascii="Cambria Math" w:hAnsi="Cambria Math"/>
                </w:rPr>
                <m:t>i</m:t>
              </m:r>
            </m:sub>
          </m:sSub>
        </m:oMath>
      </m:oMathPara>
    </w:p>
    <w:p w14:paraId="75368F44" w14:textId="187B5FB9" w:rsidR="009F66DF" w:rsidRDefault="009F66DF" w:rsidP="009F66DF">
      <w:pPr>
        <w:ind w:firstLine="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is the length of the Newton step along the gradient</w:t>
      </w:r>
      <w:r w:rsidR="00E44C85">
        <w:t xml:space="preserve"> for constraint </w:t>
      </w:r>
      <w:proofErr w:type="spellStart"/>
      <w:r w:rsidR="00E44C85">
        <w:rPr>
          <w:i/>
          <w:iCs/>
        </w:rPr>
        <w:t>i</w:t>
      </w:r>
      <w:proofErr w:type="spellEnd"/>
      <w:r>
        <w:t>. We approximate the constraint functio</w:t>
      </w:r>
      <w:r w:rsidR="0012052A">
        <w:t>n</w:t>
      </w:r>
      <w:r>
        <w:t xml:space="preserve"> using its </w:t>
      </w:r>
      <w:r w:rsidR="0012052A">
        <w:t xml:space="preserve">first-order Taylor expansion around </w:t>
      </w:r>
      <m:oMath>
        <m:r>
          <w:rPr>
            <w:rFonts w:ascii="Cambria Math" w:hAnsi="Cambria Math"/>
          </w:rPr>
          <m:t>x</m:t>
        </m:r>
      </m:oMath>
      <w:r w:rsidR="0012052A">
        <w:t>:</w:t>
      </w:r>
    </w:p>
    <w:p w14:paraId="3F983EA0" w14:textId="241ADA9A" w:rsidR="0012052A" w:rsidRPr="00E44C85" w:rsidRDefault="00000000" w:rsidP="009F66DF">
      <w:pPr>
        <w:ind w:firstLine="0"/>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x+∆x</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T</m:t>
              </m:r>
            </m:sup>
          </m:sSubSup>
          <m:r>
            <w:rPr>
              <w:rFonts w:ascii="Cambria Math" w:hAnsi="Cambria Math"/>
            </w:rPr>
            <m:t>∙</m:t>
          </m:r>
          <m:r>
            <m:rPr>
              <m:sty m:val="p"/>
            </m:rPr>
            <w:rPr>
              <w:rFonts w:ascii="Cambria Math" w:hAnsi="Cambria Math"/>
            </w:rPr>
            <m:t>Δ</m:t>
          </m:r>
          <m:r>
            <w:rPr>
              <w:rFonts w:ascii="Cambria Math" w:hAnsi="Cambria Math"/>
            </w:rPr>
            <m:t>x=0</m:t>
          </m:r>
        </m:oMath>
      </m:oMathPara>
    </w:p>
    <w:p w14:paraId="3BDEC4E3" w14:textId="79A2D5F9" w:rsidR="00E44C85" w:rsidRDefault="00E44C85" w:rsidP="009F66DF">
      <w:pPr>
        <w:ind w:firstLine="0"/>
      </w:pPr>
      <w:r>
        <w:t>Substituting in</w:t>
      </w:r>
      <w:r w:rsidR="00F90245">
        <w:t xml:space="preserve"> the earlier equation</w:t>
      </w:r>
      <w:r>
        <w:t xml:space="preserve"> for </w:t>
      </w:r>
      <m:oMath>
        <m:r>
          <m:rPr>
            <m:sty m:val="p"/>
          </m:rPr>
          <w:rPr>
            <w:rFonts w:ascii="Cambria Math" w:hAnsi="Cambria Math"/>
          </w:rPr>
          <m:t>Δ</m:t>
        </m:r>
        <m:r>
          <w:rPr>
            <w:rFonts w:ascii="Cambria Math" w:hAnsi="Cambria Math"/>
          </w:rPr>
          <m:t>x</m:t>
        </m:r>
      </m:oMath>
      <w:r>
        <w:t xml:space="preserve"> we get:</w:t>
      </w:r>
    </w:p>
    <w:p w14:paraId="6438E802" w14:textId="06475CA4" w:rsidR="00E44C85" w:rsidRPr="00F90245" w:rsidRDefault="00000000" w:rsidP="009F66DF">
      <w:pPr>
        <w:ind w:firstLine="0"/>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x+∆x</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T</m:t>
              </m:r>
            </m:sup>
          </m:sSubSup>
          <m:r>
            <m:rPr>
              <m:sty m:val="p"/>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=0</m:t>
          </m:r>
        </m:oMath>
      </m:oMathPara>
    </w:p>
    <w:p w14:paraId="4272C21C" w14:textId="1C1B88F6" w:rsidR="00F90245" w:rsidRDefault="00F90245" w:rsidP="009F66DF">
      <w:pPr>
        <w:ind w:firstLine="0"/>
      </w:pPr>
      <w:r>
        <w:t xml:space="preserve">Solving for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gives:</w:t>
      </w:r>
    </w:p>
    <w:p w14:paraId="5DA1302D" w14:textId="4FAA0ED7" w:rsidR="00F90245" w:rsidRPr="00F90245" w:rsidRDefault="00000000" w:rsidP="009F66DF">
      <w:pPr>
        <w:ind w:firstLine="0"/>
      </w:pPr>
      <m:oMathPara>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(x)</m:t>
              </m:r>
            </m:num>
            <m:den>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T</m:t>
                  </m:r>
                </m:sup>
              </m:sSubSup>
              <m:r>
                <m:rPr>
                  <m:sty m:val="p"/>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en>
          </m:f>
        </m:oMath>
      </m:oMathPara>
    </w:p>
    <w:p w14:paraId="3572C647" w14:textId="49854A08" w:rsidR="00F90245" w:rsidRDefault="00F90245" w:rsidP="009F66DF">
      <w:pPr>
        <w:ind w:firstLine="0"/>
      </w:pPr>
      <w:r>
        <w:t xml:space="preserve">Let us introduce the notation </w:t>
      </w:r>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to refer to the gradient of the function we get by fixing all inputs of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except the position of particle </w:t>
      </w:r>
      <w:proofErr w:type="spellStart"/>
      <w:r>
        <w:rPr>
          <w:i/>
          <w:iCs/>
        </w:rPr>
        <w:t>i</w:t>
      </w:r>
      <w:proofErr w:type="spellEnd"/>
      <w:r>
        <w:t>.</w:t>
      </w:r>
      <w:r w:rsidR="0029185C">
        <w:t xml:space="preserve"> Let us call this the </w:t>
      </w:r>
      <w:r w:rsidR="0029185C" w:rsidRPr="0029185C">
        <w:rPr>
          <w:i/>
          <w:iCs/>
        </w:rPr>
        <w:t>gradient with respect to a specific particle’s position</w:t>
      </w:r>
      <w:r w:rsidR="0029185C">
        <w:t>.</w:t>
      </w:r>
      <w:r>
        <w:t xml:space="preserve"> Using this notation, the previous equation can be written as:</w:t>
      </w:r>
    </w:p>
    <w:p w14:paraId="70D1027F" w14:textId="5D93F8B4" w:rsidR="00F90245" w:rsidRPr="0029185C" w:rsidRDefault="00000000" w:rsidP="009F66DF">
      <w:pPr>
        <w:ind w:firstLine="0"/>
      </w:pPr>
      <m:oMathPara>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(x)</m:t>
              </m:r>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d>
                    </m:e>
                    <m:sup>
                      <m:r>
                        <w:rPr>
                          <w:rFonts w:ascii="Cambria Math" w:hAnsi="Cambria Math"/>
                        </w:rPr>
                        <m:t>2</m:t>
                      </m:r>
                    </m:sup>
                  </m:sSup>
                </m:e>
              </m:nary>
            </m:den>
          </m:f>
        </m:oMath>
      </m:oMathPara>
    </w:p>
    <w:p w14:paraId="7F5B27B5" w14:textId="04CB3F18" w:rsidR="00A8417A" w:rsidRDefault="00A8417A" w:rsidP="009F66DF">
      <w:pPr>
        <w:ind w:firstLine="0"/>
      </w:pPr>
      <w:r>
        <w:t>The gradient in the denominator is the gradient of a function defined on the particles</w:t>
      </w:r>
      <w:r w:rsidR="00FF26FD">
        <w:t>, which in</w:t>
      </w:r>
      <w:r>
        <w:t xml:space="preserve"> the SPH formulation, can be given as:</w:t>
      </w:r>
    </w:p>
    <w:p w14:paraId="7B9B82C4" w14:textId="344CFFE2" w:rsidR="00A8417A" w:rsidRPr="00A8417A" w:rsidRDefault="00000000" w:rsidP="009F66DF">
      <w:pPr>
        <w:ind w:firstLine="0"/>
      </w:pPr>
      <m:oMathPara>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ρ</m:t>
                  </m:r>
                </m:e>
                <m:sub>
                  <m:r>
                    <w:rPr>
                      <w:rFonts w:ascii="Cambria Math" w:hAnsi="Cambria Math"/>
                    </w:rPr>
                    <m:t>0</m:t>
                  </m:r>
                </m:sub>
              </m:sSub>
            </m:den>
          </m:f>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h)</m:t>
          </m:r>
        </m:oMath>
      </m:oMathPara>
    </w:p>
    <w:p w14:paraId="15741EF9" w14:textId="7E6B02A5" w:rsidR="00A8417A" w:rsidRPr="00A8417A" w:rsidRDefault="00A8417A" w:rsidP="00A8417A">
      <w:pPr>
        <w:ind w:firstLine="0"/>
      </w:pPr>
      <w:r>
        <w:t xml:space="preserve">With the subscript </w:t>
      </w:r>
      <w:r w:rsidR="00FF26FD">
        <w:t xml:space="preserve">of </w:t>
      </w:r>
      <w:proofErr w:type="spellStart"/>
      <w:r w:rsidR="00FF26FD">
        <w:t>nambla</w:t>
      </w:r>
      <w:proofErr w:type="spellEnd"/>
      <w:r w:rsidR="00FF26FD">
        <w:t xml:space="preserve"> </w:t>
      </w:r>
      <w:r>
        <w:t xml:space="preserve">showing whether we consider </w:t>
      </w:r>
      <w:proofErr w:type="spellStart"/>
      <w:r>
        <w:rPr>
          <w:i/>
          <w:iCs/>
        </w:rPr>
        <w:t>i</w:t>
      </w:r>
      <w:proofErr w:type="spellEnd"/>
      <w:r>
        <w:rPr>
          <w:i/>
          <w:iCs/>
        </w:rPr>
        <w:t xml:space="preserve"> </w:t>
      </w:r>
      <w:r>
        <w:t xml:space="preserve">or </w:t>
      </w:r>
      <w:r>
        <w:rPr>
          <w:i/>
          <w:iCs/>
        </w:rPr>
        <w:t>j</w:t>
      </w:r>
      <w:r>
        <w:t xml:space="preserve"> to be the input.</w:t>
      </w:r>
    </w:p>
    <w:p w14:paraId="5EF70593" w14:textId="677B54D4" w:rsidR="0029185C" w:rsidRDefault="00A8417A" w:rsidP="009F66DF">
      <w:pPr>
        <w:ind w:firstLine="0"/>
      </w:pPr>
      <w:r>
        <w:t xml:space="preserve">This can be deconstructed into </w:t>
      </w:r>
      <w:r w:rsidR="0029185C">
        <w:t xml:space="preserve">two different cases depending on whether or not </w:t>
      </w:r>
      <w:r w:rsidR="008D0C41">
        <w:rPr>
          <w:i/>
          <w:iCs/>
        </w:rPr>
        <w:t>j</w:t>
      </w:r>
      <w:r w:rsidR="0029185C">
        <w:rPr>
          <w:i/>
          <w:iCs/>
        </w:rPr>
        <w:t>=</w:t>
      </w:r>
      <w:proofErr w:type="spellStart"/>
      <w:r w:rsidR="0029185C">
        <w:rPr>
          <w:i/>
          <w:iCs/>
        </w:rPr>
        <w:t>i</w:t>
      </w:r>
      <w:proofErr w:type="spellEnd"/>
      <w:r w:rsidR="0029185C">
        <w:t xml:space="preserve">. In other words, we can look at how the constraint changes with its own particle’s position, </w:t>
      </w:r>
      <w:r>
        <w:t>or we can look at how the constraint changes with</w:t>
      </w:r>
      <w:r w:rsidR="0029185C">
        <w:t xml:space="preserve"> neighbouring particles’ positions</w:t>
      </w:r>
      <w:r w:rsidR="00DC25AB">
        <w:t xml:space="preserve"> (SPH estimator for the gradient of a function defined on the particles):</w:t>
      </w:r>
    </w:p>
    <w:p w14:paraId="2BF73D26" w14:textId="158CDA0C" w:rsidR="0029185C" w:rsidRPr="00DC25AB" w:rsidRDefault="00000000" w:rsidP="009F66DF">
      <w:pPr>
        <w:ind w:firstLine="0"/>
      </w:pPr>
      <m:oMathPara>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ρ</m:t>
                  </m:r>
                </m:e>
                <m:sub>
                  <m:r>
                    <w:rPr>
                      <w:rFonts w:ascii="Cambria Math" w:hAnsi="Cambria Math"/>
                    </w:rPr>
                    <m:t>0</m:t>
                  </m:r>
                </m:sub>
              </m:sSub>
            </m:den>
          </m:f>
          <m:d>
            <m:dPr>
              <m:begChr m:val="{"/>
              <m:endChr m:val=""/>
              <m:ctrlPr>
                <w:rPr>
                  <w:rFonts w:ascii="Cambria Math" w:hAnsi="Cambria Math"/>
                  <w:i/>
                </w:rPr>
              </m:ctrlPr>
            </m:dPr>
            <m:e>
              <m:eqArr>
                <m:eqArrPr>
                  <m:ctrlPr>
                    <w:rPr>
                      <w:rFonts w:ascii="Cambria Math" w:hAnsi="Cambria Math"/>
                      <w:i/>
                    </w:rPr>
                  </m:ctrlPr>
                </m:eqArrPr>
                <m:e>
                  <m:nary>
                    <m:naryPr>
                      <m:chr m:val="∑"/>
                      <m:limLoc m:val="undOvr"/>
                      <m:supHide m:val="1"/>
                      <m:ctrlPr>
                        <w:rPr>
                          <w:rFonts w:ascii="Cambria Math" w:hAnsi="Cambria Math"/>
                          <w:i/>
                        </w:rPr>
                      </m:ctrlPr>
                    </m:naryPr>
                    <m:sub>
                      <m:r>
                        <w:rPr>
                          <w:rFonts w:ascii="Cambria Math" w:hAnsi="Cambria Math"/>
                        </w:rPr>
                        <m:t>k≠i</m:t>
                      </m:r>
                    </m:sub>
                    <m:sup/>
                    <m:e>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sSub>
                        <m:sSubPr>
                          <m:ctrlPr>
                            <w:rPr>
                              <w:rFonts w:ascii="Cambria Math" w:hAnsi="Cambria Math"/>
                              <w:i/>
                            </w:rPr>
                          </m:ctrlPr>
                        </m:sSubPr>
                        <m:e>
                          <m:r>
                            <w:rPr>
                              <w:rFonts w:ascii="Cambria Math" w:hAnsi="Cambria Math"/>
                            </w:rPr>
                            <m:t>W</m:t>
                          </m:r>
                        </m:e>
                        <m:sub>
                          <m:r>
                            <w:rPr>
                              <w:rFonts w:ascii="Cambria Math" w:hAnsi="Cambria Math"/>
                            </w:rPr>
                            <m:t>spiky</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h</m:t>
                          </m:r>
                        </m:e>
                      </m:d>
                      <m:r>
                        <w:rPr>
                          <w:rFonts w:ascii="Cambria Math" w:hAnsi="Cambria Math"/>
                        </w:rPr>
                        <m:t xml:space="preserve">  if j=i (own particle)</m:t>
                      </m:r>
                    </m:e>
                  </m:nary>
                </m:e>
                <m:e>
                  <m:r>
                    <w:rPr>
                      <w:rFonts w:ascii="Cambria Math" w:hAnsi="Cambria Math"/>
                    </w:rPr>
                    <m:t>-</m:t>
                  </m:r>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sSub>
                    <m:sSubPr>
                      <m:ctrlPr>
                        <w:rPr>
                          <w:rFonts w:ascii="Cambria Math" w:hAnsi="Cambria Math"/>
                          <w:i/>
                        </w:rPr>
                      </m:ctrlPr>
                    </m:sSubPr>
                    <m:e>
                      <m:r>
                        <w:rPr>
                          <w:rFonts w:ascii="Cambria Math" w:hAnsi="Cambria Math"/>
                        </w:rPr>
                        <m:t>W</m:t>
                      </m:r>
                    </m:e>
                    <m:sub>
                      <m:r>
                        <w:rPr>
                          <w:rFonts w:ascii="Cambria Math" w:hAnsi="Cambria Math"/>
                        </w:rPr>
                        <m:t>spiky</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h</m:t>
                      </m:r>
                    </m:e>
                  </m:d>
                  <m:r>
                    <w:rPr>
                      <w:rFonts w:ascii="Cambria Math" w:hAnsi="Cambria Math"/>
                    </w:rPr>
                    <m:t xml:space="preserve">  if j≠i (neighbouring particle)</m:t>
                  </m:r>
                </m:e>
              </m:eqArr>
            </m:e>
          </m:d>
        </m:oMath>
      </m:oMathPara>
    </w:p>
    <w:p w14:paraId="345F6666" w14:textId="3AA08D93" w:rsidR="00DC25AB" w:rsidRDefault="00DC25AB" w:rsidP="009F66DF">
      <w:pPr>
        <w:ind w:firstLine="0"/>
      </w:pPr>
      <w:r>
        <w:t>The denominator in th</w:t>
      </w:r>
      <w:r w:rsidR="00A8417A">
        <w:t>e calculation for</w:t>
      </w:r>
      <w:r>
        <w:t xml:space="preserve">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 xml:space="preserve"> </m:t>
        </m:r>
      </m:oMath>
      <w:r w:rsidR="00A8417A">
        <w:t xml:space="preserve">can get close to 0, leading to instability. This is rectified using constraint force mixing (CFM), where an </w:t>
      </w:r>
      <m:oMath>
        <m:r>
          <w:rPr>
            <w:rFonts w:ascii="Cambria Math" w:hAnsi="Cambria Math"/>
          </w:rPr>
          <m:t>ε</m:t>
        </m:r>
      </m:oMath>
      <w:r w:rsidR="00A8417A">
        <w:t xml:space="preserve"> relaxation parameter is </w:t>
      </w:r>
      <w:r w:rsidR="00542D5C">
        <w:t>introduced</w:t>
      </w:r>
      <w:r w:rsidR="00FF26FD">
        <w:t>, “softening” the constraints</w:t>
      </w:r>
      <w:r w:rsidR="00542D5C">
        <w:t>:</w:t>
      </w:r>
    </w:p>
    <w:p w14:paraId="2049C95C" w14:textId="2455B61B" w:rsidR="00542D5C" w:rsidRPr="0029185C" w:rsidRDefault="00000000" w:rsidP="00542D5C">
      <w:pPr>
        <w:ind w:firstLine="0"/>
      </w:pPr>
      <m:oMathPara>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(x)</m:t>
              </m:r>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d>
                    </m:e>
                    <m:sup>
                      <m:r>
                        <w:rPr>
                          <w:rFonts w:ascii="Cambria Math" w:hAnsi="Cambria Math"/>
                        </w:rPr>
                        <m:t>2</m:t>
                      </m:r>
                    </m:sup>
                  </m:sSup>
                </m:e>
              </m:nary>
              <m:r>
                <w:rPr>
                  <w:rFonts w:ascii="Cambria Math" w:hAnsi="Cambria Math"/>
                </w:rPr>
                <m:t>+ε</m:t>
              </m:r>
            </m:den>
          </m:f>
        </m:oMath>
      </m:oMathPara>
    </w:p>
    <w:p w14:paraId="0F60E204" w14:textId="5022A396" w:rsidR="00542D5C" w:rsidRDefault="00542D5C" w:rsidP="009F66DF">
      <w:pPr>
        <w:ind w:firstLine="0"/>
      </w:pPr>
      <w:r>
        <w:t xml:space="preserve">Now that we have the recipe for calculating </w:t>
      </w:r>
      <w:r w:rsidR="00FF26FD">
        <w:t xml:space="preserve">constraint </w:t>
      </w:r>
      <w:r>
        <w:t xml:space="preserve">gradients, and can use them to calculate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all that’s left is calculating the per-particle position updates:</w:t>
      </w:r>
    </w:p>
    <w:p w14:paraId="3CA2AF94" w14:textId="15DFEA31" w:rsidR="00542D5C" w:rsidRPr="001266F5" w:rsidRDefault="00000000" w:rsidP="009F66DF">
      <w:pPr>
        <w:ind w:firstLine="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ρ</m:t>
                  </m:r>
                </m:e>
                <m:sub>
                  <m:r>
                    <w:rPr>
                      <w:rFonts w:ascii="Cambria Math" w:hAnsi="Cambria Math"/>
                    </w:rPr>
                    <m:t>0</m:t>
                  </m:r>
                </m:sub>
              </m:sSub>
            </m:den>
          </m:f>
          <m:nary>
            <m:naryPr>
              <m:chr m:val="∑"/>
              <m:limLoc m:val="undOvr"/>
              <m:supHide m:val="1"/>
              <m:ctrlPr>
                <w:rPr>
                  <w:rFonts w:ascii="Cambria Math" w:hAnsi="Cambria Math"/>
                  <w:i/>
                </w:rPr>
              </m:ctrlPr>
            </m:naryPr>
            <m:sub>
              <m:r>
                <w:rPr>
                  <w:rFonts w:ascii="Cambria Math" w:hAnsi="Cambria Math"/>
                </w:rPr>
                <m:t>j</m:t>
              </m:r>
            </m:sub>
            <m:sup/>
            <m:e>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spiky</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h)</m:t>
              </m:r>
            </m:e>
          </m:nary>
        </m:oMath>
      </m:oMathPara>
    </w:p>
    <w:p w14:paraId="4C7E4CA6" w14:textId="3B97C35D" w:rsidR="001266F5" w:rsidRDefault="001266F5" w:rsidP="00CE5762">
      <w:pPr>
        <w:pStyle w:val="Heading2"/>
      </w:pPr>
      <w:r>
        <w:t>Tensile instability</w:t>
      </w:r>
    </w:p>
    <w:p w14:paraId="3D178B5A" w14:textId="22CA843A" w:rsidR="001266F5" w:rsidRDefault="001266F5" w:rsidP="001266F5">
      <w:r>
        <w:t xml:space="preserve">Whenever a particle has only a few neighbours, density requirements cannot be satisfied. This will lead to these particles forming tight clumps that futilely attempt to achieve the desired density. This can be rectified by not allowing negative </w:t>
      </w:r>
      <w:r w:rsidR="0097486C">
        <w:t>pressures;</w:t>
      </w:r>
      <w:r>
        <w:t xml:space="preserve"> however, this degrades particle cohesion as well as completely disabling surface tension. The solution used by Macklin &amp; Müller, originally proposed by Monaghan  </w:t>
      </w:r>
      <w:r>
        <w:fldChar w:fldCharType="begin"/>
      </w:r>
      <w:r>
        <w:instrText xml:space="preserve"> REF _Ref229394825 \r \h </w:instrText>
      </w:r>
      <w:r>
        <w:fldChar w:fldCharType="separate"/>
      </w:r>
      <w:r>
        <w:t>[10]</w:t>
      </w:r>
      <w:r>
        <w:fldChar w:fldCharType="end"/>
      </w:r>
      <w:r>
        <w:t xml:space="preserve"> is also </w:t>
      </w:r>
      <w:r>
        <w:lastRenderedPageBreak/>
        <w:t>what this thesis implements. It adds a purely repulsive term to the smoothing kernel, that aims to keep the density slightly lower than the target:</w:t>
      </w:r>
    </w:p>
    <w:p w14:paraId="5DA1CFDA" w14:textId="39B1CAE1" w:rsidR="001266F5" w:rsidRPr="0024162D" w:rsidRDefault="00000000" w:rsidP="001266F5">
      <m:oMathPara>
        <m:oMath>
          <m:sSub>
            <m:sSubPr>
              <m:ctrlPr>
                <w:rPr>
                  <w:rFonts w:ascii="Cambria Math" w:hAnsi="Cambria Math"/>
                  <w:i/>
                </w:rPr>
              </m:ctrlPr>
            </m:sSubPr>
            <m:e>
              <m:r>
                <w:rPr>
                  <w:rFonts w:ascii="Cambria Math" w:hAnsi="Cambria Math"/>
                </w:rPr>
                <m:t>s</m:t>
              </m:r>
            </m:e>
            <m:sub>
              <m:r>
                <w:rPr>
                  <w:rFonts w:ascii="Cambria Math" w:hAnsi="Cambria Math"/>
                </w:rPr>
                <m:t>corr</m:t>
              </m:r>
            </m:sub>
          </m:sSub>
          <m:r>
            <w:rPr>
              <w:rFonts w:ascii="Cambria Math" w:hAnsi="Cambria Math"/>
            </w:rPr>
            <m:t>=-k</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h)</m:t>
                      </m:r>
                    </m:num>
                    <m:den>
                      <m:r>
                        <w:rPr>
                          <w:rFonts w:ascii="Cambria Math" w:hAnsi="Cambria Math"/>
                        </w:rPr>
                        <m:t>W(∆q, h)</m:t>
                      </m:r>
                    </m:den>
                  </m:f>
                </m:e>
              </m:d>
            </m:e>
            <m:sup>
              <m:r>
                <w:rPr>
                  <w:rFonts w:ascii="Cambria Math" w:hAnsi="Cambria Math"/>
                </w:rPr>
                <m:t>n</m:t>
              </m:r>
            </m:sup>
          </m:sSup>
        </m:oMath>
      </m:oMathPara>
    </w:p>
    <w:p w14:paraId="16477ED1" w14:textId="0087CA58" w:rsidR="00260610" w:rsidRDefault="0024162D" w:rsidP="0024162D">
      <w:pPr>
        <w:ind w:firstLine="0"/>
      </w:pPr>
      <w:r>
        <w:t xml:space="preserve">Where </w:t>
      </w:r>
      <m:oMath>
        <m:r>
          <w:rPr>
            <w:rFonts w:ascii="Cambria Math" w:hAnsi="Cambria Math"/>
          </w:rPr>
          <m:t>k</m:t>
        </m:r>
      </m:oMath>
      <w:r>
        <w:t xml:space="preserve">, </w:t>
      </w:r>
      <m:oMath>
        <m:r>
          <w:rPr>
            <w:rFonts w:ascii="Cambria Math" w:hAnsi="Cambria Math"/>
          </w:rPr>
          <m:t>∆q</m:t>
        </m:r>
      </m:oMath>
      <w:r>
        <w:t xml:space="preserve"> and</w:t>
      </w:r>
      <w:r w:rsidRPr="0024162D">
        <w:rPr>
          <w:rFonts w:ascii="Cambria Math" w:hAnsi="Cambria Math"/>
          <w:i/>
        </w:rPr>
        <w:t xml:space="preserve"> </w:t>
      </w:r>
      <m:oMath>
        <m:r>
          <w:rPr>
            <w:rFonts w:ascii="Cambria Math" w:hAnsi="Cambria Math"/>
          </w:rPr>
          <m:t>n</m:t>
        </m:r>
      </m:oMath>
      <w:r>
        <w:t xml:space="preserve"> are </w:t>
      </w:r>
      <w:r w:rsidR="00126C98">
        <w:t>tuneable</w:t>
      </w:r>
      <w:r>
        <w:t xml:space="preserve"> parameters. In practice, we leave </w:t>
      </w:r>
      <m:oMath>
        <m:r>
          <w:rPr>
            <w:rFonts w:ascii="Cambria Math" w:hAnsi="Cambria Math"/>
          </w:rPr>
          <m:t>∆q=0.2</m:t>
        </m:r>
        <m:r>
          <w:rPr>
            <w:rFonts w:ascii="Cambria Math" w:hAnsi="Cambria Math"/>
          </w:rPr>
          <m:t>h</m:t>
        </m:r>
      </m:oMath>
      <w:r>
        <w:t xml:space="preserve"> and </w:t>
      </w:r>
      <m:oMath>
        <m:r>
          <w:rPr>
            <w:rFonts w:ascii="Cambria Math" w:hAnsi="Cambria Math"/>
          </w:rPr>
          <m:t>n=4</m:t>
        </m:r>
      </m:oMath>
      <w:r>
        <w:t xml:space="preserve"> as sensible defaults, only tuning </w:t>
      </w:r>
      <m:oMath>
        <m:r>
          <w:rPr>
            <w:rFonts w:ascii="Cambria Math" w:hAnsi="Cambria Math"/>
          </w:rPr>
          <m:t>k</m:t>
        </m:r>
      </m:oMath>
      <w:r>
        <w:t>.</w:t>
      </w:r>
      <w:r w:rsidR="00260610">
        <w:t xml:space="preserve"> Using this corrective factor </w:t>
      </w:r>
      <m:oMath>
        <m:sSub>
          <m:sSubPr>
            <m:ctrlPr>
              <w:rPr>
                <w:rFonts w:ascii="Cambria Math" w:hAnsi="Cambria Math"/>
                <w:i/>
              </w:rPr>
            </m:ctrlPr>
          </m:sSubPr>
          <m:e>
            <m:r>
              <w:rPr>
                <w:rFonts w:ascii="Cambria Math" w:hAnsi="Cambria Math"/>
              </w:rPr>
              <m:t>s</m:t>
            </m:r>
          </m:e>
          <m:sub>
            <m:r>
              <w:rPr>
                <w:rFonts w:ascii="Cambria Math" w:hAnsi="Cambria Math"/>
              </w:rPr>
              <m:t>corr</m:t>
            </m:r>
          </m:sub>
        </m:sSub>
      </m:oMath>
      <w:r w:rsidR="00260610">
        <w:t>, we can include this artificial pressure in the position update in the following way:</w:t>
      </w:r>
    </w:p>
    <w:p w14:paraId="26310A43" w14:textId="5F109F3E" w:rsidR="0024162D" w:rsidRPr="00607638" w:rsidRDefault="00000000" w:rsidP="00260610">
      <w:pPr>
        <w:ind w:firstLine="0"/>
        <w:jc w:val="cente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ρ</m:t>
                  </m:r>
                </m:e>
                <m:sub>
                  <m:r>
                    <w:rPr>
                      <w:rFonts w:ascii="Cambria Math" w:hAnsi="Cambria Math"/>
                    </w:rPr>
                    <m:t>0</m:t>
                  </m:r>
                </m:sub>
              </m:sSub>
            </m:den>
          </m:f>
          <m:nary>
            <m:naryPr>
              <m:chr m:val="∑"/>
              <m:limLoc m:val="undOvr"/>
              <m:supHide m:val="1"/>
              <m:ctrlPr>
                <w:rPr>
                  <w:rFonts w:ascii="Cambria Math" w:hAnsi="Cambria Math"/>
                  <w:i/>
                </w:rPr>
              </m:ctrlPr>
            </m:naryPr>
            <m:sub>
              <m:r>
                <w:rPr>
                  <w:rFonts w:ascii="Cambria Math" w:hAnsi="Cambria Math"/>
                </w:rPr>
                <m:t>j</m:t>
              </m:r>
            </m:sub>
            <m:sup/>
            <m:e>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corr</m:t>
                  </m:r>
                </m:sub>
              </m:sSub>
              <m:r>
                <w:rPr>
                  <w:rFonts w:ascii="Cambria Math" w:hAnsi="Cambria Math"/>
                </w:rPr>
                <m:t>)</m:t>
              </m:r>
            </m:e>
          </m:nary>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spiky</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h)</m:t>
          </m:r>
        </m:oMath>
      </m:oMathPara>
    </w:p>
    <w:p w14:paraId="720370AA" w14:textId="2CE4F089" w:rsidR="00607638" w:rsidRDefault="00607638" w:rsidP="00CE5762">
      <w:pPr>
        <w:pStyle w:val="Heading2"/>
      </w:pPr>
      <w:r>
        <w:t xml:space="preserve">Vorticity confinement </w:t>
      </w:r>
    </w:p>
    <w:p w14:paraId="14912E98" w14:textId="1B68FE02" w:rsidR="00114D30" w:rsidRDefault="00114D30" w:rsidP="00114D30">
      <w:r>
        <w:t>Position based methods suffer from unwanted dissipation of energy, leading to undesirable damping. In the case of fluid simulation, this makes the fluid movement sluggish and less turbulent. The solution used by Macklin &amp; Müller is introducing vorticity confinement, in two steps:</w:t>
      </w:r>
    </w:p>
    <w:p w14:paraId="68E27DA1" w14:textId="6FCFE2DC" w:rsidR="00114D30" w:rsidRDefault="00114D30" w:rsidP="00114D30">
      <w:r>
        <w:t xml:space="preserve">First, we calculate the vorticity </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t xml:space="preserve"> (curl of the velocity vector field) at the particles’ position, using the standard SPH estimation for the curl of a function defined on the particles:</w:t>
      </w:r>
    </w:p>
    <w:p w14:paraId="1786FDFE" w14:textId="0BF3DEC1" w:rsidR="00114D30" w:rsidRPr="00170806" w:rsidRDefault="00000000" w:rsidP="00114D30">
      <m:oMathPara>
        <m:oMath>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r>
            <m:rPr>
              <m:sty m:val="p"/>
            </m:rPr>
            <w:rPr>
              <w:rFonts w:ascii="Cambria Math" w:hAnsi="Cambria Math"/>
            </w:rPr>
            <m:t>∇</m:t>
          </m:r>
          <m:r>
            <w:rPr>
              <w:rFonts w:ascii="Cambria Math" w:hAnsi="Cambria Math"/>
            </w:rPr>
            <m:t>×v=</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sSub>
                <m:sSubPr>
                  <m:ctrlPr>
                    <w:rPr>
                      <w:rFonts w:ascii="Cambria Math" w:hAnsi="Cambria Math"/>
                      <w:i/>
                    </w:rPr>
                  </m:ctrlPr>
                </m:sSubPr>
                <m:e>
                  <m:r>
                    <w:rPr>
                      <w:rFonts w:ascii="Cambria Math" w:hAnsi="Cambria Math"/>
                    </w:rPr>
                    <m:t>W</m:t>
                  </m:r>
                </m:e>
                <m:sub>
                  <m:r>
                    <w:rPr>
                      <w:rFonts w:ascii="Cambria Math" w:hAnsi="Cambria Math"/>
                    </w:rPr>
                    <m:t>spiky</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h)</m:t>
              </m:r>
            </m:e>
          </m:nary>
        </m:oMath>
      </m:oMathPara>
    </w:p>
    <w:p w14:paraId="243482C1" w14:textId="6049AF5A" w:rsidR="00170806" w:rsidRDefault="00170806" w:rsidP="00170806">
      <w:pPr>
        <w:ind w:firstLine="0"/>
      </w:pPr>
      <w:r>
        <w:t>Once we have the vorticity, we can introduce an external force that aims to</w:t>
      </w:r>
      <w:r w:rsidR="00F96551">
        <w:t xml:space="preserve"> </w:t>
      </w:r>
      <w:r w:rsidR="00267991">
        <w:t>amplify</w:t>
      </w:r>
      <w:r w:rsidR="00F96551">
        <w:t xml:space="preserve"> it, by a </w:t>
      </w:r>
      <w:r w:rsidR="00126C98">
        <w:t>tuneable</w:t>
      </w:r>
      <w:r w:rsidR="00F96551">
        <w:t xml:space="preserve"> factor of </w:t>
      </w:r>
      <m:oMath>
        <m:r>
          <w:rPr>
            <w:rFonts w:ascii="Cambria Math" w:hAnsi="Cambria Math"/>
          </w:rPr>
          <m:t>ε</m:t>
        </m:r>
      </m:oMath>
      <w:r w:rsidR="00F96551">
        <w:t>:</w:t>
      </w:r>
    </w:p>
    <w:p w14:paraId="272AA185" w14:textId="5AAC87A9" w:rsidR="00F96551" w:rsidRDefault="00F96551" w:rsidP="00170806">
      <w:pPr>
        <w:ind w:firstLine="0"/>
      </w:pPr>
      <m:oMathPara>
        <m:oMath>
          <m:r>
            <w:rPr>
              <w:rFonts w:ascii="Cambria Math" w:hAnsi="Cambria Math"/>
            </w:rPr>
            <m:t>η=</m:t>
          </m:r>
          <m:r>
            <m:rPr>
              <m:sty m:val="p"/>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m:t>
                  </m:r>
                </m:e>
              </m:d>
            </m:e>
            <m:sub>
              <m:r>
                <w:rPr>
                  <w:rFonts w:ascii="Cambria Math" w:hAnsi="Cambria Math"/>
                </w:rPr>
                <m:t>i</m:t>
              </m:r>
            </m:sub>
          </m:sSub>
        </m:oMath>
      </m:oMathPara>
    </w:p>
    <w:p w14:paraId="42254956" w14:textId="0FD613DF" w:rsidR="00F96551" w:rsidRPr="00267991" w:rsidRDefault="00000000" w:rsidP="00170806">
      <w:pPr>
        <w:ind w:firstLine="0"/>
      </w:pPr>
      <m:oMathPara>
        <m:oMath>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vorticity</m:t>
              </m:r>
            </m:sup>
          </m:sSubSup>
          <m:r>
            <w:rPr>
              <w:rFonts w:ascii="Cambria Math" w:hAnsi="Cambria Math"/>
            </w:rPr>
            <m:t>=ε</m:t>
          </m:r>
          <m:d>
            <m:dPr>
              <m:ctrlPr>
                <w:rPr>
                  <w:rFonts w:ascii="Cambria Math" w:hAnsi="Cambria Math"/>
                  <w:i/>
                </w:rPr>
              </m:ctrlPr>
            </m:dPr>
            <m:e>
              <m:f>
                <m:fPr>
                  <m:ctrlPr>
                    <w:rPr>
                      <w:rFonts w:ascii="Cambria Math" w:hAnsi="Cambria Math"/>
                      <w:i/>
                    </w:rPr>
                  </m:ctrlPr>
                </m:fPr>
                <m:num>
                  <m:r>
                    <w:rPr>
                      <w:rFonts w:ascii="Cambria Math" w:hAnsi="Cambria Math"/>
                    </w:rPr>
                    <m:t>η</m:t>
                  </m:r>
                </m:num>
                <m:den>
                  <m:d>
                    <m:dPr>
                      <m:begChr m:val="|"/>
                      <m:endChr m:val="|"/>
                      <m:ctrlPr>
                        <w:rPr>
                          <w:rFonts w:ascii="Cambria Math" w:hAnsi="Cambria Math"/>
                          <w:i/>
                        </w:rPr>
                      </m:ctrlPr>
                    </m:dPr>
                    <m:e>
                      <m:r>
                        <w:rPr>
                          <w:rFonts w:ascii="Cambria Math" w:hAnsi="Cambria Math"/>
                        </w:rPr>
                        <m:t>η</m:t>
                      </m:r>
                    </m:e>
                  </m:d>
                </m:den>
              </m:f>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i</m:t>
                  </m:r>
                </m:sub>
              </m:sSub>
            </m:e>
          </m:d>
        </m:oMath>
      </m:oMathPara>
    </w:p>
    <w:p w14:paraId="5A9C342B" w14:textId="745728AD" w:rsidR="00182D89" w:rsidRDefault="00267991" w:rsidP="00182D89">
      <w:pPr>
        <w:ind w:firstLine="0"/>
      </w:pPr>
      <w:r>
        <w:t xml:space="preserve">These equations merit some explaining: the curl of the velocity field, i.e. the vorticity forms a vector field assigning a “spin” to each particle’s spatial position. </w:t>
      </w:r>
      <w:r w:rsidR="00182D89">
        <w:t xml:space="preserve">In the words of </w:t>
      </w:r>
      <w:proofErr w:type="spellStart"/>
      <w:r w:rsidR="00182D89">
        <w:t>Fedkiw</w:t>
      </w:r>
      <w:proofErr w:type="spellEnd"/>
      <w:r w:rsidR="00182D89">
        <w:t xml:space="preserve"> et al </w:t>
      </w:r>
      <w:r w:rsidR="00182D89">
        <w:fldChar w:fldCharType="begin"/>
      </w:r>
      <w:r w:rsidR="00182D89">
        <w:instrText xml:space="preserve"> REF _Ref229403239 \r \h </w:instrText>
      </w:r>
      <w:r w:rsidR="00182D89">
        <w:fldChar w:fldCharType="separate"/>
      </w:r>
      <w:r w:rsidR="00182D89">
        <w:t>[11]</w:t>
      </w:r>
      <w:r w:rsidR="00182D89">
        <w:fldChar w:fldCharType="end"/>
      </w:r>
      <w:r w:rsidR="00182D89">
        <w:t>, “</w:t>
      </w:r>
      <w:r w:rsidR="00182D89" w:rsidRPr="00182D89">
        <w:t>Each small piece of vorticity can be thought of as a paddle wheel trying to spin the flow field in a particular direction. Artificial numerical dissipation damps out the effect of these paddle wheels, and the key idea is to simply add it back.</w:t>
      </w:r>
      <w:r w:rsidR="00182D89">
        <w:t xml:space="preserve">“ </w:t>
      </w:r>
      <m:oMath>
        <m:d>
          <m:dPr>
            <m:begChr m:val="|"/>
            <m:endChr m:val="|"/>
            <m:ctrlPr>
              <w:rPr>
                <w:rFonts w:ascii="Cambria Math" w:hAnsi="Cambria Math"/>
                <w:i/>
              </w:rPr>
            </m:ctrlPr>
          </m:dPr>
          <m:e>
            <m:r>
              <w:rPr>
                <w:rFonts w:ascii="Cambria Math" w:hAnsi="Cambria Math"/>
              </w:rPr>
              <m:t>ω</m:t>
            </m:r>
          </m:e>
        </m:d>
      </m:oMath>
      <w:r>
        <w:t xml:space="preserve"> in turn then is a scalar field assigning the magnitude of vorticity to each of those </w:t>
      </w:r>
      <w:r>
        <w:lastRenderedPageBreak/>
        <w:t xml:space="preserve">positions, while </w:t>
      </w:r>
      <m:oMath>
        <m:r>
          <w:rPr>
            <w:rFonts w:ascii="Cambria Math" w:hAnsi="Cambria Math"/>
          </w:rPr>
          <m:t>η</m:t>
        </m:r>
      </m:oMath>
      <w:r>
        <w:t xml:space="preserve">, as its gradient, points from areas with low vorticity to areas with higher vorticity. It gets normalized to produce a unit vector that we can use to decide which way to point the force that will attempt to </w:t>
      </w:r>
      <w:r w:rsidR="00182D89">
        <w:t>“turn the paddle wheel”.</w:t>
      </w:r>
    </w:p>
    <w:p w14:paraId="448DC9E2" w14:textId="21A75029" w:rsidR="00607638" w:rsidRDefault="00182D89" w:rsidP="00CE5762">
      <w:pPr>
        <w:pStyle w:val="Heading2"/>
      </w:pPr>
      <w:r>
        <w:t xml:space="preserve">Viscosity </w:t>
      </w:r>
    </w:p>
    <w:p w14:paraId="60B347B3" w14:textId="4A954449" w:rsidR="00182D89" w:rsidRDefault="00182D89" w:rsidP="00182D89">
      <w:r>
        <w:t>Viscosity is</w:t>
      </w:r>
      <w:r w:rsidR="00126C98">
        <w:t xml:space="preserve">, once again, governed by a tuneable strength </w:t>
      </w:r>
      <w:r w:rsidR="00126C98">
        <w:rPr>
          <w:i/>
          <w:iCs/>
        </w:rPr>
        <w:t>c</w:t>
      </w:r>
      <w:r w:rsidR="00126C98">
        <w:t>, and is an extra pass that modifies velocities of particles to bring them closer to the velocity of neighbouring particles in the following way:</w:t>
      </w:r>
    </w:p>
    <w:p w14:paraId="6FB48538" w14:textId="11FD4DF6" w:rsidR="00126C98" w:rsidRPr="0090503E" w:rsidRDefault="00000000" w:rsidP="00182D89">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+c</m:t>
          </m:r>
          <m:nary>
            <m:naryPr>
              <m:chr m:val="∑"/>
              <m:limLoc m:val="undOvr"/>
              <m:supHide m:val="1"/>
              <m:ctrlPr>
                <w:rPr>
                  <w:rFonts w:ascii="Cambria Math" w:hAnsi="Cambria Math"/>
                  <w:i/>
                </w:rPr>
              </m:ctrlPr>
            </m:naryPr>
            <m:sub>
              <m:r>
                <w:rPr>
                  <w:rFonts w:ascii="Cambria Math" w:hAnsi="Cambria Math"/>
                </w:rPr>
                <m:t>j</m:t>
              </m:r>
            </m:sub>
            <m:sup/>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poly6</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h</m:t>
              </m:r>
            </m:e>
          </m:nary>
          <m:r>
            <w:rPr>
              <w:rFonts w:ascii="Cambria Math" w:hAnsi="Cambria Math"/>
            </w:rPr>
            <m:t>)</m:t>
          </m:r>
        </m:oMath>
      </m:oMathPara>
    </w:p>
    <w:p w14:paraId="0A308924" w14:textId="475F0D03" w:rsidR="0090503E" w:rsidRDefault="0090503E" w:rsidP="003A4716">
      <w:pPr>
        <w:pStyle w:val="Heading1"/>
      </w:pPr>
      <w:r>
        <w:t>Algorithm</w:t>
      </w:r>
      <w:r w:rsidR="00CA603F">
        <w:t xml:space="preserve"> &amp; Implementation</w:t>
      </w:r>
    </w:p>
    <w:p w14:paraId="5B7DE55F" w14:textId="5635D80F" w:rsidR="001A583C" w:rsidRDefault="00CA603F" w:rsidP="0090503E">
      <w:r>
        <w:t xml:space="preserve">This section will go into detail about the algorithm this thesis </w:t>
      </w:r>
      <w:r w:rsidR="00F95272">
        <w:t>uses</w:t>
      </w:r>
      <w:r>
        <w:t xml:space="preserve"> and wherever it is relevant, talk about the implementation details.</w:t>
      </w:r>
      <w:r w:rsidR="00BD25F9">
        <w:t xml:space="preserve"> The simulation is implemented in C++, with GPU shaders written in HLSL targeting the DirectX 12 API. </w:t>
      </w:r>
      <w:r w:rsidR="009619B8">
        <w:t>This thesis assumes familiarity with GPU programming concepts and the DirectX 12 API, as a thorough introduction to these falls outside the scope of this thesis, yet knowledge of them is required to follow implementation details.</w:t>
      </w:r>
    </w:p>
    <w:p w14:paraId="1FD3AEB1" w14:textId="1CE1D9BF" w:rsidR="001A583C" w:rsidRDefault="001A583C" w:rsidP="00CE5762">
      <w:pPr>
        <w:pStyle w:val="Heading2"/>
      </w:pPr>
      <w:r>
        <w:t>Double buffered command queues</w:t>
      </w:r>
    </w:p>
    <w:p w14:paraId="787696BA" w14:textId="07D56015" w:rsidR="0090503E" w:rsidRDefault="00826941" w:rsidP="0090503E">
      <w:r>
        <w:t>The simulation runs parallelized per-particle, using two command queues:</w:t>
      </w:r>
    </w:p>
    <w:p w14:paraId="602A8F7E" w14:textId="75DA2014" w:rsidR="00826941" w:rsidRDefault="00826941" w:rsidP="00826941">
      <w:pPr>
        <w:pStyle w:val="ListParagraph"/>
        <w:numPr>
          <w:ilvl w:val="0"/>
          <w:numId w:val="34"/>
        </w:numPr>
      </w:pPr>
      <w:r>
        <w:t>A compute queue for running the physics calculations, which produce particle data for the graphics queue to consume. Since it runs compute shaders exclusively, its type is Compute.</w:t>
      </w:r>
    </w:p>
    <w:p w14:paraId="2BE18B62" w14:textId="3F4DB4FE" w:rsidR="00F8232F" w:rsidRDefault="00826941" w:rsidP="00F8232F">
      <w:pPr>
        <w:pStyle w:val="ListParagraph"/>
        <w:numPr>
          <w:ilvl w:val="0"/>
          <w:numId w:val="34"/>
        </w:numPr>
      </w:pPr>
      <w:r>
        <w:t>A graphics queue for displaying the scene based on the particle data calculated by the compute queue. Since it handles graphics commands, and auxiliary compute commands that do not modify particle data, its type is Direct.</w:t>
      </w:r>
    </w:p>
    <w:p w14:paraId="02857309" w14:textId="538301D8" w:rsidR="00F6520F" w:rsidRDefault="00F8232F" w:rsidP="00F8232F">
      <w:pPr>
        <w:ind w:firstLine="0"/>
      </w:pPr>
      <w:r>
        <w:t xml:space="preserve">These two command queues handle the display and compute in a double buffered fashion: the compute queue is the </w:t>
      </w:r>
      <w:r w:rsidR="00F95272">
        <w:t>producer;</w:t>
      </w:r>
      <w:r>
        <w:t xml:space="preserve"> the graphics queue is the consumer. </w:t>
      </w:r>
      <w:r w:rsidR="00FA19DE">
        <w:t xml:space="preserve">While the compute queue is constructing the particle data for frame N into the back buffers, the graphics queue can display the scene according to the data found in the front buffers, </w:t>
      </w:r>
      <w:r w:rsidR="00FA19DE">
        <w:lastRenderedPageBreak/>
        <w:t xml:space="preserve">which describes frame N-1. </w:t>
      </w:r>
      <w:r w:rsidR="00694B37">
        <w:t>Both queues have their own fences, which use a shared frame counter for synchronization</w:t>
      </w:r>
      <w:r w:rsidR="00FA19DE">
        <w:t xml:space="preserve"> in the render call. </w:t>
      </w:r>
      <w:r w:rsidR="00F6520F">
        <w:t>Render call N therefore does two things:</w:t>
      </w:r>
    </w:p>
    <w:p w14:paraId="5581BE5B" w14:textId="33CDEF31" w:rsidR="00F6520F" w:rsidRDefault="00F6520F" w:rsidP="00F6520F">
      <w:pPr>
        <w:pStyle w:val="ListParagraph"/>
        <w:numPr>
          <w:ilvl w:val="0"/>
          <w:numId w:val="36"/>
        </w:numPr>
      </w:pPr>
      <w:r>
        <w:t>On the compute queue: dispatches calculations for the particle data that will be shown in frame N</w:t>
      </w:r>
    </w:p>
    <w:p w14:paraId="772FC165" w14:textId="65E913CE" w:rsidR="00F6520F" w:rsidRDefault="00F6520F" w:rsidP="00F6520F">
      <w:pPr>
        <w:pStyle w:val="ListParagraph"/>
        <w:numPr>
          <w:ilvl w:val="0"/>
          <w:numId w:val="36"/>
        </w:numPr>
      </w:pPr>
      <w:r>
        <w:t>On the graphics queue: dispatches graphics commands that display frame N-1 to the screen</w:t>
      </w:r>
    </w:p>
    <w:p w14:paraId="3E95FD1F" w14:textId="36292512" w:rsidR="00694B37" w:rsidRDefault="00FA19DE" w:rsidP="00F8232F">
      <w:pPr>
        <w:ind w:firstLine="0"/>
      </w:pPr>
      <w:r>
        <w:t xml:space="preserve">The synchronization in render call N </w:t>
      </w:r>
      <w:r w:rsidR="00F6520F">
        <w:t>is as follows:</w:t>
      </w:r>
    </w:p>
    <w:p w14:paraId="63701296" w14:textId="657A4EAA" w:rsidR="00694B37" w:rsidRDefault="00694B37" w:rsidP="00694B37">
      <w:pPr>
        <w:pStyle w:val="ListParagraph"/>
        <w:numPr>
          <w:ilvl w:val="0"/>
          <w:numId w:val="35"/>
        </w:numPr>
      </w:pPr>
      <w:r>
        <w:t xml:space="preserve">CPU wait for the compute queue’s fence to reach N-1, </w:t>
      </w:r>
      <w:r w:rsidR="00FA19DE">
        <w:t>signalling</w:t>
      </w:r>
      <w:r>
        <w:t xml:space="preserve"> that the compute queue is done with calculating the data for frame N-1</w:t>
      </w:r>
      <w:r w:rsidR="00FA19DE">
        <w:t>.</w:t>
      </w:r>
    </w:p>
    <w:p w14:paraId="3F286F6C" w14:textId="77777777" w:rsidR="00F6520F" w:rsidRDefault="00FA19DE" w:rsidP="00694B37">
      <w:pPr>
        <w:pStyle w:val="ListParagraph"/>
        <w:numPr>
          <w:ilvl w:val="0"/>
          <w:numId w:val="35"/>
        </w:numPr>
      </w:pPr>
      <w:r>
        <w:t xml:space="preserve">Flip the double buffered resources. This can only be done safely when we are assured that neither command queues are using the double buffered resources. </w:t>
      </w:r>
    </w:p>
    <w:p w14:paraId="59C2201E" w14:textId="77777777" w:rsidR="00F6520F" w:rsidRDefault="00FA19DE" w:rsidP="00F6520F">
      <w:pPr>
        <w:pStyle w:val="ListParagraph"/>
        <w:numPr>
          <w:ilvl w:val="1"/>
          <w:numId w:val="35"/>
        </w:numPr>
      </w:pPr>
      <w:r>
        <w:t xml:space="preserve">For the compute queue, this is assured by the fact that during the production of frame N-1, the last command inserted was the compute fence signal for N-1. Since the CPU just waited for N-1, and no new commands have been inserted, the compute queue must be idle. </w:t>
      </w:r>
    </w:p>
    <w:p w14:paraId="1E400316" w14:textId="4C7A7B39" w:rsidR="00F6520F" w:rsidRDefault="00FA19DE" w:rsidP="00F6520F">
      <w:pPr>
        <w:pStyle w:val="ListParagraph"/>
        <w:numPr>
          <w:ilvl w:val="1"/>
          <w:numId w:val="35"/>
        </w:numPr>
      </w:pPr>
      <w:r>
        <w:t xml:space="preserve">As for the graphics queue: </w:t>
      </w:r>
      <w:r w:rsidR="00F6520F">
        <w:t>render call N, which dispatches calculations for N, and graphics for N-1 was preceded by render call N-1, which therefore dispatched calculations for N-1, and graphics for N-2. Therefore, to ensure that each render call results in exactly one frame’s data calculation and one frame’s display, must end when frame N-2 is presented. This is ensured by signalling the graphics fence with N-2 in render call N-1, and immediately CPU waiting for it. This means that when the next render call happens, the graphics queue is idle, and we can safely swap the double buffers.</w:t>
      </w:r>
    </w:p>
    <w:p w14:paraId="61C71EFD" w14:textId="336CB62A" w:rsidR="00F92A24" w:rsidRDefault="00F92A24" w:rsidP="00F6520F">
      <w:pPr>
        <w:pStyle w:val="ListParagraph"/>
        <w:numPr>
          <w:ilvl w:val="1"/>
          <w:numId w:val="35"/>
        </w:numPr>
      </w:pPr>
      <w:r>
        <w:t>Note: at this point, no GPU commands are in flight, meaning that non-double buffered GPU can be accessed safely. This includes constant buffers that change between frames.</w:t>
      </w:r>
    </w:p>
    <w:p w14:paraId="072858A4" w14:textId="617FD2B8" w:rsidR="00116FA5" w:rsidRDefault="00116FA5" w:rsidP="00116FA5">
      <w:pPr>
        <w:pStyle w:val="ListParagraph"/>
        <w:numPr>
          <w:ilvl w:val="0"/>
          <w:numId w:val="35"/>
        </w:numPr>
      </w:pPr>
      <w:r>
        <w:t xml:space="preserve">Compute queue: dispatch </w:t>
      </w:r>
      <w:r w:rsidR="001A583C">
        <w:t xml:space="preserve">the </w:t>
      </w:r>
      <w:r>
        <w:t>shader</w:t>
      </w:r>
      <w:r w:rsidR="001A583C">
        <w:t>s</w:t>
      </w:r>
      <w:r>
        <w:t xml:space="preserve"> that fill the back buffers with the particle data of frame N: this is the physics step. </w:t>
      </w:r>
    </w:p>
    <w:p w14:paraId="63B7C79F" w14:textId="6536872E" w:rsidR="00116FA5" w:rsidRDefault="00116FA5" w:rsidP="00116FA5">
      <w:pPr>
        <w:pStyle w:val="ListParagraph"/>
        <w:numPr>
          <w:ilvl w:val="0"/>
          <w:numId w:val="35"/>
        </w:numPr>
      </w:pPr>
      <w:r>
        <w:lastRenderedPageBreak/>
        <w:t>Insert a compute fence signal to the compute queue with value N: when the compute queue reaches this fence, the particle data in the back buffers will represent frame N.</w:t>
      </w:r>
    </w:p>
    <w:p w14:paraId="524D7446" w14:textId="31222988" w:rsidR="00116FA5" w:rsidRDefault="00116FA5" w:rsidP="00116FA5">
      <w:pPr>
        <w:pStyle w:val="ListParagraph"/>
        <w:numPr>
          <w:ilvl w:val="0"/>
          <w:numId w:val="35"/>
        </w:numPr>
      </w:pPr>
      <w:r>
        <w:t xml:space="preserve">Graphics queue: GPU wait for </w:t>
      </w:r>
      <w:r w:rsidR="001A583C">
        <w:t xml:space="preserve">the </w:t>
      </w:r>
      <w:r w:rsidR="001A583C">
        <w:rPr>
          <w:i/>
          <w:iCs/>
        </w:rPr>
        <w:t>graphics</w:t>
      </w:r>
      <w:r w:rsidR="001A583C">
        <w:t xml:space="preserve"> fence to reach N-1, i.e. be done with calculating the data for frame N-1, which we will need, since that’s the frame we’re going to be displaying.</w:t>
      </w:r>
    </w:p>
    <w:p w14:paraId="46B5E17F" w14:textId="5726FECF" w:rsidR="001A583C" w:rsidRDefault="001A583C" w:rsidP="00116FA5">
      <w:pPr>
        <w:pStyle w:val="ListParagraph"/>
        <w:numPr>
          <w:ilvl w:val="0"/>
          <w:numId w:val="35"/>
        </w:numPr>
      </w:pPr>
      <w:r>
        <w:t>Graphics queue: dispatch shaders that draw the scene based on the particle data in the front buffers.</w:t>
      </w:r>
    </w:p>
    <w:p w14:paraId="11070CEE" w14:textId="243C2D29" w:rsidR="001A583C" w:rsidRDefault="001A583C" w:rsidP="001A583C">
      <w:pPr>
        <w:pStyle w:val="ListParagraph"/>
        <w:numPr>
          <w:ilvl w:val="1"/>
          <w:numId w:val="35"/>
        </w:numPr>
      </w:pPr>
      <w:r>
        <w:t>After these dispatches, the compute of frame N, and the graphics of frame N-1 are in flight at the same time, parallel with each other, as opposed to calculating and then displaying a frame sequentially, leading to higher fps at the cost of a 1-frame delay.</w:t>
      </w:r>
    </w:p>
    <w:p w14:paraId="3791D2EA" w14:textId="74591300" w:rsidR="001A583C" w:rsidRDefault="00A24169" w:rsidP="00116FA5">
      <w:pPr>
        <w:pStyle w:val="ListParagraph"/>
        <w:numPr>
          <w:ilvl w:val="0"/>
          <w:numId w:val="35"/>
        </w:numPr>
      </w:pPr>
      <w:r>
        <w:t>Insert a graphics fence signal to the graphics queue with value N-1: when the graphics queue reaches this fence, frame N-1 will have been presented to the screen. Immediately CPU-wait for this fence to be reached, so that the next render call can begin.</w:t>
      </w:r>
    </w:p>
    <w:p w14:paraId="77428EA1" w14:textId="190B41B6" w:rsidR="00A24169" w:rsidRDefault="00A24169" w:rsidP="00A24169">
      <w:r w:rsidRPr="00A24169">
        <w:rPr>
          <w:highlight w:val="red"/>
        </w:rPr>
        <w:t>IDE KELLENE EGY TIMELINE SZERŰ ÁBRA, INKSCAPE PÉLDÁUL</w:t>
      </w:r>
    </w:p>
    <w:p w14:paraId="0393592F" w14:textId="6BD88215" w:rsidR="00F95272" w:rsidRDefault="00F95272" w:rsidP="00CE5762">
      <w:pPr>
        <w:pStyle w:val="Heading2"/>
      </w:pPr>
      <w:r>
        <w:t>Double buffer implementation</w:t>
      </w:r>
    </w:p>
    <w:p w14:paraId="7419CA0D" w14:textId="031E7FD2" w:rsidR="00F95272" w:rsidRDefault="00F95272" w:rsidP="00F95272">
      <w:r>
        <w:t>The implementation of double buffered GPU resources</w:t>
      </w:r>
      <w:r w:rsidR="009D0474">
        <w:t xml:space="preserve"> (such as particle data, buffers: velocity, position, etc.)</w:t>
      </w:r>
      <w:r>
        <w:t xml:space="preserve"> aims to avoid unnecessary copy commands. The GPU resources themselves (the actual allocated memory, and the data therein) </w:t>
      </w:r>
      <w:r w:rsidR="00396EF1">
        <w:t xml:space="preserve">are static, the “flipping” of these buffers means swapping what their accessors (the objects through which we access the resources’ data, whether they be GPU or CPU side) point to. </w:t>
      </w:r>
      <w:r w:rsidR="009619B8">
        <w:t>To this end, the simulation handles two descriptor heaps:</w:t>
      </w:r>
    </w:p>
    <w:p w14:paraId="160A87A9" w14:textId="47948257" w:rsidR="009619B8" w:rsidRDefault="009619B8" w:rsidP="009619B8">
      <w:pPr>
        <w:pStyle w:val="ListParagraph"/>
        <w:numPr>
          <w:ilvl w:val="0"/>
          <w:numId w:val="37"/>
        </w:numPr>
      </w:pPr>
      <w:r>
        <w:t>“static” descriptor heap: each GPU resource (buffer, texture) creates the descriptors it</w:t>
      </w:r>
      <w:r w:rsidR="00D44F39">
        <w:t xml:space="preserve"> wants to expose (SRVs, UAVs, etc.) in this descriptor heap. This heap is non-shader visible, its purpose is to be a single source of truth for descriptors.</w:t>
      </w:r>
    </w:p>
    <w:p w14:paraId="222FE00D" w14:textId="1F220A22" w:rsidR="00D44F39" w:rsidRDefault="00D44F39" w:rsidP="009619B8">
      <w:pPr>
        <w:pStyle w:val="ListParagraph"/>
        <w:numPr>
          <w:ilvl w:val="0"/>
          <w:numId w:val="37"/>
        </w:numPr>
      </w:pPr>
      <w:r>
        <w:t xml:space="preserve">“main” descriptor heap: each shader reserves a contiguous area in the main (shader visible) heap, where it can store the descriptors it uses to access resources. </w:t>
      </w:r>
      <w:r>
        <w:lastRenderedPageBreak/>
        <w:t>Whenever a shader wants to access a resource, a descriptor gets copied to its allocated area in the main heap. This means that shaders that access the same resource might have duplicates of a descriptor in their heap area.</w:t>
      </w:r>
    </w:p>
    <w:p w14:paraId="030FF73E" w14:textId="23DA0D63" w:rsidR="00BA2CD7" w:rsidRDefault="00D44F39" w:rsidP="00D44F39">
      <w:pPr>
        <w:ind w:firstLine="0"/>
      </w:pPr>
      <w:r>
        <w:t>When it comes to a double buffered resource, it shall have one slot for each of its buffers in the static heap. Flipping the double buffer</w:t>
      </w:r>
      <w:r w:rsidR="00BA2CD7">
        <w:t>, then, is only a matter of copying the correct descriptors from the static heap to the correct slots in the main heap. The double buffer keeps track of the shaders that want to access the front and the back buffers, and also keeps track of which underlying buffer is the front vs the back at a given time. When the buffer gets flipped, the double buffer re-routes accordingly.</w:t>
      </w:r>
    </w:p>
    <w:p w14:paraId="548782DC" w14:textId="7F315BCD" w:rsidR="00D44F39" w:rsidRDefault="00BA2CD7" w:rsidP="00D44F39">
      <w:pPr>
        <w:ind w:firstLine="0"/>
      </w:pPr>
      <w:r w:rsidRPr="00BA2CD7">
        <w:rPr>
          <w:highlight w:val="red"/>
        </w:rPr>
        <w:t xml:space="preserve">For example, we might have a double buffered resource A, which has two descriptors in the static heap A0, and A1. Let us say that upon creation, A0 is the front, and A1 is the back buffer. We might have several shaders, that want to use these resources in either way: for example, we might have shaders S1 and S2, which want to write to A’s back buffer, and shaders S3 and S4 which want to read from A’s front buffer. This means the following routing: </w:t>
      </w:r>
      <w:proofErr w:type="spellStart"/>
      <w:r w:rsidRPr="00BA2CD7">
        <w:rPr>
          <w:highlight w:val="red"/>
        </w:rPr>
        <w:t>ábrát</w:t>
      </w:r>
      <w:proofErr w:type="spellEnd"/>
      <w:r w:rsidRPr="00BA2CD7">
        <w:rPr>
          <w:highlight w:val="red"/>
        </w:rPr>
        <w:t xml:space="preserve"> ide </w:t>
      </w:r>
      <w:proofErr w:type="spellStart"/>
      <w:r w:rsidRPr="00BA2CD7">
        <w:rPr>
          <w:highlight w:val="red"/>
        </w:rPr>
        <w:t>erről</w:t>
      </w:r>
      <w:proofErr w:type="spellEnd"/>
      <w:r w:rsidRPr="00BA2CD7">
        <w:rPr>
          <w:highlight w:val="red"/>
        </w:rPr>
        <w:t xml:space="preserve">, </w:t>
      </w:r>
      <w:proofErr w:type="spellStart"/>
      <w:r w:rsidRPr="00BA2CD7">
        <w:rPr>
          <w:highlight w:val="red"/>
        </w:rPr>
        <w:t>aztán</w:t>
      </w:r>
      <w:proofErr w:type="spellEnd"/>
      <w:r w:rsidRPr="00BA2CD7">
        <w:rPr>
          <w:highlight w:val="red"/>
        </w:rPr>
        <w:t xml:space="preserve"> flip, </w:t>
      </w:r>
      <w:proofErr w:type="spellStart"/>
      <w:r w:rsidRPr="00BA2CD7">
        <w:rPr>
          <w:highlight w:val="red"/>
        </w:rPr>
        <w:t>és</w:t>
      </w:r>
      <w:proofErr w:type="spellEnd"/>
      <w:r w:rsidRPr="00BA2CD7">
        <w:rPr>
          <w:highlight w:val="red"/>
        </w:rPr>
        <w:t xml:space="preserve"> </w:t>
      </w:r>
      <w:proofErr w:type="spellStart"/>
      <w:r w:rsidRPr="00BA2CD7">
        <w:rPr>
          <w:highlight w:val="red"/>
        </w:rPr>
        <w:t>még</w:t>
      </w:r>
      <w:proofErr w:type="spellEnd"/>
      <w:r w:rsidRPr="00BA2CD7">
        <w:rPr>
          <w:highlight w:val="red"/>
        </w:rPr>
        <w:t xml:space="preserve"> 1 </w:t>
      </w:r>
      <w:proofErr w:type="spellStart"/>
      <w:r w:rsidRPr="00BA2CD7">
        <w:rPr>
          <w:highlight w:val="red"/>
        </w:rPr>
        <w:t>ábr</w:t>
      </w:r>
      <w:r w:rsidR="007751A9">
        <w:rPr>
          <w:highlight w:val="red"/>
        </w:rPr>
        <w:t>a</w:t>
      </w:r>
      <w:proofErr w:type="spellEnd"/>
      <w:r w:rsidR="007751A9">
        <w:rPr>
          <w:highlight w:val="red"/>
        </w:rPr>
        <w:t xml:space="preserve"> </w:t>
      </w:r>
      <w:proofErr w:type="spellStart"/>
      <w:r w:rsidR="007751A9">
        <w:rPr>
          <w:highlight w:val="red"/>
        </w:rPr>
        <w:t>az</w:t>
      </w:r>
      <w:proofErr w:type="spellEnd"/>
      <w:r w:rsidR="007751A9">
        <w:rPr>
          <w:highlight w:val="red"/>
        </w:rPr>
        <w:t xml:space="preserve"> “</w:t>
      </w:r>
      <w:proofErr w:type="spellStart"/>
      <w:r w:rsidR="007751A9">
        <w:rPr>
          <w:highlight w:val="red"/>
        </w:rPr>
        <w:t>utána</w:t>
      </w:r>
      <w:proofErr w:type="spellEnd"/>
      <w:r w:rsidR="007751A9">
        <w:rPr>
          <w:highlight w:val="red"/>
        </w:rPr>
        <w:t xml:space="preserve">” </w:t>
      </w:r>
      <w:proofErr w:type="spellStart"/>
      <w:r w:rsidR="007751A9">
        <w:rPr>
          <w:highlight w:val="red"/>
        </w:rPr>
        <w:t>állapotról</w:t>
      </w:r>
      <w:proofErr w:type="spellEnd"/>
    </w:p>
    <w:p w14:paraId="0A57497D" w14:textId="16D4FA4F" w:rsidR="00A24169" w:rsidRDefault="00A24169" w:rsidP="00CE5762">
      <w:pPr>
        <w:pStyle w:val="Heading2"/>
      </w:pPr>
      <w:r>
        <w:t>Physics step</w:t>
      </w:r>
    </w:p>
    <w:p w14:paraId="2095293E" w14:textId="0F0A1054" w:rsidR="00C2790F" w:rsidRDefault="00D835F5" w:rsidP="00C2790F">
      <w:r>
        <w:t xml:space="preserve">As </w:t>
      </w:r>
      <w:r w:rsidR="003B2DBA">
        <w:t>discussed</w:t>
      </w:r>
      <w:r>
        <w:t xml:space="preserve">, the simulation plays out </w:t>
      </w:r>
      <w:r w:rsidR="00E04020">
        <w:t>via</w:t>
      </w:r>
      <w:r>
        <w:t xml:space="preserve"> the interplay of the graphics and command queues, whic</w:t>
      </w:r>
      <w:r w:rsidR="00E04020">
        <w:t>h</w:t>
      </w:r>
      <w:r>
        <w:t xml:space="preserve"> synchronize </w:t>
      </w:r>
      <w:r w:rsidR="00E04020">
        <w:t xml:space="preserve">using </w:t>
      </w:r>
      <w:r>
        <w:t>fences, and communicate via the double buffer. Now then, is the time to look at how the shader passes in the compute queue implement the earlier discussed PBF computations to implement particle physics.</w:t>
      </w:r>
      <w:r w:rsidR="001419D2">
        <w:t xml:space="preserve"> The purpose of the physics step is to update particle data in the double buffer, getting it ready for the graphics queue to display to the screen.</w:t>
      </w:r>
      <w:r w:rsidR="00C2790F">
        <w:t xml:space="preserve"> For each particle, its position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C2790F">
        <w:t xml:space="preserve"> and velocity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C2790F">
        <w:t xml:space="preserve"> are known before the timestep, which processes timestep </w:t>
      </w:r>
      <m:oMath>
        <m:r>
          <w:rPr>
            <w:rFonts w:ascii="Cambria Math" w:hAnsi="Cambria Math"/>
          </w:rPr>
          <m:t>∆t</m:t>
        </m:r>
      </m:oMath>
      <w:r w:rsidR="00573661">
        <w:t>:</w:t>
      </w:r>
    </w:p>
    <w:p w14:paraId="2A8D98F2" w14:textId="293E4237" w:rsidR="00573661" w:rsidRDefault="00C2790F" w:rsidP="00573661">
      <w:pPr>
        <w:pStyle w:val="ListParagraph"/>
        <w:numPr>
          <w:ilvl w:val="0"/>
          <w:numId w:val="39"/>
        </w:numPr>
      </w:pPr>
      <w:r>
        <w:t>predict next velocity and position based on external forces</w:t>
      </w:r>
      <w:r w:rsidR="008645FA">
        <w:t xml:space="preserve"> and collisions</w:t>
      </w:r>
    </w:p>
    <w:p w14:paraId="2422DA14" w14:textId="77777777" w:rsidR="00573661" w:rsidRPr="00EC5317" w:rsidRDefault="00000000" w:rsidP="00573661">
      <w:pPr>
        <w:pStyle w:val="ListParagraph"/>
        <w:numPr>
          <w:ilvl w:val="1"/>
          <w:numId w:val="39"/>
        </w:numPr>
      </w:pP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f</m:t>
            </m:r>
          </m:e>
          <m:sub>
            <m: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p>
    <w:p w14:paraId="2A1D93FD" w14:textId="5E21135F" w:rsidR="00573661" w:rsidRDefault="00000000" w:rsidP="00573661">
      <w:pPr>
        <w:pStyle w:val="ListParagraph"/>
        <w:numPr>
          <w:ilvl w:val="1"/>
          <w:numId w:val="39"/>
        </w:numPr>
      </w:pP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v</m:t>
            </m:r>
          </m:e>
          <m:sub>
            <m:r>
              <w:rPr>
                <w:rFonts w:ascii="Cambria Math" w:hAnsi="Cambria Math"/>
              </w:rPr>
              <m:t>i</m:t>
            </m:r>
          </m:sub>
        </m:sSub>
      </m:oMath>
    </w:p>
    <w:p w14:paraId="51C34348" w14:textId="284E2DB8" w:rsidR="00C2790F" w:rsidRDefault="00C2790F" w:rsidP="00C2790F">
      <w:pPr>
        <w:pStyle w:val="ListParagraph"/>
        <w:numPr>
          <w:ilvl w:val="0"/>
          <w:numId w:val="39"/>
        </w:numPr>
      </w:pPr>
      <w:r>
        <w:t>assign the particles to grid cells, and sort them based on their grid cell’s index</w:t>
      </w:r>
    </w:p>
    <w:p w14:paraId="64CCA689" w14:textId="62E65538" w:rsidR="00C2790F" w:rsidRDefault="008645FA" w:rsidP="00C2790F">
      <w:pPr>
        <w:pStyle w:val="ListParagraph"/>
        <w:numPr>
          <w:ilvl w:val="0"/>
          <w:numId w:val="39"/>
        </w:numPr>
      </w:pPr>
      <w:r>
        <w:t>perform collision response as a pre-stabilization step</w:t>
      </w:r>
    </w:p>
    <w:p w14:paraId="620E669B" w14:textId="78C7CAD6" w:rsidR="008645FA" w:rsidRDefault="008645FA" w:rsidP="00C2790F">
      <w:pPr>
        <w:pStyle w:val="ListParagraph"/>
        <w:numPr>
          <w:ilvl w:val="0"/>
          <w:numId w:val="39"/>
        </w:numPr>
      </w:pPr>
      <w:r>
        <w:t>calculate level of detail</w:t>
      </w:r>
      <w:r w:rsidR="00573661">
        <w:t xml:space="preserve"> (LOD, i.e. iteration count)</w:t>
      </w:r>
    </w:p>
    <w:p w14:paraId="55E16AC2" w14:textId="482B46AA" w:rsidR="00573661" w:rsidRDefault="008645FA" w:rsidP="00573661">
      <w:pPr>
        <w:pStyle w:val="ListParagraph"/>
        <w:numPr>
          <w:ilvl w:val="0"/>
          <w:numId w:val="39"/>
        </w:numPr>
      </w:pPr>
      <w:r>
        <w:lastRenderedPageBreak/>
        <w:t>p</w:t>
      </w:r>
      <w:r w:rsidR="00573661">
        <w:t>erform constraint projection loop (LOD times per particle), resulting in a position that better satisfies density constraints</w:t>
      </w:r>
    </w:p>
    <w:p w14:paraId="73B93F9B" w14:textId="3986FF9E" w:rsidR="00EE00B5" w:rsidRDefault="00EE00B5" w:rsidP="00EE00B5">
      <w:pPr>
        <w:pStyle w:val="ListParagraph"/>
        <w:numPr>
          <w:ilvl w:val="1"/>
          <w:numId w:val="39"/>
        </w:numPr>
      </w:pPr>
      <w:r>
        <w:t xml:space="preserve">LOD times: calculate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oMath>
    </w:p>
    <w:p w14:paraId="01BE9D17" w14:textId="32A34D8E" w:rsidR="00573661" w:rsidRDefault="00573661" w:rsidP="00573661">
      <w:pPr>
        <w:pStyle w:val="ListParagraph"/>
        <w:numPr>
          <w:ilvl w:val="0"/>
          <w:numId w:val="39"/>
        </w:numPr>
      </w:pPr>
      <w:r>
        <w:t>update velocity to reflect the new positions</w:t>
      </w:r>
    </w:p>
    <w:p w14:paraId="552C9C9C" w14:textId="40E44ED0" w:rsidR="00EE00B5" w:rsidRDefault="00000000" w:rsidP="00EE00B5">
      <w:pPr>
        <w:pStyle w:val="ListParagraph"/>
        <w:numPr>
          <w:ilvl w:val="1"/>
          <w:numId w:val="39"/>
        </w:numPr>
      </w:pP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Δ</m:t>
            </m:r>
            <m:r>
              <w:rPr>
                <w:rFonts w:ascii="Cambria Math" w:hAnsi="Cambria Math"/>
              </w:rPr>
              <m:t>t</m:t>
            </m:r>
          </m:den>
        </m:f>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p>
    <w:p w14:paraId="4B96837C" w14:textId="403EEE88" w:rsidR="00573661" w:rsidRDefault="00573661" w:rsidP="00573661">
      <w:pPr>
        <w:pStyle w:val="ListParagraph"/>
        <w:numPr>
          <w:ilvl w:val="0"/>
          <w:numId w:val="39"/>
        </w:numPr>
      </w:pPr>
      <w:r>
        <w:t>update velocity to include corrections from vorticity confinement and viscosity</w:t>
      </w:r>
    </w:p>
    <w:p w14:paraId="5B0A1216" w14:textId="06FFAEED" w:rsidR="00573661" w:rsidRDefault="00573661" w:rsidP="00573661">
      <w:pPr>
        <w:pStyle w:val="ListParagraph"/>
        <w:numPr>
          <w:ilvl w:val="0"/>
          <w:numId w:val="39"/>
        </w:numPr>
      </w:pPr>
      <w:r>
        <w:t xml:space="preserve">commit position </w:t>
      </w:r>
    </w:p>
    <w:p w14:paraId="4A7FE041" w14:textId="342F22C0" w:rsidR="00EE00B5" w:rsidRDefault="00000000" w:rsidP="00EE00B5">
      <w:pPr>
        <w:pStyle w:val="ListParagraph"/>
        <w:numPr>
          <w:ilvl w:val="1"/>
          <w:numId w:val="39"/>
        </w:numPr>
      </w:pP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oMath>
    </w:p>
    <w:p w14:paraId="26DEE18E" w14:textId="2E13B593" w:rsidR="001419D2" w:rsidRDefault="00E04020" w:rsidP="003A4716">
      <w:pPr>
        <w:ind w:firstLine="0"/>
      </w:pPr>
      <w:r>
        <w:t>Let us examine each of these steps in detail</w:t>
      </w:r>
      <w:r w:rsidR="00CA1111">
        <w:t>, as well as some implementation decisions.</w:t>
      </w:r>
    </w:p>
    <w:p w14:paraId="2CA41B6D" w14:textId="1EAA77AE" w:rsidR="00E04020" w:rsidRDefault="003A4716" w:rsidP="00181523">
      <w:pPr>
        <w:pStyle w:val="Heading3"/>
      </w:pPr>
      <w:r>
        <w:t>Prediction</w:t>
      </w:r>
    </w:p>
    <w:p w14:paraId="6B0D5154" w14:textId="26D67E86" w:rsidR="00181523" w:rsidRDefault="00CE5762" w:rsidP="00CE5762">
      <w:r>
        <w:t xml:space="preserve">The prediction step is a semi-implicit Euler step, as discussed in </w:t>
      </w:r>
      <w:r>
        <w:fldChar w:fldCharType="begin"/>
      </w:r>
      <w:r>
        <w:instrText xml:space="preserve"> REF _Ref229482462 \r \h </w:instrText>
      </w:r>
      <w:r>
        <w:fldChar w:fldCharType="separate"/>
      </w:r>
      <w:r>
        <w:t>3.1</w:t>
      </w:r>
      <w:r>
        <w:fldChar w:fldCharType="end"/>
      </w:r>
      <w:r>
        <w:t>. It</w:t>
      </w:r>
      <w:r w:rsidR="006D3859">
        <w:t>s three stages</w:t>
      </w:r>
      <w:r w:rsidR="00AD1E67">
        <w:t>:</w:t>
      </w:r>
    </w:p>
    <w:p w14:paraId="4EDF2563" w14:textId="21FB8B35" w:rsidR="006D3859" w:rsidRDefault="006D3859" w:rsidP="00CE5762">
      <w:pPr>
        <w:pStyle w:val="ListParagraph"/>
        <w:numPr>
          <w:ilvl w:val="0"/>
          <w:numId w:val="44"/>
        </w:numPr>
      </w:pPr>
      <w:r>
        <w:t>P</w:t>
      </w:r>
      <w:r w:rsidR="00CE5762">
        <w:t xml:space="preserve">rovide a preliminary velocity prediction: </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f</m:t>
            </m:r>
          </m:e>
          <m:sub>
            <m: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00AD1E67">
        <w:t xml:space="preserve">. The external forces usually include gravity, although it can be disabled for an outer space simulation. It can also include any additional forces that lets the user interact with the liquid. In this thesis, two additional external forces have been implemented: </w:t>
      </w:r>
    </w:p>
    <w:p w14:paraId="2325623C" w14:textId="6C36639F" w:rsidR="006D3859" w:rsidRDefault="00AD1E67" w:rsidP="006D3859">
      <w:pPr>
        <w:pStyle w:val="ListParagraph"/>
        <w:numPr>
          <w:ilvl w:val="1"/>
          <w:numId w:val="44"/>
        </w:numPr>
      </w:pPr>
      <w:r>
        <w:t xml:space="preserve">a “raw” </w:t>
      </w:r>
      <w:r w:rsidR="006D3859">
        <w:t>horizontal</w:t>
      </w:r>
      <w:r>
        <w:t xml:space="preserve"> for</w:t>
      </w:r>
      <w:r w:rsidR="006D3859">
        <w:t>ce</w:t>
      </w:r>
      <w:r>
        <w:t xml:space="preserve">, to slosh the liquid around </w:t>
      </w:r>
    </w:p>
    <w:p w14:paraId="2AF9017D" w14:textId="563750D8" w:rsidR="00CE5762" w:rsidRDefault="00AD1E67" w:rsidP="006D3859">
      <w:pPr>
        <w:pStyle w:val="ListParagraph"/>
        <w:numPr>
          <w:ilvl w:val="1"/>
          <w:numId w:val="44"/>
        </w:numPr>
      </w:pPr>
      <w:r>
        <w:t>a toggleable “fountain”, which shoots a jet of liquid upwards</w:t>
      </w:r>
      <w:r w:rsidR="006D3859">
        <w:t xml:space="preserve"> by applying force to the particles only when they are within the bounds of the fountain.</w:t>
      </w:r>
    </w:p>
    <w:p w14:paraId="02BEB693" w14:textId="25956934" w:rsidR="00370982" w:rsidRDefault="00800C05" w:rsidP="00800C05">
      <w:pPr>
        <w:pStyle w:val="ListParagraph"/>
        <w:numPr>
          <w:ilvl w:val="0"/>
          <w:numId w:val="44"/>
        </w:numPr>
      </w:pPr>
      <w:r>
        <w:t xml:space="preserve">Apply solid collision response </w:t>
      </w:r>
      <w:r>
        <w:rPr>
          <w:i/>
          <w:iCs/>
        </w:rPr>
        <w:t>to the velocity.</w:t>
      </w:r>
      <w:r w:rsidR="006D3859">
        <w:t xml:space="preserve"> </w:t>
      </w:r>
      <w:r w:rsidR="00370982">
        <w:t xml:space="preserve">A collision response step is also part of the constraint projection loop: it moves new predicted positions out of solid bodies. Even though thematically the collision response regarding predicted position and velocity belong together, they </w:t>
      </w:r>
      <w:r>
        <w:t xml:space="preserve">must be separate for the following reason: Once the predicted position is calculated based on the time step and the velocity (which has been amended using external forces), the velocity is not used anymore for the given frame, and in fact gets overwritten once the position prediction gets corrected using the constraints. By applying solid collision response to the velocity </w:t>
      </w:r>
      <w:r>
        <w:rPr>
          <w:i/>
          <w:iCs/>
        </w:rPr>
        <w:t>before</w:t>
      </w:r>
      <w:r>
        <w:t xml:space="preserve"> the constraint projection, its effect does not get overwritten. The velocity collision response consists of two effects:</w:t>
      </w:r>
    </w:p>
    <w:p w14:paraId="271D3BE7" w14:textId="1F0D13A7" w:rsidR="00800C05" w:rsidRDefault="00800C05" w:rsidP="00800C05">
      <w:pPr>
        <w:pStyle w:val="ListParagraph"/>
        <w:numPr>
          <w:ilvl w:val="1"/>
          <w:numId w:val="44"/>
        </w:numPr>
      </w:pPr>
      <w:r>
        <w:lastRenderedPageBreak/>
        <w:t>The velocity component pointing into the wall gets zeroed out.</w:t>
      </w:r>
    </w:p>
    <w:p w14:paraId="473D93A6" w14:textId="71C73C40" w:rsidR="00800C05" w:rsidRDefault="00800C05" w:rsidP="00800C05">
      <w:pPr>
        <w:pStyle w:val="ListParagraph"/>
        <w:numPr>
          <w:ilvl w:val="1"/>
          <w:numId w:val="44"/>
        </w:numPr>
      </w:pPr>
      <w:r>
        <w:t>The velocity component perpendicular to the wall gets reduced by a set percentage to mimic adhesion.</w:t>
      </w:r>
    </w:p>
    <w:p w14:paraId="78F8E817" w14:textId="120C4F49" w:rsidR="008C6C48" w:rsidRPr="008C6C48" w:rsidRDefault="008C6C48" w:rsidP="00800C05">
      <w:pPr>
        <w:pStyle w:val="ListParagraph"/>
        <w:numPr>
          <w:ilvl w:val="1"/>
          <w:numId w:val="44"/>
        </w:numPr>
        <w:rPr>
          <w:highlight w:val="red"/>
        </w:rPr>
      </w:pPr>
      <w:r w:rsidRPr="008C6C48">
        <w:rPr>
          <w:highlight w:val="red"/>
        </w:rPr>
        <w:t>IDE EGY ÁBRA A WALL RESPONSERÓL</w:t>
      </w:r>
    </w:p>
    <w:p w14:paraId="38A0F327" w14:textId="52578189" w:rsidR="00800C05" w:rsidRDefault="00800C05" w:rsidP="00800C05">
      <w:pPr>
        <w:pStyle w:val="ListParagraph"/>
        <w:numPr>
          <w:ilvl w:val="0"/>
          <w:numId w:val="44"/>
        </w:numPr>
      </w:pPr>
      <w:r>
        <w:t xml:space="preserve">Supply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predicted position, which is now ready to be amended by the density constraints and solid collisions.</w:t>
      </w:r>
    </w:p>
    <w:p w14:paraId="236DF986" w14:textId="151F1B4E" w:rsidR="009D0474" w:rsidRDefault="009D0474" w:rsidP="009D0474">
      <w:pPr>
        <w:ind w:firstLine="0"/>
      </w:pPr>
      <w:r>
        <w:t>These calculations are per-particle, and do not rely on any other calculations. As such, the shader implementing them is dispatched once per particle, and writes the results to a buffer on the default heap, accessible via SRVs and UAVs which can be copied over from the static heap.</w:t>
      </w:r>
    </w:p>
    <w:p w14:paraId="3089F8F6" w14:textId="19F51B5F" w:rsidR="00800C05" w:rsidRDefault="008C6C48" w:rsidP="00800C05">
      <w:pPr>
        <w:pStyle w:val="Heading3"/>
      </w:pPr>
      <w:r>
        <w:t>Grid and Counting sort</w:t>
      </w:r>
    </w:p>
    <w:p w14:paraId="4B102316" w14:textId="4379A057" w:rsidR="00A558A3" w:rsidRPr="00A558A3" w:rsidRDefault="008C6C48" w:rsidP="008C6C48">
      <w:r>
        <w:t>Although the equations for PBF can be formulated such that they include all particles in the simulation, in practice, only neighbouring particles influence each other. Two particles are neighbours if they are closer than the radius of the SPH smoothing kernel. This is evident based on the fact that they SPH kernel functions are 0 outside of this boundary. To this end, an efficient neighbour lookup is needed t</w:t>
      </w:r>
      <w:r w:rsidR="000F6686">
        <w:t xml:space="preserve">o quickly determine which particles can be potential neighbours. This thesis uses a spatial grid: </w:t>
      </w:r>
      <w:r w:rsidR="00A558A3">
        <w:t xml:space="preserve">A particle belongs to exactly one cell based on its centre point, identified by the cell’s integer index </w:t>
      </w:r>
      <m:oMath>
        <m:sSub>
          <m:sSubPr>
            <m:ctrlPr>
              <w:rPr>
                <w:rFonts w:ascii="Cambria Math" w:hAnsi="Cambria Math"/>
                <w:i/>
              </w:rPr>
            </m:ctrlPr>
          </m:sSubPr>
          <m:e>
            <m:r>
              <w:rPr>
                <w:rFonts w:ascii="Cambria Math" w:hAnsi="Cambria Math"/>
              </w:rPr>
              <m:t>idx</m:t>
            </m:r>
          </m:e>
          <m:sub>
            <m:r>
              <w:rPr>
                <w:rFonts w:ascii="Cambria Math" w:hAnsi="Cambria Math"/>
              </w:rPr>
              <m:t>cell</m:t>
            </m:r>
          </m:sub>
        </m:sSub>
      </m:oMath>
      <w:r w:rsidR="00EB4701">
        <w:t>. Al</w:t>
      </w:r>
      <w:proofErr w:type="spellStart"/>
      <w:r w:rsidR="00A558A3">
        <w:t>ong</w:t>
      </w:r>
      <w:proofErr w:type="spellEnd"/>
      <w:r w:rsidR="00A558A3">
        <w:t xml:space="preserve"> each axis in the grid</w:t>
      </w:r>
      <w:r w:rsidR="00EB4701">
        <w:t xml:space="preserve">, these indices span from 0 to </w:t>
      </w:r>
      <w:r w:rsidR="00EB4701" w:rsidRPr="00EB4701">
        <w:rPr>
          <w:i/>
          <w:iCs/>
        </w:rPr>
        <w:t>grid_size-1</w:t>
      </w:r>
      <w:r w:rsidR="00EB4701">
        <w:t>.</w:t>
      </w:r>
      <w:r w:rsidR="00A558A3">
        <w:t xml:space="preserve"> Th</w:t>
      </w:r>
      <w:r w:rsidR="00EB4701">
        <w:t>e</w:t>
      </w:r>
      <w:r w:rsidR="00A558A3">
        <w:t xml:space="preserve"> association</w:t>
      </w:r>
      <w:r w:rsidR="00EB4701">
        <w:t xml:space="preserve"> between the world space coordinates of a particle and its index</w:t>
      </w:r>
      <w:r w:rsidR="00A558A3">
        <w:t xml:space="preserve"> i</w:t>
      </w:r>
      <w:r w:rsidR="000E02F5">
        <w:t>s</w:t>
      </w:r>
      <w:r w:rsidR="00A558A3">
        <w:t>:</w:t>
      </w:r>
    </w:p>
    <w:p w14:paraId="5D2BAD7E" w14:textId="603370D3" w:rsidR="00A558A3" w:rsidRPr="00A558A3" w:rsidRDefault="00000000" w:rsidP="00A558A3">
      <m:oMathPara>
        <m:oMath>
          <m:sSub>
            <m:sSubPr>
              <m:ctrlPr>
                <w:rPr>
                  <w:rFonts w:ascii="Cambria Math" w:hAnsi="Cambria Math"/>
                  <w:i/>
                </w:rPr>
              </m:ctrlPr>
            </m:sSubPr>
            <m:e>
              <m:r>
                <w:rPr>
                  <w:rFonts w:ascii="Cambria Math" w:hAnsi="Cambria Math"/>
                </w:rPr>
                <m:t>idx</m:t>
              </m:r>
            </m:e>
            <m:sub>
              <m:r>
                <w:rPr>
                  <w:rFonts w:ascii="Cambria Math" w:hAnsi="Cambria Math"/>
                </w:rPr>
                <m:t>cell</m:t>
              </m:r>
            </m:sub>
          </m:sSub>
          <m:r>
            <w:rPr>
              <w:rFonts w:ascii="Cambria Math" w:hAnsi="Cambria Math"/>
            </w:rPr>
            <m:t>=clamp</m:t>
          </m:r>
          <m:d>
            <m:dPr>
              <m:ctrlPr>
                <w:rPr>
                  <w:rFonts w:ascii="Cambria Math" w:hAnsi="Cambria Math"/>
                  <w:i/>
                </w:rPr>
              </m:ctrlPr>
            </m:dPr>
            <m:e>
              <m:sSub>
                <m:sSubPr>
                  <m:ctrlPr>
                    <w:rPr>
                      <w:rFonts w:ascii="Cambria Math" w:hAnsi="Cambria Math"/>
                      <w:i/>
                    </w:rPr>
                  </m:ctrlPr>
                </m:sSubPr>
                <m:e>
                  <m:r>
                    <w:rPr>
                      <w:rFonts w:ascii="Cambria Math" w:hAnsi="Cambria Math"/>
                    </w:rPr>
                    <m:t>floor(x</m:t>
                  </m:r>
                </m:e>
                <m:sub>
                  <m:r>
                    <w:rPr>
                      <w:rFonts w:ascii="Cambria Math" w:hAnsi="Cambria Math"/>
                    </w:rPr>
                    <m:t>i</m:t>
                  </m:r>
                </m:sub>
              </m:sSub>
              <m:r>
                <w:rPr>
                  <w:rFonts w:ascii="Cambria Math" w:hAnsi="Cambria Math"/>
                </w:rPr>
                <m:t>-gridmin</m:t>
              </m:r>
            </m:e>
          </m:d>
          <m:r>
            <w:rPr>
              <w:rFonts w:ascii="Cambria Math" w:hAnsi="Cambria Math"/>
            </w:rPr>
            <m:t>, 0, grid_size-1)</m:t>
          </m:r>
        </m:oMath>
      </m:oMathPara>
    </w:p>
    <w:p w14:paraId="2E9702EF" w14:textId="1766886A" w:rsidR="00A558A3" w:rsidRDefault="00A558A3" w:rsidP="00A558A3">
      <w:pPr>
        <w:ind w:firstLine="0"/>
      </w:pPr>
      <w:r>
        <w:t xml:space="preserve">Where </w:t>
      </w:r>
      <w:proofErr w:type="spellStart"/>
      <w:r>
        <w:rPr>
          <w:i/>
          <w:iCs/>
        </w:rPr>
        <w:t>gridmin</w:t>
      </w:r>
      <w:proofErr w:type="spellEnd"/>
      <w:r>
        <w:t xml:space="preserve"> is the world </w:t>
      </w:r>
      <w:r w:rsidR="00EB4701">
        <w:t>space position of the origin of the grid, i.e. the minimal corner of cell (0,0,0).</w:t>
      </w:r>
      <w:r w:rsidR="009D0474">
        <w:t xml:space="preserve"> Cells are cubes, which have a side length equal to the SPH smoothing radius. By choosing the cell size in this manner, we guarantee that all neighbours of a particle can be found within </w:t>
      </w:r>
      <w:r w:rsidR="000E02F5">
        <w:t>the neighbouring cell (whose integer index is no more than 1 off from the particle’s cell index, in either direction). This means that no matter how many cells are in the simulation, it is guaranteed that only 27 cells (3 indices per axis) need to be checked for neighbouring particles.</w:t>
      </w:r>
    </w:p>
    <w:p w14:paraId="619A0B7E" w14:textId="77777777" w:rsidR="003F592D" w:rsidRDefault="00BE65AB" w:rsidP="001A39EA">
      <w:r>
        <w:t xml:space="preserve">The particles’ data is stored in buffers on the default heap, in an order that is roughly random at this point. </w:t>
      </w:r>
      <w:r w:rsidR="001A39EA">
        <w:t xml:space="preserve">Their calculations are done one thread per particle, this thread gets assigned by matching the particle’s index in storage to the thread’s dispatch </w:t>
      </w:r>
      <w:r w:rsidR="001A39EA">
        <w:lastRenderedPageBreak/>
        <w:t xml:space="preserve">ID. This means that the threads inherit the randomness, leading to frequent cache misses in neighbour data lookups. When a thread accesses its particle’s neighbours’ data, it must look inside adjacent cells. On an empty cache, this means a fetch from VRAM. If another thread in this thread group belongs to the same grid cell, it will need to look up the same particles’ data, which will already be in the L1 cache. However, with randomized particle ordering, this happens only infrequently. To maximize the chance of this happening, </w:t>
      </w:r>
      <w:r w:rsidR="003F592D">
        <w:t xml:space="preserve">particle data must be stored sorted by their cell index, so that the data of particles in the same cell is contiguous in memory. </w:t>
      </w:r>
    </w:p>
    <w:p w14:paraId="3F44EAC4" w14:textId="6EA8E9A2" w:rsidR="003F592D" w:rsidRDefault="003F592D" w:rsidP="001A39EA">
      <w:r w:rsidRPr="003F592D">
        <w:rPr>
          <w:highlight w:val="red"/>
        </w:rPr>
        <w:t>ITT EGY KÉP A SORTED VS UNSORTED MEMORY LAYOUTRÓL</w:t>
      </w:r>
    </w:p>
    <w:p w14:paraId="3C2E4322" w14:textId="3C50ED5E" w:rsidR="000E02F5" w:rsidRDefault="003F592D" w:rsidP="000F3809">
      <w:r>
        <w:t xml:space="preserve">This requires a 1D index for the cell, which is currently identified by a 3D integer index. The 1D index is what we will sort the particles by. This 3D index to 1D index assignment offers another chance for optimization: instead of using simple row-major indexing, we may use a 1D index that offers better spatial locality: Morton Codes. </w:t>
      </w:r>
      <w:r w:rsidR="000F3809">
        <w:t>Morton Codes define a space filling cure, so that</w:t>
      </w:r>
      <w:r>
        <w:t xml:space="preserve"> cells whose 1D index is off by 1 will be more likely to be spatially nearby with Morton Codes, than with row-major indexing. </w:t>
      </w:r>
      <w:r w:rsidR="000F3809">
        <w:t>This means that in addition to particles within the same cell being memory contiguous, particles in different, spatially nearby cells will also not be far apart in memory.</w:t>
      </w:r>
    </w:p>
    <w:p w14:paraId="76E2EAD4" w14:textId="631EF8B3" w:rsidR="003F592D" w:rsidRDefault="003F592D" w:rsidP="001A39EA">
      <w:r w:rsidRPr="003F592D">
        <w:rPr>
          <w:highlight w:val="red"/>
        </w:rPr>
        <w:t>TALÁN ITT EGY KITÉRŐ A MORTON CODERÓL, HOGY MI IS AZ, ÉS ESETLEG ÁBRA</w:t>
      </w:r>
    </w:p>
    <w:p w14:paraId="1590BE6D" w14:textId="2A7FB76C" w:rsidR="003F592D" w:rsidRDefault="000F3809" w:rsidP="003F592D">
      <w:pPr>
        <w:ind w:firstLine="0"/>
      </w:pPr>
      <w:r>
        <w:tab/>
        <w:t>The sorting happens using a counting sort:</w:t>
      </w:r>
    </w:p>
    <w:p w14:paraId="70A214A1" w14:textId="5D9CF080" w:rsidR="000F3809" w:rsidRDefault="006F4128" w:rsidP="000F3809">
      <w:pPr>
        <w:pStyle w:val="ListParagraph"/>
        <w:numPr>
          <w:ilvl w:val="0"/>
          <w:numId w:val="46"/>
        </w:numPr>
      </w:pPr>
      <w:r>
        <w:t>Calculate a particle count for each cell</w:t>
      </w:r>
      <w:r w:rsidR="00586FA8">
        <w:t xml:space="preserve">: </w:t>
      </w:r>
      <m:oMath>
        <m:sSub>
          <m:sSubPr>
            <m:ctrlPr>
              <w:rPr>
                <w:rFonts w:ascii="Cambria Math" w:hAnsi="Cambria Math"/>
                <w:i/>
              </w:rPr>
            </m:ctrlPr>
          </m:sSubPr>
          <m:e>
            <m:r>
              <w:rPr>
                <w:rFonts w:ascii="Cambria Math" w:hAnsi="Cambria Math"/>
              </w:rPr>
              <m:t>count</m:t>
            </m:r>
          </m:e>
          <m:sub>
            <m:r>
              <w:rPr>
                <w:rFonts w:ascii="Cambria Math" w:hAnsi="Cambria Math"/>
              </w:rPr>
              <m:t>c</m:t>
            </m:r>
          </m:sub>
        </m:sSub>
      </m:oMath>
    </w:p>
    <w:p w14:paraId="53CF8F89" w14:textId="1696F6A1" w:rsidR="00FC5843" w:rsidRDefault="00EF446A" w:rsidP="00FC5843">
      <w:pPr>
        <w:pStyle w:val="ListParagraph"/>
        <w:numPr>
          <w:ilvl w:val="1"/>
          <w:numId w:val="46"/>
        </w:numPr>
      </w:pPr>
      <w:r>
        <w:t xml:space="preserve">Shader dispatched per-particle: each particle calculates its 1D cell </w:t>
      </w:r>
      <w:r w:rsidR="009A7527">
        <w:t>index and</w:t>
      </w:r>
      <w:r>
        <w:t xml:space="preserve"> atomically increments its count.</w:t>
      </w:r>
    </w:p>
    <w:p w14:paraId="4FF25F9B" w14:textId="537929EB" w:rsidR="006F4128" w:rsidRDefault="006F4128" w:rsidP="000F3809">
      <w:pPr>
        <w:pStyle w:val="ListParagraph"/>
        <w:numPr>
          <w:ilvl w:val="0"/>
          <w:numId w:val="46"/>
        </w:numPr>
      </w:pPr>
      <w:r>
        <w:t>Calculate an exclusive prefix sum of the cell particle counts</w:t>
      </w:r>
      <w:r w:rsidR="00586FA8">
        <w:t xml:space="preserve">: </w:t>
      </w:r>
      <m:oMath>
        <m:sSub>
          <m:sSubPr>
            <m:ctrlPr>
              <w:rPr>
                <w:rFonts w:ascii="Cambria Math" w:hAnsi="Cambria Math"/>
                <w:i/>
              </w:rPr>
            </m:ctrlPr>
          </m:sSubPr>
          <m:e>
            <m:r>
              <w:rPr>
                <w:rFonts w:ascii="Cambria Math" w:hAnsi="Cambria Math"/>
              </w:rPr>
              <m:t>prefix</m:t>
            </m:r>
          </m:e>
          <m:sub>
            <m:r>
              <w:rPr>
                <w:rFonts w:ascii="Cambria Math" w:hAnsi="Cambria Math"/>
              </w:rPr>
              <m:t>c</m:t>
            </m:r>
          </m:sub>
        </m:sSub>
      </m:oMath>
    </w:p>
    <w:p w14:paraId="2A38010F" w14:textId="42983BE8" w:rsidR="00EF446A" w:rsidRDefault="00EF446A" w:rsidP="00EF446A">
      <w:pPr>
        <w:pStyle w:val="ListParagraph"/>
        <w:numPr>
          <w:ilvl w:val="1"/>
          <w:numId w:val="46"/>
        </w:numPr>
      </w:pPr>
      <w:r>
        <w:t xml:space="preserve">Calculated using a </w:t>
      </w:r>
      <w:proofErr w:type="spellStart"/>
      <w:r w:rsidR="002600D9">
        <w:t>Blelloch</w:t>
      </w:r>
      <w:proofErr w:type="spellEnd"/>
      <w:r w:rsidR="002600D9">
        <w:t xml:space="preserve"> scan.</w:t>
      </w:r>
    </w:p>
    <w:p w14:paraId="77236E3E" w14:textId="1CD42688" w:rsidR="00677E61" w:rsidRDefault="00586FA8" w:rsidP="00677E61">
      <w:pPr>
        <w:pStyle w:val="ListParagraph"/>
        <w:numPr>
          <w:ilvl w:val="0"/>
          <w:numId w:val="46"/>
        </w:numPr>
      </w:pPr>
      <w:r>
        <w:t xml:space="preserve">Cell </w:t>
      </w:r>
      <w:r>
        <w:rPr>
          <w:i/>
          <w:iCs/>
        </w:rPr>
        <w:t>c</w:t>
      </w:r>
      <w:r>
        <w:t xml:space="preserve">’s particles in the newly sorted buffers will start at </w:t>
      </w:r>
      <m:oMath>
        <m:sSub>
          <m:sSubPr>
            <m:ctrlPr>
              <w:rPr>
                <w:rFonts w:ascii="Cambria Math" w:hAnsi="Cambria Math"/>
                <w:i/>
              </w:rPr>
            </m:ctrlPr>
          </m:sSubPr>
          <m:e>
            <m:r>
              <w:rPr>
                <w:rFonts w:ascii="Cambria Math" w:hAnsi="Cambria Math"/>
              </w:rPr>
              <m:t>prefix</m:t>
            </m:r>
          </m:e>
          <m:sub>
            <m:r>
              <w:rPr>
                <w:rFonts w:ascii="Cambria Math" w:hAnsi="Cambria Math"/>
              </w:rPr>
              <m:t>c</m:t>
            </m:r>
          </m:sub>
        </m:sSub>
      </m:oMath>
      <w:r>
        <w:t xml:space="preserve">: for each particle that belongs to cell </w:t>
      </w:r>
      <w:r>
        <w:rPr>
          <w:i/>
          <w:iCs/>
        </w:rPr>
        <w:t>c</w:t>
      </w:r>
      <w:r>
        <w:t>, copy its data to the next available slot</w:t>
      </w:r>
      <w:r w:rsidR="00940E9D">
        <w:t>:</w:t>
      </w:r>
      <w:r w:rsidR="00677E61">
        <w:t xml:space="preserve"> </w:t>
      </w:r>
      <w:r w:rsidR="00940E9D">
        <w:t>t</w:t>
      </w:r>
      <w:r>
        <w:t xml:space="preserve">his will </w:t>
      </w:r>
      <w:r w:rsidR="00940E9D">
        <w:t>fill</w:t>
      </w:r>
      <w:r>
        <w:t xml:space="preserve"> </w:t>
      </w:r>
      <m:oMath>
        <m:sSub>
          <m:sSubPr>
            <m:ctrlPr>
              <w:rPr>
                <w:rFonts w:ascii="Cambria Math" w:hAnsi="Cambria Math"/>
                <w:i/>
              </w:rPr>
            </m:ctrlPr>
          </m:sSubPr>
          <m:e>
            <m:r>
              <w:rPr>
                <w:rFonts w:ascii="Cambria Math" w:hAnsi="Cambria Math"/>
              </w:rPr>
              <m:t>count</m:t>
            </m:r>
          </m:e>
          <m:sub>
            <m:r>
              <w:rPr>
                <w:rFonts w:ascii="Cambria Math" w:hAnsi="Cambria Math"/>
              </w:rPr>
              <m:t>c</m:t>
            </m:r>
          </m:sub>
        </m:sSub>
      </m:oMath>
      <w:r>
        <w:t xml:space="preserve"> me</w:t>
      </w:r>
      <w:proofErr w:type="spellStart"/>
      <w:r w:rsidR="00677E61">
        <w:t>mory</w:t>
      </w:r>
      <w:proofErr w:type="spellEnd"/>
      <w:r>
        <w:t xml:space="preserve"> slots</w:t>
      </w:r>
      <w:r w:rsidR="00677E61">
        <w:t xml:space="preserve">. The “next available memory slot” </w:t>
      </w:r>
      <w:r w:rsidR="00C16066">
        <w:t xml:space="preserve">per grid cell is </w:t>
      </w:r>
      <w:r w:rsidR="00940E9D">
        <w:t>tracked and</w:t>
      </w:r>
      <w:r w:rsidR="00C16066">
        <w:t xml:space="preserve"> incremented atomically by any shader instance that wrote to its associated area in the sorted buffer.</w:t>
      </w:r>
    </w:p>
    <w:p w14:paraId="7EA4E8EC" w14:textId="0B7A493E" w:rsidR="00940E9D" w:rsidRDefault="00940E9D" w:rsidP="00940E9D">
      <w:pPr>
        <w:pStyle w:val="Heading4"/>
      </w:pPr>
      <w:r>
        <w:lastRenderedPageBreak/>
        <w:t xml:space="preserve">Parallel prefix sum: </w:t>
      </w:r>
      <w:proofErr w:type="spellStart"/>
      <w:r>
        <w:t>Blelloch</w:t>
      </w:r>
      <w:proofErr w:type="spellEnd"/>
      <w:r>
        <w:t xml:space="preserve"> scan</w:t>
      </w:r>
    </w:p>
    <w:p w14:paraId="79AEB143" w14:textId="00BC76D1" w:rsidR="00940E9D" w:rsidRDefault="00940E9D" w:rsidP="00940E9D">
      <w:r>
        <w:t>Calculating the exclusive prefix sum of the cell counts could be as simple as sequentially iterating over them, adding each count to the running sum. However, a parallel implementation offers considerable gains. This is done in 5 shader passes:</w:t>
      </w:r>
    </w:p>
    <w:p w14:paraId="418793C4" w14:textId="66D0BC81" w:rsidR="00940E9D" w:rsidRPr="00940E9D" w:rsidRDefault="00940E9D" w:rsidP="00940E9D">
      <w:pPr>
        <w:pStyle w:val="ListParagraph"/>
        <w:numPr>
          <w:ilvl w:val="0"/>
          <w:numId w:val="47"/>
        </w:numPr>
      </w:pPr>
      <w:r>
        <w:t xml:space="preserve">Pass 1 </w:t>
      </w:r>
    </w:p>
    <w:p w14:paraId="2402E24E" w14:textId="5B603001" w:rsidR="00694B37" w:rsidRDefault="00694B37" w:rsidP="003A4716">
      <w:pPr>
        <w:pStyle w:val="Heading1"/>
      </w:pPr>
      <w:r>
        <w:t>Optimization</w:t>
      </w:r>
    </w:p>
    <w:p w14:paraId="43A5DCCA" w14:textId="41311A34" w:rsidR="000F6686" w:rsidRDefault="000F6686" w:rsidP="000F6686">
      <w:pPr>
        <w:pStyle w:val="ListParagraph"/>
        <w:numPr>
          <w:ilvl w:val="0"/>
          <w:numId w:val="45"/>
        </w:numPr>
      </w:pPr>
      <w:r>
        <w:t>Gsm</w:t>
      </w:r>
    </w:p>
    <w:p w14:paraId="6D57F93B" w14:textId="4DD66AC3" w:rsidR="000F6686" w:rsidRDefault="000F6686" w:rsidP="000F6686">
      <w:pPr>
        <w:pStyle w:val="ListParagraph"/>
        <w:numPr>
          <w:ilvl w:val="0"/>
          <w:numId w:val="45"/>
        </w:numPr>
      </w:pPr>
      <w:r>
        <w:t xml:space="preserve">Cella </w:t>
      </w:r>
      <w:proofErr w:type="spellStart"/>
      <w:r>
        <w:t>méret</w:t>
      </w:r>
      <w:proofErr w:type="spellEnd"/>
    </w:p>
    <w:p w14:paraId="375AAD06" w14:textId="752EC6F1" w:rsidR="000F6686" w:rsidRDefault="000F6686" w:rsidP="000F6686">
      <w:pPr>
        <w:pStyle w:val="ListParagraph"/>
        <w:numPr>
          <w:ilvl w:val="0"/>
          <w:numId w:val="45"/>
        </w:numPr>
      </w:pPr>
      <w:r>
        <w:t>LOD</w:t>
      </w:r>
    </w:p>
    <w:p w14:paraId="0939C83F" w14:textId="7217F8DC" w:rsidR="000F6686" w:rsidRPr="000F6686" w:rsidRDefault="000F6686" w:rsidP="000F6686">
      <w:pPr>
        <w:pStyle w:val="ListParagraph"/>
        <w:numPr>
          <w:ilvl w:val="0"/>
          <w:numId w:val="45"/>
        </w:numPr>
      </w:pPr>
      <w:proofErr w:type="spellStart"/>
      <w:r>
        <w:t>Kisebb</w:t>
      </w:r>
      <w:proofErr w:type="spellEnd"/>
      <w:r>
        <w:t xml:space="preserve"> h, </w:t>
      </w:r>
      <w:proofErr w:type="spellStart"/>
      <w:r>
        <w:t>nagyobb</w:t>
      </w:r>
      <w:proofErr w:type="spellEnd"/>
      <w:r>
        <w:t xml:space="preserve"> </w:t>
      </w:r>
      <w:proofErr w:type="spellStart"/>
      <w:r>
        <w:t>iterációszám</w:t>
      </w:r>
      <w:proofErr w:type="spellEnd"/>
    </w:p>
    <w:p w14:paraId="67742988" w14:textId="77777777" w:rsidR="00F8232F" w:rsidRDefault="00F8232F" w:rsidP="00F8232F"/>
    <w:p w14:paraId="7823D41C" w14:textId="77777777" w:rsidR="00CA603F" w:rsidRPr="0090503E" w:rsidRDefault="00CA603F" w:rsidP="0090503E"/>
    <w:p w14:paraId="2A140EAE" w14:textId="77777777" w:rsidR="009F66DF" w:rsidRPr="00B242BB" w:rsidRDefault="009F66DF" w:rsidP="00DF37B1"/>
    <w:p w14:paraId="0821981A" w14:textId="77777777" w:rsidR="006E6A0C" w:rsidRPr="006E6A0C" w:rsidRDefault="006E6A0C" w:rsidP="008D5A4A"/>
    <w:p w14:paraId="38D800BA" w14:textId="77777777" w:rsidR="008D5A4A" w:rsidRPr="00922587" w:rsidRDefault="008D5A4A" w:rsidP="008D5A4A"/>
    <w:p w14:paraId="31536188" w14:textId="77777777" w:rsidR="001A57BC" w:rsidRPr="00922587" w:rsidRDefault="003F5425" w:rsidP="003A4716">
      <w:pPr>
        <w:pStyle w:val="Heading1"/>
      </w:pPr>
      <w:bookmarkStart w:id="3" w:name="_Toc332797397"/>
      <w:bookmarkStart w:id="4" w:name="_Toc216158947"/>
      <w:proofErr w:type="spellStart"/>
      <w:r w:rsidRPr="00922587">
        <w:t>Bevezetés</w:t>
      </w:r>
      <w:bookmarkEnd w:id="3"/>
      <w:bookmarkEnd w:id="4"/>
      <w:proofErr w:type="spellEnd"/>
    </w:p>
    <w:p w14:paraId="66D16C1B" w14:textId="77777777" w:rsidR="002841F9" w:rsidRPr="00922587" w:rsidRDefault="002841F9" w:rsidP="002841F9">
      <w:r w:rsidRPr="00922587">
        <w:t xml:space="preserve">A </w:t>
      </w:r>
      <w:proofErr w:type="spellStart"/>
      <w:r w:rsidRPr="00922587">
        <w:t>következő</w:t>
      </w:r>
      <w:proofErr w:type="spellEnd"/>
      <w:r w:rsidRPr="00922587">
        <w:t xml:space="preserve"> </w:t>
      </w:r>
      <w:proofErr w:type="spellStart"/>
      <w:r w:rsidRPr="00922587">
        <w:t>fejezet</w:t>
      </w:r>
      <w:proofErr w:type="spellEnd"/>
      <w:r w:rsidRPr="00922587">
        <w:t xml:space="preserve"> </w:t>
      </w:r>
      <w:proofErr w:type="spellStart"/>
      <w:r w:rsidRPr="00922587">
        <w:t>pár</w:t>
      </w:r>
      <w:proofErr w:type="spellEnd"/>
      <w:r w:rsidRPr="00922587">
        <w:t xml:space="preserve"> </w:t>
      </w:r>
      <w:proofErr w:type="spellStart"/>
      <w:r w:rsidRPr="00922587">
        <w:t>példán</w:t>
      </w:r>
      <w:proofErr w:type="spellEnd"/>
      <w:r w:rsidRPr="00922587">
        <w:t xml:space="preserve"> </w:t>
      </w:r>
      <w:proofErr w:type="spellStart"/>
      <w:r w:rsidRPr="00922587">
        <w:t>keresztül</w:t>
      </w:r>
      <w:proofErr w:type="spellEnd"/>
      <w:r w:rsidRPr="00922587">
        <w:t xml:space="preserve"> </w:t>
      </w:r>
      <w:proofErr w:type="spellStart"/>
      <w:r w:rsidRPr="00922587">
        <w:t>bemutatja</w:t>
      </w:r>
      <w:proofErr w:type="spellEnd"/>
      <w:r w:rsidRPr="00922587">
        <w:t xml:space="preserve"> a </w:t>
      </w:r>
      <w:proofErr w:type="spellStart"/>
      <w:r w:rsidRPr="00922587">
        <w:t>diplomatervekben</w:t>
      </w:r>
      <w:proofErr w:type="spellEnd"/>
      <w:r w:rsidRPr="00922587">
        <w:t xml:space="preserve"> </w:t>
      </w:r>
      <w:proofErr w:type="spellStart"/>
      <w:r w:rsidRPr="00922587">
        <w:t>és</w:t>
      </w:r>
      <w:proofErr w:type="spellEnd"/>
      <w:r w:rsidRPr="00922587">
        <w:t xml:space="preserve"> </w:t>
      </w:r>
      <w:proofErr w:type="spellStart"/>
      <w:r w:rsidRPr="00922587">
        <w:t>szakdolgozatokban</w:t>
      </w:r>
      <w:proofErr w:type="spellEnd"/>
      <w:r w:rsidRPr="00922587">
        <w:t xml:space="preserve"> </w:t>
      </w:r>
      <w:proofErr w:type="spellStart"/>
      <w:r w:rsidRPr="00922587">
        <w:t>szokásosan</w:t>
      </w:r>
      <w:proofErr w:type="spellEnd"/>
      <w:r w:rsidRPr="00922587">
        <w:t xml:space="preserve"> </w:t>
      </w:r>
      <w:proofErr w:type="spellStart"/>
      <w:r w:rsidRPr="00922587">
        <w:t>előkerülő</w:t>
      </w:r>
      <w:proofErr w:type="spellEnd"/>
      <w:r w:rsidRPr="00922587">
        <w:t xml:space="preserve"> </w:t>
      </w:r>
      <w:proofErr w:type="spellStart"/>
      <w:r w:rsidRPr="00922587">
        <w:t>formázások</w:t>
      </w:r>
      <w:proofErr w:type="spellEnd"/>
      <w:r w:rsidRPr="00922587">
        <w:t xml:space="preserve"> </w:t>
      </w:r>
      <w:proofErr w:type="spellStart"/>
      <w:r w:rsidRPr="00922587">
        <w:t>megvalósítását</w:t>
      </w:r>
      <w:proofErr w:type="spellEnd"/>
      <w:r w:rsidRPr="00922587">
        <w:t>.</w:t>
      </w:r>
    </w:p>
    <w:p w14:paraId="0B2D2F83" w14:textId="77777777" w:rsidR="002841F9" w:rsidRPr="00922587" w:rsidRDefault="002841F9" w:rsidP="00CE5762">
      <w:pPr>
        <w:pStyle w:val="Heading2"/>
      </w:pPr>
      <w:bookmarkStart w:id="5" w:name="_Toc332797398"/>
      <w:bookmarkStart w:id="6" w:name="_Toc216158948"/>
      <w:proofErr w:type="spellStart"/>
      <w:r w:rsidRPr="00922587">
        <w:t>Formázási</w:t>
      </w:r>
      <w:proofErr w:type="spellEnd"/>
      <w:r w:rsidRPr="00922587">
        <w:t xml:space="preserve"> </w:t>
      </w:r>
      <w:proofErr w:type="spellStart"/>
      <w:r w:rsidRPr="00922587">
        <w:t>tudnivalók</w:t>
      </w:r>
      <w:bookmarkEnd w:id="5"/>
      <w:bookmarkEnd w:id="6"/>
      <w:proofErr w:type="spellEnd"/>
    </w:p>
    <w:p w14:paraId="5F84770D" w14:textId="77777777" w:rsidR="00502A30" w:rsidRPr="00922587" w:rsidRDefault="00502A30" w:rsidP="00502A30">
      <w:r w:rsidRPr="00922587">
        <w:t xml:space="preserve">A </w:t>
      </w:r>
      <w:proofErr w:type="spellStart"/>
      <w:r w:rsidRPr="00922587">
        <w:t>dokumentum</w:t>
      </w:r>
      <w:proofErr w:type="spellEnd"/>
      <w:r w:rsidRPr="00922587">
        <w:t xml:space="preserve"> </w:t>
      </w:r>
      <w:proofErr w:type="spellStart"/>
      <w:r w:rsidRPr="00922587">
        <w:t>folyószövegéhez</w:t>
      </w:r>
      <w:proofErr w:type="spellEnd"/>
      <w:r w:rsidRPr="00922587">
        <w:t xml:space="preserve"> </w:t>
      </w:r>
      <w:proofErr w:type="spellStart"/>
      <w:r w:rsidRPr="00922587">
        <w:t>használjuk</w:t>
      </w:r>
      <w:proofErr w:type="spellEnd"/>
      <w:r w:rsidRPr="00922587">
        <w:t xml:space="preserve"> a </w:t>
      </w:r>
      <w:proofErr w:type="spellStart"/>
      <w:r w:rsidRPr="00922587">
        <w:rPr>
          <w:rStyle w:val="Strong"/>
        </w:rPr>
        <w:t>Normál</w:t>
      </w:r>
      <w:proofErr w:type="spellEnd"/>
      <w:r w:rsidRPr="00922587">
        <w:t xml:space="preserve"> (</w:t>
      </w:r>
      <w:proofErr w:type="spellStart"/>
      <w:r w:rsidRPr="00922587">
        <w:t>angol</w:t>
      </w:r>
      <w:proofErr w:type="spellEnd"/>
      <w:r w:rsidRPr="00922587">
        <w:t xml:space="preserve"> Word </w:t>
      </w:r>
      <w:proofErr w:type="spellStart"/>
      <w:r w:rsidRPr="00922587">
        <w:t>esetén</w:t>
      </w:r>
      <w:proofErr w:type="spellEnd"/>
      <w:r w:rsidRPr="00922587">
        <w:t xml:space="preserve"> Normal) </w:t>
      </w:r>
      <w:proofErr w:type="spellStart"/>
      <w:r w:rsidRPr="00922587">
        <w:t>stílust</w:t>
      </w:r>
      <w:proofErr w:type="spellEnd"/>
      <w:r w:rsidRPr="00922587">
        <w:t>.</w:t>
      </w:r>
    </w:p>
    <w:p w14:paraId="77D80BFB" w14:textId="77777777" w:rsidR="002841F9" w:rsidRPr="00922587" w:rsidRDefault="002841F9" w:rsidP="00181523">
      <w:pPr>
        <w:pStyle w:val="Heading3"/>
      </w:pPr>
      <w:bookmarkStart w:id="7" w:name="_Toc332797399"/>
      <w:bookmarkStart w:id="8" w:name="_Toc216158949"/>
      <w:proofErr w:type="spellStart"/>
      <w:r w:rsidRPr="00922587">
        <w:t>Címsorok</w:t>
      </w:r>
      <w:bookmarkEnd w:id="7"/>
      <w:bookmarkEnd w:id="8"/>
      <w:proofErr w:type="spellEnd"/>
    </w:p>
    <w:p w14:paraId="3650895B" w14:textId="77777777" w:rsidR="00502A30" w:rsidRPr="00922587" w:rsidRDefault="00502A30" w:rsidP="00502A30">
      <w:r w:rsidRPr="00922587">
        <w:t xml:space="preserve">A </w:t>
      </w:r>
      <w:proofErr w:type="spellStart"/>
      <w:r w:rsidRPr="00922587">
        <w:t>fejezetcímek</w:t>
      </w:r>
      <w:proofErr w:type="spellEnd"/>
      <w:r w:rsidRPr="00922587">
        <w:t xml:space="preserve"> </w:t>
      </w:r>
      <w:proofErr w:type="spellStart"/>
      <w:r w:rsidRPr="00922587">
        <w:t>esetén</w:t>
      </w:r>
      <w:proofErr w:type="spellEnd"/>
      <w:r w:rsidRPr="00922587">
        <w:t xml:space="preserve"> a </w:t>
      </w:r>
      <w:proofErr w:type="spellStart"/>
      <w:r w:rsidRPr="00922587">
        <w:rPr>
          <w:rStyle w:val="Strong"/>
        </w:rPr>
        <w:t>Címsor</w:t>
      </w:r>
      <w:proofErr w:type="spellEnd"/>
      <w:r w:rsidRPr="00922587">
        <w:rPr>
          <w:rStyle w:val="Strong"/>
        </w:rPr>
        <w:t xml:space="preserve"> 1-4</w:t>
      </w:r>
      <w:r w:rsidRPr="00922587">
        <w:t xml:space="preserve"> (Heading 1-4) </w:t>
      </w:r>
      <w:proofErr w:type="spellStart"/>
      <w:r w:rsidRPr="00922587">
        <w:t>stílusokat</w:t>
      </w:r>
      <w:proofErr w:type="spellEnd"/>
      <w:r w:rsidRPr="00922587">
        <w:t xml:space="preserve"> </w:t>
      </w:r>
      <w:proofErr w:type="spellStart"/>
      <w:r w:rsidRPr="00922587">
        <w:t>használjuk</w:t>
      </w:r>
      <w:proofErr w:type="spellEnd"/>
      <w:r w:rsidRPr="00922587">
        <w:t>.</w:t>
      </w:r>
    </w:p>
    <w:p w14:paraId="4AB2348F" w14:textId="77777777" w:rsidR="002841F9" w:rsidRPr="00922587" w:rsidRDefault="002841F9" w:rsidP="00181523">
      <w:pPr>
        <w:pStyle w:val="Heading3"/>
      </w:pPr>
      <w:bookmarkStart w:id="9" w:name="_Toc332797400"/>
      <w:bookmarkStart w:id="10" w:name="_Toc216158950"/>
      <w:proofErr w:type="spellStart"/>
      <w:r w:rsidRPr="00922587">
        <w:lastRenderedPageBreak/>
        <w:t>Képek</w:t>
      </w:r>
      <w:bookmarkEnd w:id="9"/>
      <w:bookmarkEnd w:id="10"/>
      <w:proofErr w:type="spellEnd"/>
    </w:p>
    <w:p w14:paraId="31973D3F" w14:textId="77777777" w:rsidR="00502A30" w:rsidRPr="00922587" w:rsidRDefault="00502A30" w:rsidP="005524FC">
      <w:r w:rsidRPr="00922587">
        <w:t xml:space="preserve">A </w:t>
      </w:r>
      <w:proofErr w:type="spellStart"/>
      <w:r w:rsidRPr="00922587">
        <w:t>képhez</w:t>
      </w:r>
      <w:proofErr w:type="spellEnd"/>
      <w:r w:rsidRPr="00922587">
        <w:t xml:space="preserve"> </w:t>
      </w:r>
      <w:proofErr w:type="spellStart"/>
      <w:r w:rsidRPr="00922587">
        <w:t>használjuk</w:t>
      </w:r>
      <w:proofErr w:type="spellEnd"/>
      <w:r w:rsidRPr="00922587">
        <w:t xml:space="preserve"> a </w:t>
      </w:r>
      <w:proofErr w:type="spellStart"/>
      <w:r w:rsidRPr="00922587">
        <w:rPr>
          <w:rStyle w:val="Strong"/>
        </w:rPr>
        <w:t>Kép</w:t>
      </w:r>
      <w:proofErr w:type="spellEnd"/>
      <w:r w:rsidRPr="00922587">
        <w:t xml:space="preserve"> </w:t>
      </w:r>
      <w:proofErr w:type="spellStart"/>
      <w:r w:rsidRPr="00922587">
        <w:t>stílust</w:t>
      </w:r>
      <w:proofErr w:type="spellEnd"/>
      <w:r w:rsidRPr="00922587">
        <w:t>.</w:t>
      </w:r>
    </w:p>
    <w:p w14:paraId="121577ED" w14:textId="77777777" w:rsidR="002841F9" w:rsidRPr="00922587" w:rsidRDefault="00502A30" w:rsidP="005524FC">
      <w:proofErr w:type="spellStart"/>
      <w:r w:rsidRPr="00922587">
        <w:t>Képaláírást</w:t>
      </w:r>
      <w:proofErr w:type="spellEnd"/>
      <w:r w:rsidRPr="00922587">
        <w:t xml:space="preserve"> a </w:t>
      </w:r>
      <w:proofErr w:type="spellStart"/>
      <w:r w:rsidRPr="00922587">
        <w:t>képen</w:t>
      </w:r>
      <w:proofErr w:type="spellEnd"/>
      <w:r w:rsidRPr="00922587">
        <w:t xml:space="preserve"> </w:t>
      </w:r>
      <w:proofErr w:type="spellStart"/>
      <w:r w:rsidRPr="00922587">
        <w:t>jobb</w:t>
      </w:r>
      <w:proofErr w:type="spellEnd"/>
      <w:r w:rsidRPr="00922587">
        <w:t xml:space="preserve"> </w:t>
      </w:r>
      <w:proofErr w:type="spellStart"/>
      <w:r w:rsidRPr="00922587">
        <w:t>gombbal</w:t>
      </w:r>
      <w:proofErr w:type="spellEnd"/>
      <w:r w:rsidRPr="00922587">
        <w:t xml:space="preserve"> </w:t>
      </w:r>
      <w:proofErr w:type="spellStart"/>
      <w:r w:rsidRPr="00922587">
        <w:t>kattintva</w:t>
      </w:r>
      <w:proofErr w:type="spellEnd"/>
      <w:r w:rsidRPr="00922587">
        <w:t xml:space="preserve"> a </w:t>
      </w:r>
      <w:proofErr w:type="spellStart"/>
      <w:r w:rsidRPr="00922587">
        <w:rPr>
          <w:rStyle w:val="Emphasis"/>
        </w:rPr>
        <w:t>Képaláírás</w:t>
      </w:r>
      <w:proofErr w:type="spellEnd"/>
      <w:r w:rsidRPr="00922587">
        <w:rPr>
          <w:rStyle w:val="Emphasis"/>
        </w:rPr>
        <w:t xml:space="preserve"> </w:t>
      </w:r>
      <w:proofErr w:type="spellStart"/>
      <w:r w:rsidRPr="00922587">
        <w:rPr>
          <w:rStyle w:val="Emphasis"/>
        </w:rPr>
        <w:t>beszúrása</w:t>
      </w:r>
      <w:proofErr w:type="spellEnd"/>
      <w:r w:rsidRPr="00922587">
        <w:rPr>
          <w:rStyle w:val="Emphasis"/>
        </w:rPr>
        <w:t>…</w:t>
      </w:r>
      <w:r w:rsidRPr="00922587">
        <w:t xml:space="preserve"> </w:t>
      </w:r>
      <w:proofErr w:type="spellStart"/>
      <w:r w:rsidRPr="00922587">
        <w:t>opcióval</w:t>
      </w:r>
      <w:proofErr w:type="spellEnd"/>
      <w:r w:rsidRPr="00922587">
        <w:t xml:space="preserve"> </w:t>
      </w:r>
      <w:proofErr w:type="spellStart"/>
      <w:r w:rsidRPr="00922587">
        <w:t>adhatunk</w:t>
      </w:r>
      <w:proofErr w:type="spellEnd"/>
      <w:r w:rsidRPr="00922587">
        <w:t xml:space="preserve"> </w:t>
      </w:r>
      <w:proofErr w:type="spellStart"/>
      <w:r w:rsidRPr="00922587">
        <w:t>hozzá</w:t>
      </w:r>
      <w:proofErr w:type="spellEnd"/>
      <w:r w:rsidRPr="00922587">
        <w:t xml:space="preserve">, </w:t>
      </w:r>
      <w:proofErr w:type="spellStart"/>
      <w:r w:rsidRPr="00922587">
        <w:t>így</w:t>
      </w:r>
      <w:proofErr w:type="spellEnd"/>
      <w:r w:rsidRPr="00922587">
        <w:t xml:space="preserve"> </w:t>
      </w:r>
      <w:proofErr w:type="spellStart"/>
      <w:r w:rsidRPr="00922587">
        <w:t>az</w:t>
      </w:r>
      <w:proofErr w:type="spellEnd"/>
      <w:r w:rsidRPr="00922587">
        <w:t xml:space="preserve"> </w:t>
      </w:r>
      <w:proofErr w:type="spellStart"/>
      <w:r w:rsidRPr="00922587">
        <w:t>automatikusan</w:t>
      </w:r>
      <w:proofErr w:type="spellEnd"/>
      <w:r w:rsidRPr="00922587">
        <w:t xml:space="preserve"> </w:t>
      </w:r>
      <w:proofErr w:type="spellStart"/>
      <w:r w:rsidRPr="00922587">
        <w:rPr>
          <w:rStyle w:val="Strong"/>
        </w:rPr>
        <w:t>Képaláírás</w:t>
      </w:r>
      <w:proofErr w:type="spellEnd"/>
      <w:r w:rsidRPr="00922587">
        <w:t xml:space="preserve"> (Caption) </w:t>
      </w:r>
      <w:proofErr w:type="spellStart"/>
      <w:r w:rsidRPr="00922587">
        <w:t>stílusú</w:t>
      </w:r>
      <w:proofErr w:type="spellEnd"/>
      <w:r w:rsidRPr="00922587">
        <w:t xml:space="preserve"> </w:t>
      </w:r>
      <w:proofErr w:type="spellStart"/>
      <w:r w:rsidRPr="00922587">
        <w:t>lesz</w:t>
      </w:r>
      <w:proofErr w:type="spellEnd"/>
      <w:r w:rsidRPr="00922587">
        <w:t>.</w:t>
      </w:r>
    </w:p>
    <w:p w14:paraId="5CA67100" w14:textId="7341C099" w:rsidR="002841F9" w:rsidRPr="00922587" w:rsidRDefault="00760739" w:rsidP="002841F9">
      <w:pPr>
        <w:pStyle w:val="Kp"/>
      </w:pPr>
      <w:r w:rsidRPr="00922587">
        <w:rPr>
          <w:noProof/>
        </w:rPr>
        <w:drawing>
          <wp:inline distT="0" distB="0" distL="0" distR="0" wp14:anchorId="33527B03" wp14:editId="13D87D0B">
            <wp:extent cx="4781550" cy="466725"/>
            <wp:effectExtent l="0" t="0" r="0" b="0"/>
            <wp:docPr id="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1550" cy="466725"/>
                    </a:xfrm>
                    <a:prstGeom prst="rect">
                      <a:avLst/>
                    </a:prstGeom>
                    <a:noFill/>
                    <a:ln>
                      <a:noFill/>
                    </a:ln>
                  </pic:spPr>
                </pic:pic>
              </a:graphicData>
            </a:graphic>
          </wp:inline>
        </w:drawing>
      </w:r>
    </w:p>
    <w:p w14:paraId="7849E5C9" w14:textId="77777777" w:rsidR="002841F9" w:rsidRPr="00922587" w:rsidRDefault="006A1B7F" w:rsidP="002841F9">
      <w:pPr>
        <w:pStyle w:val="Caption"/>
      </w:pPr>
      <w:r w:rsidRPr="00922587">
        <w:fldChar w:fldCharType="begin"/>
      </w:r>
      <w:r w:rsidRPr="00922587">
        <w:instrText xml:space="preserve"> STYLEREF 1 \s </w:instrText>
      </w:r>
      <w:r w:rsidRPr="00922587">
        <w:fldChar w:fldCharType="separate"/>
      </w:r>
      <w:r w:rsidRPr="00922587">
        <w:t>1</w:t>
      </w:r>
      <w:r w:rsidRPr="00922587">
        <w:fldChar w:fldCharType="end"/>
      </w:r>
      <w:r w:rsidR="002841F9" w:rsidRPr="00922587">
        <w:t>.</w:t>
      </w:r>
      <w:r w:rsidRPr="00922587">
        <w:fldChar w:fldCharType="begin"/>
      </w:r>
      <w:r w:rsidRPr="00922587">
        <w:instrText xml:space="preserve"> SEQ ábra \* ARABIC \s 1 </w:instrText>
      </w:r>
      <w:r w:rsidRPr="00922587">
        <w:fldChar w:fldCharType="separate"/>
      </w:r>
      <w:r w:rsidRPr="00922587">
        <w:t>1</w:t>
      </w:r>
      <w:r w:rsidRPr="00922587">
        <w:fldChar w:fldCharType="end"/>
      </w:r>
      <w:r w:rsidR="002841F9" w:rsidRPr="00922587">
        <w:t xml:space="preserve">. </w:t>
      </w:r>
      <w:proofErr w:type="spellStart"/>
      <w:r w:rsidR="002841F9" w:rsidRPr="00922587">
        <w:t>ábra</w:t>
      </w:r>
      <w:proofErr w:type="spellEnd"/>
      <w:r w:rsidR="002841F9" w:rsidRPr="00922587">
        <w:t xml:space="preserve">: </w:t>
      </w:r>
      <w:proofErr w:type="spellStart"/>
      <w:r w:rsidR="002841F9" w:rsidRPr="00922587">
        <w:t>Példa</w:t>
      </w:r>
      <w:proofErr w:type="spellEnd"/>
      <w:r w:rsidR="002841F9" w:rsidRPr="00922587">
        <w:t xml:space="preserve"> </w:t>
      </w:r>
      <w:proofErr w:type="spellStart"/>
      <w:r w:rsidR="002841F9" w:rsidRPr="00922587">
        <w:t>képaláírásra</w:t>
      </w:r>
      <w:proofErr w:type="spellEnd"/>
    </w:p>
    <w:p w14:paraId="46015996" w14:textId="77777777" w:rsidR="002841F9" w:rsidRPr="00922587" w:rsidRDefault="00D07335" w:rsidP="00181523">
      <w:pPr>
        <w:pStyle w:val="Heading3"/>
      </w:pPr>
      <w:bookmarkStart w:id="11" w:name="_Toc332797401"/>
      <w:bookmarkStart w:id="12" w:name="_Toc216158951"/>
      <w:proofErr w:type="spellStart"/>
      <w:r w:rsidRPr="00922587">
        <w:t>Kódrészletek</w:t>
      </w:r>
      <w:bookmarkEnd w:id="11"/>
      <w:bookmarkEnd w:id="12"/>
      <w:proofErr w:type="spellEnd"/>
    </w:p>
    <w:p w14:paraId="3CD6BC37" w14:textId="77777777" w:rsidR="00D07335" w:rsidRPr="00922587" w:rsidRDefault="00D07335" w:rsidP="00650C7C">
      <w:proofErr w:type="spellStart"/>
      <w:r w:rsidRPr="00922587">
        <w:t>Kódrészletek</w:t>
      </w:r>
      <w:proofErr w:type="spellEnd"/>
      <w:r w:rsidRPr="00922587">
        <w:t xml:space="preserve"> </w:t>
      </w:r>
      <w:proofErr w:type="spellStart"/>
      <w:r w:rsidRPr="00922587">
        <w:t>beillesztése</w:t>
      </w:r>
      <w:proofErr w:type="spellEnd"/>
      <w:r w:rsidRPr="00922587">
        <w:t xml:space="preserve"> </w:t>
      </w:r>
      <w:proofErr w:type="spellStart"/>
      <w:r w:rsidRPr="00922587">
        <w:t>esetén</w:t>
      </w:r>
      <w:proofErr w:type="spellEnd"/>
      <w:r w:rsidRPr="00922587">
        <w:t xml:space="preserve"> </w:t>
      </w:r>
      <w:proofErr w:type="spellStart"/>
      <w:r w:rsidRPr="00922587">
        <w:t>használjuk</w:t>
      </w:r>
      <w:proofErr w:type="spellEnd"/>
      <w:r w:rsidRPr="00922587">
        <w:t xml:space="preserve"> a </w:t>
      </w:r>
      <w:proofErr w:type="spellStart"/>
      <w:r w:rsidRPr="00922587">
        <w:rPr>
          <w:rStyle w:val="Strong"/>
        </w:rPr>
        <w:t>Kód</w:t>
      </w:r>
      <w:proofErr w:type="spellEnd"/>
      <w:r w:rsidRPr="00922587">
        <w:t xml:space="preserve"> </w:t>
      </w:r>
      <w:proofErr w:type="spellStart"/>
      <w:r w:rsidRPr="00922587">
        <w:t>stílust</w:t>
      </w:r>
      <w:proofErr w:type="spellEnd"/>
      <w:r w:rsidRPr="00922587">
        <w:t>.</w:t>
      </w:r>
    </w:p>
    <w:p w14:paraId="14FF52F7" w14:textId="77777777" w:rsidR="00650C7C" w:rsidRPr="00922587" w:rsidRDefault="00650C7C" w:rsidP="00650C7C">
      <w:pPr>
        <w:pStyle w:val="Kd"/>
      </w:pPr>
      <w:r w:rsidRPr="00922587">
        <w:t>using System;</w:t>
      </w:r>
    </w:p>
    <w:p w14:paraId="221E7E10" w14:textId="77777777" w:rsidR="00650C7C" w:rsidRPr="00922587" w:rsidRDefault="00650C7C" w:rsidP="00650C7C">
      <w:pPr>
        <w:pStyle w:val="Kd"/>
      </w:pPr>
      <w:r w:rsidRPr="00922587">
        <w:t xml:space="preserve">namespace </w:t>
      </w:r>
      <w:proofErr w:type="spellStart"/>
      <w:r w:rsidRPr="00922587">
        <w:t>MyApp</w:t>
      </w:r>
      <w:proofErr w:type="spellEnd"/>
    </w:p>
    <w:p w14:paraId="06D6E55C" w14:textId="77777777" w:rsidR="00650C7C" w:rsidRPr="00922587" w:rsidRDefault="00650C7C" w:rsidP="00650C7C">
      <w:pPr>
        <w:pStyle w:val="Kd"/>
      </w:pPr>
      <w:r w:rsidRPr="00922587">
        <w:t>{</w:t>
      </w:r>
    </w:p>
    <w:p w14:paraId="7D29C113" w14:textId="77777777" w:rsidR="00650C7C" w:rsidRPr="00922587" w:rsidRDefault="00650C7C" w:rsidP="00650C7C">
      <w:pPr>
        <w:pStyle w:val="Kd"/>
      </w:pPr>
      <w:r w:rsidRPr="00922587">
        <w:tab/>
        <w:t>class Program</w:t>
      </w:r>
    </w:p>
    <w:p w14:paraId="45E1011E" w14:textId="77777777" w:rsidR="00650C7C" w:rsidRPr="00922587" w:rsidRDefault="00650C7C" w:rsidP="00650C7C">
      <w:pPr>
        <w:pStyle w:val="Kd"/>
      </w:pPr>
      <w:r w:rsidRPr="00922587">
        <w:tab/>
        <w:t>{</w:t>
      </w:r>
    </w:p>
    <w:p w14:paraId="63F4C89E" w14:textId="77777777" w:rsidR="00650C7C" w:rsidRPr="00922587" w:rsidRDefault="009C1C93" w:rsidP="00650C7C">
      <w:pPr>
        <w:pStyle w:val="Kd"/>
      </w:pPr>
      <w:r w:rsidRPr="00922587">
        <w:tab/>
      </w:r>
      <w:r w:rsidRPr="00922587">
        <w:tab/>
      </w:r>
      <w:r w:rsidR="00650C7C" w:rsidRPr="00922587">
        <w:t xml:space="preserve">static void Main( string[] </w:t>
      </w:r>
      <w:proofErr w:type="spellStart"/>
      <w:r w:rsidR="00650C7C" w:rsidRPr="00922587">
        <w:t>args</w:t>
      </w:r>
      <w:proofErr w:type="spellEnd"/>
      <w:r w:rsidR="00650C7C" w:rsidRPr="00922587">
        <w:t xml:space="preserve"> )</w:t>
      </w:r>
    </w:p>
    <w:p w14:paraId="40C144BE" w14:textId="77777777" w:rsidR="00650C7C" w:rsidRPr="00922587" w:rsidRDefault="00650C7C" w:rsidP="00650C7C">
      <w:pPr>
        <w:pStyle w:val="Kd"/>
      </w:pPr>
      <w:r w:rsidRPr="00922587">
        <w:tab/>
      </w:r>
      <w:r w:rsidRPr="00922587">
        <w:tab/>
        <w:t>{</w:t>
      </w:r>
    </w:p>
    <w:p w14:paraId="517703B7" w14:textId="77777777" w:rsidR="00650C7C" w:rsidRPr="00922587" w:rsidRDefault="00650C7C" w:rsidP="00650C7C">
      <w:pPr>
        <w:pStyle w:val="Kd"/>
      </w:pPr>
      <w:r w:rsidRPr="00922587">
        <w:tab/>
      </w:r>
      <w:r w:rsidRPr="00922587">
        <w:tab/>
      </w:r>
      <w:r w:rsidRPr="00922587">
        <w:tab/>
      </w:r>
      <w:proofErr w:type="spellStart"/>
      <w:r w:rsidRPr="00922587">
        <w:t>Console.WriteLine</w:t>
      </w:r>
      <w:proofErr w:type="spellEnd"/>
      <w:r w:rsidRPr="00922587">
        <w:t>( "</w:t>
      </w:r>
      <w:proofErr w:type="spellStart"/>
      <w:r w:rsidRPr="00922587">
        <w:t>Szia</w:t>
      </w:r>
      <w:proofErr w:type="spellEnd"/>
      <w:r w:rsidRPr="00922587">
        <w:t xml:space="preserve"> </w:t>
      </w:r>
      <w:proofErr w:type="spellStart"/>
      <w:r w:rsidRPr="00922587">
        <w:t>Világ</w:t>
      </w:r>
      <w:proofErr w:type="spellEnd"/>
      <w:r w:rsidRPr="00922587">
        <w:t>!" );</w:t>
      </w:r>
    </w:p>
    <w:p w14:paraId="5DD66363" w14:textId="77777777" w:rsidR="00650C7C" w:rsidRPr="00922587" w:rsidRDefault="00650C7C" w:rsidP="00650C7C">
      <w:pPr>
        <w:pStyle w:val="Kd"/>
      </w:pPr>
      <w:r w:rsidRPr="00922587">
        <w:tab/>
      </w:r>
      <w:r w:rsidRPr="00922587">
        <w:tab/>
        <w:t>}</w:t>
      </w:r>
    </w:p>
    <w:p w14:paraId="04AFB9FD" w14:textId="77777777" w:rsidR="00650C7C" w:rsidRPr="00922587" w:rsidRDefault="00650C7C" w:rsidP="00650C7C">
      <w:pPr>
        <w:pStyle w:val="Kd"/>
      </w:pPr>
      <w:r w:rsidRPr="00922587">
        <w:tab/>
        <w:t>}</w:t>
      </w:r>
    </w:p>
    <w:p w14:paraId="647EDD66" w14:textId="203A473E" w:rsidR="00650C7C" w:rsidRPr="00922587" w:rsidRDefault="00650C7C" w:rsidP="00650C7C">
      <w:pPr>
        <w:pStyle w:val="Kd"/>
      </w:pPr>
      <w:r w:rsidRPr="00922587">
        <w:t>}</w:t>
      </w:r>
    </w:p>
    <w:p w14:paraId="76CBD3DC" w14:textId="048BA3EC" w:rsidR="000B1BB6" w:rsidRPr="00922587" w:rsidRDefault="000B1BB6" w:rsidP="00650C7C">
      <w:pPr>
        <w:pStyle w:val="Kd"/>
      </w:pPr>
    </w:p>
    <w:p w14:paraId="7C1C5817" w14:textId="77777777" w:rsidR="000B1BB6" w:rsidRPr="00922587" w:rsidRDefault="000B1BB6" w:rsidP="00650C7C">
      <w:pPr>
        <w:pStyle w:val="Kd"/>
      </w:pPr>
    </w:p>
    <w:p w14:paraId="72007EA0" w14:textId="77777777" w:rsidR="00225F65" w:rsidRPr="00922587" w:rsidRDefault="00225F65" w:rsidP="00181523">
      <w:pPr>
        <w:pStyle w:val="Heading3"/>
      </w:pPr>
      <w:bookmarkStart w:id="13" w:name="_Toc332797402"/>
      <w:bookmarkStart w:id="14" w:name="_Toc216158952"/>
      <w:proofErr w:type="spellStart"/>
      <w:r w:rsidRPr="00922587">
        <w:t>Irodalomjegyzék</w:t>
      </w:r>
      <w:bookmarkEnd w:id="13"/>
      <w:bookmarkEnd w:id="14"/>
      <w:proofErr w:type="spellEnd"/>
    </w:p>
    <w:p w14:paraId="1806A189" w14:textId="77777777" w:rsidR="00225F65" w:rsidRPr="00922587" w:rsidRDefault="00225F65" w:rsidP="00225F65">
      <w:r w:rsidRPr="00922587">
        <w:t xml:space="preserve">Az </w:t>
      </w:r>
      <w:proofErr w:type="spellStart"/>
      <w:r w:rsidRPr="00922587">
        <w:t>Irodalomjegyzékben</w:t>
      </w:r>
      <w:proofErr w:type="spellEnd"/>
      <w:r w:rsidRPr="00922587">
        <w:t xml:space="preserve"> </w:t>
      </w:r>
      <w:proofErr w:type="spellStart"/>
      <w:r w:rsidRPr="00922587">
        <w:t>szereplő</w:t>
      </w:r>
      <w:proofErr w:type="spellEnd"/>
      <w:r w:rsidRPr="00922587">
        <w:t xml:space="preserve"> </w:t>
      </w:r>
      <w:proofErr w:type="spellStart"/>
      <w:r w:rsidRPr="00922587">
        <w:t>hivatkozásokat</w:t>
      </w:r>
      <w:proofErr w:type="spellEnd"/>
      <w:r w:rsidRPr="00922587">
        <w:t xml:space="preserve"> </w:t>
      </w:r>
      <w:proofErr w:type="spellStart"/>
      <w:r w:rsidRPr="00922587">
        <w:rPr>
          <w:rStyle w:val="Strong"/>
        </w:rPr>
        <w:t>Irodalomjegyzék</w:t>
      </w:r>
      <w:proofErr w:type="spellEnd"/>
      <w:r w:rsidRPr="00922587">
        <w:rPr>
          <w:rStyle w:val="Strong"/>
        </w:rPr>
        <w:t xml:space="preserve"> </w:t>
      </w:r>
      <w:proofErr w:type="spellStart"/>
      <w:r w:rsidR="00700E3A" w:rsidRPr="00922587">
        <w:rPr>
          <w:rStyle w:val="Strong"/>
        </w:rPr>
        <w:t>sor</w:t>
      </w:r>
      <w:proofErr w:type="spellEnd"/>
      <w:r w:rsidRPr="00922587">
        <w:t xml:space="preserve"> </w:t>
      </w:r>
      <w:proofErr w:type="spellStart"/>
      <w:r w:rsidRPr="00922587">
        <w:t>stílussal</w:t>
      </w:r>
      <w:proofErr w:type="spellEnd"/>
      <w:r w:rsidRPr="00922587">
        <w:t xml:space="preserve"> </w:t>
      </w:r>
      <w:proofErr w:type="spellStart"/>
      <w:r w:rsidRPr="00922587">
        <w:t>formázzuk</w:t>
      </w:r>
      <w:proofErr w:type="spellEnd"/>
      <w:r w:rsidRPr="00922587">
        <w:t xml:space="preserve">, a </w:t>
      </w:r>
      <w:proofErr w:type="spellStart"/>
      <w:r w:rsidRPr="00922587">
        <w:t>címüket</w:t>
      </w:r>
      <w:proofErr w:type="spellEnd"/>
      <w:r w:rsidRPr="00922587">
        <w:t xml:space="preserve"> </w:t>
      </w:r>
      <w:proofErr w:type="spellStart"/>
      <w:r w:rsidRPr="00922587">
        <w:t>pedig</w:t>
      </w:r>
      <w:proofErr w:type="spellEnd"/>
      <w:r w:rsidRPr="00922587">
        <w:t xml:space="preserve"> </w:t>
      </w:r>
      <w:proofErr w:type="spellStart"/>
      <w:r w:rsidRPr="00922587">
        <w:rPr>
          <w:rStyle w:val="Strong"/>
        </w:rPr>
        <w:t>Irodalomjegyzék</w:t>
      </w:r>
      <w:proofErr w:type="spellEnd"/>
      <w:r w:rsidRPr="00922587">
        <w:rPr>
          <w:rStyle w:val="Strong"/>
        </w:rPr>
        <w:t xml:space="preserve"> </w:t>
      </w:r>
      <w:proofErr w:type="spellStart"/>
      <w:r w:rsidRPr="00922587">
        <w:rPr>
          <w:rStyle w:val="Strong"/>
        </w:rPr>
        <w:t>forrás</w:t>
      </w:r>
      <w:proofErr w:type="spellEnd"/>
      <w:r w:rsidRPr="00922587">
        <w:rPr>
          <w:rStyle w:val="Strong"/>
        </w:rPr>
        <w:t xml:space="preserve"> </w:t>
      </w:r>
      <w:proofErr w:type="spellStart"/>
      <w:r w:rsidRPr="00922587">
        <w:t>stílussal</w:t>
      </w:r>
      <w:proofErr w:type="spellEnd"/>
      <w:r w:rsidRPr="00922587">
        <w:t xml:space="preserve"> </w:t>
      </w:r>
      <w:proofErr w:type="spellStart"/>
      <w:r w:rsidRPr="00922587">
        <w:t>emeljük</w:t>
      </w:r>
      <w:proofErr w:type="spellEnd"/>
      <w:r w:rsidRPr="00922587">
        <w:t xml:space="preserve"> ki.</w:t>
      </w:r>
    </w:p>
    <w:p w14:paraId="516FBD57" w14:textId="3330A99D" w:rsidR="00730B3C" w:rsidRPr="00922587" w:rsidRDefault="00730B3C" w:rsidP="00225F65">
      <w:r w:rsidRPr="00922587">
        <w:t xml:space="preserve">A </w:t>
      </w:r>
      <w:proofErr w:type="spellStart"/>
      <w:r w:rsidRPr="00922587">
        <w:t>szövegbe</w:t>
      </w:r>
      <w:proofErr w:type="spellEnd"/>
      <w:r w:rsidRPr="00922587">
        <w:t xml:space="preserve"> a </w:t>
      </w:r>
      <w:proofErr w:type="spellStart"/>
      <w:r w:rsidRPr="00922587">
        <w:t>hivatkozásokat</w:t>
      </w:r>
      <w:proofErr w:type="spellEnd"/>
      <w:r w:rsidRPr="00922587">
        <w:t xml:space="preserve"> a </w:t>
      </w:r>
      <w:proofErr w:type="spellStart"/>
      <w:r w:rsidRPr="00922587">
        <w:rPr>
          <w:rStyle w:val="Emphasis"/>
        </w:rPr>
        <w:t>Kereszthivatkozás</w:t>
      </w:r>
      <w:proofErr w:type="spellEnd"/>
      <w:r w:rsidRPr="00922587">
        <w:rPr>
          <w:rStyle w:val="Emphasis"/>
        </w:rPr>
        <w:t xml:space="preserve"> </w:t>
      </w:r>
      <w:proofErr w:type="spellStart"/>
      <w:r w:rsidRPr="00922587">
        <w:rPr>
          <w:rStyle w:val="Emphasis"/>
        </w:rPr>
        <w:t>beszúrása</w:t>
      </w:r>
      <w:proofErr w:type="spellEnd"/>
      <w:r w:rsidRPr="00922587">
        <w:t xml:space="preserve"> (Insert cross-reference) </w:t>
      </w:r>
      <w:proofErr w:type="spellStart"/>
      <w:r w:rsidRPr="00922587">
        <w:t>funkcióval</w:t>
      </w:r>
      <w:proofErr w:type="spellEnd"/>
      <w:r w:rsidRPr="00922587">
        <w:t xml:space="preserve"> </w:t>
      </w:r>
      <w:proofErr w:type="spellStart"/>
      <w:r w:rsidRPr="00922587">
        <w:t>helyezzük</w:t>
      </w:r>
      <w:proofErr w:type="spellEnd"/>
      <w:r w:rsidRPr="00922587">
        <w:t xml:space="preserve"> </w:t>
      </w:r>
      <w:proofErr w:type="spellStart"/>
      <w:r w:rsidRPr="00922587">
        <w:t>el</w:t>
      </w:r>
      <w:proofErr w:type="spellEnd"/>
      <w:r w:rsidRPr="00922587">
        <w:t xml:space="preserve"> (</w:t>
      </w:r>
      <w:proofErr w:type="spellStart"/>
      <w:r w:rsidRPr="00922587">
        <w:t>példa</w:t>
      </w:r>
      <w:proofErr w:type="spellEnd"/>
      <w:r w:rsidRPr="00922587">
        <w:t xml:space="preserve"> </w:t>
      </w:r>
      <w:proofErr w:type="spellStart"/>
      <w:r w:rsidRPr="00922587">
        <w:t>egy</w:t>
      </w:r>
      <w:proofErr w:type="spellEnd"/>
      <w:r w:rsidRPr="00922587">
        <w:t xml:space="preserve"> </w:t>
      </w:r>
      <w:proofErr w:type="spellStart"/>
      <w:r w:rsidRPr="00922587">
        <w:t>így</w:t>
      </w:r>
      <w:proofErr w:type="spellEnd"/>
      <w:r w:rsidRPr="00922587">
        <w:t xml:space="preserve"> </w:t>
      </w:r>
      <w:proofErr w:type="spellStart"/>
      <w:r w:rsidRPr="00922587">
        <w:t>beszúrt</w:t>
      </w:r>
      <w:proofErr w:type="spellEnd"/>
      <w:r w:rsidRPr="00922587">
        <w:t xml:space="preserve"> </w:t>
      </w:r>
      <w:proofErr w:type="spellStart"/>
      <w:r w:rsidRPr="00922587">
        <w:t>hivatkozásra</w:t>
      </w:r>
      <w:proofErr w:type="spellEnd"/>
      <w:r w:rsidRPr="00922587">
        <w:t xml:space="preserve">: </w:t>
      </w:r>
      <w:r w:rsidRPr="00922587">
        <w:fldChar w:fldCharType="begin"/>
      </w:r>
      <w:r w:rsidRPr="00922587">
        <w:instrText xml:space="preserve"> REF _Ref332797594 \r \h </w:instrText>
      </w:r>
      <w:r w:rsidRPr="00922587">
        <w:fldChar w:fldCharType="separate"/>
      </w:r>
      <w:r w:rsidRPr="00922587">
        <w:t>[1]</w:t>
      </w:r>
      <w:r w:rsidRPr="00922587">
        <w:fldChar w:fldCharType="end"/>
      </w:r>
      <w:r w:rsidRPr="00922587">
        <w:t xml:space="preserve">), </w:t>
      </w:r>
      <w:proofErr w:type="spellStart"/>
      <w:r w:rsidRPr="00922587">
        <w:t>így</w:t>
      </w:r>
      <w:proofErr w:type="spellEnd"/>
      <w:r w:rsidRPr="00922587">
        <w:t xml:space="preserve"> </w:t>
      </w:r>
      <w:proofErr w:type="spellStart"/>
      <w:r w:rsidRPr="00922587">
        <w:t>azok</w:t>
      </w:r>
      <w:proofErr w:type="spellEnd"/>
      <w:r w:rsidRPr="00922587">
        <w:t xml:space="preserve"> </w:t>
      </w:r>
      <w:proofErr w:type="spellStart"/>
      <w:r w:rsidRPr="00922587">
        <w:t>automatikusan</w:t>
      </w:r>
      <w:proofErr w:type="spellEnd"/>
      <w:r w:rsidRPr="00922587">
        <w:t xml:space="preserve"> </w:t>
      </w:r>
      <w:proofErr w:type="spellStart"/>
      <w:r w:rsidRPr="00922587">
        <w:t>frissülnek</w:t>
      </w:r>
      <w:proofErr w:type="spellEnd"/>
      <w:r w:rsidRPr="00922587">
        <w:t xml:space="preserve"> a </w:t>
      </w:r>
      <w:proofErr w:type="spellStart"/>
      <w:r w:rsidRPr="00922587">
        <w:t>hivatkozások</w:t>
      </w:r>
      <w:proofErr w:type="spellEnd"/>
      <w:r w:rsidRPr="00922587">
        <w:t xml:space="preserve"> </w:t>
      </w:r>
      <w:proofErr w:type="spellStart"/>
      <w:r w:rsidRPr="00922587">
        <w:t>átrendezésekor</w:t>
      </w:r>
      <w:proofErr w:type="spellEnd"/>
      <w:r w:rsidRPr="00922587">
        <w:t>.</w:t>
      </w:r>
    </w:p>
    <w:p w14:paraId="46BF91C4" w14:textId="77777777" w:rsidR="00B4104A" w:rsidRPr="00922587" w:rsidRDefault="00B4104A" w:rsidP="003A4716">
      <w:pPr>
        <w:pStyle w:val="Heading1"/>
      </w:pPr>
      <w:bookmarkStart w:id="15" w:name="_Toc332797403"/>
      <w:bookmarkStart w:id="16" w:name="_Toc216158953"/>
      <w:proofErr w:type="spellStart"/>
      <w:r w:rsidRPr="00922587">
        <w:t>Utolsó</w:t>
      </w:r>
      <w:proofErr w:type="spellEnd"/>
      <w:r w:rsidRPr="00922587">
        <w:t xml:space="preserve"> </w:t>
      </w:r>
      <w:proofErr w:type="spellStart"/>
      <w:r w:rsidRPr="00922587">
        <w:t>simítások</w:t>
      </w:r>
      <w:bookmarkEnd w:id="15"/>
      <w:bookmarkEnd w:id="16"/>
      <w:proofErr w:type="spellEnd"/>
    </w:p>
    <w:p w14:paraId="3E47D9E7" w14:textId="77777777" w:rsidR="0037381F" w:rsidRPr="00922587" w:rsidRDefault="0037381F" w:rsidP="0037381F">
      <w:proofErr w:type="spellStart"/>
      <w:r w:rsidRPr="00922587">
        <w:t>Miután</w:t>
      </w:r>
      <w:proofErr w:type="spellEnd"/>
      <w:r w:rsidRPr="00922587">
        <w:t xml:space="preserve"> </w:t>
      </w:r>
      <w:proofErr w:type="spellStart"/>
      <w:r w:rsidRPr="00922587">
        <w:t>elkészültünk</w:t>
      </w:r>
      <w:proofErr w:type="spellEnd"/>
      <w:r w:rsidRPr="00922587">
        <w:t xml:space="preserve"> a </w:t>
      </w:r>
      <w:proofErr w:type="spellStart"/>
      <w:r w:rsidRPr="00922587">
        <w:t>dokumentációval</w:t>
      </w:r>
      <w:proofErr w:type="spellEnd"/>
      <w:r w:rsidRPr="00922587">
        <w:t xml:space="preserve">, ne </w:t>
      </w:r>
      <w:proofErr w:type="spellStart"/>
      <w:r w:rsidRPr="00922587">
        <w:t>felejtsük</w:t>
      </w:r>
      <w:proofErr w:type="spellEnd"/>
      <w:r w:rsidRPr="00922587">
        <w:t xml:space="preserve"> </w:t>
      </w:r>
      <w:proofErr w:type="spellStart"/>
      <w:r w:rsidRPr="00922587">
        <w:t>el</w:t>
      </w:r>
      <w:proofErr w:type="spellEnd"/>
      <w:r w:rsidRPr="00922587">
        <w:t xml:space="preserve"> a </w:t>
      </w:r>
      <w:proofErr w:type="spellStart"/>
      <w:r w:rsidRPr="00922587">
        <w:t>következő</w:t>
      </w:r>
      <w:proofErr w:type="spellEnd"/>
      <w:r w:rsidRPr="00922587">
        <w:t xml:space="preserve"> </w:t>
      </w:r>
      <w:proofErr w:type="spellStart"/>
      <w:r w:rsidRPr="00922587">
        <w:t>lépéseket</w:t>
      </w:r>
      <w:proofErr w:type="spellEnd"/>
      <w:r w:rsidRPr="00922587">
        <w:t>:</w:t>
      </w:r>
    </w:p>
    <w:p w14:paraId="657F5A9E" w14:textId="77777777" w:rsidR="0037381F" w:rsidRPr="00922587" w:rsidRDefault="0037381F" w:rsidP="00C53F92">
      <w:pPr>
        <w:numPr>
          <w:ilvl w:val="0"/>
          <w:numId w:val="12"/>
        </w:numPr>
      </w:pPr>
      <w:proofErr w:type="spellStart"/>
      <w:r w:rsidRPr="00922587">
        <w:rPr>
          <w:rStyle w:val="Emphasis"/>
        </w:rPr>
        <w:t>Kereszthivatkozások</w:t>
      </w:r>
      <w:proofErr w:type="spellEnd"/>
      <w:r w:rsidRPr="00922587">
        <w:rPr>
          <w:rStyle w:val="Emphasis"/>
        </w:rPr>
        <w:t xml:space="preserve"> </w:t>
      </w:r>
      <w:proofErr w:type="spellStart"/>
      <w:r w:rsidRPr="00922587">
        <w:rPr>
          <w:rStyle w:val="Emphasis"/>
        </w:rPr>
        <w:t>frissítése</w:t>
      </w:r>
      <w:proofErr w:type="spellEnd"/>
      <w:r w:rsidRPr="00922587">
        <w:rPr>
          <w:rStyle w:val="Emphasis"/>
        </w:rPr>
        <w:t>:</w:t>
      </w:r>
      <w:r w:rsidRPr="00922587">
        <w:t xml:space="preserve"> </w:t>
      </w:r>
      <w:proofErr w:type="spellStart"/>
      <w:r w:rsidRPr="00922587">
        <w:t>miután</w:t>
      </w:r>
      <w:proofErr w:type="spellEnd"/>
      <w:r w:rsidRPr="00922587">
        <w:t xml:space="preserve"> </w:t>
      </w:r>
      <w:proofErr w:type="spellStart"/>
      <w:r w:rsidRPr="00922587">
        <w:t>kijelöltük</w:t>
      </w:r>
      <w:proofErr w:type="spellEnd"/>
      <w:r w:rsidRPr="00922587">
        <w:t xml:space="preserve"> a </w:t>
      </w:r>
      <w:proofErr w:type="spellStart"/>
      <w:r w:rsidRPr="00922587">
        <w:t>teljes</w:t>
      </w:r>
      <w:proofErr w:type="spellEnd"/>
      <w:r w:rsidRPr="00922587">
        <w:t xml:space="preserve"> </w:t>
      </w:r>
      <w:proofErr w:type="spellStart"/>
      <w:r w:rsidRPr="00922587">
        <w:t>szöveget</w:t>
      </w:r>
      <w:proofErr w:type="spellEnd"/>
      <w:r w:rsidRPr="00922587">
        <w:t xml:space="preserve"> (</w:t>
      </w:r>
      <w:proofErr w:type="spellStart"/>
      <w:r w:rsidRPr="00922587">
        <w:t>Ctrl+A</w:t>
      </w:r>
      <w:proofErr w:type="spellEnd"/>
      <w:r w:rsidRPr="00922587">
        <w:t xml:space="preserve">), </w:t>
      </w:r>
      <w:proofErr w:type="spellStart"/>
      <w:r w:rsidRPr="00922587">
        <w:t>nyomjuk</w:t>
      </w:r>
      <w:proofErr w:type="spellEnd"/>
      <w:r w:rsidRPr="00922587">
        <w:t xml:space="preserve"> meg </w:t>
      </w:r>
      <w:proofErr w:type="spellStart"/>
      <w:r w:rsidRPr="00922587">
        <w:t>az</w:t>
      </w:r>
      <w:proofErr w:type="spellEnd"/>
      <w:r w:rsidRPr="00922587">
        <w:t xml:space="preserve"> F9 </w:t>
      </w:r>
      <w:proofErr w:type="spellStart"/>
      <w:r w:rsidRPr="00922587">
        <w:t>billentyűt</w:t>
      </w:r>
      <w:proofErr w:type="spellEnd"/>
      <w:r w:rsidRPr="00922587">
        <w:t xml:space="preserve">, </w:t>
      </w:r>
      <w:proofErr w:type="spellStart"/>
      <w:r w:rsidRPr="00922587">
        <w:t>és</w:t>
      </w:r>
      <w:proofErr w:type="spellEnd"/>
      <w:r w:rsidRPr="00922587">
        <w:t xml:space="preserve"> a Word </w:t>
      </w:r>
      <w:proofErr w:type="spellStart"/>
      <w:r w:rsidRPr="00922587">
        <w:t>frissíti</w:t>
      </w:r>
      <w:proofErr w:type="spellEnd"/>
      <w:r w:rsidRPr="00922587">
        <w:t xml:space="preserve"> </w:t>
      </w:r>
      <w:proofErr w:type="spellStart"/>
      <w:r w:rsidRPr="00922587">
        <w:t>az</w:t>
      </w:r>
      <w:proofErr w:type="spellEnd"/>
      <w:r w:rsidRPr="00922587">
        <w:t xml:space="preserve"> </w:t>
      </w:r>
      <w:proofErr w:type="spellStart"/>
      <w:r w:rsidRPr="00922587">
        <w:t>összes</w:t>
      </w:r>
      <w:proofErr w:type="spellEnd"/>
      <w:r w:rsidRPr="00922587">
        <w:t xml:space="preserve"> </w:t>
      </w:r>
      <w:proofErr w:type="spellStart"/>
      <w:r w:rsidRPr="00922587">
        <w:t>kereszthivatkozást</w:t>
      </w:r>
      <w:proofErr w:type="spellEnd"/>
      <w:r w:rsidRPr="00922587">
        <w:t xml:space="preserve">. </w:t>
      </w:r>
      <w:proofErr w:type="spellStart"/>
      <w:r w:rsidRPr="00922587">
        <w:t>Ilyenkor</w:t>
      </w:r>
      <w:proofErr w:type="spellEnd"/>
      <w:r w:rsidRPr="00922587">
        <w:t xml:space="preserve"> </w:t>
      </w:r>
      <w:proofErr w:type="spellStart"/>
      <w:r w:rsidRPr="00922587">
        <w:lastRenderedPageBreak/>
        <w:t>ellenőrizzük</w:t>
      </w:r>
      <w:proofErr w:type="spellEnd"/>
      <w:r w:rsidRPr="00922587">
        <w:t xml:space="preserve">, </w:t>
      </w:r>
      <w:proofErr w:type="spellStart"/>
      <w:r w:rsidRPr="00922587">
        <w:t>hogy</w:t>
      </w:r>
      <w:proofErr w:type="spellEnd"/>
      <w:r w:rsidRPr="00922587">
        <w:t xml:space="preserve"> </w:t>
      </w:r>
      <w:proofErr w:type="spellStart"/>
      <w:r w:rsidRPr="00922587">
        <w:t>nem</w:t>
      </w:r>
      <w:proofErr w:type="spellEnd"/>
      <w:r w:rsidRPr="00922587">
        <w:t xml:space="preserve"> </w:t>
      </w:r>
      <w:proofErr w:type="spellStart"/>
      <w:r w:rsidRPr="00922587">
        <w:t>jelent</w:t>
      </w:r>
      <w:proofErr w:type="spellEnd"/>
      <w:r w:rsidRPr="00922587">
        <w:t xml:space="preserve">-e meg </w:t>
      </w:r>
      <w:proofErr w:type="spellStart"/>
      <w:r w:rsidRPr="00922587">
        <w:t>valahol</w:t>
      </w:r>
      <w:proofErr w:type="spellEnd"/>
      <w:r w:rsidRPr="00922587">
        <w:t xml:space="preserve"> a "Hiba! A </w:t>
      </w:r>
      <w:proofErr w:type="spellStart"/>
      <w:r w:rsidRPr="00922587">
        <w:t>könyvjelző</w:t>
      </w:r>
      <w:proofErr w:type="spellEnd"/>
      <w:r w:rsidRPr="00922587">
        <w:t xml:space="preserve"> </w:t>
      </w:r>
      <w:proofErr w:type="spellStart"/>
      <w:r w:rsidRPr="00922587">
        <w:t>nem</w:t>
      </w:r>
      <w:proofErr w:type="spellEnd"/>
      <w:r w:rsidRPr="00922587">
        <w:t xml:space="preserve"> </w:t>
      </w:r>
      <w:proofErr w:type="spellStart"/>
      <w:r w:rsidRPr="00922587">
        <w:t>létezik</w:t>
      </w:r>
      <w:proofErr w:type="spellEnd"/>
      <w:r w:rsidRPr="00922587">
        <w:t xml:space="preserve">." </w:t>
      </w:r>
      <w:proofErr w:type="spellStart"/>
      <w:r w:rsidRPr="00922587">
        <w:t>szöveg</w:t>
      </w:r>
      <w:proofErr w:type="spellEnd"/>
      <w:r w:rsidRPr="00922587">
        <w:t>.</w:t>
      </w:r>
    </w:p>
    <w:p w14:paraId="61C44839" w14:textId="77777777" w:rsidR="0037381F" w:rsidRPr="00922587" w:rsidRDefault="0037381F" w:rsidP="00C53F92">
      <w:pPr>
        <w:numPr>
          <w:ilvl w:val="0"/>
          <w:numId w:val="12"/>
        </w:numPr>
      </w:pPr>
      <w:proofErr w:type="spellStart"/>
      <w:r w:rsidRPr="00922587">
        <w:rPr>
          <w:rStyle w:val="Emphasis"/>
        </w:rPr>
        <w:t>Dokumentum</w:t>
      </w:r>
      <w:proofErr w:type="spellEnd"/>
      <w:r w:rsidRPr="00922587">
        <w:rPr>
          <w:rStyle w:val="Emphasis"/>
        </w:rPr>
        <w:t xml:space="preserve"> </w:t>
      </w:r>
      <w:proofErr w:type="spellStart"/>
      <w:r w:rsidRPr="00922587">
        <w:rPr>
          <w:rStyle w:val="Emphasis"/>
        </w:rPr>
        <w:t>tulajdonságok</w:t>
      </w:r>
      <w:proofErr w:type="spellEnd"/>
      <w:r w:rsidRPr="00922587">
        <w:rPr>
          <w:rStyle w:val="Emphasis"/>
        </w:rPr>
        <w:t xml:space="preserve"> </w:t>
      </w:r>
      <w:proofErr w:type="spellStart"/>
      <w:r w:rsidRPr="00922587">
        <w:rPr>
          <w:rStyle w:val="Emphasis"/>
        </w:rPr>
        <w:t>megadása</w:t>
      </w:r>
      <w:proofErr w:type="spellEnd"/>
      <w:r w:rsidRPr="00922587">
        <w:rPr>
          <w:rStyle w:val="Emphasis"/>
        </w:rPr>
        <w:t>:</w:t>
      </w:r>
      <w:r w:rsidRPr="00922587">
        <w:t xml:space="preserve"> a </w:t>
      </w:r>
      <w:proofErr w:type="spellStart"/>
      <w:r w:rsidRPr="00922587">
        <w:t>dokumentumhoz</w:t>
      </w:r>
      <w:proofErr w:type="spellEnd"/>
      <w:r w:rsidRPr="00922587">
        <w:t xml:space="preserve"> </w:t>
      </w:r>
      <w:proofErr w:type="spellStart"/>
      <w:r w:rsidRPr="00922587">
        <w:t>tartozó</w:t>
      </w:r>
      <w:proofErr w:type="spellEnd"/>
      <w:r w:rsidRPr="00922587">
        <w:t xml:space="preserve"> meta </w:t>
      </w:r>
      <w:proofErr w:type="spellStart"/>
      <w:r w:rsidRPr="00922587">
        <w:t>adatok</w:t>
      </w:r>
      <w:proofErr w:type="spellEnd"/>
      <w:r w:rsidRPr="00922587">
        <w:t xml:space="preserve"> </w:t>
      </w:r>
      <w:proofErr w:type="spellStart"/>
      <w:r w:rsidRPr="00922587">
        <w:t>kitöltése</w:t>
      </w:r>
      <w:proofErr w:type="spellEnd"/>
      <w:r w:rsidRPr="00922587">
        <w:t xml:space="preserve"> (</w:t>
      </w:r>
      <w:proofErr w:type="spellStart"/>
      <w:r w:rsidRPr="00922587">
        <w:t>szerző</w:t>
      </w:r>
      <w:proofErr w:type="spellEnd"/>
      <w:r w:rsidRPr="00922587">
        <w:t xml:space="preserve">, </w:t>
      </w:r>
      <w:proofErr w:type="spellStart"/>
      <w:r w:rsidRPr="00922587">
        <w:t>cím</w:t>
      </w:r>
      <w:proofErr w:type="spellEnd"/>
      <w:r w:rsidRPr="00922587">
        <w:t xml:space="preserve">, </w:t>
      </w:r>
      <w:proofErr w:type="spellStart"/>
      <w:r w:rsidRPr="00922587">
        <w:t>kulcsszavak</w:t>
      </w:r>
      <w:proofErr w:type="spellEnd"/>
      <w:r w:rsidRPr="00922587">
        <w:t xml:space="preserve"> </w:t>
      </w:r>
      <w:proofErr w:type="spellStart"/>
      <w:r w:rsidRPr="00922587">
        <w:t>stb</w:t>
      </w:r>
      <w:proofErr w:type="spellEnd"/>
      <w:r w:rsidRPr="00922587">
        <w:t xml:space="preserve">.). Erre </w:t>
      </w:r>
      <w:proofErr w:type="spellStart"/>
      <w:r w:rsidRPr="00922587">
        <w:t>való</w:t>
      </w:r>
      <w:proofErr w:type="spellEnd"/>
      <w:r w:rsidRPr="00922587">
        <w:t xml:space="preserve"> a </w:t>
      </w:r>
      <w:proofErr w:type="spellStart"/>
      <w:r w:rsidRPr="00922587">
        <w:t>Dokumentum</w:t>
      </w:r>
      <w:proofErr w:type="spellEnd"/>
      <w:r w:rsidRPr="00922587">
        <w:t xml:space="preserve"> </w:t>
      </w:r>
      <w:proofErr w:type="spellStart"/>
      <w:r w:rsidRPr="00922587">
        <w:t>tulajdonságai</w:t>
      </w:r>
      <w:proofErr w:type="spellEnd"/>
      <w:r w:rsidRPr="00922587">
        <w:t xml:space="preserve"> panel, </w:t>
      </w:r>
      <w:proofErr w:type="spellStart"/>
      <w:r w:rsidRPr="00922587">
        <w:t>mely</w:t>
      </w:r>
      <w:proofErr w:type="spellEnd"/>
      <w:r w:rsidRPr="00922587">
        <w:t xml:space="preserve"> a </w:t>
      </w:r>
      <w:proofErr w:type="spellStart"/>
      <w:r w:rsidRPr="00922587">
        <w:t>Fájl</w:t>
      </w:r>
      <w:proofErr w:type="spellEnd"/>
      <w:r w:rsidRPr="00922587">
        <w:t xml:space="preserve"> / </w:t>
      </w:r>
      <w:proofErr w:type="spellStart"/>
      <w:r w:rsidRPr="00922587">
        <w:t>Információ</w:t>
      </w:r>
      <w:proofErr w:type="spellEnd"/>
      <w:r w:rsidRPr="00922587">
        <w:t xml:space="preserve"> / </w:t>
      </w:r>
      <w:proofErr w:type="spellStart"/>
      <w:r w:rsidRPr="00922587">
        <w:t>Tulajdonságok</w:t>
      </w:r>
      <w:proofErr w:type="spellEnd"/>
      <w:r w:rsidRPr="00922587">
        <w:t xml:space="preserve"> / </w:t>
      </w:r>
      <w:proofErr w:type="spellStart"/>
      <w:r w:rsidRPr="00922587">
        <w:t>Dokumentumpanel</w:t>
      </w:r>
      <w:proofErr w:type="spellEnd"/>
      <w:r w:rsidRPr="00922587">
        <w:t xml:space="preserve"> </w:t>
      </w:r>
      <w:proofErr w:type="spellStart"/>
      <w:r w:rsidRPr="00922587">
        <w:t>megjelenítése</w:t>
      </w:r>
      <w:proofErr w:type="spellEnd"/>
      <w:r w:rsidRPr="00922587">
        <w:t xml:space="preserve"> </w:t>
      </w:r>
      <w:proofErr w:type="spellStart"/>
      <w:r w:rsidRPr="00922587">
        <w:t>úton</w:t>
      </w:r>
      <w:proofErr w:type="spellEnd"/>
      <w:r w:rsidRPr="00922587">
        <w:t xml:space="preserve"> </w:t>
      </w:r>
      <w:proofErr w:type="spellStart"/>
      <w:r w:rsidRPr="00922587">
        <w:t>érhető</w:t>
      </w:r>
      <w:proofErr w:type="spellEnd"/>
      <w:r w:rsidRPr="00922587">
        <w:t xml:space="preserve"> el.</w:t>
      </w:r>
    </w:p>
    <w:p w14:paraId="421390F8" w14:textId="77777777" w:rsidR="0037381F" w:rsidRPr="00922587" w:rsidRDefault="0037381F" w:rsidP="00C53F92">
      <w:pPr>
        <w:numPr>
          <w:ilvl w:val="0"/>
          <w:numId w:val="12"/>
        </w:numPr>
      </w:pPr>
      <w:proofErr w:type="spellStart"/>
      <w:r w:rsidRPr="00922587">
        <w:rPr>
          <w:rStyle w:val="Emphasis"/>
        </w:rPr>
        <w:t>Kinézet</w:t>
      </w:r>
      <w:proofErr w:type="spellEnd"/>
      <w:r w:rsidRPr="00922587">
        <w:rPr>
          <w:rStyle w:val="Emphasis"/>
        </w:rPr>
        <w:t xml:space="preserve"> </w:t>
      </w:r>
      <w:proofErr w:type="spellStart"/>
      <w:r w:rsidRPr="00922587">
        <w:rPr>
          <w:rStyle w:val="Emphasis"/>
        </w:rPr>
        <w:t>ellenőrzése</w:t>
      </w:r>
      <w:proofErr w:type="spellEnd"/>
      <w:r w:rsidRPr="00922587">
        <w:rPr>
          <w:rStyle w:val="Emphasis"/>
        </w:rPr>
        <w:t xml:space="preserve"> PDF-ben:</w:t>
      </w:r>
      <w:r w:rsidRPr="00922587">
        <w:t xml:space="preserve"> a </w:t>
      </w:r>
      <w:proofErr w:type="spellStart"/>
      <w:r w:rsidRPr="00922587">
        <w:t>legjobb</w:t>
      </w:r>
      <w:proofErr w:type="spellEnd"/>
      <w:r w:rsidRPr="00922587">
        <w:t xml:space="preserve"> </w:t>
      </w:r>
      <w:proofErr w:type="spellStart"/>
      <w:r w:rsidRPr="00922587">
        <w:t>teszt</w:t>
      </w:r>
      <w:proofErr w:type="spellEnd"/>
      <w:r w:rsidRPr="00922587">
        <w:t xml:space="preserve"> a </w:t>
      </w:r>
      <w:proofErr w:type="spellStart"/>
      <w:r w:rsidRPr="00922587">
        <w:t>végén</w:t>
      </w:r>
      <w:proofErr w:type="spellEnd"/>
      <w:r w:rsidRPr="00922587">
        <w:t xml:space="preserve">, ha PDF-et </w:t>
      </w:r>
      <w:proofErr w:type="spellStart"/>
      <w:r w:rsidRPr="00922587">
        <w:t>készítünk</w:t>
      </w:r>
      <w:proofErr w:type="spellEnd"/>
      <w:r w:rsidRPr="00922587">
        <w:t xml:space="preserve"> a </w:t>
      </w:r>
      <w:proofErr w:type="spellStart"/>
      <w:r w:rsidRPr="00922587">
        <w:t>dokumentumból</w:t>
      </w:r>
      <w:proofErr w:type="spellEnd"/>
      <w:r w:rsidRPr="00922587">
        <w:t xml:space="preserve">, </w:t>
      </w:r>
      <w:proofErr w:type="spellStart"/>
      <w:r w:rsidRPr="00922587">
        <w:t>és</w:t>
      </w:r>
      <w:proofErr w:type="spellEnd"/>
      <w:r w:rsidRPr="00922587">
        <w:t xml:space="preserve"> </w:t>
      </w:r>
      <w:proofErr w:type="spellStart"/>
      <w:r w:rsidRPr="00922587">
        <w:t>azt</w:t>
      </w:r>
      <w:proofErr w:type="spellEnd"/>
      <w:r w:rsidRPr="00922587">
        <w:t xml:space="preserve"> </w:t>
      </w:r>
      <w:proofErr w:type="spellStart"/>
      <w:r w:rsidRPr="00922587">
        <w:t>leellenőrizzük</w:t>
      </w:r>
      <w:proofErr w:type="spellEnd"/>
      <w:r w:rsidRPr="00922587">
        <w:t xml:space="preserve">. </w:t>
      </w:r>
    </w:p>
    <w:p w14:paraId="03AD40E8" w14:textId="77777777" w:rsidR="00225F65" w:rsidRPr="00922587" w:rsidRDefault="00225F65" w:rsidP="00225F65"/>
    <w:p w14:paraId="289FAA59" w14:textId="31104F2A" w:rsidR="0063585C" w:rsidRPr="00922587" w:rsidRDefault="0063585C" w:rsidP="003A4716">
      <w:pPr>
        <w:pStyle w:val="Heading1"/>
      </w:pPr>
      <w:bookmarkStart w:id="17" w:name="_Toc216158954"/>
      <w:proofErr w:type="spellStart"/>
      <w:r w:rsidRPr="00922587">
        <w:t>Irodalomjegyzék</w:t>
      </w:r>
      <w:bookmarkEnd w:id="17"/>
      <w:proofErr w:type="spellEnd"/>
      <w:r w:rsidR="00AD0A3F">
        <w:t xml:space="preserve"> (</w:t>
      </w:r>
      <w:proofErr w:type="spellStart"/>
      <w:r w:rsidR="00AD0A3F">
        <w:t>megcsinálni</w:t>
      </w:r>
      <w:proofErr w:type="spellEnd"/>
      <w:r w:rsidR="00AD0A3F">
        <w:t xml:space="preserve"> </w:t>
      </w:r>
      <w:proofErr w:type="spellStart"/>
      <w:r w:rsidR="00AD0A3F">
        <w:t>rendesen</w:t>
      </w:r>
      <w:proofErr w:type="spellEnd"/>
      <w:r w:rsidR="00AD0A3F">
        <w:t xml:space="preserve">, ide </w:t>
      </w:r>
      <w:proofErr w:type="spellStart"/>
      <w:r w:rsidR="00AD0A3F">
        <w:t>egyelőre</w:t>
      </w:r>
      <w:proofErr w:type="spellEnd"/>
      <w:r w:rsidR="00AD0A3F">
        <w:t xml:space="preserve"> </w:t>
      </w:r>
      <w:proofErr w:type="spellStart"/>
      <w:r w:rsidR="00AD0A3F">
        <w:t>csak</w:t>
      </w:r>
      <w:proofErr w:type="spellEnd"/>
      <w:r w:rsidR="00AD0A3F">
        <w:t xml:space="preserve"> </w:t>
      </w:r>
      <w:proofErr w:type="spellStart"/>
      <w:r w:rsidR="00AD0A3F">
        <w:t>behányom</w:t>
      </w:r>
      <w:proofErr w:type="spellEnd"/>
      <w:r w:rsidR="00AD0A3F">
        <w:t xml:space="preserve"> a </w:t>
      </w:r>
      <w:proofErr w:type="spellStart"/>
      <w:r w:rsidR="00AD0A3F">
        <w:t>forrásokat</w:t>
      </w:r>
      <w:proofErr w:type="spellEnd"/>
      <w:r w:rsidR="00AD0A3F">
        <w:t xml:space="preserve">, </w:t>
      </w:r>
      <w:proofErr w:type="spellStart"/>
      <w:r w:rsidR="00AD0A3F">
        <w:t>hogy</w:t>
      </w:r>
      <w:proofErr w:type="spellEnd"/>
      <w:r w:rsidR="00AD0A3F">
        <w:t xml:space="preserve"> </w:t>
      </w:r>
      <w:proofErr w:type="spellStart"/>
      <w:r w:rsidR="00AD0A3F">
        <w:t>tudjam</w:t>
      </w:r>
      <w:proofErr w:type="spellEnd"/>
      <w:r w:rsidR="00AD0A3F">
        <w:t xml:space="preserve"> </w:t>
      </w:r>
      <w:proofErr w:type="spellStart"/>
      <w:r w:rsidR="00AD0A3F">
        <w:t>őket</w:t>
      </w:r>
      <w:proofErr w:type="spellEnd"/>
      <w:r w:rsidR="00AD0A3F">
        <w:t xml:space="preserve"> </w:t>
      </w:r>
      <w:proofErr w:type="spellStart"/>
      <w:r w:rsidR="00AD0A3F">
        <w:t>idézni</w:t>
      </w:r>
      <w:proofErr w:type="spellEnd"/>
      <w:r w:rsidR="00AD0A3F">
        <w:t>)</w:t>
      </w:r>
    </w:p>
    <w:p w14:paraId="1056D64D" w14:textId="014B745F" w:rsidR="00B50CAA" w:rsidRDefault="00FE11E7" w:rsidP="006F512E">
      <w:pPr>
        <w:pStyle w:val="Irodalomjegyzksor"/>
        <w:rPr>
          <w:noProof w:val="0"/>
        </w:rPr>
      </w:pPr>
      <w:bookmarkStart w:id="18" w:name="_Ref229315444"/>
      <w:r>
        <w:rPr>
          <w:noProof w:val="0"/>
        </w:rPr>
        <w:t>Position Based Fluids</w:t>
      </w:r>
      <w:bookmarkEnd w:id="18"/>
    </w:p>
    <w:p w14:paraId="06514FEC" w14:textId="2D83784C" w:rsidR="00FE11E7" w:rsidRPr="00922587" w:rsidRDefault="00FE11E7" w:rsidP="006F512E">
      <w:pPr>
        <w:pStyle w:val="Irodalomjegyzksor"/>
        <w:rPr>
          <w:noProof w:val="0"/>
        </w:rPr>
      </w:pPr>
      <w:bookmarkStart w:id="19" w:name="_Ref229314859"/>
      <w:r>
        <w:rPr>
          <w:noProof w:val="0"/>
        </w:rPr>
        <w:t>Smoothed Particle Hydrodynamics</w:t>
      </w:r>
      <w:bookmarkEnd w:id="19"/>
    </w:p>
    <w:p w14:paraId="6075B3ED" w14:textId="26DB1F8B" w:rsidR="00FE11E7" w:rsidRDefault="00FE11E7" w:rsidP="00FE11E7">
      <w:pPr>
        <w:pStyle w:val="Irodalomjegyzksor"/>
        <w:rPr>
          <w:noProof w:val="0"/>
        </w:rPr>
      </w:pPr>
      <w:bookmarkStart w:id="20" w:name="_Ref229317569"/>
      <w:r>
        <w:rPr>
          <w:noProof w:val="0"/>
        </w:rPr>
        <w:t>Particle-Based Fluid Simulation for Interactive Applications</w:t>
      </w:r>
      <w:bookmarkEnd w:id="20"/>
    </w:p>
    <w:p w14:paraId="5DD65066" w14:textId="21C00626" w:rsidR="00FE11E7" w:rsidRDefault="00FE11E7" w:rsidP="00FE11E7">
      <w:pPr>
        <w:pStyle w:val="Irodalomjegyzksor"/>
        <w:rPr>
          <w:noProof w:val="0"/>
        </w:rPr>
      </w:pPr>
      <w:bookmarkStart w:id="21" w:name="_Ref229325178"/>
      <w:r>
        <w:rPr>
          <w:noProof w:val="0"/>
        </w:rPr>
        <w:t>Adaptive Position-Based Fluids</w:t>
      </w:r>
      <w:bookmarkEnd w:id="21"/>
    </w:p>
    <w:p w14:paraId="2962B412" w14:textId="3D8C1005" w:rsidR="00EC3063" w:rsidRDefault="00EC3063" w:rsidP="00FE11E7">
      <w:pPr>
        <w:pStyle w:val="Irodalomjegyzksor"/>
        <w:rPr>
          <w:noProof w:val="0"/>
        </w:rPr>
      </w:pPr>
      <w:bookmarkStart w:id="22" w:name="_Ref229316089"/>
      <w:r w:rsidRPr="00EC3063">
        <w:rPr>
          <w:noProof w:val="0"/>
        </w:rPr>
        <w:t>Predictive-Corrective Incompressible SPH</w:t>
      </w:r>
      <w:bookmarkEnd w:id="22"/>
    </w:p>
    <w:p w14:paraId="41CE5CB4" w14:textId="5F5E8037" w:rsidR="003F6497" w:rsidRDefault="007226A8" w:rsidP="00FE11E7">
      <w:pPr>
        <w:pStyle w:val="Irodalomjegyzksor"/>
        <w:rPr>
          <w:noProof w:val="0"/>
        </w:rPr>
      </w:pPr>
      <w:bookmarkStart w:id="23" w:name="_Ref229323825"/>
      <w:r>
        <w:rPr>
          <w:noProof w:val="0"/>
        </w:rPr>
        <w:t>Position Based Dynamics</w:t>
      </w:r>
      <w:bookmarkEnd w:id="23"/>
    </w:p>
    <w:p w14:paraId="5B5F9C6B" w14:textId="77E8C015" w:rsidR="00CD19F1" w:rsidRDefault="00CD19F1" w:rsidP="00FE11E7">
      <w:pPr>
        <w:pStyle w:val="Irodalomjegyzksor"/>
        <w:rPr>
          <w:noProof w:val="0"/>
        </w:rPr>
      </w:pPr>
      <w:bookmarkStart w:id="24" w:name="_Ref229326263"/>
      <w:r>
        <w:rPr>
          <w:noProof w:val="0"/>
        </w:rPr>
        <w:t>fluidsv3</w:t>
      </w:r>
      <w:bookmarkEnd w:id="24"/>
    </w:p>
    <w:p w14:paraId="2B2689B7" w14:textId="28F29D85" w:rsidR="00222ABA" w:rsidRDefault="00222ABA" w:rsidP="00FE11E7">
      <w:pPr>
        <w:pStyle w:val="Irodalomjegyzksor"/>
        <w:rPr>
          <w:noProof w:val="0"/>
        </w:rPr>
      </w:pPr>
      <w:bookmarkStart w:id="25" w:name="_Ref229326135"/>
      <w:r>
        <w:rPr>
          <w:noProof w:val="0"/>
        </w:rPr>
        <w:t xml:space="preserve">Fast Fixed-Radius Nearest </w:t>
      </w:r>
      <w:proofErr w:type="spellStart"/>
      <w:r>
        <w:rPr>
          <w:noProof w:val="0"/>
        </w:rPr>
        <w:t>Neighbors</w:t>
      </w:r>
      <w:bookmarkEnd w:id="25"/>
      <w:proofErr w:type="spellEnd"/>
    </w:p>
    <w:bookmarkStart w:id="26" w:name="_Ref229340167"/>
    <w:p w14:paraId="7E72D0E8" w14:textId="202D940B" w:rsidR="00B242BB" w:rsidRDefault="001266F5" w:rsidP="00FE11E7">
      <w:pPr>
        <w:pStyle w:val="Irodalomjegyzksor"/>
        <w:rPr>
          <w:noProof w:val="0"/>
        </w:rPr>
      </w:pPr>
      <w:r>
        <w:rPr>
          <w:noProof w:val="0"/>
        </w:rPr>
        <w:fldChar w:fldCharType="begin"/>
      </w:r>
      <w:r>
        <w:rPr>
          <w:noProof w:val="0"/>
        </w:rPr>
        <w:instrText>HYPERLINK "</w:instrText>
      </w:r>
      <w:r w:rsidRPr="00B242BB">
        <w:rPr>
          <w:noProof w:val="0"/>
        </w:rPr>
        <w:instrText>https://courses.grainger.illinois.edu/CS418/sp2023/text/sph.html</w:instrText>
      </w:r>
      <w:r>
        <w:rPr>
          <w:noProof w:val="0"/>
        </w:rPr>
        <w:instrText>"</w:instrText>
      </w:r>
      <w:r>
        <w:rPr>
          <w:noProof w:val="0"/>
        </w:rPr>
      </w:r>
      <w:r>
        <w:rPr>
          <w:noProof w:val="0"/>
        </w:rPr>
        <w:fldChar w:fldCharType="separate"/>
      </w:r>
      <w:r w:rsidRPr="00991C38">
        <w:rPr>
          <w:rStyle w:val="Hyperlink"/>
          <w:noProof w:val="0"/>
        </w:rPr>
        <w:t>https://courses.grainger.illinois.edu/CS418/sp2023/text/sph.html</w:t>
      </w:r>
      <w:bookmarkEnd w:id="26"/>
      <w:r>
        <w:rPr>
          <w:noProof w:val="0"/>
        </w:rPr>
        <w:fldChar w:fldCharType="end"/>
      </w:r>
    </w:p>
    <w:p w14:paraId="6EB8971F" w14:textId="69734755" w:rsidR="001266F5" w:rsidRDefault="001266F5" w:rsidP="00FE11E7">
      <w:pPr>
        <w:pStyle w:val="Irodalomjegyzksor"/>
        <w:rPr>
          <w:noProof w:val="0"/>
        </w:rPr>
      </w:pPr>
      <w:bookmarkStart w:id="27" w:name="_Ref229394825"/>
      <w:r w:rsidRPr="001266F5">
        <w:rPr>
          <w:noProof w:val="0"/>
        </w:rPr>
        <w:t>SPH without a Tensile Instability</w:t>
      </w:r>
      <w:bookmarkEnd w:id="27"/>
    </w:p>
    <w:p w14:paraId="16CA222D" w14:textId="3F0896AB" w:rsidR="00182D89" w:rsidRPr="00922587" w:rsidRDefault="00182D89" w:rsidP="00FE11E7">
      <w:pPr>
        <w:pStyle w:val="Irodalomjegyzksor"/>
        <w:rPr>
          <w:noProof w:val="0"/>
        </w:rPr>
      </w:pPr>
      <w:bookmarkStart w:id="28" w:name="_Ref229403239"/>
      <w:r>
        <w:rPr>
          <w:noProof w:val="0"/>
        </w:rPr>
        <w:t>Visual Simulation of Smoke</w:t>
      </w:r>
      <w:bookmarkEnd w:id="28"/>
    </w:p>
    <w:p w14:paraId="4C89A339" w14:textId="6A1BBC72" w:rsidR="00B50CAA" w:rsidRPr="00922587" w:rsidRDefault="00B50CAA" w:rsidP="003A4716">
      <w:pPr>
        <w:pStyle w:val="Heading1"/>
      </w:pPr>
      <w:bookmarkStart w:id="29" w:name="_Toc216158955"/>
      <w:proofErr w:type="spellStart"/>
      <w:r w:rsidRPr="00922587">
        <w:lastRenderedPageBreak/>
        <w:t>Függelék</w:t>
      </w:r>
      <w:bookmarkEnd w:id="29"/>
      <w:proofErr w:type="spellEnd"/>
    </w:p>
    <w:p w14:paraId="516B1A65" w14:textId="026F8BEE" w:rsidR="001E1103" w:rsidRPr="00922587" w:rsidRDefault="0060343D" w:rsidP="00CE5762">
      <w:pPr>
        <w:pStyle w:val="Heading2"/>
      </w:pPr>
      <w:bookmarkStart w:id="30" w:name="_Toc216158956"/>
      <w:r w:rsidRPr="00922587">
        <w:t xml:space="preserve">I. </w:t>
      </w:r>
      <w:proofErr w:type="spellStart"/>
      <w:r w:rsidRPr="00922587">
        <w:t>Függelék</w:t>
      </w:r>
      <w:proofErr w:type="spellEnd"/>
      <w:r w:rsidRPr="00922587">
        <w:tab/>
      </w:r>
      <w:proofErr w:type="spellStart"/>
      <w:r w:rsidR="00605865" w:rsidRPr="00922587">
        <w:t>Nyilatkozat</w:t>
      </w:r>
      <w:proofErr w:type="spellEnd"/>
      <w:r w:rsidR="00605865" w:rsidRPr="00922587">
        <w:t xml:space="preserve"> </w:t>
      </w:r>
      <w:proofErr w:type="spellStart"/>
      <w:r w:rsidR="00605865" w:rsidRPr="00922587">
        <w:t>generatív</w:t>
      </w:r>
      <w:proofErr w:type="spellEnd"/>
      <w:r w:rsidR="00605865" w:rsidRPr="00922587">
        <w:t xml:space="preserve"> </w:t>
      </w:r>
      <w:proofErr w:type="spellStart"/>
      <w:r w:rsidR="00605865" w:rsidRPr="00922587">
        <w:t>mesterséges</w:t>
      </w:r>
      <w:proofErr w:type="spellEnd"/>
      <w:r w:rsidR="00605865" w:rsidRPr="00922587">
        <w:t xml:space="preserve"> </w:t>
      </w:r>
      <w:proofErr w:type="spellStart"/>
      <w:r w:rsidR="00605865" w:rsidRPr="00922587">
        <w:t>intelligencia</w:t>
      </w:r>
      <w:proofErr w:type="spellEnd"/>
      <w:r w:rsidR="00605865" w:rsidRPr="00922587">
        <w:t xml:space="preserve"> </w:t>
      </w:r>
      <w:proofErr w:type="spellStart"/>
      <w:r w:rsidR="00605865" w:rsidRPr="00922587">
        <w:t>alkalmazásáról</w:t>
      </w:r>
      <w:bookmarkEnd w:id="30"/>
      <w:proofErr w:type="spellEnd"/>
    </w:p>
    <w:p w14:paraId="5D72915D" w14:textId="63C34CC3" w:rsidR="00760636" w:rsidRPr="00922587" w:rsidRDefault="00760636" w:rsidP="001E1103">
      <w:pPr>
        <w:tabs>
          <w:tab w:val="left" w:pos="426"/>
        </w:tabs>
        <w:suppressAutoHyphens/>
        <w:autoSpaceDN w:val="0"/>
        <w:spacing w:before="100" w:after="100" w:line="240" w:lineRule="auto"/>
        <w:ind w:firstLine="0"/>
        <w:rPr>
          <w:lang w:eastAsia="nl-BE"/>
        </w:rPr>
      </w:pPr>
      <w:r w:rsidRPr="00922587">
        <w:rPr>
          <w:rFonts w:ascii="Wingdings" w:eastAsia="Wingdings" w:hAnsi="Wingdings" w:cs="Wingdings"/>
          <w:lang w:eastAsia="nl-BE"/>
        </w:rPr>
        <w:t></w:t>
      </w:r>
      <w:r w:rsidR="001E1103" w:rsidRPr="00922587">
        <w:rPr>
          <w:rFonts w:ascii="Wingdings" w:eastAsia="Wingdings" w:hAnsi="Wingdings" w:cs="Wingdings"/>
          <w:lang w:eastAsia="nl-BE"/>
        </w:rPr>
        <w:tab/>
      </w:r>
      <w:r w:rsidRPr="00922587">
        <w:rPr>
          <w:b/>
          <w:bCs/>
          <w:lang w:eastAsia="nl-BE"/>
        </w:rPr>
        <w:t xml:space="preserve">Nem </w:t>
      </w:r>
      <w:proofErr w:type="spellStart"/>
      <w:r w:rsidRPr="00922587">
        <w:rPr>
          <w:b/>
          <w:bCs/>
          <w:lang w:eastAsia="nl-BE"/>
        </w:rPr>
        <w:t>használtam</w:t>
      </w:r>
      <w:proofErr w:type="spellEnd"/>
      <w:r w:rsidRPr="00922587">
        <w:rPr>
          <w:lang w:eastAsia="nl-BE"/>
        </w:rPr>
        <w:t xml:space="preserve"> </w:t>
      </w:r>
      <w:proofErr w:type="spellStart"/>
      <w:r w:rsidRPr="00922587">
        <w:rPr>
          <w:lang w:eastAsia="nl-BE"/>
        </w:rPr>
        <w:t>semmilyen</w:t>
      </w:r>
      <w:proofErr w:type="spellEnd"/>
      <w:r w:rsidRPr="00922587">
        <w:rPr>
          <w:lang w:eastAsia="nl-BE"/>
        </w:rPr>
        <w:t xml:space="preserve"> </w:t>
      </w:r>
      <w:proofErr w:type="spellStart"/>
      <w:r w:rsidRPr="00922587">
        <w:rPr>
          <w:lang w:eastAsia="nl-BE"/>
        </w:rPr>
        <w:t>generatív</w:t>
      </w:r>
      <w:proofErr w:type="spellEnd"/>
      <w:r w:rsidRPr="00922587">
        <w:rPr>
          <w:lang w:eastAsia="nl-BE"/>
        </w:rPr>
        <w:t xml:space="preserve"> MI </w:t>
      </w:r>
      <w:proofErr w:type="spellStart"/>
      <w:r w:rsidRPr="00922587">
        <w:rPr>
          <w:lang w:eastAsia="nl-BE"/>
        </w:rPr>
        <w:t>segédeszközt</w:t>
      </w:r>
      <w:proofErr w:type="spellEnd"/>
      <w:r w:rsidRPr="00922587">
        <w:rPr>
          <w:lang w:eastAsia="nl-BE"/>
        </w:rPr>
        <w:t>.</w:t>
      </w:r>
    </w:p>
    <w:p w14:paraId="0F3F72A8" w14:textId="339C3319" w:rsidR="00760636" w:rsidRPr="00922587" w:rsidRDefault="00760636" w:rsidP="006F7FAC">
      <w:pPr>
        <w:tabs>
          <w:tab w:val="left" w:pos="426"/>
        </w:tabs>
        <w:suppressAutoHyphens/>
        <w:autoSpaceDN w:val="0"/>
        <w:spacing w:after="240" w:line="240" w:lineRule="auto"/>
        <w:ind w:left="425" w:hanging="425"/>
        <w:rPr>
          <w:rFonts w:eastAsiaTheme="minorEastAsia"/>
          <w:lang w:eastAsia="nl-BE"/>
        </w:rPr>
      </w:pPr>
      <w:r w:rsidRPr="00922587">
        <w:rPr>
          <w:rFonts w:ascii="Wingdings" w:eastAsia="Wingdings" w:hAnsi="Wingdings" w:cs="Wingdings"/>
          <w:lang w:eastAsia="nl-BE"/>
        </w:rPr>
        <w:t></w:t>
      </w:r>
      <w:r w:rsidR="001E1103" w:rsidRPr="00922587">
        <w:rPr>
          <w:rFonts w:ascii="Wingdings" w:eastAsia="Wingdings" w:hAnsi="Wingdings" w:cs="Wingdings"/>
          <w:lang w:eastAsia="nl-BE"/>
        </w:rPr>
        <w:tab/>
      </w:r>
      <w:proofErr w:type="spellStart"/>
      <w:r w:rsidRPr="00922587">
        <w:rPr>
          <w:b/>
          <w:bCs/>
          <w:lang w:eastAsia="nl-BE"/>
        </w:rPr>
        <w:t>Használtam</w:t>
      </w:r>
      <w:proofErr w:type="spellEnd"/>
      <w:r w:rsidRPr="00922587">
        <w:rPr>
          <w:b/>
          <w:bCs/>
          <w:lang w:eastAsia="nl-BE"/>
        </w:rPr>
        <w:t xml:space="preserve"> </w:t>
      </w:r>
      <w:proofErr w:type="spellStart"/>
      <w:r w:rsidRPr="00922587">
        <w:rPr>
          <w:lang w:eastAsia="nl-BE"/>
        </w:rPr>
        <w:t>generatív</w:t>
      </w:r>
      <w:proofErr w:type="spellEnd"/>
      <w:r w:rsidRPr="00922587">
        <w:rPr>
          <w:lang w:eastAsia="nl-BE"/>
        </w:rPr>
        <w:t xml:space="preserve"> MI </w:t>
      </w:r>
      <w:proofErr w:type="spellStart"/>
      <w:r w:rsidRPr="00922587">
        <w:rPr>
          <w:lang w:eastAsia="nl-BE"/>
        </w:rPr>
        <w:t>segédeszközt</w:t>
      </w:r>
      <w:proofErr w:type="spellEnd"/>
      <w:r w:rsidRPr="00922587">
        <w:rPr>
          <w:lang w:eastAsia="nl-BE"/>
        </w:rPr>
        <w:t xml:space="preserve">. </w:t>
      </w:r>
      <w:r w:rsidRPr="00922587">
        <w:rPr>
          <w:rFonts w:eastAsiaTheme="minorEastAsia"/>
          <w:lang w:eastAsia="nl-BE"/>
        </w:rPr>
        <w:t>Az MI-</w:t>
      </w:r>
      <w:proofErr w:type="spellStart"/>
      <w:r w:rsidRPr="00922587">
        <w:rPr>
          <w:rFonts w:eastAsiaTheme="minorEastAsia"/>
          <w:lang w:eastAsia="nl-BE"/>
        </w:rPr>
        <w:t>vel</w:t>
      </w:r>
      <w:proofErr w:type="spellEnd"/>
      <w:r w:rsidRPr="00922587">
        <w:rPr>
          <w:rFonts w:eastAsiaTheme="minorEastAsia"/>
          <w:lang w:eastAsia="nl-BE"/>
        </w:rPr>
        <w:t xml:space="preserve"> </w:t>
      </w:r>
      <w:proofErr w:type="spellStart"/>
      <w:r w:rsidRPr="00922587">
        <w:rPr>
          <w:rFonts w:eastAsiaTheme="minorEastAsia"/>
          <w:lang w:eastAsia="nl-BE"/>
        </w:rPr>
        <w:t>generált</w:t>
      </w:r>
      <w:proofErr w:type="spellEnd"/>
      <w:r w:rsidRPr="00922587">
        <w:rPr>
          <w:rFonts w:eastAsiaTheme="minorEastAsia"/>
          <w:lang w:eastAsia="nl-BE"/>
        </w:rPr>
        <w:t xml:space="preserve"> </w:t>
      </w:r>
      <w:proofErr w:type="spellStart"/>
      <w:r w:rsidRPr="00922587">
        <w:rPr>
          <w:rFonts w:eastAsiaTheme="minorEastAsia"/>
          <w:lang w:eastAsia="nl-BE"/>
        </w:rPr>
        <w:t>tartalmakat</w:t>
      </w:r>
      <w:proofErr w:type="spellEnd"/>
      <w:r w:rsidRPr="00922587">
        <w:rPr>
          <w:rFonts w:eastAsiaTheme="minorEastAsia"/>
          <w:lang w:eastAsia="nl-BE"/>
        </w:rPr>
        <w:t xml:space="preserve"> </w:t>
      </w:r>
      <w:proofErr w:type="spellStart"/>
      <w:r w:rsidRPr="00922587">
        <w:rPr>
          <w:rFonts w:eastAsiaTheme="minorEastAsia"/>
          <w:lang w:eastAsia="nl-BE"/>
        </w:rPr>
        <w:t>ellenőriztem</w:t>
      </w:r>
      <w:proofErr w:type="spellEnd"/>
      <w:r w:rsidRPr="00922587">
        <w:rPr>
          <w:rFonts w:eastAsiaTheme="minorEastAsia"/>
          <w:lang w:eastAsia="nl-BE"/>
        </w:rPr>
        <w:t xml:space="preserve">, a </w:t>
      </w:r>
      <w:proofErr w:type="spellStart"/>
      <w:r w:rsidRPr="00922587">
        <w:rPr>
          <w:rFonts w:eastAsiaTheme="minorEastAsia"/>
          <w:lang w:eastAsia="nl-BE"/>
        </w:rPr>
        <w:t>generált</w:t>
      </w:r>
      <w:proofErr w:type="spellEnd"/>
      <w:r w:rsidRPr="00922587">
        <w:rPr>
          <w:rFonts w:eastAsiaTheme="minorEastAsia"/>
          <w:lang w:eastAsia="nl-BE"/>
        </w:rPr>
        <w:t xml:space="preserve"> </w:t>
      </w:r>
      <w:proofErr w:type="spellStart"/>
      <w:r w:rsidRPr="00922587">
        <w:rPr>
          <w:rFonts w:eastAsiaTheme="minorEastAsia"/>
          <w:lang w:eastAsia="nl-BE"/>
        </w:rPr>
        <w:t>kimenetek</w:t>
      </w:r>
      <w:proofErr w:type="spellEnd"/>
      <w:r w:rsidRPr="00922587">
        <w:rPr>
          <w:rFonts w:eastAsiaTheme="minorEastAsia"/>
          <w:lang w:eastAsia="nl-BE"/>
        </w:rPr>
        <w:t xml:space="preserve"> </w:t>
      </w:r>
      <w:proofErr w:type="spellStart"/>
      <w:r w:rsidRPr="00922587">
        <w:rPr>
          <w:rFonts w:eastAsiaTheme="minorEastAsia"/>
          <w:lang w:eastAsia="nl-BE"/>
        </w:rPr>
        <w:t>valóságtartalmáról</w:t>
      </w:r>
      <w:proofErr w:type="spellEnd"/>
      <w:r w:rsidRPr="00922587">
        <w:rPr>
          <w:rFonts w:eastAsiaTheme="minorEastAsia"/>
          <w:lang w:eastAsia="nl-BE"/>
        </w:rPr>
        <w:t xml:space="preserve"> </w:t>
      </w:r>
      <w:proofErr w:type="spellStart"/>
      <w:r w:rsidRPr="00922587">
        <w:rPr>
          <w:rFonts w:eastAsiaTheme="minorEastAsia"/>
          <w:lang w:eastAsia="nl-BE"/>
        </w:rPr>
        <w:t>meggyőződtem</w:t>
      </w:r>
      <w:proofErr w:type="spellEnd"/>
      <w:r w:rsidRPr="00922587">
        <w:rPr>
          <w:rFonts w:eastAsiaTheme="minorEastAsia"/>
          <w:lang w:eastAsia="nl-BE"/>
        </w:rPr>
        <w:t xml:space="preserve">, </w:t>
      </w:r>
      <w:proofErr w:type="spellStart"/>
      <w:r w:rsidRPr="00922587">
        <w:rPr>
          <w:rFonts w:eastAsiaTheme="minorEastAsia"/>
          <w:lang w:eastAsia="nl-BE"/>
        </w:rPr>
        <w:t>az</w:t>
      </w:r>
      <w:proofErr w:type="spellEnd"/>
      <w:r w:rsidRPr="00922587">
        <w:rPr>
          <w:rFonts w:eastAsiaTheme="minorEastAsia"/>
          <w:lang w:eastAsia="nl-BE"/>
        </w:rPr>
        <w:t xml:space="preserve"> </w:t>
      </w:r>
      <w:proofErr w:type="spellStart"/>
      <w:r w:rsidRPr="00922587">
        <w:rPr>
          <w:rFonts w:eastAsiaTheme="minorEastAsia"/>
          <w:lang w:eastAsia="nl-BE"/>
        </w:rPr>
        <w:t>alábbi</w:t>
      </w:r>
      <w:proofErr w:type="spellEnd"/>
      <w:r w:rsidRPr="00922587">
        <w:rPr>
          <w:rFonts w:eastAsiaTheme="minorEastAsia"/>
          <w:lang w:eastAsia="nl-BE"/>
        </w:rPr>
        <w:t xml:space="preserve"> </w:t>
      </w:r>
      <w:proofErr w:type="spellStart"/>
      <w:r w:rsidRPr="00922587">
        <w:rPr>
          <w:rFonts w:eastAsiaTheme="minorEastAsia"/>
          <w:lang w:eastAsia="nl-BE"/>
        </w:rPr>
        <w:t>táblázatban</w:t>
      </w:r>
      <w:proofErr w:type="spellEnd"/>
      <w:r w:rsidRPr="00922587">
        <w:rPr>
          <w:rFonts w:eastAsiaTheme="minorEastAsia"/>
          <w:lang w:eastAsia="nl-BE"/>
        </w:rPr>
        <w:t xml:space="preserve"> </w:t>
      </w:r>
      <w:proofErr w:type="spellStart"/>
      <w:r w:rsidRPr="00922587">
        <w:rPr>
          <w:rFonts w:eastAsiaTheme="minorEastAsia"/>
          <w:lang w:eastAsia="nl-BE"/>
        </w:rPr>
        <w:t>megfelelően</w:t>
      </w:r>
      <w:proofErr w:type="spellEnd"/>
      <w:r w:rsidRPr="00922587">
        <w:rPr>
          <w:rFonts w:eastAsiaTheme="minorEastAsia"/>
          <w:lang w:eastAsia="nl-BE"/>
        </w:rPr>
        <w:t xml:space="preserve"> </w:t>
      </w:r>
      <w:proofErr w:type="spellStart"/>
      <w:r w:rsidRPr="00922587">
        <w:rPr>
          <w:rFonts w:eastAsiaTheme="minorEastAsia"/>
          <w:lang w:eastAsia="nl-BE"/>
        </w:rPr>
        <w:t>jelöltem</w:t>
      </w:r>
      <w:proofErr w:type="spellEnd"/>
      <w:r w:rsidRPr="00922587">
        <w:rPr>
          <w:rFonts w:eastAsiaTheme="minorEastAsia"/>
          <w:lang w:eastAsia="nl-BE"/>
        </w:rPr>
        <w:t xml:space="preserve"> </w:t>
      </w:r>
      <w:proofErr w:type="spellStart"/>
      <w:r w:rsidRPr="00922587">
        <w:rPr>
          <w:rFonts w:eastAsiaTheme="minorEastAsia"/>
          <w:lang w:eastAsia="nl-BE"/>
        </w:rPr>
        <w:t>minden</w:t>
      </w:r>
      <w:proofErr w:type="spellEnd"/>
      <w:r w:rsidRPr="00922587">
        <w:rPr>
          <w:rFonts w:eastAsiaTheme="minorEastAsia"/>
          <w:lang w:eastAsia="nl-BE"/>
        </w:rPr>
        <w:t xml:space="preserve"> </w:t>
      </w:r>
      <w:proofErr w:type="spellStart"/>
      <w:r w:rsidRPr="00922587">
        <w:rPr>
          <w:rFonts w:eastAsiaTheme="minorEastAsia"/>
          <w:lang w:eastAsia="nl-BE"/>
        </w:rPr>
        <w:t>használatot</w:t>
      </w:r>
      <w:proofErr w:type="spellEnd"/>
      <w:r w:rsidRPr="00922587">
        <w:rPr>
          <w:rFonts w:eastAsiaTheme="minorEastAsia"/>
          <w:lang w:eastAsia="nl-BE"/>
        </w:rPr>
        <w:t>.</w:t>
      </w:r>
    </w:p>
    <w:tbl>
      <w:tblPr>
        <w:tblStyle w:val="TableGrid"/>
        <w:tblW w:w="9581" w:type="dxa"/>
        <w:jc w:val="center"/>
        <w:tblLook w:val="04A0" w:firstRow="1" w:lastRow="0" w:firstColumn="1" w:lastColumn="0" w:noHBand="0" w:noVBand="1"/>
      </w:tblPr>
      <w:tblGrid>
        <w:gridCol w:w="2259"/>
        <w:gridCol w:w="2438"/>
        <w:gridCol w:w="2438"/>
        <w:gridCol w:w="8"/>
        <w:gridCol w:w="2430"/>
        <w:gridCol w:w="8"/>
      </w:tblGrid>
      <w:tr w:rsidR="00444F4E" w:rsidRPr="00922587" w14:paraId="01DCD8DA" w14:textId="77777777" w:rsidTr="006F7FAC">
        <w:trPr>
          <w:gridAfter w:val="1"/>
          <w:wAfter w:w="8" w:type="dxa"/>
          <w:trHeight w:val="300"/>
          <w:jc w:val="center"/>
        </w:trPr>
        <w:tc>
          <w:tcPr>
            <w:tcW w:w="2259" w:type="dxa"/>
            <w:tcBorders>
              <w:bottom w:val="double" w:sz="4" w:space="0" w:color="auto"/>
              <w:tl2br w:val="nil"/>
            </w:tcBorders>
            <w:vAlign w:val="center"/>
          </w:tcPr>
          <w:p w14:paraId="40E44BDC" w14:textId="77777777" w:rsidR="00444F4E" w:rsidRPr="00922587" w:rsidRDefault="00444F4E" w:rsidP="00137319">
            <w:pPr>
              <w:suppressAutoHyphens/>
              <w:autoSpaceDN w:val="0"/>
              <w:spacing w:before="100" w:after="100"/>
              <w:ind w:firstLine="0"/>
              <w:rPr>
                <w:rFonts w:ascii="Times New Roman" w:eastAsia="Times New Roman" w:hAnsi="Times New Roman" w:cs="Times New Roman"/>
                <w:b/>
                <w:bCs/>
                <w:sz w:val="20"/>
                <w:szCs w:val="20"/>
                <w:lang w:eastAsia="nl-BE"/>
              </w:rPr>
            </w:pPr>
            <w:proofErr w:type="spellStart"/>
            <w:r w:rsidRPr="00922587">
              <w:rPr>
                <w:rFonts w:ascii="Times New Roman" w:eastAsia="Times New Roman" w:hAnsi="Times New Roman" w:cs="Times New Roman"/>
                <w:b/>
                <w:bCs/>
                <w:sz w:val="20"/>
                <w:szCs w:val="20"/>
                <w:lang w:eastAsia="nl-BE"/>
              </w:rPr>
              <w:t>Felhasználási</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módok</w:t>
            </w:r>
            <w:proofErr w:type="spellEnd"/>
          </w:p>
        </w:tc>
        <w:tc>
          <w:tcPr>
            <w:tcW w:w="2438" w:type="dxa"/>
            <w:tcBorders>
              <w:bottom w:val="double" w:sz="4" w:space="0" w:color="auto"/>
            </w:tcBorders>
            <w:vAlign w:val="center"/>
          </w:tcPr>
          <w:p w14:paraId="113F1735" w14:textId="77777777" w:rsidR="00444F4E" w:rsidRPr="00922587" w:rsidRDefault="00444F4E" w:rsidP="00137319">
            <w:pPr>
              <w:suppressAutoHyphens/>
              <w:autoSpaceDN w:val="0"/>
              <w:ind w:firstLine="0"/>
              <w:jc w:val="center"/>
              <w:rPr>
                <w:rFonts w:ascii="Times New Roman" w:eastAsia="Times New Roman" w:hAnsi="Times New Roman" w:cs="Times New Roman"/>
                <w:b/>
                <w:bCs/>
                <w:sz w:val="20"/>
                <w:szCs w:val="20"/>
                <w:lang w:eastAsia="nl-BE"/>
              </w:rPr>
            </w:pPr>
            <w:proofErr w:type="spellStart"/>
            <w:r w:rsidRPr="00922587">
              <w:rPr>
                <w:rFonts w:ascii="Times New Roman" w:eastAsia="Times New Roman" w:hAnsi="Times New Roman" w:cs="Times New Roman"/>
                <w:b/>
                <w:bCs/>
                <w:sz w:val="20"/>
                <w:szCs w:val="20"/>
                <w:lang w:eastAsia="nl-BE"/>
              </w:rPr>
              <w:t>Generatív</w:t>
            </w:r>
            <w:proofErr w:type="spellEnd"/>
            <w:r w:rsidRPr="00922587">
              <w:rPr>
                <w:rFonts w:ascii="Times New Roman" w:eastAsia="Times New Roman" w:hAnsi="Times New Roman" w:cs="Times New Roman"/>
                <w:b/>
                <w:bCs/>
                <w:sz w:val="20"/>
                <w:szCs w:val="20"/>
                <w:lang w:eastAsia="nl-BE"/>
              </w:rPr>
              <w:t xml:space="preserve"> MI </w:t>
            </w:r>
            <w:proofErr w:type="spellStart"/>
            <w:r w:rsidRPr="00922587">
              <w:rPr>
                <w:rFonts w:ascii="Times New Roman" w:eastAsia="Times New Roman" w:hAnsi="Times New Roman" w:cs="Times New Roman"/>
                <w:b/>
                <w:bCs/>
                <w:sz w:val="20"/>
                <w:szCs w:val="20"/>
                <w:lang w:eastAsia="nl-BE"/>
              </w:rPr>
              <w:t>eszköz</w:t>
            </w:r>
            <w:proofErr w:type="spellEnd"/>
            <w:r w:rsidRPr="00922587">
              <w:rPr>
                <w:rFonts w:ascii="Times New Roman" w:eastAsia="Times New Roman" w:hAnsi="Times New Roman" w:cs="Times New Roman"/>
                <w:b/>
                <w:bCs/>
                <w:sz w:val="20"/>
                <w:szCs w:val="20"/>
                <w:lang w:eastAsia="nl-BE"/>
              </w:rPr>
              <w:t>(</w:t>
            </w:r>
            <w:proofErr w:type="spellStart"/>
            <w:r w:rsidRPr="00922587">
              <w:rPr>
                <w:rFonts w:ascii="Times New Roman" w:eastAsia="Times New Roman" w:hAnsi="Times New Roman" w:cs="Times New Roman"/>
                <w:b/>
                <w:bCs/>
                <w:sz w:val="20"/>
                <w:szCs w:val="20"/>
                <w:lang w:eastAsia="nl-BE"/>
              </w:rPr>
              <w:t>ök</w:t>
            </w:r>
            <w:proofErr w:type="spellEnd"/>
            <w:r w:rsidRPr="00922587">
              <w:rPr>
                <w:rFonts w:ascii="Times New Roman" w:eastAsia="Times New Roman" w:hAnsi="Times New Roman" w:cs="Times New Roman"/>
                <w:b/>
                <w:bCs/>
                <w:sz w:val="20"/>
                <w:szCs w:val="20"/>
                <w:lang w:eastAsia="nl-BE"/>
              </w:rPr>
              <w:t>) neve</w:t>
            </w:r>
          </w:p>
        </w:tc>
        <w:tc>
          <w:tcPr>
            <w:tcW w:w="2438" w:type="dxa"/>
            <w:tcBorders>
              <w:bottom w:val="double" w:sz="4" w:space="0" w:color="auto"/>
            </w:tcBorders>
            <w:vAlign w:val="center"/>
          </w:tcPr>
          <w:p w14:paraId="3C6A0F64" w14:textId="77777777" w:rsidR="00444F4E" w:rsidRPr="00922587" w:rsidRDefault="00444F4E" w:rsidP="00137319">
            <w:pPr>
              <w:suppressAutoHyphens/>
              <w:autoSpaceDN w:val="0"/>
              <w:ind w:firstLine="0"/>
              <w:jc w:val="center"/>
              <w:rPr>
                <w:rFonts w:ascii="Times New Roman" w:eastAsia="Times New Roman" w:hAnsi="Times New Roman" w:cs="Times New Roman"/>
                <w:sz w:val="20"/>
                <w:szCs w:val="20"/>
                <w:lang w:eastAsia="nl-BE"/>
              </w:rPr>
            </w:pPr>
            <w:proofErr w:type="spellStart"/>
            <w:r w:rsidRPr="00922587">
              <w:rPr>
                <w:rFonts w:ascii="Times New Roman" w:eastAsia="Times New Roman" w:hAnsi="Times New Roman" w:cs="Times New Roman"/>
                <w:b/>
                <w:bCs/>
                <w:sz w:val="20"/>
                <w:szCs w:val="20"/>
                <w:lang w:eastAsia="nl-BE"/>
              </w:rPr>
              <w:t>Érintett</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részek</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fejezet</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oldalszám</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hivatkozás</w:t>
            </w:r>
            <w:proofErr w:type="spellEnd"/>
            <w:r w:rsidRPr="00922587">
              <w:rPr>
                <w:rFonts w:ascii="Times New Roman" w:eastAsia="Times New Roman" w:hAnsi="Times New Roman" w:cs="Times New Roman"/>
                <w:sz w:val="20"/>
                <w:szCs w:val="20"/>
                <w:lang w:eastAsia="nl-BE"/>
              </w:rPr>
              <w:t>)</w:t>
            </w:r>
          </w:p>
        </w:tc>
        <w:tc>
          <w:tcPr>
            <w:tcW w:w="2438" w:type="dxa"/>
            <w:gridSpan w:val="2"/>
            <w:tcBorders>
              <w:bottom w:val="double" w:sz="4" w:space="0" w:color="auto"/>
            </w:tcBorders>
            <w:vAlign w:val="center"/>
          </w:tcPr>
          <w:p w14:paraId="4BDD3F93" w14:textId="77777777" w:rsidR="00444F4E" w:rsidRPr="00922587" w:rsidRDefault="00444F4E" w:rsidP="00137319">
            <w:pPr>
              <w:suppressAutoHyphens/>
              <w:autoSpaceDN w:val="0"/>
              <w:ind w:firstLine="0"/>
              <w:rPr>
                <w:rFonts w:ascii="Times New Roman" w:eastAsia="Times New Roman" w:hAnsi="Times New Roman" w:cs="Times New Roman"/>
                <w:sz w:val="20"/>
                <w:szCs w:val="20"/>
                <w:lang w:eastAsia="nl-BE"/>
              </w:rPr>
            </w:pPr>
            <w:proofErr w:type="spellStart"/>
            <w:r w:rsidRPr="00922587">
              <w:rPr>
                <w:rFonts w:ascii="Times New Roman" w:eastAsia="Times New Roman" w:hAnsi="Times New Roman" w:cs="Times New Roman"/>
                <w:b/>
                <w:bCs/>
                <w:sz w:val="20"/>
                <w:szCs w:val="20"/>
                <w:lang w:eastAsia="nl-BE"/>
              </w:rPr>
              <w:t>Használat</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becsült</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aránya</w:t>
            </w:r>
            <w:proofErr w:type="spellEnd"/>
            <w:r w:rsidRPr="00922587">
              <w:rPr>
                <w:rFonts w:ascii="Times New Roman" w:eastAsia="Times New Roman" w:hAnsi="Times New Roman" w:cs="Times New Roman"/>
                <w:sz w:val="20"/>
                <w:szCs w:val="20"/>
                <w:lang w:eastAsia="nl-BE"/>
              </w:rPr>
              <w:t xml:space="preserve"> </w:t>
            </w:r>
            <w:r w:rsidRPr="00922587">
              <w:rPr>
                <w:rFonts w:ascii="Times New Roman" w:hAnsi="Times New Roman" w:cs="Times New Roman"/>
                <w:sz w:val="20"/>
                <w:szCs w:val="20"/>
              </w:rPr>
              <w:br/>
            </w:r>
            <w:r w:rsidRPr="00922587">
              <w:rPr>
                <w:rFonts w:ascii="Times New Roman" w:eastAsia="Times New Roman" w:hAnsi="Times New Roman" w:cs="Times New Roman"/>
                <w:sz w:val="20"/>
                <w:szCs w:val="20"/>
                <w:lang w:eastAsia="nl-BE"/>
              </w:rPr>
              <w:t>(</w:t>
            </w:r>
            <w:proofErr w:type="spellStart"/>
            <w:r w:rsidRPr="00922587">
              <w:rPr>
                <w:rFonts w:ascii="Times New Roman" w:eastAsia="Times New Roman" w:hAnsi="Times New Roman" w:cs="Times New Roman"/>
                <w:sz w:val="20"/>
                <w:szCs w:val="20"/>
                <w:lang w:eastAsia="nl-BE"/>
              </w:rPr>
              <w:t>felhasználási</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módonként</w:t>
            </w:r>
            <w:proofErr w:type="spellEnd"/>
            <w:r w:rsidRPr="00922587">
              <w:rPr>
                <w:rFonts w:ascii="Times New Roman" w:eastAsia="Times New Roman" w:hAnsi="Times New Roman" w:cs="Times New Roman"/>
                <w:sz w:val="20"/>
                <w:szCs w:val="20"/>
                <w:lang w:eastAsia="nl-BE"/>
              </w:rPr>
              <w:t>)</w:t>
            </w:r>
          </w:p>
        </w:tc>
      </w:tr>
      <w:tr w:rsidR="00444F4E" w:rsidRPr="00922587" w14:paraId="5B4A061B" w14:textId="77777777" w:rsidTr="006F7FAC">
        <w:trPr>
          <w:gridAfter w:val="1"/>
          <w:wAfter w:w="8" w:type="dxa"/>
          <w:trHeight w:val="300"/>
          <w:jc w:val="center"/>
        </w:trPr>
        <w:tc>
          <w:tcPr>
            <w:tcW w:w="2259" w:type="dxa"/>
            <w:tcBorders>
              <w:top w:val="double" w:sz="4" w:space="0" w:color="auto"/>
              <w:bottom w:val="single" w:sz="4" w:space="0" w:color="auto"/>
            </w:tcBorders>
            <w:vAlign w:val="center"/>
          </w:tcPr>
          <w:p w14:paraId="1077CCA2" w14:textId="77777777" w:rsidR="00444F4E" w:rsidRPr="00922587" w:rsidRDefault="00444F4E" w:rsidP="00137319">
            <w:pPr>
              <w:suppressAutoHyphens/>
              <w:autoSpaceDN w:val="0"/>
              <w:spacing w:before="120"/>
              <w:ind w:firstLine="0"/>
              <w:jc w:val="left"/>
              <w:rPr>
                <w:rFonts w:ascii="Times New Roman" w:eastAsia="Times New Roman" w:hAnsi="Times New Roman" w:cs="Times New Roman"/>
                <w:sz w:val="20"/>
                <w:szCs w:val="20"/>
                <w:lang w:eastAsia="nl-BE"/>
              </w:rPr>
            </w:pPr>
            <w:proofErr w:type="spellStart"/>
            <w:r w:rsidRPr="00922587">
              <w:rPr>
                <w:rFonts w:ascii="Times New Roman" w:eastAsia="Times New Roman" w:hAnsi="Times New Roman" w:cs="Times New Roman"/>
                <w:sz w:val="20"/>
                <w:szCs w:val="20"/>
                <w:lang w:eastAsia="nl-BE"/>
              </w:rPr>
              <w:t>Irodalomkutatás</w:t>
            </w:r>
            <w:proofErr w:type="spellEnd"/>
          </w:p>
        </w:tc>
        <w:tc>
          <w:tcPr>
            <w:tcW w:w="2438" w:type="dxa"/>
            <w:tcBorders>
              <w:top w:val="double" w:sz="4" w:space="0" w:color="auto"/>
              <w:bottom w:val="single" w:sz="4" w:space="0" w:color="auto"/>
            </w:tcBorders>
            <w:vAlign w:val="bottom"/>
          </w:tcPr>
          <w:p w14:paraId="5EF2277D"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tcBorders>
              <w:top w:val="double" w:sz="4" w:space="0" w:color="auto"/>
              <w:bottom w:val="single" w:sz="4" w:space="0" w:color="auto"/>
            </w:tcBorders>
            <w:vAlign w:val="bottom"/>
          </w:tcPr>
          <w:p w14:paraId="0AE1BF94"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gridSpan w:val="2"/>
            <w:tcBorders>
              <w:top w:val="double" w:sz="4" w:space="0" w:color="auto"/>
              <w:bottom w:val="single" w:sz="4" w:space="0" w:color="auto"/>
            </w:tcBorders>
            <w:vAlign w:val="bottom"/>
          </w:tcPr>
          <w:p w14:paraId="117F4A17"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r>
      <w:tr w:rsidR="00444F4E" w:rsidRPr="00922587" w14:paraId="19719619" w14:textId="77777777" w:rsidTr="006F7FAC">
        <w:trPr>
          <w:gridAfter w:val="1"/>
          <w:wAfter w:w="8" w:type="dxa"/>
          <w:trHeight w:val="300"/>
          <w:jc w:val="center"/>
        </w:trPr>
        <w:tc>
          <w:tcPr>
            <w:tcW w:w="2259" w:type="dxa"/>
            <w:tcBorders>
              <w:bottom w:val="double" w:sz="4" w:space="0" w:color="auto"/>
            </w:tcBorders>
            <w:vAlign w:val="center"/>
          </w:tcPr>
          <w:p w14:paraId="41D92B07" w14:textId="77777777" w:rsidR="00444F4E" w:rsidRPr="00922587" w:rsidRDefault="00444F4E" w:rsidP="00137319">
            <w:pPr>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 xml:space="preserve">Prompt </w:t>
            </w:r>
            <w:proofErr w:type="spellStart"/>
            <w:r w:rsidRPr="00922587">
              <w:rPr>
                <w:rFonts w:ascii="Times New Roman" w:eastAsia="Times New Roman" w:hAnsi="Times New Roman" w:cs="Times New Roman"/>
                <w:b/>
                <w:bCs/>
                <w:sz w:val="20"/>
                <w:szCs w:val="20"/>
                <w:lang w:eastAsia="nl-BE"/>
              </w:rPr>
              <w:t>lényegi</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része</w:t>
            </w:r>
            <w:proofErr w:type="spellEnd"/>
          </w:p>
        </w:tc>
        <w:tc>
          <w:tcPr>
            <w:tcW w:w="7314" w:type="dxa"/>
            <w:gridSpan w:val="4"/>
            <w:tcBorders>
              <w:bottom w:val="double" w:sz="4" w:space="0" w:color="auto"/>
            </w:tcBorders>
            <w:vAlign w:val="bottom"/>
          </w:tcPr>
          <w:p w14:paraId="435470A1"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21E9C41C" w14:textId="77777777" w:rsidTr="006F7FAC">
        <w:trPr>
          <w:gridAfter w:val="1"/>
          <w:wAfter w:w="8" w:type="dxa"/>
          <w:trHeight w:val="300"/>
          <w:jc w:val="center"/>
        </w:trPr>
        <w:tc>
          <w:tcPr>
            <w:tcW w:w="2259" w:type="dxa"/>
            <w:tcBorders>
              <w:top w:val="double" w:sz="4" w:space="0" w:color="auto"/>
            </w:tcBorders>
            <w:vAlign w:val="center"/>
          </w:tcPr>
          <w:p w14:paraId="35980D1B" w14:textId="77777777" w:rsidR="00444F4E" w:rsidRPr="00922587" w:rsidRDefault="00444F4E" w:rsidP="00137319">
            <w:pPr>
              <w:suppressAutoHyphens/>
              <w:autoSpaceDN w:val="0"/>
              <w:spacing w:before="120"/>
              <w:ind w:firstLine="0"/>
              <w:jc w:val="left"/>
              <w:rPr>
                <w:rFonts w:ascii="Times New Roman" w:eastAsia="Times New Roman" w:hAnsi="Times New Roman" w:cs="Times New Roman"/>
                <w:sz w:val="20"/>
                <w:szCs w:val="20"/>
                <w:lang w:eastAsia="nl-BE"/>
              </w:rPr>
            </w:pPr>
            <w:proofErr w:type="spellStart"/>
            <w:r w:rsidRPr="00922587">
              <w:rPr>
                <w:rFonts w:ascii="Times New Roman" w:eastAsia="Times New Roman" w:hAnsi="Times New Roman" w:cs="Times New Roman"/>
                <w:sz w:val="20"/>
                <w:szCs w:val="20"/>
                <w:lang w:eastAsia="nl-BE"/>
              </w:rPr>
              <w:t>Programkód</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generálása</w:t>
            </w:r>
            <w:proofErr w:type="spellEnd"/>
          </w:p>
        </w:tc>
        <w:tc>
          <w:tcPr>
            <w:tcW w:w="2438" w:type="dxa"/>
            <w:tcBorders>
              <w:top w:val="double" w:sz="4" w:space="0" w:color="auto"/>
            </w:tcBorders>
            <w:vAlign w:val="bottom"/>
          </w:tcPr>
          <w:p w14:paraId="253B9E5A"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tcBorders>
              <w:top w:val="double" w:sz="4" w:space="0" w:color="auto"/>
            </w:tcBorders>
            <w:vAlign w:val="bottom"/>
          </w:tcPr>
          <w:p w14:paraId="7B36987E"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gridSpan w:val="2"/>
            <w:tcBorders>
              <w:top w:val="double" w:sz="4" w:space="0" w:color="auto"/>
            </w:tcBorders>
            <w:vAlign w:val="bottom"/>
          </w:tcPr>
          <w:p w14:paraId="788503A5"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r>
      <w:tr w:rsidR="00444F4E" w:rsidRPr="00922587" w14:paraId="790A1FEE" w14:textId="77777777" w:rsidTr="006F7FAC">
        <w:trPr>
          <w:gridAfter w:val="1"/>
          <w:wAfter w:w="8" w:type="dxa"/>
          <w:trHeight w:val="300"/>
          <w:jc w:val="center"/>
        </w:trPr>
        <w:tc>
          <w:tcPr>
            <w:tcW w:w="2259" w:type="dxa"/>
            <w:tcBorders>
              <w:bottom w:val="double" w:sz="4" w:space="0" w:color="auto"/>
            </w:tcBorders>
            <w:vAlign w:val="center"/>
          </w:tcPr>
          <w:p w14:paraId="201520B1" w14:textId="77777777" w:rsidR="00444F4E" w:rsidRPr="00922587" w:rsidRDefault="00444F4E" w:rsidP="00137319">
            <w:pPr>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 xml:space="preserve">Prompt </w:t>
            </w:r>
            <w:proofErr w:type="spellStart"/>
            <w:r w:rsidRPr="00922587">
              <w:rPr>
                <w:rFonts w:ascii="Times New Roman" w:eastAsia="Times New Roman" w:hAnsi="Times New Roman" w:cs="Times New Roman"/>
                <w:b/>
                <w:bCs/>
                <w:sz w:val="20"/>
                <w:szCs w:val="20"/>
                <w:lang w:eastAsia="nl-BE"/>
              </w:rPr>
              <w:t>lényegi</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része</w:t>
            </w:r>
            <w:proofErr w:type="spellEnd"/>
          </w:p>
        </w:tc>
        <w:tc>
          <w:tcPr>
            <w:tcW w:w="7314" w:type="dxa"/>
            <w:gridSpan w:val="4"/>
            <w:tcBorders>
              <w:bottom w:val="double" w:sz="4" w:space="0" w:color="auto"/>
            </w:tcBorders>
            <w:vAlign w:val="bottom"/>
          </w:tcPr>
          <w:p w14:paraId="6593FAD1"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7DEFA132" w14:textId="77777777" w:rsidTr="006F7FAC">
        <w:trPr>
          <w:gridAfter w:val="1"/>
          <w:wAfter w:w="8" w:type="dxa"/>
          <w:trHeight w:val="300"/>
          <w:jc w:val="center"/>
        </w:trPr>
        <w:tc>
          <w:tcPr>
            <w:tcW w:w="2259" w:type="dxa"/>
            <w:tcBorders>
              <w:top w:val="double" w:sz="4" w:space="0" w:color="auto"/>
            </w:tcBorders>
            <w:vAlign w:val="center"/>
          </w:tcPr>
          <w:p w14:paraId="1477DEE8" w14:textId="77777777" w:rsidR="00444F4E" w:rsidRPr="00922587" w:rsidRDefault="00444F4E" w:rsidP="00137319">
            <w:pPr>
              <w:suppressAutoHyphens/>
              <w:autoSpaceDN w:val="0"/>
              <w:spacing w:before="120"/>
              <w:ind w:firstLine="0"/>
              <w:jc w:val="left"/>
              <w:rPr>
                <w:rFonts w:ascii="Times New Roman" w:eastAsia="Times New Roman" w:hAnsi="Times New Roman" w:cs="Times New Roman"/>
                <w:sz w:val="20"/>
                <w:szCs w:val="20"/>
                <w:lang w:eastAsia="nl-BE"/>
              </w:rPr>
            </w:pPr>
            <w:proofErr w:type="spellStart"/>
            <w:r w:rsidRPr="00922587">
              <w:rPr>
                <w:rFonts w:ascii="Times New Roman" w:eastAsia="Times New Roman" w:hAnsi="Times New Roman" w:cs="Times New Roman"/>
                <w:sz w:val="20"/>
                <w:szCs w:val="20"/>
                <w:lang w:eastAsia="nl-BE"/>
              </w:rPr>
              <w:t>Új</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ötletek</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megoldási</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javaslatok</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generálása</w:t>
            </w:r>
            <w:proofErr w:type="spellEnd"/>
          </w:p>
        </w:tc>
        <w:tc>
          <w:tcPr>
            <w:tcW w:w="2438" w:type="dxa"/>
            <w:tcBorders>
              <w:top w:val="double" w:sz="4" w:space="0" w:color="auto"/>
            </w:tcBorders>
            <w:vAlign w:val="bottom"/>
          </w:tcPr>
          <w:p w14:paraId="55AF1E0E"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tcBorders>
              <w:top w:val="double" w:sz="4" w:space="0" w:color="auto"/>
            </w:tcBorders>
            <w:vAlign w:val="bottom"/>
          </w:tcPr>
          <w:p w14:paraId="3A20ECA2"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gridSpan w:val="2"/>
            <w:tcBorders>
              <w:top w:val="double" w:sz="4" w:space="0" w:color="auto"/>
            </w:tcBorders>
            <w:vAlign w:val="bottom"/>
          </w:tcPr>
          <w:p w14:paraId="1C22CBC2"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r>
      <w:tr w:rsidR="00444F4E" w:rsidRPr="00922587" w14:paraId="4C3A70C1" w14:textId="77777777" w:rsidTr="006F7FAC">
        <w:trPr>
          <w:gridAfter w:val="1"/>
          <w:wAfter w:w="8" w:type="dxa"/>
          <w:trHeight w:val="300"/>
          <w:jc w:val="center"/>
        </w:trPr>
        <w:tc>
          <w:tcPr>
            <w:tcW w:w="2259" w:type="dxa"/>
            <w:tcBorders>
              <w:bottom w:val="double" w:sz="4" w:space="0" w:color="auto"/>
            </w:tcBorders>
            <w:vAlign w:val="center"/>
          </w:tcPr>
          <w:p w14:paraId="6D08058E" w14:textId="77777777" w:rsidR="00444F4E" w:rsidRPr="00922587" w:rsidRDefault="00444F4E" w:rsidP="00137319">
            <w:pPr>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 xml:space="preserve">Prompt </w:t>
            </w:r>
            <w:proofErr w:type="spellStart"/>
            <w:r w:rsidRPr="00922587">
              <w:rPr>
                <w:rFonts w:ascii="Times New Roman" w:eastAsia="Times New Roman" w:hAnsi="Times New Roman" w:cs="Times New Roman"/>
                <w:b/>
                <w:bCs/>
                <w:sz w:val="20"/>
                <w:szCs w:val="20"/>
                <w:lang w:eastAsia="nl-BE"/>
              </w:rPr>
              <w:t>lényegi</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része</w:t>
            </w:r>
            <w:proofErr w:type="spellEnd"/>
          </w:p>
        </w:tc>
        <w:tc>
          <w:tcPr>
            <w:tcW w:w="7314" w:type="dxa"/>
            <w:gridSpan w:val="4"/>
            <w:tcBorders>
              <w:bottom w:val="double" w:sz="4" w:space="0" w:color="auto"/>
            </w:tcBorders>
            <w:vAlign w:val="bottom"/>
          </w:tcPr>
          <w:p w14:paraId="67CA054E"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113F189D" w14:textId="77777777" w:rsidTr="006F7FAC">
        <w:trPr>
          <w:gridAfter w:val="1"/>
          <w:wAfter w:w="8" w:type="dxa"/>
          <w:trHeight w:val="300"/>
          <w:jc w:val="center"/>
        </w:trPr>
        <w:tc>
          <w:tcPr>
            <w:tcW w:w="2259" w:type="dxa"/>
            <w:tcBorders>
              <w:top w:val="double" w:sz="4" w:space="0" w:color="auto"/>
            </w:tcBorders>
            <w:vAlign w:val="center"/>
          </w:tcPr>
          <w:p w14:paraId="790479C5" w14:textId="77777777" w:rsidR="00444F4E" w:rsidRPr="00922587" w:rsidRDefault="00444F4E" w:rsidP="00137319">
            <w:pPr>
              <w:suppressAutoHyphens/>
              <w:autoSpaceDN w:val="0"/>
              <w:spacing w:before="120"/>
              <w:ind w:firstLine="0"/>
              <w:jc w:val="left"/>
              <w:rPr>
                <w:rFonts w:ascii="Times New Roman" w:eastAsia="Times New Roman" w:hAnsi="Times New Roman" w:cs="Times New Roman"/>
                <w:sz w:val="20"/>
                <w:szCs w:val="20"/>
                <w:lang w:eastAsia="nl-BE"/>
              </w:rPr>
            </w:pPr>
            <w:proofErr w:type="spellStart"/>
            <w:r w:rsidRPr="00922587">
              <w:rPr>
                <w:rFonts w:ascii="Times New Roman" w:eastAsia="Times New Roman" w:hAnsi="Times New Roman" w:cs="Times New Roman"/>
                <w:sz w:val="20"/>
                <w:szCs w:val="20"/>
                <w:lang w:eastAsia="nl-BE"/>
              </w:rPr>
              <w:t>Vázlat</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létrehozása</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szövegstruktúra</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vázlatpontok</w:t>
            </w:r>
            <w:proofErr w:type="spellEnd"/>
            <w:r w:rsidRPr="00922587">
              <w:rPr>
                <w:rFonts w:ascii="Times New Roman" w:eastAsia="Times New Roman" w:hAnsi="Times New Roman" w:cs="Times New Roman"/>
                <w:sz w:val="20"/>
                <w:szCs w:val="20"/>
                <w:lang w:eastAsia="nl-BE"/>
              </w:rPr>
              <w:t>)</w:t>
            </w:r>
          </w:p>
        </w:tc>
        <w:tc>
          <w:tcPr>
            <w:tcW w:w="2438" w:type="dxa"/>
            <w:tcBorders>
              <w:top w:val="double" w:sz="4" w:space="0" w:color="auto"/>
            </w:tcBorders>
            <w:vAlign w:val="bottom"/>
          </w:tcPr>
          <w:p w14:paraId="3BC07CB8"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tcBorders>
              <w:top w:val="double" w:sz="4" w:space="0" w:color="auto"/>
            </w:tcBorders>
            <w:vAlign w:val="bottom"/>
          </w:tcPr>
          <w:p w14:paraId="627D65F3"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gridSpan w:val="2"/>
            <w:tcBorders>
              <w:top w:val="double" w:sz="4" w:space="0" w:color="auto"/>
            </w:tcBorders>
            <w:vAlign w:val="bottom"/>
          </w:tcPr>
          <w:p w14:paraId="7FBD0393"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r>
      <w:tr w:rsidR="00444F4E" w:rsidRPr="00922587" w14:paraId="6080464C" w14:textId="77777777" w:rsidTr="006F7FAC">
        <w:trPr>
          <w:gridAfter w:val="1"/>
          <w:wAfter w:w="8" w:type="dxa"/>
          <w:trHeight w:val="300"/>
          <w:jc w:val="center"/>
        </w:trPr>
        <w:tc>
          <w:tcPr>
            <w:tcW w:w="2259" w:type="dxa"/>
            <w:tcBorders>
              <w:bottom w:val="double" w:sz="4" w:space="0" w:color="auto"/>
            </w:tcBorders>
            <w:vAlign w:val="center"/>
          </w:tcPr>
          <w:p w14:paraId="3C9FFC67" w14:textId="77777777" w:rsidR="00444F4E" w:rsidRPr="00922587" w:rsidRDefault="00444F4E" w:rsidP="00137319">
            <w:pPr>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 xml:space="preserve">Prompt </w:t>
            </w:r>
            <w:proofErr w:type="spellStart"/>
            <w:r w:rsidRPr="00922587">
              <w:rPr>
                <w:rFonts w:ascii="Times New Roman" w:eastAsia="Times New Roman" w:hAnsi="Times New Roman" w:cs="Times New Roman"/>
                <w:b/>
                <w:bCs/>
                <w:sz w:val="20"/>
                <w:szCs w:val="20"/>
                <w:lang w:eastAsia="nl-BE"/>
              </w:rPr>
              <w:t>lényegi</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része</w:t>
            </w:r>
            <w:proofErr w:type="spellEnd"/>
          </w:p>
        </w:tc>
        <w:tc>
          <w:tcPr>
            <w:tcW w:w="7314" w:type="dxa"/>
            <w:gridSpan w:val="4"/>
            <w:tcBorders>
              <w:bottom w:val="double" w:sz="4" w:space="0" w:color="auto"/>
            </w:tcBorders>
            <w:vAlign w:val="bottom"/>
          </w:tcPr>
          <w:p w14:paraId="60A2CC30"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1F7AA901" w14:textId="77777777" w:rsidTr="006F7FAC">
        <w:trPr>
          <w:gridAfter w:val="1"/>
          <w:wAfter w:w="8" w:type="dxa"/>
          <w:trHeight w:val="300"/>
          <w:jc w:val="center"/>
        </w:trPr>
        <w:tc>
          <w:tcPr>
            <w:tcW w:w="2259" w:type="dxa"/>
            <w:tcBorders>
              <w:top w:val="double" w:sz="4" w:space="0" w:color="auto"/>
            </w:tcBorders>
            <w:vAlign w:val="center"/>
          </w:tcPr>
          <w:p w14:paraId="3415AAED" w14:textId="77777777" w:rsidR="00444F4E" w:rsidRPr="00922587" w:rsidRDefault="00444F4E" w:rsidP="00137319">
            <w:pPr>
              <w:suppressAutoHyphens/>
              <w:autoSpaceDN w:val="0"/>
              <w:spacing w:before="120"/>
              <w:ind w:firstLine="0"/>
              <w:jc w:val="left"/>
              <w:rPr>
                <w:rFonts w:ascii="Times New Roman" w:eastAsia="Times New Roman" w:hAnsi="Times New Roman" w:cs="Times New Roman"/>
                <w:sz w:val="20"/>
                <w:szCs w:val="20"/>
                <w:lang w:eastAsia="nl-BE"/>
              </w:rPr>
            </w:pPr>
            <w:proofErr w:type="spellStart"/>
            <w:r w:rsidRPr="00922587">
              <w:rPr>
                <w:rFonts w:ascii="Times New Roman" w:eastAsia="Times New Roman" w:hAnsi="Times New Roman" w:cs="Times New Roman"/>
                <w:sz w:val="20"/>
                <w:szCs w:val="20"/>
                <w:lang w:eastAsia="nl-BE"/>
              </w:rPr>
              <w:t>Szövegblokkok</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létrehozása</w:t>
            </w:r>
            <w:proofErr w:type="spellEnd"/>
          </w:p>
        </w:tc>
        <w:tc>
          <w:tcPr>
            <w:tcW w:w="2438" w:type="dxa"/>
            <w:tcBorders>
              <w:top w:val="double" w:sz="4" w:space="0" w:color="auto"/>
            </w:tcBorders>
            <w:vAlign w:val="bottom"/>
          </w:tcPr>
          <w:p w14:paraId="3E4B0D5B"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tcBorders>
              <w:top w:val="double" w:sz="4" w:space="0" w:color="auto"/>
            </w:tcBorders>
            <w:vAlign w:val="bottom"/>
          </w:tcPr>
          <w:p w14:paraId="604C2BEE"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gridSpan w:val="2"/>
            <w:tcBorders>
              <w:top w:val="double" w:sz="4" w:space="0" w:color="auto"/>
            </w:tcBorders>
            <w:vAlign w:val="bottom"/>
          </w:tcPr>
          <w:p w14:paraId="653E3B6D"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r>
      <w:tr w:rsidR="00444F4E" w:rsidRPr="00922587" w14:paraId="66B20060" w14:textId="77777777" w:rsidTr="006F7FAC">
        <w:trPr>
          <w:gridAfter w:val="1"/>
          <w:wAfter w:w="8" w:type="dxa"/>
          <w:trHeight w:val="300"/>
          <w:jc w:val="center"/>
        </w:trPr>
        <w:tc>
          <w:tcPr>
            <w:tcW w:w="2259" w:type="dxa"/>
            <w:tcBorders>
              <w:bottom w:val="double" w:sz="4" w:space="0" w:color="auto"/>
            </w:tcBorders>
            <w:vAlign w:val="center"/>
          </w:tcPr>
          <w:p w14:paraId="3FB24E20" w14:textId="77777777" w:rsidR="00444F4E" w:rsidRPr="00922587" w:rsidRDefault="00444F4E" w:rsidP="00137319">
            <w:pPr>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 xml:space="preserve">Prompt </w:t>
            </w:r>
            <w:proofErr w:type="spellStart"/>
            <w:r w:rsidRPr="00922587">
              <w:rPr>
                <w:rFonts w:ascii="Times New Roman" w:eastAsia="Times New Roman" w:hAnsi="Times New Roman" w:cs="Times New Roman"/>
                <w:b/>
                <w:bCs/>
                <w:sz w:val="20"/>
                <w:szCs w:val="20"/>
                <w:lang w:eastAsia="nl-BE"/>
              </w:rPr>
              <w:t>lényegi</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része</w:t>
            </w:r>
            <w:proofErr w:type="spellEnd"/>
          </w:p>
        </w:tc>
        <w:tc>
          <w:tcPr>
            <w:tcW w:w="7314" w:type="dxa"/>
            <w:gridSpan w:val="4"/>
            <w:tcBorders>
              <w:bottom w:val="double" w:sz="4" w:space="0" w:color="auto"/>
            </w:tcBorders>
            <w:vAlign w:val="bottom"/>
          </w:tcPr>
          <w:p w14:paraId="366BF565"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3FF17A5B" w14:textId="77777777" w:rsidTr="006F7FAC">
        <w:trPr>
          <w:gridAfter w:val="1"/>
          <w:wAfter w:w="8" w:type="dxa"/>
          <w:trHeight w:val="300"/>
          <w:jc w:val="center"/>
        </w:trPr>
        <w:tc>
          <w:tcPr>
            <w:tcW w:w="2259" w:type="dxa"/>
            <w:tcBorders>
              <w:top w:val="double" w:sz="4" w:space="0" w:color="auto"/>
            </w:tcBorders>
            <w:vAlign w:val="center"/>
          </w:tcPr>
          <w:p w14:paraId="55C5572A" w14:textId="77777777" w:rsidR="00444F4E" w:rsidRPr="00922587" w:rsidRDefault="00444F4E" w:rsidP="00137319">
            <w:pPr>
              <w:spacing w:before="120"/>
              <w:ind w:firstLine="0"/>
              <w:jc w:val="left"/>
              <w:rPr>
                <w:rFonts w:ascii="Times New Roman" w:eastAsia="Times New Roman" w:hAnsi="Times New Roman" w:cs="Times New Roman"/>
                <w:sz w:val="20"/>
                <w:szCs w:val="20"/>
                <w:lang w:eastAsia="nl-BE"/>
              </w:rPr>
            </w:pPr>
            <w:proofErr w:type="spellStart"/>
            <w:r w:rsidRPr="00922587">
              <w:rPr>
                <w:rFonts w:ascii="Times New Roman" w:eastAsia="Times New Roman" w:hAnsi="Times New Roman" w:cs="Times New Roman"/>
                <w:sz w:val="20"/>
                <w:szCs w:val="20"/>
                <w:lang w:eastAsia="nl-BE"/>
              </w:rPr>
              <w:t>Képek</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generálása</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illusztrációs</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célból</w:t>
            </w:r>
            <w:proofErr w:type="spellEnd"/>
          </w:p>
        </w:tc>
        <w:tc>
          <w:tcPr>
            <w:tcW w:w="2438" w:type="dxa"/>
            <w:tcBorders>
              <w:top w:val="double" w:sz="4" w:space="0" w:color="auto"/>
            </w:tcBorders>
            <w:vAlign w:val="bottom"/>
          </w:tcPr>
          <w:p w14:paraId="0EADBC81"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c>
          <w:tcPr>
            <w:tcW w:w="2438" w:type="dxa"/>
            <w:tcBorders>
              <w:top w:val="double" w:sz="4" w:space="0" w:color="auto"/>
            </w:tcBorders>
            <w:vAlign w:val="bottom"/>
          </w:tcPr>
          <w:p w14:paraId="3A2556F6"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c>
          <w:tcPr>
            <w:tcW w:w="2438" w:type="dxa"/>
            <w:gridSpan w:val="2"/>
            <w:tcBorders>
              <w:top w:val="double" w:sz="4" w:space="0" w:color="auto"/>
            </w:tcBorders>
            <w:vAlign w:val="bottom"/>
          </w:tcPr>
          <w:p w14:paraId="4585FAC0"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6BF81345" w14:textId="77777777" w:rsidTr="006F7FAC">
        <w:trPr>
          <w:gridAfter w:val="1"/>
          <w:wAfter w:w="8" w:type="dxa"/>
          <w:trHeight w:val="300"/>
          <w:jc w:val="center"/>
        </w:trPr>
        <w:tc>
          <w:tcPr>
            <w:tcW w:w="2259" w:type="dxa"/>
            <w:tcBorders>
              <w:bottom w:val="double" w:sz="4" w:space="0" w:color="auto"/>
            </w:tcBorders>
            <w:vAlign w:val="center"/>
          </w:tcPr>
          <w:p w14:paraId="2DEFD066" w14:textId="77777777" w:rsidR="00444F4E" w:rsidRPr="00922587" w:rsidRDefault="00444F4E" w:rsidP="00137319">
            <w:pPr>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 xml:space="preserve">Prompt </w:t>
            </w:r>
            <w:proofErr w:type="spellStart"/>
            <w:r w:rsidRPr="00922587">
              <w:rPr>
                <w:rFonts w:ascii="Times New Roman" w:eastAsia="Times New Roman" w:hAnsi="Times New Roman" w:cs="Times New Roman"/>
                <w:b/>
                <w:bCs/>
                <w:sz w:val="20"/>
                <w:szCs w:val="20"/>
                <w:lang w:eastAsia="nl-BE"/>
              </w:rPr>
              <w:t>lényegi</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része</w:t>
            </w:r>
            <w:proofErr w:type="spellEnd"/>
          </w:p>
        </w:tc>
        <w:tc>
          <w:tcPr>
            <w:tcW w:w="7314" w:type="dxa"/>
            <w:gridSpan w:val="4"/>
            <w:tcBorders>
              <w:bottom w:val="double" w:sz="4" w:space="0" w:color="auto"/>
            </w:tcBorders>
            <w:vAlign w:val="bottom"/>
          </w:tcPr>
          <w:p w14:paraId="641A9CA3"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45AEB9BD" w14:textId="77777777" w:rsidTr="006F7FAC">
        <w:trPr>
          <w:gridAfter w:val="1"/>
          <w:wAfter w:w="8" w:type="dxa"/>
          <w:trHeight w:val="300"/>
          <w:jc w:val="center"/>
        </w:trPr>
        <w:tc>
          <w:tcPr>
            <w:tcW w:w="2259" w:type="dxa"/>
            <w:tcBorders>
              <w:top w:val="double" w:sz="4" w:space="0" w:color="auto"/>
            </w:tcBorders>
            <w:vAlign w:val="center"/>
          </w:tcPr>
          <w:p w14:paraId="27083A26" w14:textId="77777777" w:rsidR="00444F4E" w:rsidRPr="00922587" w:rsidRDefault="00444F4E" w:rsidP="00137319">
            <w:pPr>
              <w:suppressAutoHyphens/>
              <w:autoSpaceDN w:val="0"/>
              <w:spacing w:before="120"/>
              <w:ind w:firstLine="0"/>
              <w:jc w:val="left"/>
              <w:rPr>
                <w:rFonts w:ascii="Times New Roman" w:eastAsia="Times New Roman" w:hAnsi="Times New Roman" w:cs="Times New Roman"/>
                <w:sz w:val="20"/>
                <w:szCs w:val="20"/>
                <w:lang w:eastAsia="nl-BE"/>
              </w:rPr>
            </w:pPr>
            <w:proofErr w:type="spellStart"/>
            <w:r w:rsidRPr="00922587">
              <w:rPr>
                <w:rFonts w:ascii="Times New Roman" w:eastAsia="Times New Roman" w:hAnsi="Times New Roman" w:cs="Times New Roman"/>
                <w:sz w:val="20"/>
                <w:szCs w:val="20"/>
                <w:lang w:eastAsia="nl-BE"/>
              </w:rPr>
              <w:lastRenderedPageBreak/>
              <w:t>Adatvizualizáció</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grafikonok</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generálása</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adatpontok</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alapján</w:t>
            </w:r>
            <w:proofErr w:type="spellEnd"/>
          </w:p>
        </w:tc>
        <w:tc>
          <w:tcPr>
            <w:tcW w:w="2438" w:type="dxa"/>
            <w:tcBorders>
              <w:top w:val="double" w:sz="4" w:space="0" w:color="auto"/>
            </w:tcBorders>
            <w:vAlign w:val="bottom"/>
          </w:tcPr>
          <w:p w14:paraId="01AB95DB"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c>
          <w:tcPr>
            <w:tcW w:w="2438" w:type="dxa"/>
            <w:tcBorders>
              <w:top w:val="double" w:sz="4" w:space="0" w:color="auto"/>
            </w:tcBorders>
            <w:vAlign w:val="bottom"/>
          </w:tcPr>
          <w:p w14:paraId="2EA0A211"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c>
          <w:tcPr>
            <w:tcW w:w="2438" w:type="dxa"/>
            <w:gridSpan w:val="2"/>
            <w:tcBorders>
              <w:top w:val="double" w:sz="4" w:space="0" w:color="auto"/>
            </w:tcBorders>
            <w:vAlign w:val="bottom"/>
          </w:tcPr>
          <w:p w14:paraId="63761FCC"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1C7A9B8C" w14:textId="77777777" w:rsidTr="006F7FAC">
        <w:trPr>
          <w:gridAfter w:val="1"/>
          <w:wAfter w:w="8" w:type="dxa"/>
          <w:trHeight w:val="300"/>
          <w:jc w:val="center"/>
        </w:trPr>
        <w:tc>
          <w:tcPr>
            <w:tcW w:w="2259" w:type="dxa"/>
            <w:tcBorders>
              <w:bottom w:val="double" w:sz="4" w:space="0" w:color="auto"/>
            </w:tcBorders>
            <w:vAlign w:val="center"/>
          </w:tcPr>
          <w:p w14:paraId="5B185F53" w14:textId="77777777" w:rsidR="00444F4E" w:rsidRPr="00922587" w:rsidRDefault="00444F4E" w:rsidP="00137319">
            <w:pPr>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 xml:space="preserve">Prompt </w:t>
            </w:r>
            <w:proofErr w:type="spellStart"/>
            <w:r w:rsidRPr="00922587">
              <w:rPr>
                <w:rFonts w:ascii="Times New Roman" w:eastAsia="Times New Roman" w:hAnsi="Times New Roman" w:cs="Times New Roman"/>
                <w:b/>
                <w:bCs/>
                <w:sz w:val="20"/>
                <w:szCs w:val="20"/>
                <w:lang w:eastAsia="nl-BE"/>
              </w:rPr>
              <w:t>lényegi</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része</w:t>
            </w:r>
            <w:proofErr w:type="spellEnd"/>
          </w:p>
        </w:tc>
        <w:tc>
          <w:tcPr>
            <w:tcW w:w="7314" w:type="dxa"/>
            <w:gridSpan w:val="4"/>
            <w:tcBorders>
              <w:bottom w:val="double" w:sz="4" w:space="0" w:color="auto"/>
            </w:tcBorders>
            <w:vAlign w:val="bottom"/>
          </w:tcPr>
          <w:p w14:paraId="510DE0EC"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1842F602" w14:textId="77777777" w:rsidTr="006F7FAC">
        <w:trPr>
          <w:gridAfter w:val="1"/>
          <w:wAfter w:w="8" w:type="dxa"/>
          <w:trHeight w:val="300"/>
          <w:jc w:val="center"/>
        </w:trPr>
        <w:tc>
          <w:tcPr>
            <w:tcW w:w="2259" w:type="dxa"/>
            <w:tcBorders>
              <w:top w:val="double" w:sz="4" w:space="0" w:color="auto"/>
            </w:tcBorders>
            <w:vAlign w:val="center"/>
          </w:tcPr>
          <w:p w14:paraId="26AE0D39" w14:textId="77777777" w:rsidR="00444F4E" w:rsidRPr="00922587" w:rsidRDefault="00444F4E" w:rsidP="00137319">
            <w:pPr>
              <w:spacing w:before="120"/>
              <w:ind w:firstLine="0"/>
              <w:jc w:val="left"/>
              <w:rPr>
                <w:rFonts w:ascii="Times New Roman" w:eastAsia="Times New Roman" w:hAnsi="Times New Roman" w:cs="Times New Roman"/>
                <w:sz w:val="20"/>
                <w:szCs w:val="20"/>
                <w:lang w:eastAsia="nl-BE"/>
              </w:rPr>
            </w:pPr>
            <w:proofErr w:type="spellStart"/>
            <w:r w:rsidRPr="00922587">
              <w:rPr>
                <w:rFonts w:ascii="Times New Roman" w:eastAsia="Times New Roman" w:hAnsi="Times New Roman" w:cs="Times New Roman"/>
                <w:sz w:val="20"/>
                <w:szCs w:val="20"/>
                <w:lang w:eastAsia="nl-BE"/>
              </w:rPr>
              <w:t>Prezentáció</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készítése</w:t>
            </w:r>
            <w:proofErr w:type="spellEnd"/>
          </w:p>
        </w:tc>
        <w:tc>
          <w:tcPr>
            <w:tcW w:w="2438" w:type="dxa"/>
            <w:tcBorders>
              <w:top w:val="double" w:sz="4" w:space="0" w:color="auto"/>
            </w:tcBorders>
            <w:vAlign w:val="bottom"/>
          </w:tcPr>
          <w:p w14:paraId="7E3E027E"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c>
          <w:tcPr>
            <w:tcW w:w="2438" w:type="dxa"/>
            <w:tcBorders>
              <w:top w:val="double" w:sz="4" w:space="0" w:color="auto"/>
            </w:tcBorders>
            <w:vAlign w:val="bottom"/>
          </w:tcPr>
          <w:p w14:paraId="2BF2A438"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c>
          <w:tcPr>
            <w:tcW w:w="2438" w:type="dxa"/>
            <w:gridSpan w:val="2"/>
            <w:tcBorders>
              <w:top w:val="double" w:sz="4" w:space="0" w:color="auto"/>
            </w:tcBorders>
            <w:vAlign w:val="bottom"/>
          </w:tcPr>
          <w:p w14:paraId="1692C958"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57FF8A87" w14:textId="77777777" w:rsidTr="006F7FAC">
        <w:trPr>
          <w:gridAfter w:val="1"/>
          <w:wAfter w:w="8" w:type="dxa"/>
          <w:trHeight w:val="300"/>
          <w:jc w:val="center"/>
        </w:trPr>
        <w:tc>
          <w:tcPr>
            <w:tcW w:w="2259" w:type="dxa"/>
            <w:tcBorders>
              <w:bottom w:val="double" w:sz="4" w:space="0" w:color="auto"/>
            </w:tcBorders>
            <w:vAlign w:val="center"/>
          </w:tcPr>
          <w:p w14:paraId="5BE477AD" w14:textId="77777777" w:rsidR="00444F4E" w:rsidRPr="00922587" w:rsidRDefault="00444F4E" w:rsidP="00137319">
            <w:pPr>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 xml:space="preserve">Prompt </w:t>
            </w:r>
            <w:proofErr w:type="spellStart"/>
            <w:r w:rsidRPr="00922587">
              <w:rPr>
                <w:rFonts w:ascii="Times New Roman" w:eastAsia="Times New Roman" w:hAnsi="Times New Roman" w:cs="Times New Roman"/>
                <w:b/>
                <w:bCs/>
                <w:sz w:val="20"/>
                <w:szCs w:val="20"/>
                <w:lang w:eastAsia="nl-BE"/>
              </w:rPr>
              <w:t>lényegi</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része</w:t>
            </w:r>
            <w:proofErr w:type="spellEnd"/>
          </w:p>
        </w:tc>
        <w:tc>
          <w:tcPr>
            <w:tcW w:w="7314" w:type="dxa"/>
            <w:gridSpan w:val="4"/>
            <w:tcBorders>
              <w:bottom w:val="double" w:sz="4" w:space="0" w:color="auto"/>
            </w:tcBorders>
            <w:vAlign w:val="bottom"/>
          </w:tcPr>
          <w:p w14:paraId="66D01697"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7D48D9AC" w14:textId="77777777" w:rsidTr="006F7FAC">
        <w:trPr>
          <w:gridAfter w:val="1"/>
          <w:wAfter w:w="8" w:type="dxa"/>
          <w:trHeight w:val="300"/>
          <w:jc w:val="center"/>
        </w:trPr>
        <w:tc>
          <w:tcPr>
            <w:tcW w:w="2259" w:type="dxa"/>
            <w:tcBorders>
              <w:top w:val="double" w:sz="4" w:space="0" w:color="auto"/>
            </w:tcBorders>
            <w:vAlign w:val="center"/>
          </w:tcPr>
          <w:p w14:paraId="0172378F" w14:textId="77777777" w:rsidR="00444F4E" w:rsidRPr="00922587" w:rsidRDefault="00444F4E" w:rsidP="00137319">
            <w:pPr>
              <w:spacing w:before="120"/>
              <w:ind w:firstLine="0"/>
              <w:jc w:val="left"/>
              <w:rPr>
                <w:rFonts w:ascii="Times New Roman" w:eastAsia="Times New Roman" w:hAnsi="Times New Roman" w:cs="Times New Roman"/>
                <w:sz w:val="20"/>
                <w:szCs w:val="20"/>
                <w:lang w:eastAsia="nl-BE"/>
              </w:rPr>
            </w:pPr>
            <w:proofErr w:type="spellStart"/>
            <w:r w:rsidRPr="00922587">
              <w:rPr>
                <w:rFonts w:ascii="Times New Roman" w:eastAsia="Times New Roman" w:hAnsi="Times New Roman" w:cs="Times New Roman"/>
                <w:sz w:val="20"/>
                <w:szCs w:val="20"/>
                <w:lang w:eastAsia="nl-BE"/>
              </w:rPr>
              <w:t>Egyéb</w:t>
            </w:r>
            <w:proofErr w:type="spellEnd"/>
            <w:r w:rsidRPr="00922587">
              <w:rPr>
                <w:rFonts w:ascii="Times New Roman" w:eastAsia="Times New Roman" w:hAnsi="Times New Roman" w:cs="Times New Roman"/>
                <w:sz w:val="20"/>
                <w:szCs w:val="20"/>
                <w:lang w:eastAsia="nl-BE"/>
              </w:rPr>
              <w:t xml:space="preserve"> (</w:t>
            </w:r>
            <w:proofErr w:type="spellStart"/>
            <w:r w:rsidRPr="00922587">
              <w:rPr>
                <w:rFonts w:ascii="Times New Roman" w:eastAsia="Times New Roman" w:hAnsi="Times New Roman" w:cs="Times New Roman"/>
                <w:sz w:val="20"/>
                <w:szCs w:val="20"/>
                <w:lang w:eastAsia="nl-BE"/>
              </w:rPr>
              <w:t>nevezze</w:t>
            </w:r>
            <w:proofErr w:type="spellEnd"/>
            <w:r w:rsidRPr="00922587">
              <w:rPr>
                <w:rFonts w:ascii="Times New Roman" w:eastAsia="Times New Roman" w:hAnsi="Times New Roman" w:cs="Times New Roman"/>
                <w:sz w:val="20"/>
                <w:szCs w:val="20"/>
                <w:lang w:eastAsia="nl-BE"/>
              </w:rPr>
              <w:t xml:space="preserve"> meg)</w:t>
            </w:r>
          </w:p>
        </w:tc>
        <w:tc>
          <w:tcPr>
            <w:tcW w:w="2438" w:type="dxa"/>
            <w:tcBorders>
              <w:top w:val="double" w:sz="4" w:space="0" w:color="auto"/>
            </w:tcBorders>
            <w:vAlign w:val="bottom"/>
          </w:tcPr>
          <w:p w14:paraId="15CA2C9D"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c>
          <w:tcPr>
            <w:tcW w:w="2438" w:type="dxa"/>
            <w:tcBorders>
              <w:top w:val="double" w:sz="4" w:space="0" w:color="auto"/>
            </w:tcBorders>
            <w:vAlign w:val="bottom"/>
          </w:tcPr>
          <w:p w14:paraId="081E3757"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c>
          <w:tcPr>
            <w:tcW w:w="2438" w:type="dxa"/>
            <w:gridSpan w:val="2"/>
            <w:tcBorders>
              <w:top w:val="double" w:sz="4" w:space="0" w:color="auto"/>
            </w:tcBorders>
            <w:vAlign w:val="bottom"/>
          </w:tcPr>
          <w:p w14:paraId="0A3DBB58"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7740F346" w14:textId="77777777" w:rsidTr="006F7FAC">
        <w:trPr>
          <w:gridAfter w:val="1"/>
          <w:wAfter w:w="8" w:type="dxa"/>
          <w:trHeight w:val="300"/>
          <w:jc w:val="center"/>
        </w:trPr>
        <w:tc>
          <w:tcPr>
            <w:tcW w:w="2259" w:type="dxa"/>
            <w:tcBorders>
              <w:bottom w:val="double" w:sz="4" w:space="0" w:color="auto"/>
            </w:tcBorders>
            <w:vAlign w:val="center"/>
          </w:tcPr>
          <w:p w14:paraId="6ED3949A" w14:textId="77777777" w:rsidR="00444F4E" w:rsidRPr="00922587" w:rsidRDefault="00444F4E" w:rsidP="00137319">
            <w:pPr>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 xml:space="preserve">Prompt </w:t>
            </w:r>
            <w:proofErr w:type="spellStart"/>
            <w:r w:rsidRPr="00922587">
              <w:rPr>
                <w:rFonts w:ascii="Times New Roman" w:eastAsia="Times New Roman" w:hAnsi="Times New Roman" w:cs="Times New Roman"/>
                <w:b/>
                <w:bCs/>
                <w:sz w:val="20"/>
                <w:szCs w:val="20"/>
                <w:lang w:eastAsia="nl-BE"/>
              </w:rPr>
              <w:t>lényegi</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része</w:t>
            </w:r>
            <w:proofErr w:type="spellEnd"/>
          </w:p>
        </w:tc>
        <w:tc>
          <w:tcPr>
            <w:tcW w:w="7314" w:type="dxa"/>
            <w:gridSpan w:val="4"/>
            <w:tcBorders>
              <w:bottom w:val="double" w:sz="4" w:space="0" w:color="auto"/>
            </w:tcBorders>
            <w:vAlign w:val="bottom"/>
          </w:tcPr>
          <w:p w14:paraId="45F8DCF1"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32BBF748" w14:textId="77777777" w:rsidTr="006F7FAC">
        <w:trPr>
          <w:trHeight w:val="300"/>
          <w:jc w:val="center"/>
        </w:trPr>
        <w:tc>
          <w:tcPr>
            <w:tcW w:w="7143" w:type="dxa"/>
            <w:gridSpan w:val="4"/>
            <w:tcBorders>
              <w:top w:val="double" w:sz="4" w:space="0" w:color="auto"/>
            </w:tcBorders>
            <w:vAlign w:val="center"/>
          </w:tcPr>
          <w:p w14:paraId="11C1A996" w14:textId="77777777" w:rsidR="00444F4E" w:rsidRPr="00922587" w:rsidRDefault="00444F4E" w:rsidP="00137319">
            <w:pPr>
              <w:suppressAutoHyphens/>
              <w:autoSpaceDN w:val="0"/>
              <w:spacing w:before="100" w:after="100" w:line="480" w:lineRule="auto"/>
              <w:ind w:firstLine="0"/>
              <w:jc w:val="left"/>
              <w:rPr>
                <w:rFonts w:ascii="Times New Roman" w:eastAsia="Times New Roman" w:hAnsi="Times New Roman" w:cs="Times New Roman"/>
                <w:b/>
                <w:bCs/>
                <w:sz w:val="20"/>
                <w:szCs w:val="20"/>
                <w:lang w:eastAsia="nl-BE"/>
              </w:rPr>
            </w:pPr>
            <w:proofErr w:type="spellStart"/>
            <w:r w:rsidRPr="00922587">
              <w:rPr>
                <w:rFonts w:ascii="Times New Roman" w:eastAsia="Times New Roman" w:hAnsi="Times New Roman" w:cs="Times New Roman"/>
                <w:b/>
                <w:bCs/>
                <w:sz w:val="20"/>
                <w:szCs w:val="20"/>
                <w:lang w:eastAsia="nl-BE"/>
              </w:rPr>
              <w:t>Összesített</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százalékos</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érték</w:t>
            </w:r>
            <w:proofErr w:type="spellEnd"/>
            <w:r w:rsidRPr="00922587">
              <w:rPr>
                <w:rFonts w:ascii="Times New Roman" w:eastAsia="Times New Roman" w:hAnsi="Times New Roman" w:cs="Times New Roman"/>
                <w:b/>
                <w:bCs/>
                <w:sz w:val="20"/>
                <w:szCs w:val="20"/>
                <w:lang w:eastAsia="nl-BE"/>
              </w:rPr>
              <w:t xml:space="preserve"> (a </w:t>
            </w:r>
            <w:proofErr w:type="spellStart"/>
            <w:r w:rsidRPr="00922587">
              <w:rPr>
                <w:rFonts w:ascii="Times New Roman" w:eastAsia="Times New Roman" w:hAnsi="Times New Roman" w:cs="Times New Roman"/>
                <w:b/>
                <w:bCs/>
                <w:sz w:val="20"/>
                <w:szCs w:val="20"/>
                <w:lang w:eastAsia="nl-BE"/>
              </w:rPr>
              <w:t>feladat</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érdemi</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részére</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nézve</w:t>
            </w:r>
            <w:proofErr w:type="spellEnd"/>
            <w:r w:rsidRPr="00922587">
              <w:rPr>
                <w:rFonts w:ascii="Times New Roman" w:eastAsia="Times New Roman" w:hAnsi="Times New Roman" w:cs="Times New Roman"/>
                <w:b/>
                <w:bCs/>
                <w:sz w:val="20"/>
                <w:szCs w:val="20"/>
                <w:lang w:eastAsia="nl-BE"/>
              </w:rPr>
              <w:t>)</w:t>
            </w:r>
          </w:p>
        </w:tc>
        <w:tc>
          <w:tcPr>
            <w:tcW w:w="2438" w:type="dxa"/>
            <w:gridSpan w:val="2"/>
            <w:tcBorders>
              <w:top w:val="double" w:sz="4" w:space="0" w:color="auto"/>
            </w:tcBorders>
            <w:shd w:val="clear" w:color="auto" w:fill="D9D9D9" w:themeFill="background1" w:themeFillShade="D9"/>
            <w:vAlign w:val="center"/>
          </w:tcPr>
          <w:p w14:paraId="4D939B5C" w14:textId="77777777" w:rsidR="00444F4E" w:rsidRPr="00922587" w:rsidRDefault="00444F4E" w:rsidP="00137319">
            <w:pPr>
              <w:suppressAutoHyphens/>
              <w:autoSpaceDN w:val="0"/>
              <w:spacing w:before="100" w:after="100" w:line="480" w:lineRule="auto"/>
              <w:ind w:firstLine="0"/>
              <w:jc w:val="center"/>
              <w:rPr>
                <w:rFonts w:ascii="Times New Roman" w:eastAsia="Times New Roman" w:hAnsi="Times New Roman" w:cs="Times New Roman"/>
                <w:b/>
                <w:bCs/>
                <w:sz w:val="20"/>
                <w:szCs w:val="20"/>
                <w:lang w:eastAsia="nl-BE"/>
              </w:rPr>
            </w:pPr>
          </w:p>
        </w:tc>
      </w:tr>
      <w:tr w:rsidR="00444F4E" w:rsidRPr="00922587" w14:paraId="574F4C7E" w14:textId="77777777" w:rsidTr="006F7FAC">
        <w:trPr>
          <w:trHeight w:val="300"/>
          <w:jc w:val="center"/>
        </w:trPr>
        <w:tc>
          <w:tcPr>
            <w:tcW w:w="9581" w:type="dxa"/>
            <w:gridSpan w:val="6"/>
            <w:vAlign w:val="center"/>
          </w:tcPr>
          <w:p w14:paraId="700A5D58" w14:textId="77777777" w:rsidR="00444F4E" w:rsidRPr="00922587" w:rsidRDefault="00444F4E" w:rsidP="00137319">
            <w:pPr>
              <w:spacing w:line="480" w:lineRule="auto"/>
              <w:ind w:firstLine="0"/>
              <w:jc w:val="left"/>
              <w:rPr>
                <w:rFonts w:ascii="Times New Roman" w:eastAsia="Times New Roman" w:hAnsi="Times New Roman" w:cs="Times New Roman"/>
                <w:b/>
                <w:bCs/>
                <w:sz w:val="20"/>
                <w:szCs w:val="20"/>
                <w:lang w:eastAsia="nl-BE"/>
              </w:rPr>
            </w:pPr>
            <w:proofErr w:type="spellStart"/>
            <w:r w:rsidRPr="00922587">
              <w:rPr>
                <w:rFonts w:ascii="Times New Roman" w:eastAsia="Times New Roman" w:hAnsi="Times New Roman" w:cs="Times New Roman"/>
                <w:b/>
                <w:bCs/>
                <w:sz w:val="20"/>
                <w:szCs w:val="20"/>
                <w:lang w:eastAsia="nl-BE"/>
              </w:rPr>
              <w:t>Összesített</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érték</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rövid</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szöveges</w:t>
            </w:r>
            <w:proofErr w:type="spellEnd"/>
            <w:r w:rsidRPr="00922587">
              <w:rPr>
                <w:rFonts w:ascii="Times New Roman" w:eastAsia="Times New Roman" w:hAnsi="Times New Roman" w:cs="Times New Roman"/>
                <w:b/>
                <w:bCs/>
                <w:sz w:val="20"/>
                <w:szCs w:val="20"/>
                <w:lang w:eastAsia="nl-BE"/>
              </w:rPr>
              <w:t xml:space="preserve"> </w:t>
            </w:r>
            <w:proofErr w:type="spellStart"/>
            <w:r w:rsidRPr="00922587">
              <w:rPr>
                <w:rFonts w:ascii="Times New Roman" w:eastAsia="Times New Roman" w:hAnsi="Times New Roman" w:cs="Times New Roman"/>
                <w:b/>
                <w:bCs/>
                <w:sz w:val="20"/>
                <w:szCs w:val="20"/>
                <w:lang w:eastAsia="nl-BE"/>
              </w:rPr>
              <w:t>indoklása</w:t>
            </w:r>
            <w:proofErr w:type="spellEnd"/>
            <w:r w:rsidRPr="00922587">
              <w:rPr>
                <w:rFonts w:ascii="Times New Roman" w:eastAsia="Times New Roman" w:hAnsi="Times New Roman" w:cs="Times New Roman"/>
                <w:b/>
                <w:bCs/>
                <w:sz w:val="20"/>
                <w:szCs w:val="20"/>
                <w:lang w:eastAsia="nl-BE"/>
              </w:rPr>
              <w:t>:</w:t>
            </w:r>
          </w:p>
          <w:p w14:paraId="58ABF127" w14:textId="77777777" w:rsidR="00444F4E" w:rsidRPr="00922587" w:rsidRDefault="00444F4E" w:rsidP="00137319">
            <w:pPr>
              <w:spacing w:line="480" w:lineRule="auto"/>
              <w:jc w:val="left"/>
              <w:rPr>
                <w:rFonts w:ascii="Times New Roman" w:eastAsia="Times New Roman" w:hAnsi="Times New Roman" w:cs="Times New Roman"/>
                <w:b/>
                <w:bCs/>
                <w:sz w:val="20"/>
                <w:szCs w:val="20"/>
                <w:lang w:eastAsia="nl-BE"/>
              </w:rPr>
            </w:pPr>
          </w:p>
        </w:tc>
      </w:tr>
    </w:tbl>
    <w:p w14:paraId="101E50A8" w14:textId="1590AF94" w:rsidR="00760636" w:rsidRDefault="00760636" w:rsidP="00760636">
      <w:pPr>
        <w:suppressAutoHyphens/>
        <w:autoSpaceDN w:val="0"/>
        <w:spacing w:line="240" w:lineRule="auto"/>
        <w:ind w:right="261"/>
        <w:rPr>
          <w:lang w:eastAsia="nl-BE"/>
        </w:rPr>
      </w:pPr>
    </w:p>
    <w:sectPr w:rsidR="00760636" w:rsidSect="0056267F">
      <w:headerReference w:type="even" r:id="rId11"/>
      <w:footerReference w:type="default" r:id="rId12"/>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F028B" w14:textId="77777777" w:rsidR="00F25EA2" w:rsidRPr="00922587" w:rsidRDefault="00F25EA2">
      <w:r w:rsidRPr="00922587">
        <w:separator/>
      </w:r>
    </w:p>
  </w:endnote>
  <w:endnote w:type="continuationSeparator" w:id="0">
    <w:p w14:paraId="382F5889" w14:textId="77777777" w:rsidR="00F25EA2" w:rsidRPr="00922587" w:rsidRDefault="00F25EA2">
      <w:r w:rsidRPr="009225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2064" w14:textId="77777777" w:rsidR="00681E99" w:rsidRPr="00922587" w:rsidRDefault="00681E9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8FA9" w14:textId="58FB586E" w:rsidR="0063585C" w:rsidRPr="00922587" w:rsidRDefault="00C00B3C" w:rsidP="00C00B3C">
    <w:pPr>
      <w:pStyle w:val="Footer"/>
    </w:pPr>
    <w:r w:rsidRPr="00922587">
      <w:rPr>
        <w:rStyle w:val="PageNumber"/>
      </w:rPr>
      <w:tab/>
    </w:r>
    <w:r w:rsidR="0063585C" w:rsidRPr="00922587">
      <w:rPr>
        <w:rStyle w:val="PageNumber"/>
      </w:rPr>
      <w:fldChar w:fldCharType="begin"/>
    </w:r>
    <w:r w:rsidR="0063585C" w:rsidRPr="00922587">
      <w:rPr>
        <w:rStyle w:val="PageNumber"/>
      </w:rPr>
      <w:instrText xml:space="preserve"> PAGE </w:instrText>
    </w:r>
    <w:r w:rsidR="0063585C" w:rsidRPr="00922587">
      <w:rPr>
        <w:rStyle w:val="PageNumber"/>
      </w:rPr>
      <w:fldChar w:fldCharType="separate"/>
    </w:r>
    <w:r w:rsidR="00444F4E" w:rsidRPr="00922587">
      <w:rPr>
        <w:rStyle w:val="PageNumber"/>
      </w:rPr>
      <w:t>12</w:t>
    </w:r>
    <w:r w:rsidR="0063585C" w:rsidRPr="00922587">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FFA94" w14:textId="77777777" w:rsidR="00F25EA2" w:rsidRPr="00922587" w:rsidRDefault="00F25EA2">
      <w:r w:rsidRPr="00922587">
        <w:separator/>
      </w:r>
    </w:p>
  </w:footnote>
  <w:footnote w:type="continuationSeparator" w:id="0">
    <w:p w14:paraId="596A2A7E" w14:textId="77777777" w:rsidR="00F25EA2" w:rsidRPr="00922587" w:rsidRDefault="00F25EA2">
      <w:r w:rsidRPr="009225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2A8D" w14:textId="77777777" w:rsidR="0063585C" w:rsidRPr="00922587" w:rsidRDefault="0063585C"/>
  <w:p w14:paraId="2FBE2084" w14:textId="77777777" w:rsidR="0063585C" w:rsidRPr="00922587" w:rsidRDefault="0063585C"/>
  <w:p w14:paraId="2BF231C2" w14:textId="77777777" w:rsidR="0063585C" w:rsidRPr="00922587" w:rsidRDefault="006358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41131C5"/>
    <w:multiLevelType w:val="hybridMultilevel"/>
    <w:tmpl w:val="38CAE9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FD79BD"/>
    <w:multiLevelType w:val="hybridMultilevel"/>
    <w:tmpl w:val="3C4EC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616687"/>
    <w:multiLevelType w:val="hybridMultilevel"/>
    <w:tmpl w:val="1AD8527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0A6879A4"/>
    <w:multiLevelType w:val="hybridMultilevel"/>
    <w:tmpl w:val="DC462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C66F2B"/>
    <w:multiLevelType w:val="hybridMultilevel"/>
    <w:tmpl w:val="39E6B9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E46DEA"/>
    <w:multiLevelType w:val="hybridMultilevel"/>
    <w:tmpl w:val="F6B06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525787"/>
    <w:multiLevelType w:val="hybridMultilevel"/>
    <w:tmpl w:val="564871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0ED70146"/>
    <w:multiLevelType w:val="hybridMultilevel"/>
    <w:tmpl w:val="06B2293A"/>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9" w15:restartNumberingAfterBreak="0">
    <w:nsid w:val="10F95198"/>
    <w:multiLevelType w:val="hybridMultilevel"/>
    <w:tmpl w:val="DFE86FAC"/>
    <w:lvl w:ilvl="0" w:tplc="040E0001">
      <w:start w:val="1"/>
      <w:numFmt w:val="bullet"/>
      <w:lvlText w:val=""/>
      <w:lvlJc w:val="left"/>
      <w:pPr>
        <w:ind w:left="780" w:hanging="360"/>
      </w:pPr>
      <w:rPr>
        <w:rFonts w:ascii="Symbol" w:hAnsi="Symbol" w:hint="default"/>
      </w:rPr>
    </w:lvl>
    <w:lvl w:ilvl="1" w:tplc="040E0003">
      <w:start w:val="1"/>
      <w:numFmt w:val="bullet"/>
      <w:lvlText w:val="o"/>
      <w:lvlJc w:val="left"/>
      <w:pPr>
        <w:ind w:left="1500" w:hanging="360"/>
      </w:pPr>
      <w:rPr>
        <w:rFonts w:ascii="Courier New" w:hAnsi="Courier New" w:cs="Courier New" w:hint="default"/>
      </w:rPr>
    </w:lvl>
    <w:lvl w:ilvl="2" w:tplc="040E0005" w:tentative="1">
      <w:start w:val="1"/>
      <w:numFmt w:val="bullet"/>
      <w:lvlText w:val=""/>
      <w:lvlJc w:val="left"/>
      <w:pPr>
        <w:ind w:left="2220" w:hanging="360"/>
      </w:pPr>
      <w:rPr>
        <w:rFonts w:ascii="Wingdings" w:hAnsi="Wingdings" w:hint="default"/>
      </w:rPr>
    </w:lvl>
    <w:lvl w:ilvl="3" w:tplc="040E0001" w:tentative="1">
      <w:start w:val="1"/>
      <w:numFmt w:val="bullet"/>
      <w:lvlText w:val=""/>
      <w:lvlJc w:val="left"/>
      <w:pPr>
        <w:ind w:left="2940" w:hanging="360"/>
      </w:pPr>
      <w:rPr>
        <w:rFonts w:ascii="Symbol" w:hAnsi="Symbol" w:hint="default"/>
      </w:rPr>
    </w:lvl>
    <w:lvl w:ilvl="4" w:tplc="040E0003" w:tentative="1">
      <w:start w:val="1"/>
      <w:numFmt w:val="bullet"/>
      <w:lvlText w:val="o"/>
      <w:lvlJc w:val="left"/>
      <w:pPr>
        <w:ind w:left="3660" w:hanging="360"/>
      </w:pPr>
      <w:rPr>
        <w:rFonts w:ascii="Courier New" w:hAnsi="Courier New" w:cs="Courier New" w:hint="default"/>
      </w:rPr>
    </w:lvl>
    <w:lvl w:ilvl="5" w:tplc="040E0005" w:tentative="1">
      <w:start w:val="1"/>
      <w:numFmt w:val="bullet"/>
      <w:lvlText w:val=""/>
      <w:lvlJc w:val="left"/>
      <w:pPr>
        <w:ind w:left="4380" w:hanging="360"/>
      </w:pPr>
      <w:rPr>
        <w:rFonts w:ascii="Wingdings" w:hAnsi="Wingdings" w:hint="default"/>
      </w:rPr>
    </w:lvl>
    <w:lvl w:ilvl="6" w:tplc="040E0001" w:tentative="1">
      <w:start w:val="1"/>
      <w:numFmt w:val="bullet"/>
      <w:lvlText w:val=""/>
      <w:lvlJc w:val="left"/>
      <w:pPr>
        <w:ind w:left="5100" w:hanging="360"/>
      </w:pPr>
      <w:rPr>
        <w:rFonts w:ascii="Symbol" w:hAnsi="Symbol" w:hint="default"/>
      </w:rPr>
    </w:lvl>
    <w:lvl w:ilvl="7" w:tplc="040E0003" w:tentative="1">
      <w:start w:val="1"/>
      <w:numFmt w:val="bullet"/>
      <w:lvlText w:val="o"/>
      <w:lvlJc w:val="left"/>
      <w:pPr>
        <w:ind w:left="5820" w:hanging="360"/>
      </w:pPr>
      <w:rPr>
        <w:rFonts w:ascii="Courier New" w:hAnsi="Courier New" w:cs="Courier New" w:hint="default"/>
      </w:rPr>
    </w:lvl>
    <w:lvl w:ilvl="8" w:tplc="040E0005" w:tentative="1">
      <w:start w:val="1"/>
      <w:numFmt w:val="bullet"/>
      <w:lvlText w:val=""/>
      <w:lvlJc w:val="left"/>
      <w:pPr>
        <w:ind w:left="6540" w:hanging="360"/>
      </w:pPr>
      <w:rPr>
        <w:rFonts w:ascii="Wingdings" w:hAnsi="Wingdings" w:hint="default"/>
      </w:rPr>
    </w:lvl>
  </w:abstractNum>
  <w:abstractNum w:abstractNumId="20" w15:restartNumberingAfterBreak="0">
    <w:nsid w:val="15AB738B"/>
    <w:multiLevelType w:val="hybridMultilevel"/>
    <w:tmpl w:val="C10C7368"/>
    <w:lvl w:ilvl="0" w:tplc="040E000F">
      <w:start w:val="1"/>
      <w:numFmt w:val="decimal"/>
      <w:lvlText w:val="%1."/>
      <w:lvlJc w:val="left"/>
      <w:pPr>
        <w:ind w:left="1440" w:hanging="360"/>
      </w:pPr>
    </w:lvl>
    <w:lvl w:ilvl="1" w:tplc="040E0019" w:tentative="1">
      <w:start w:val="1"/>
      <w:numFmt w:val="lowerLetter"/>
      <w:lvlText w:val="%2."/>
      <w:lvlJc w:val="left"/>
      <w:pPr>
        <w:ind w:left="2160" w:hanging="360"/>
      </w:pPr>
    </w:lvl>
    <w:lvl w:ilvl="2" w:tplc="040E001B" w:tentative="1">
      <w:start w:val="1"/>
      <w:numFmt w:val="lowerRoman"/>
      <w:lvlText w:val="%3."/>
      <w:lvlJc w:val="right"/>
      <w:pPr>
        <w:ind w:left="2880" w:hanging="180"/>
      </w:pPr>
    </w:lvl>
    <w:lvl w:ilvl="3" w:tplc="040E000F" w:tentative="1">
      <w:start w:val="1"/>
      <w:numFmt w:val="decimal"/>
      <w:lvlText w:val="%4."/>
      <w:lvlJc w:val="left"/>
      <w:pPr>
        <w:ind w:left="3600" w:hanging="360"/>
      </w:pPr>
    </w:lvl>
    <w:lvl w:ilvl="4" w:tplc="040E0019" w:tentative="1">
      <w:start w:val="1"/>
      <w:numFmt w:val="lowerLetter"/>
      <w:lvlText w:val="%5."/>
      <w:lvlJc w:val="left"/>
      <w:pPr>
        <w:ind w:left="4320" w:hanging="360"/>
      </w:pPr>
    </w:lvl>
    <w:lvl w:ilvl="5" w:tplc="040E001B" w:tentative="1">
      <w:start w:val="1"/>
      <w:numFmt w:val="lowerRoman"/>
      <w:lvlText w:val="%6."/>
      <w:lvlJc w:val="right"/>
      <w:pPr>
        <w:ind w:left="5040" w:hanging="180"/>
      </w:pPr>
    </w:lvl>
    <w:lvl w:ilvl="6" w:tplc="040E000F" w:tentative="1">
      <w:start w:val="1"/>
      <w:numFmt w:val="decimal"/>
      <w:lvlText w:val="%7."/>
      <w:lvlJc w:val="left"/>
      <w:pPr>
        <w:ind w:left="5760" w:hanging="360"/>
      </w:pPr>
    </w:lvl>
    <w:lvl w:ilvl="7" w:tplc="040E0019" w:tentative="1">
      <w:start w:val="1"/>
      <w:numFmt w:val="lowerLetter"/>
      <w:lvlText w:val="%8."/>
      <w:lvlJc w:val="left"/>
      <w:pPr>
        <w:ind w:left="6480" w:hanging="360"/>
      </w:pPr>
    </w:lvl>
    <w:lvl w:ilvl="8" w:tplc="040E001B" w:tentative="1">
      <w:start w:val="1"/>
      <w:numFmt w:val="lowerRoman"/>
      <w:lvlText w:val="%9."/>
      <w:lvlJc w:val="right"/>
      <w:pPr>
        <w:ind w:left="7200" w:hanging="180"/>
      </w:pPr>
    </w:lvl>
  </w:abstractNum>
  <w:abstractNum w:abstractNumId="21" w15:restartNumberingAfterBreak="0">
    <w:nsid w:val="15EE0508"/>
    <w:multiLevelType w:val="multilevel"/>
    <w:tmpl w:val="418E4214"/>
    <w:numStyleLink w:val="tmutatszmozottlista"/>
  </w:abstractNum>
  <w:abstractNum w:abstractNumId="22"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23A70616"/>
    <w:multiLevelType w:val="multilevel"/>
    <w:tmpl w:val="BC02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79824C9"/>
    <w:multiLevelType w:val="multilevel"/>
    <w:tmpl w:val="C5481354"/>
    <w:lvl w:ilvl="0">
      <w:numFmt w:val="bullet"/>
      <w:lvlText w:val="-"/>
      <w:lvlJc w:val="left"/>
      <w:pPr>
        <w:ind w:left="360" w:hanging="360"/>
      </w:pPr>
      <w:rPr>
        <w:rFonts w:ascii="Calibri" w:eastAsia="Calibri" w:hAnsi="Calibri" w:cs="Calibri"/>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25" w15:restartNumberingAfterBreak="0">
    <w:nsid w:val="28AE650C"/>
    <w:multiLevelType w:val="hybridMultilevel"/>
    <w:tmpl w:val="7CC40D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2911BFF"/>
    <w:multiLevelType w:val="hybridMultilevel"/>
    <w:tmpl w:val="6EB0B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3AEA56B9"/>
    <w:multiLevelType w:val="hybridMultilevel"/>
    <w:tmpl w:val="7A464898"/>
    <w:lvl w:ilvl="0" w:tplc="129686EE">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2"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B385C71"/>
    <w:multiLevelType w:val="hybridMultilevel"/>
    <w:tmpl w:val="250EEE7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4" w15:restartNumberingAfterBreak="0">
    <w:nsid w:val="5331400D"/>
    <w:multiLevelType w:val="hybridMultilevel"/>
    <w:tmpl w:val="CEDAF69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5"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53B47796"/>
    <w:multiLevelType w:val="hybridMultilevel"/>
    <w:tmpl w:val="072C95CC"/>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37" w15:restartNumberingAfterBreak="0">
    <w:nsid w:val="5EBD55A8"/>
    <w:multiLevelType w:val="hybridMultilevel"/>
    <w:tmpl w:val="A8B2440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8" w15:restartNumberingAfterBreak="0">
    <w:nsid w:val="62367C5D"/>
    <w:multiLevelType w:val="hybridMultilevel"/>
    <w:tmpl w:val="C0482C26"/>
    <w:lvl w:ilvl="0" w:tplc="3F4812B8">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9" w15:restartNumberingAfterBreak="0">
    <w:nsid w:val="6674499E"/>
    <w:multiLevelType w:val="hybridMultilevel"/>
    <w:tmpl w:val="DDBCF66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0"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6D290926"/>
    <w:multiLevelType w:val="hybridMultilevel"/>
    <w:tmpl w:val="59C4363A"/>
    <w:lvl w:ilvl="0" w:tplc="040E000F">
      <w:start w:val="1"/>
      <w:numFmt w:val="decimal"/>
      <w:lvlText w:val="%1."/>
      <w:lvlJc w:val="left"/>
      <w:pPr>
        <w:ind w:left="792" w:hanging="360"/>
      </w:pPr>
    </w:lvl>
    <w:lvl w:ilvl="1" w:tplc="040E0019">
      <w:start w:val="1"/>
      <w:numFmt w:val="lowerLetter"/>
      <w:lvlText w:val="%2."/>
      <w:lvlJc w:val="left"/>
      <w:pPr>
        <w:ind w:left="1512" w:hanging="360"/>
      </w:pPr>
    </w:lvl>
    <w:lvl w:ilvl="2" w:tplc="040E001B" w:tentative="1">
      <w:start w:val="1"/>
      <w:numFmt w:val="lowerRoman"/>
      <w:lvlText w:val="%3."/>
      <w:lvlJc w:val="right"/>
      <w:pPr>
        <w:ind w:left="2232" w:hanging="180"/>
      </w:pPr>
    </w:lvl>
    <w:lvl w:ilvl="3" w:tplc="040E000F" w:tentative="1">
      <w:start w:val="1"/>
      <w:numFmt w:val="decimal"/>
      <w:lvlText w:val="%4."/>
      <w:lvlJc w:val="left"/>
      <w:pPr>
        <w:ind w:left="2952" w:hanging="360"/>
      </w:pPr>
    </w:lvl>
    <w:lvl w:ilvl="4" w:tplc="040E0019" w:tentative="1">
      <w:start w:val="1"/>
      <w:numFmt w:val="lowerLetter"/>
      <w:lvlText w:val="%5."/>
      <w:lvlJc w:val="left"/>
      <w:pPr>
        <w:ind w:left="3672" w:hanging="360"/>
      </w:pPr>
    </w:lvl>
    <w:lvl w:ilvl="5" w:tplc="040E001B" w:tentative="1">
      <w:start w:val="1"/>
      <w:numFmt w:val="lowerRoman"/>
      <w:lvlText w:val="%6."/>
      <w:lvlJc w:val="right"/>
      <w:pPr>
        <w:ind w:left="4392" w:hanging="180"/>
      </w:pPr>
    </w:lvl>
    <w:lvl w:ilvl="6" w:tplc="040E000F" w:tentative="1">
      <w:start w:val="1"/>
      <w:numFmt w:val="decimal"/>
      <w:lvlText w:val="%7."/>
      <w:lvlJc w:val="left"/>
      <w:pPr>
        <w:ind w:left="5112" w:hanging="360"/>
      </w:pPr>
    </w:lvl>
    <w:lvl w:ilvl="7" w:tplc="040E0019" w:tentative="1">
      <w:start w:val="1"/>
      <w:numFmt w:val="lowerLetter"/>
      <w:lvlText w:val="%8."/>
      <w:lvlJc w:val="left"/>
      <w:pPr>
        <w:ind w:left="5832" w:hanging="360"/>
      </w:pPr>
    </w:lvl>
    <w:lvl w:ilvl="8" w:tplc="040E001B" w:tentative="1">
      <w:start w:val="1"/>
      <w:numFmt w:val="lowerRoman"/>
      <w:lvlText w:val="%9."/>
      <w:lvlJc w:val="right"/>
      <w:pPr>
        <w:ind w:left="6552" w:hanging="180"/>
      </w:pPr>
    </w:lvl>
  </w:abstractNum>
  <w:abstractNum w:abstractNumId="42" w15:restartNumberingAfterBreak="0">
    <w:nsid w:val="7174372D"/>
    <w:multiLevelType w:val="hybridMultilevel"/>
    <w:tmpl w:val="CE6EC7B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3" w15:restartNumberingAfterBreak="0">
    <w:nsid w:val="799C3B84"/>
    <w:multiLevelType w:val="multilevel"/>
    <w:tmpl w:val="DD0E25E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7AFB4195"/>
    <w:multiLevelType w:val="multilevel"/>
    <w:tmpl w:val="FA0685B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EC5257E"/>
    <w:multiLevelType w:val="multilevel"/>
    <w:tmpl w:val="E2126A10"/>
    <w:lvl w:ilvl="0">
      <w:start w:val="1"/>
      <w:numFmt w:val="decimal"/>
      <w:lvlText w:val="%1."/>
      <w:lvlJc w:val="left"/>
      <w:pPr>
        <w:ind w:left="720" w:hanging="360"/>
      </w:pPr>
      <w:rPr>
        <w:rFonts w:hint="default"/>
      </w:rPr>
    </w:lvl>
    <w:lvl w:ilvl="1">
      <w:start w:val="1"/>
      <w:numFmt w:val="none"/>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688025882">
    <w:abstractNumId w:val="10"/>
  </w:num>
  <w:num w:numId="2" w16cid:durableId="270666714">
    <w:abstractNumId w:val="43"/>
  </w:num>
  <w:num w:numId="3" w16cid:durableId="1333293560">
    <w:abstractNumId w:val="22"/>
  </w:num>
  <w:num w:numId="4" w16cid:durableId="1826817505">
    <w:abstractNumId w:val="30"/>
  </w:num>
  <w:num w:numId="5" w16cid:durableId="521818124">
    <w:abstractNumId w:val="32"/>
  </w:num>
  <w:num w:numId="6" w16cid:durableId="713194525">
    <w:abstractNumId w:val="35"/>
  </w:num>
  <w:num w:numId="7" w16cid:durableId="461656557">
    <w:abstractNumId w:val="27"/>
  </w:num>
  <w:num w:numId="8" w16cid:durableId="8991721">
    <w:abstractNumId w:val="21"/>
  </w:num>
  <w:num w:numId="9" w16cid:durableId="1709380337">
    <w:abstractNumId w:val="28"/>
  </w:num>
  <w:num w:numId="10" w16cid:durableId="920262004">
    <w:abstractNumId w:val="45"/>
  </w:num>
  <w:num w:numId="11" w16cid:durableId="643239286">
    <w:abstractNumId w:val="29"/>
  </w:num>
  <w:num w:numId="12" w16cid:durableId="42411586">
    <w:abstractNumId w:val="40"/>
  </w:num>
  <w:num w:numId="13" w16cid:durableId="451945629">
    <w:abstractNumId w:val="9"/>
  </w:num>
  <w:num w:numId="14" w16cid:durableId="1637636734">
    <w:abstractNumId w:val="7"/>
  </w:num>
  <w:num w:numId="15" w16cid:durableId="175847497">
    <w:abstractNumId w:val="6"/>
  </w:num>
  <w:num w:numId="16" w16cid:durableId="313460408">
    <w:abstractNumId w:val="5"/>
  </w:num>
  <w:num w:numId="17" w16cid:durableId="1032220129">
    <w:abstractNumId w:val="4"/>
  </w:num>
  <w:num w:numId="18" w16cid:durableId="396392474">
    <w:abstractNumId w:val="8"/>
  </w:num>
  <w:num w:numId="19" w16cid:durableId="208686810">
    <w:abstractNumId w:val="3"/>
  </w:num>
  <w:num w:numId="20" w16cid:durableId="1868907143">
    <w:abstractNumId w:val="2"/>
  </w:num>
  <w:num w:numId="21" w16cid:durableId="1520123609">
    <w:abstractNumId w:val="1"/>
  </w:num>
  <w:num w:numId="22" w16cid:durableId="731003017">
    <w:abstractNumId w:val="0"/>
  </w:num>
  <w:num w:numId="23" w16cid:durableId="22293478">
    <w:abstractNumId w:val="24"/>
  </w:num>
  <w:num w:numId="24" w16cid:durableId="2022315511">
    <w:abstractNumId w:val="36"/>
  </w:num>
  <w:num w:numId="25" w16cid:durableId="523977985">
    <w:abstractNumId w:val="13"/>
  </w:num>
  <w:num w:numId="26" w16cid:durableId="1891064689">
    <w:abstractNumId w:val="33"/>
  </w:num>
  <w:num w:numId="27" w16cid:durableId="1021512671">
    <w:abstractNumId w:val="18"/>
  </w:num>
  <w:num w:numId="28" w16cid:durableId="413094565">
    <w:abstractNumId w:val="34"/>
  </w:num>
  <w:num w:numId="29" w16cid:durableId="1121143775">
    <w:abstractNumId w:val="39"/>
  </w:num>
  <w:num w:numId="30" w16cid:durableId="1888370879">
    <w:abstractNumId w:val="19"/>
  </w:num>
  <w:num w:numId="31" w16cid:durableId="842553522">
    <w:abstractNumId w:val="42"/>
  </w:num>
  <w:num w:numId="32" w16cid:durableId="85618814">
    <w:abstractNumId w:val="37"/>
  </w:num>
  <w:num w:numId="33" w16cid:durableId="583874967">
    <w:abstractNumId w:val="20"/>
  </w:num>
  <w:num w:numId="34" w16cid:durableId="2119256425">
    <w:abstractNumId w:val="12"/>
  </w:num>
  <w:num w:numId="35" w16cid:durableId="1473908249">
    <w:abstractNumId w:val="11"/>
  </w:num>
  <w:num w:numId="36" w16cid:durableId="508719559">
    <w:abstractNumId w:val="26"/>
  </w:num>
  <w:num w:numId="37" w16cid:durableId="1156610840">
    <w:abstractNumId w:val="14"/>
  </w:num>
  <w:num w:numId="38" w16cid:durableId="275674343">
    <w:abstractNumId w:val="16"/>
  </w:num>
  <w:num w:numId="39" w16cid:durableId="2105420301">
    <w:abstractNumId w:val="46"/>
  </w:num>
  <w:num w:numId="40" w16cid:durableId="1975257463">
    <w:abstractNumId w:val="31"/>
  </w:num>
  <w:num w:numId="41" w16cid:durableId="1116632588">
    <w:abstractNumId w:val="44"/>
  </w:num>
  <w:num w:numId="42" w16cid:durableId="1087339940">
    <w:abstractNumId w:val="38"/>
  </w:num>
  <w:num w:numId="43" w16cid:durableId="1291472402">
    <w:abstractNumId w:val="23"/>
  </w:num>
  <w:num w:numId="44" w16cid:durableId="555288108">
    <w:abstractNumId w:val="41"/>
  </w:num>
  <w:num w:numId="45" w16cid:durableId="442916540">
    <w:abstractNumId w:val="25"/>
  </w:num>
  <w:num w:numId="46" w16cid:durableId="88090743">
    <w:abstractNumId w:val="15"/>
  </w:num>
  <w:num w:numId="47" w16cid:durableId="680200839">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Q0NjQ3NLUwMjQwMDZT0lEKTi0uzszPAykwrAUAAeI4CiwAAAA="/>
  </w:docVars>
  <w:rsids>
    <w:rsidRoot w:val="00B50CAA"/>
    <w:rsid w:val="000062F4"/>
    <w:rsid w:val="0001192F"/>
    <w:rsid w:val="00024B21"/>
    <w:rsid w:val="000778B9"/>
    <w:rsid w:val="000A7483"/>
    <w:rsid w:val="000B1BB6"/>
    <w:rsid w:val="000B53E0"/>
    <w:rsid w:val="000E02F5"/>
    <w:rsid w:val="000F3809"/>
    <w:rsid w:val="000F6686"/>
    <w:rsid w:val="00114D30"/>
    <w:rsid w:val="00116FA5"/>
    <w:rsid w:val="0012052A"/>
    <w:rsid w:val="001266F5"/>
    <w:rsid w:val="00126C98"/>
    <w:rsid w:val="001419D2"/>
    <w:rsid w:val="00162232"/>
    <w:rsid w:val="00163AEE"/>
    <w:rsid w:val="00165BC1"/>
    <w:rsid w:val="00170806"/>
    <w:rsid w:val="00171054"/>
    <w:rsid w:val="00181523"/>
    <w:rsid w:val="00182D89"/>
    <w:rsid w:val="001A39EA"/>
    <w:rsid w:val="001A4574"/>
    <w:rsid w:val="001A57BC"/>
    <w:rsid w:val="001A583C"/>
    <w:rsid w:val="001E1103"/>
    <w:rsid w:val="002102C3"/>
    <w:rsid w:val="00222ABA"/>
    <w:rsid w:val="00225F65"/>
    <w:rsid w:val="00227347"/>
    <w:rsid w:val="0024162D"/>
    <w:rsid w:val="002600D9"/>
    <w:rsid w:val="00260610"/>
    <w:rsid w:val="00267677"/>
    <w:rsid w:val="00267991"/>
    <w:rsid w:val="002841F9"/>
    <w:rsid w:val="0029185C"/>
    <w:rsid w:val="002D0621"/>
    <w:rsid w:val="002D7DA9"/>
    <w:rsid w:val="002E1D2A"/>
    <w:rsid w:val="00302BB3"/>
    <w:rsid w:val="00305706"/>
    <w:rsid w:val="00313013"/>
    <w:rsid w:val="003219BC"/>
    <w:rsid w:val="003230F1"/>
    <w:rsid w:val="0034770D"/>
    <w:rsid w:val="00350AEC"/>
    <w:rsid w:val="00350D39"/>
    <w:rsid w:val="00370982"/>
    <w:rsid w:val="0037381F"/>
    <w:rsid w:val="00377C15"/>
    <w:rsid w:val="003962EE"/>
    <w:rsid w:val="00396EF1"/>
    <w:rsid w:val="003A4494"/>
    <w:rsid w:val="003A4716"/>
    <w:rsid w:val="003A4CDB"/>
    <w:rsid w:val="003B2DBA"/>
    <w:rsid w:val="003C3349"/>
    <w:rsid w:val="003E70B1"/>
    <w:rsid w:val="003F25A0"/>
    <w:rsid w:val="003F5425"/>
    <w:rsid w:val="003F592D"/>
    <w:rsid w:val="003F62EA"/>
    <w:rsid w:val="003F6497"/>
    <w:rsid w:val="00410924"/>
    <w:rsid w:val="00444F4E"/>
    <w:rsid w:val="00450A02"/>
    <w:rsid w:val="00474153"/>
    <w:rsid w:val="00475991"/>
    <w:rsid w:val="0048395A"/>
    <w:rsid w:val="00484724"/>
    <w:rsid w:val="004851C7"/>
    <w:rsid w:val="00486C1A"/>
    <w:rsid w:val="004A4B8D"/>
    <w:rsid w:val="00502A30"/>
    <w:rsid w:val="00516953"/>
    <w:rsid w:val="005202C0"/>
    <w:rsid w:val="00542D5C"/>
    <w:rsid w:val="005524FC"/>
    <w:rsid w:val="005532FE"/>
    <w:rsid w:val="0056267F"/>
    <w:rsid w:val="00573661"/>
    <w:rsid w:val="00576495"/>
    <w:rsid w:val="00586FA8"/>
    <w:rsid w:val="00590A2C"/>
    <w:rsid w:val="005D3443"/>
    <w:rsid w:val="005D7A3C"/>
    <w:rsid w:val="005D7CEB"/>
    <w:rsid w:val="005E01E0"/>
    <w:rsid w:val="005E5318"/>
    <w:rsid w:val="005F3404"/>
    <w:rsid w:val="0060343D"/>
    <w:rsid w:val="00605865"/>
    <w:rsid w:val="00607638"/>
    <w:rsid w:val="0062185B"/>
    <w:rsid w:val="0063585C"/>
    <w:rsid w:val="00641018"/>
    <w:rsid w:val="00650C7C"/>
    <w:rsid w:val="0066174A"/>
    <w:rsid w:val="00661940"/>
    <w:rsid w:val="00675281"/>
    <w:rsid w:val="00677E61"/>
    <w:rsid w:val="00681E99"/>
    <w:rsid w:val="00684A68"/>
    <w:rsid w:val="00692605"/>
    <w:rsid w:val="00694B37"/>
    <w:rsid w:val="006A1B7F"/>
    <w:rsid w:val="006B00FC"/>
    <w:rsid w:val="006D338C"/>
    <w:rsid w:val="006D3859"/>
    <w:rsid w:val="006E6A0C"/>
    <w:rsid w:val="006E78E6"/>
    <w:rsid w:val="006F4128"/>
    <w:rsid w:val="006F512E"/>
    <w:rsid w:val="006F7FAC"/>
    <w:rsid w:val="00700E3A"/>
    <w:rsid w:val="007226A8"/>
    <w:rsid w:val="00730B3C"/>
    <w:rsid w:val="00742083"/>
    <w:rsid w:val="0075206D"/>
    <w:rsid w:val="00760636"/>
    <w:rsid w:val="00760739"/>
    <w:rsid w:val="007751A9"/>
    <w:rsid w:val="007A0E91"/>
    <w:rsid w:val="007D364D"/>
    <w:rsid w:val="007E224F"/>
    <w:rsid w:val="00800C05"/>
    <w:rsid w:val="008122EE"/>
    <w:rsid w:val="00816BCB"/>
    <w:rsid w:val="00826941"/>
    <w:rsid w:val="00841D91"/>
    <w:rsid w:val="00854BDC"/>
    <w:rsid w:val="008645FA"/>
    <w:rsid w:val="00873D9D"/>
    <w:rsid w:val="0087542A"/>
    <w:rsid w:val="008A5624"/>
    <w:rsid w:val="008C6C48"/>
    <w:rsid w:val="008D0C41"/>
    <w:rsid w:val="008D15CE"/>
    <w:rsid w:val="008D5A4A"/>
    <w:rsid w:val="008E7228"/>
    <w:rsid w:val="008F3A52"/>
    <w:rsid w:val="0090503E"/>
    <w:rsid w:val="0090541F"/>
    <w:rsid w:val="00922587"/>
    <w:rsid w:val="00940CB1"/>
    <w:rsid w:val="00940E9D"/>
    <w:rsid w:val="009619B8"/>
    <w:rsid w:val="0097486C"/>
    <w:rsid w:val="00974A37"/>
    <w:rsid w:val="0098046D"/>
    <w:rsid w:val="0098532E"/>
    <w:rsid w:val="00995A97"/>
    <w:rsid w:val="009A32B9"/>
    <w:rsid w:val="009A7527"/>
    <w:rsid w:val="009B1AB8"/>
    <w:rsid w:val="009C0B39"/>
    <w:rsid w:val="009C1C93"/>
    <w:rsid w:val="009D0474"/>
    <w:rsid w:val="009E67D2"/>
    <w:rsid w:val="009F0A1A"/>
    <w:rsid w:val="009F4335"/>
    <w:rsid w:val="009F66DF"/>
    <w:rsid w:val="00A001C2"/>
    <w:rsid w:val="00A02288"/>
    <w:rsid w:val="00A24169"/>
    <w:rsid w:val="00A34DC4"/>
    <w:rsid w:val="00A45B2D"/>
    <w:rsid w:val="00A460FD"/>
    <w:rsid w:val="00A558A3"/>
    <w:rsid w:val="00A56823"/>
    <w:rsid w:val="00A80303"/>
    <w:rsid w:val="00A8417A"/>
    <w:rsid w:val="00AB511F"/>
    <w:rsid w:val="00AD0A3F"/>
    <w:rsid w:val="00AD1E67"/>
    <w:rsid w:val="00AE05C4"/>
    <w:rsid w:val="00B04B90"/>
    <w:rsid w:val="00B12E91"/>
    <w:rsid w:val="00B13FD0"/>
    <w:rsid w:val="00B219E9"/>
    <w:rsid w:val="00B242BB"/>
    <w:rsid w:val="00B4104A"/>
    <w:rsid w:val="00B50CAA"/>
    <w:rsid w:val="00B82212"/>
    <w:rsid w:val="00B92799"/>
    <w:rsid w:val="00B96880"/>
    <w:rsid w:val="00BA04C4"/>
    <w:rsid w:val="00BA2450"/>
    <w:rsid w:val="00BA2CD7"/>
    <w:rsid w:val="00BD25F9"/>
    <w:rsid w:val="00BE65AB"/>
    <w:rsid w:val="00BF4292"/>
    <w:rsid w:val="00C00B3C"/>
    <w:rsid w:val="00C16066"/>
    <w:rsid w:val="00C2686E"/>
    <w:rsid w:val="00C2790F"/>
    <w:rsid w:val="00C31260"/>
    <w:rsid w:val="00C378DF"/>
    <w:rsid w:val="00C53F92"/>
    <w:rsid w:val="00C73DEE"/>
    <w:rsid w:val="00C84464"/>
    <w:rsid w:val="00C94815"/>
    <w:rsid w:val="00CA1111"/>
    <w:rsid w:val="00CA603F"/>
    <w:rsid w:val="00CA79FA"/>
    <w:rsid w:val="00CD19F1"/>
    <w:rsid w:val="00CE5762"/>
    <w:rsid w:val="00D07335"/>
    <w:rsid w:val="00D14A2A"/>
    <w:rsid w:val="00D1632F"/>
    <w:rsid w:val="00D23BFC"/>
    <w:rsid w:val="00D333FD"/>
    <w:rsid w:val="00D4242F"/>
    <w:rsid w:val="00D429F2"/>
    <w:rsid w:val="00D44F39"/>
    <w:rsid w:val="00D53F5A"/>
    <w:rsid w:val="00D80D47"/>
    <w:rsid w:val="00D81927"/>
    <w:rsid w:val="00D8318B"/>
    <w:rsid w:val="00D835F5"/>
    <w:rsid w:val="00D95E2C"/>
    <w:rsid w:val="00DA5FE1"/>
    <w:rsid w:val="00DC25AB"/>
    <w:rsid w:val="00DD6A58"/>
    <w:rsid w:val="00DF37B1"/>
    <w:rsid w:val="00E04020"/>
    <w:rsid w:val="00E07EE4"/>
    <w:rsid w:val="00E258E3"/>
    <w:rsid w:val="00E30A93"/>
    <w:rsid w:val="00E42F0D"/>
    <w:rsid w:val="00E44C85"/>
    <w:rsid w:val="00E545EC"/>
    <w:rsid w:val="00E812DD"/>
    <w:rsid w:val="00E8385C"/>
    <w:rsid w:val="00E86A0C"/>
    <w:rsid w:val="00EA1679"/>
    <w:rsid w:val="00EB4701"/>
    <w:rsid w:val="00EC2711"/>
    <w:rsid w:val="00EC3063"/>
    <w:rsid w:val="00EC5317"/>
    <w:rsid w:val="00ED24FC"/>
    <w:rsid w:val="00EE00B5"/>
    <w:rsid w:val="00EE1A1F"/>
    <w:rsid w:val="00EE2264"/>
    <w:rsid w:val="00EE6E05"/>
    <w:rsid w:val="00EF446A"/>
    <w:rsid w:val="00EF4887"/>
    <w:rsid w:val="00EF568A"/>
    <w:rsid w:val="00F01AA6"/>
    <w:rsid w:val="00F050F9"/>
    <w:rsid w:val="00F069D3"/>
    <w:rsid w:val="00F25EA2"/>
    <w:rsid w:val="00F6520F"/>
    <w:rsid w:val="00F8232F"/>
    <w:rsid w:val="00F90245"/>
    <w:rsid w:val="00F92A24"/>
    <w:rsid w:val="00F95272"/>
    <w:rsid w:val="00F96551"/>
    <w:rsid w:val="00FA19DE"/>
    <w:rsid w:val="00FC5843"/>
    <w:rsid w:val="00FD305B"/>
    <w:rsid w:val="00FE11E7"/>
    <w:rsid w:val="00FF26FD"/>
    <w:rsid w:val="00FF464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6FCF3"/>
  <w15:chartTrackingRefBased/>
  <w15:docId w15:val="{A7AA8B09-AB12-4208-AEFC-07CFC38E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Title" w:uiPriority="10"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32B9"/>
    <w:pPr>
      <w:spacing w:after="120" w:line="360" w:lineRule="auto"/>
      <w:ind w:firstLine="720"/>
      <w:jc w:val="both"/>
    </w:pPr>
    <w:rPr>
      <w:sz w:val="24"/>
      <w:szCs w:val="24"/>
      <w:lang w:val="en-GB" w:eastAsia="en-US"/>
    </w:rPr>
  </w:style>
  <w:style w:type="paragraph" w:styleId="Heading1">
    <w:name w:val="heading 1"/>
    <w:basedOn w:val="Normal"/>
    <w:next w:val="Normal"/>
    <w:autoRedefine/>
    <w:qFormat/>
    <w:rsid w:val="003A4716"/>
    <w:pPr>
      <w:keepNext/>
      <w:numPr>
        <w:numId w:val="41"/>
      </w:numPr>
      <w:spacing w:before="360" w:after="480"/>
      <w:outlineLvl w:val="0"/>
    </w:pPr>
    <w:rPr>
      <w:rFonts w:cs="Arial"/>
      <w:b/>
      <w:bCs/>
      <w:kern w:val="32"/>
      <w:sz w:val="36"/>
      <w:szCs w:val="32"/>
    </w:rPr>
  </w:style>
  <w:style w:type="paragraph" w:styleId="Heading2">
    <w:name w:val="heading 2"/>
    <w:basedOn w:val="Normal"/>
    <w:next w:val="Normal"/>
    <w:autoRedefine/>
    <w:qFormat/>
    <w:rsid w:val="00CE5762"/>
    <w:pPr>
      <w:keepNext/>
      <w:numPr>
        <w:ilvl w:val="1"/>
        <w:numId w:val="41"/>
      </w:numPr>
      <w:spacing w:before="240" w:after="60"/>
      <w:outlineLvl w:val="1"/>
    </w:pPr>
    <w:rPr>
      <w:rFonts w:cs="Arial"/>
      <w:b/>
      <w:bCs/>
      <w:iCs/>
      <w:sz w:val="32"/>
      <w:szCs w:val="28"/>
    </w:rPr>
  </w:style>
  <w:style w:type="paragraph" w:styleId="Heading3">
    <w:name w:val="heading 3"/>
    <w:basedOn w:val="Normal"/>
    <w:next w:val="Normal"/>
    <w:autoRedefine/>
    <w:qFormat/>
    <w:rsid w:val="00181523"/>
    <w:pPr>
      <w:keepNext/>
      <w:numPr>
        <w:ilvl w:val="2"/>
        <w:numId w:val="41"/>
      </w:numPr>
      <w:spacing w:before="240" w:after="60"/>
      <w:outlineLvl w:val="2"/>
    </w:pPr>
    <w:rPr>
      <w:rFonts w:cs="Arial"/>
      <w:b/>
      <w:bCs/>
      <w:sz w:val="28"/>
      <w:szCs w:val="26"/>
    </w:rPr>
  </w:style>
  <w:style w:type="paragraph" w:styleId="Heading4">
    <w:name w:val="heading 4"/>
    <w:basedOn w:val="Normal"/>
    <w:next w:val="Normal"/>
    <w:autoRedefine/>
    <w:qFormat/>
    <w:pPr>
      <w:keepNext/>
      <w:numPr>
        <w:ilvl w:val="3"/>
        <w:numId w:val="41"/>
      </w:numPr>
      <w:spacing w:before="240" w:after="60"/>
      <w:outlineLvl w:val="3"/>
    </w:pPr>
    <w:rPr>
      <w:b/>
      <w:bCs/>
      <w:szCs w:val="28"/>
    </w:rPr>
  </w:style>
  <w:style w:type="paragraph" w:styleId="Heading5">
    <w:name w:val="heading 5"/>
    <w:basedOn w:val="Normal"/>
    <w:next w:val="Normal"/>
    <w:pPr>
      <w:numPr>
        <w:ilvl w:val="4"/>
        <w:numId w:val="41"/>
      </w:numPr>
      <w:spacing w:before="240" w:after="60"/>
      <w:outlineLvl w:val="4"/>
    </w:pPr>
    <w:rPr>
      <w:b/>
      <w:bCs/>
      <w:i/>
      <w:iCs/>
      <w:sz w:val="26"/>
      <w:szCs w:val="26"/>
    </w:rPr>
  </w:style>
  <w:style w:type="paragraph" w:styleId="Heading6">
    <w:name w:val="heading 6"/>
    <w:basedOn w:val="Normal"/>
    <w:next w:val="Normal"/>
    <w:pPr>
      <w:numPr>
        <w:ilvl w:val="5"/>
        <w:numId w:val="41"/>
      </w:numPr>
      <w:spacing w:before="240" w:after="60"/>
      <w:outlineLvl w:val="5"/>
    </w:pPr>
    <w:rPr>
      <w:b/>
      <w:bCs/>
      <w:sz w:val="22"/>
      <w:szCs w:val="22"/>
    </w:rPr>
  </w:style>
  <w:style w:type="paragraph" w:styleId="Heading7">
    <w:name w:val="heading 7"/>
    <w:basedOn w:val="Normal"/>
    <w:next w:val="Normal"/>
    <w:pPr>
      <w:numPr>
        <w:ilvl w:val="6"/>
        <w:numId w:val="41"/>
      </w:numPr>
      <w:spacing w:before="240" w:after="60"/>
      <w:outlineLvl w:val="6"/>
    </w:pPr>
  </w:style>
  <w:style w:type="paragraph" w:styleId="Heading8">
    <w:name w:val="heading 8"/>
    <w:basedOn w:val="Normal"/>
    <w:next w:val="Normal"/>
    <w:pPr>
      <w:numPr>
        <w:ilvl w:val="7"/>
        <w:numId w:val="41"/>
      </w:numPr>
      <w:spacing w:before="240" w:after="60"/>
      <w:outlineLvl w:val="7"/>
    </w:pPr>
    <w:rPr>
      <w:i/>
      <w:iCs/>
    </w:rPr>
  </w:style>
  <w:style w:type="paragraph" w:styleId="Heading9">
    <w:name w:val="heading 9"/>
    <w:basedOn w:val="Normal"/>
    <w:next w:val="Normal"/>
    <w:pPr>
      <w:numPr>
        <w:ilvl w:val="8"/>
        <w:numId w:val="4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00B3C"/>
    <w:pPr>
      <w:tabs>
        <w:tab w:val="center" w:pos="4320"/>
        <w:tab w:val="right" w:pos="8640"/>
      </w:tabs>
      <w:ind w:firstLine="0"/>
    </w:pPr>
  </w:style>
  <w:style w:type="paragraph" w:styleId="Title">
    <w:name w:val="Title"/>
    <w:basedOn w:val="Normal"/>
    <w:next w:val="Subtitle"/>
    <w:link w:val="TitleChar"/>
    <w:autoRedefine/>
    <w:uiPriority w:val="10"/>
    <w:qFormat/>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al"/>
    <w:autoRedefine/>
    <w:rsid w:val="00171054"/>
    <w:pPr>
      <w:keepNext/>
      <w:spacing w:after="240" w:line="240" w:lineRule="auto"/>
      <w:ind w:firstLine="0"/>
      <w:jc w:val="center"/>
    </w:pPr>
    <w:rPr>
      <w:noProof/>
      <w:sz w:val="40"/>
    </w:rPr>
  </w:style>
  <w:style w:type="paragraph" w:styleId="Subtitle">
    <w:name w:val="Subtitle"/>
    <w:basedOn w:val="Normal"/>
    <w:autoRedefine/>
    <w:rsid w:val="009C1C93"/>
    <w:pPr>
      <w:keepLines/>
      <w:spacing w:before="120" w:after="4200"/>
      <w:ind w:firstLine="0"/>
      <w:jc w:val="center"/>
    </w:pPr>
    <w:rPr>
      <w:rFonts w:cs="Arial"/>
      <w:noProof/>
      <w:sz w:val="32"/>
    </w:rPr>
  </w:style>
  <w:style w:type="paragraph" w:styleId="Footer">
    <w:name w:val="footer"/>
    <w:basedOn w:val="Normal"/>
    <w:rsid w:val="00C00B3C"/>
    <w:pPr>
      <w:tabs>
        <w:tab w:val="center" w:pos="4320"/>
        <w:tab w:val="right" w:pos="8640"/>
      </w:tabs>
      <w:ind w:firstLine="0"/>
    </w:pPr>
  </w:style>
  <w:style w:type="paragraph" w:styleId="TOC2">
    <w:name w:val="toc 2"/>
    <w:basedOn w:val="Normal"/>
    <w:next w:val="Normal"/>
    <w:autoRedefine/>
    <w:uiPriority w:val="39"/>
    <w:rsid w:val="009C1C93"/>
    <w:pPr>
      <w:spacing w:after="0"/>
      <w:ind w:left="238" w:firstLine="0"/>
    </w:pPr>
  </w:style>
  <w:style w:type="paragraph" w:styleId="BodyText">
    <w:name w:val="Body Text"/>
    <w:basedOn w:val="Normal"/>
    <w:link w:val="BodyTextChar"/>
    <w:pPr>
      <w:spacing w:before="360"/>
      <w:ind w:firstLine="0"/>
    </w:pPr>
  </w:style>
  <w:style w:type="paragraph" w:customStyle="1" w:styleId="Nyilatkozatcm">
    <w:name w:val="Nyilatkozat cím"/>
    <w:basedOn w:val="Normal"/>
    <w:next w:val="Norma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OC1">
    <w:name w:val="toc 1"/>
    <w:basedOn w:val="Normal"/>
    <w:next w:val="Normal"/>
    <w:autoRedefine/>
    <w:uiPriority w:val="39"/>
    <w:rsid w:val="00D1632F"/>
    <w:pPr>
      <w:tabs>
        <w:tab w:val="right" w:leader="dot" w:pos="8494"/>
      </w:tabs>
      <w:spacing w:after="0"/>
      <w:ind w:firstLine="0"/>
    </w:pPr>
    <w:rPr>
      <w:b/>
    </w:rPr>
  </w:style>
  <w:style w:type="paragraph" w:styleId="TOC3">
    <w:name w:val="toc 3"/>
    <w:basedOn w:val="Normal"/>
    <w:next w:val="Normal"/>
    <w:autoRedefine/>
    <w:uiPriority w:val="39"/>
    <w:rsid w:val="009C1C93"/>
    <w:pPr>
      <w:spacing w:after="0"/>
      <w:ind w:left="482" w:firstLine="0"/>
    </w:pPr>
  </w:style>
  <w:style w:type="paragraph" w:styleId="TOC4">
    <w:name w:val="toc 4"/>
    <w:basedOn w:val="Normal"/>
    <w:next w:val="Normal"/>
    <w:autoRedefine/>
    <w:semiHidden/>
    <w:rsid w:val="009C1C93"/>
    <w:pPr>
      <w:spacing w:after="0"/>
      <w:ind w:left="720" w:firstLine="0"/>
    </w:pPr>
  </w:style>
  <w:style w:type="paragraph" w:styleId="TOC5">
    <w:name w:val="toc 5"/>
    <w:basedOn w:val="Normal"/>
    <w:next w:val="Normal"/>
    <w:autoRedefine/>
    <w:semiHidden/>
    <w:rsid w:val="009C1C93"/>
    <w:pPr>
      <w:spacing w:after="0"/>
      <w:ind w:left="958" w:firstLine="0"/>
    </w:pPr>
  </w:style>
  <w:style w:type="paragraph" w:styleId="TOC6">
    <w:name w:val="toc 6"/>
    <w:basedOn w:val="Normal"/>
    <w:next w:val="Normal"/>
    <w:autoRedefine/>
    <w:semiHidden/>
    <w:rsid w:val="009C1C93"/>
    <w:pPr>
      <w:spacing w:after="0"/>
      <w:ind w:left="1202"/>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character" w:styleId="PageNumber">
    <w:name w:val="page number"/>
    <w:basedOn w:val="DefaultParagraphFont"/>
  </w:style>
  <w:style w:type="paragraph" w:customStyle="1" w:styleId="Irodalomjegyzksor">
    <w:name w:val="Irodalomjegyzék sor"/>
    <w:basedOn w:val="Norma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FootnoteText">
    <w:name w:val="footnote text"/>
    <w:basedOn w:val="Normal"/>
    <w:semiHidden/>
    <w:rsid w:val="00B50CAA"/>
    <w:rPr>
      <w:sz w:val="20"/>
      <w:szCs w:val="20"/>
    </w:rPr>
  </w:style>
  <w:style w:type="paragraph" w:customStyle="1" w:styleId="Fejezetcimszmozsnlkl">
    <w:name w:val="Fejezetcim számozás nélkül"/>
    <w:basedOn w:val="Heading1"/>
    <w:next w:val="Normal"/>
    <w:rsid w:val="00D1632F"/>
    <w:pPr>
      <w:spacing w:before="240"/>
    </w:pPr>
  </w:style>
  <w:style w:type="paragraph" w:styleId="Caption">
    <w:name w:val="caption"/>
    <w:basedOn w:val="Normal"/>
    <w:next w:val="Normal"/>
    <w:autoRedefine/>
    <w:qFormat/>
    <w:rsid w:val="002841F9"/>
    <w:pPr>
      <w:spacing w:before="120" w:after="240"/>
      <w:ind w:firstLine="0"/>
      <w:jc w:val="center"/>
    </w:pPr>
    <w:rPr>
      <w:b/>
      <w:bCs/>
      <w:sz w:val="20"/>
      <w:szCs w:val="20"/>
    </w:rPr>
  </w:style>
  <w:style w:type="paragraph" w:customStyle="1" w:styleId="Source">
    <w:name w:val="Source"/>
    <w:basedOn w:val="Norma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FootnoteReference">
    <w:name w:val="footnote reference"/>
    <w:semiHidden/>
    <w:rsid w:val="00B50CAA"/>
    <w:rPr>
      <w:vertAlign w:val="superscript"/>
    </w:rPr>
  </w:style>
  <w:style w:type="paragraph" w:styleId="BalloonText">
    <w:name w:val="Balloon Text"/>
    <w:basedOn w:val="Normal"/>
    <w:link w:val="BalloonTextChar"/>
    <w:rsid w:val="00350AEC"/>
    <w:pPr>
      <w:spacing w:line="240" w:lineRule="auto"/>
    </w:pPr>
    <w:rPr>
      <w:rFonts w:ascii="Tahoma" w:hAnsi="Tahoma" w:cs="Tahoma"/>
      <w:sz w:val="16"/>
      <w:szCs w:val="16"/>
    </w:rPr>
  </w:style>
  <w:style w:type="character" w:customStyle="1" w:styleId="BalloonTextChar">
    <w:name w:val="Balloon Text Char"/>
    <w:link w:val="BalloonText"/>
    <w:rsid w:val="00350AEC"/>
    <w:rPr>
      <w:rFonts w:ascii="Tahoma" w:hAnsi="Tahoma" w:cs="Tahoma"/>
      <w:sz w:val="16"/>
      <w:szCs w:val="16"/>
      <w:lang w:val="en-US" w:eastAsia="en-US"/>
    </w:rPr>
  </w:style>
  <w:style w:type="numbering" w:customStyle="1" w:styleId="tmutat-felsorols">
    <w:name w:val="Útmutató - felsorolás"/>
    <w:basedOn w:val="NoList"/>
    <w:rsid w:val="000062F4"/>
    <w:pPr>
      <w:numPr>
        <w:numId w:val="3"/>
      </w:numPr>
    </w:pPr>
  </w:style>
  <w:style w:type="paragraph" w:customStyle="1" w:styleId="tmutat">
    <w:name w:val="Útmutató"/>
    <w:basedOn w:val="Normal"/>
    <w:rsid w:val="00267677"/>
    <w:pPr>
      <w:spacing w:line="240" w:lineRule="auto"/>
      <w:ind w:firstLine="0"/>
    </w:pPr>
    <w:rPr>
      <w:sz w:val="21"/>
      <w:szCs w:val="22"/>
    </w:rPr>
  </w:style>
  <w:style w:type="character" w:customStyle="1" w:styleId="BodyTextChar">
    <w:name w:val="Body Text Char"/>
    <w:link w:val="BodyText"/>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oList"/>
    <w:rsid w:val="003A4CDB"/>
    <w:pPr>
      <w:numPr>
        <w:numId w:val="4"/>
      </w:numPr>
    </w:pPr>
  </w:style>
  <w:style w:type="numbering" w:customStyle="1" w:styleId="StyleOutlinenumberedSymbolsymbol11ptBoldLeft0cm">
    <w:name w:val="Style Outline numbered Symbol (symbol) 11 pt Bold Left:  0 cm ..."/>
    <w:basedOn w:val="NoList"/>
    <w:rsid w:val="003A4CDB"/>
    <w:pPr>
      <w:numPr>
        <w:numId w:val="5"/>
      </w:numPr>
    </w:pPr>
  </w:style>
  <w:style w:type="numbering" w:customStyle="1" w:styleId="StyleOutlinenumberedSymbolsymbol11ptBoldLeft0cm1">
    <w:name w:val="Style Outline numbered Symbol (symbol) 11 pt Bold Left:  0 cm ...1"/>
    <w:basedOn w:val="NoList"/>
    <w:rsid w:val="003A4CDB"/>
    <w:pPr>
      <w:numPr>
        <w:numId w:val="6"/>
      </w:numPr>
    </w:pPr>
  </w:style>
  <w:style w:type="paragraph" w:customStyle="1" w:styleId="Nyilatkozatszveg">
    <w:name w:val="Nyilatkozat szöveg"/>
    <w:basedOn w:val="Norma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al"/>
    <w:rsid w:val="00D429F2"/>
    <w:pPr>
      <w:ind w:firstLine="0"/>
      <w:jc w:val="center"/>
    </w:pPr>
    <w:rPr>
      <w:szCs w:val="20"/>
    </w:rPr>
  </w:style>
  <w:style w:type="paragraph" w:customStyle="1" w:styleId="Cmlapkarstanszk">
    <w:name w:val="Címlap kar és tanszék"/>
    <w:basedOn w:val="Normal"/>
    <w:rsid w:val="00171054"/>
    <w:pPr>
      <w:spacing w:after="0" w:line="240" w:lineRule="auto"/>
      <w:ind w:firstLine="0"/>
      <w:jc w:val="center"/>
    </w:pPr>
    <w:rPr>
      <w:szCs w:val="20"/>
    </w:rPr>
  </w:style>
  <w:style w:type="paragraph" w:customStyle="1" w:styleId="Cmlapegyetem">
    <w:name w:val="Címlap egyetem"/>
    <w:basedOn w:val="Normal"/>
    <w:rsid w:val="00171054"/>
    <w:pPr>
      <w:spacing w:before="120" w:after="0" w:line="240" w:lineRule="auto"/>
      <w:ind w:firstLine="0"/>
      <w:jc w:val="center"/>
    </w:pPr>
    <w:rPr>
      <w:b/>
      <w:bCs/>
      <w:szCs w:val="20"/>
    </w:rPr>
  </w:style>
  <w:style w:type="numbering" w:customStyle="1" w:styleId="tmutatszmozottlista">
    <w:name w:val="Útmutató számozott lista"/>
    <w:basedOn w:val="NoList"/>
    <w:rsid w:val="00D429F2"/>
    <w:pPr>
      <w:numPr>
        <w:numId w:val="7"/>
      </w:numPr>
    </w:pPr>
  </w:style>
  <w:style w:type="numbering" w:customStyle="1" w:styleId="Irodalomjegyzkttel">
    <w:name w:val="Irodalomjegyzék tétel"/>
    <w:basedOn w:val="NoList"/>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oList"/>
    <w:rsid w:val="00267677"/>
    <w:pPr>
      <w:numPr>
        <w:numId w:val="11"/>
      </w:numPr>
    </w:pPr>
  </w:style>
  <w:style w:type="character" w:styleId="BookTitle">
    <w:name w:val="Book Title"/>
    <w:uiPriority w:val="33"/>
    <w:rsid w:val="003F5425"/>
    <w:rPr>
      <w:b/>
      <w:bCs/>
      <w:smallCaps/>
      <w:spacing w:val="5"/>
    </w:rPr>
  </w:style>
  <w:style w:type="paragraph" w:styleId="IntenseQuote">
    <w:name w:val="Intense Quote"/>
    <w:basedOn w:val="Normal"/>
    <w:next w:val="Normal"/>
    <w:link w:val="IntenseQuoteChar"/>
    <w:uiPriority w:val="30"/>
    <w:rsid w:val="003F5425"/>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3F5425"/>
    <w:rPr>
      <w:b/>
      <w:bCs/>
      <w:i/>
      <w:iCs/>
      <w:color w:val="4F81BD"/>
      <w:sz w:val="24"/>
      <w:szCs w:val="24"/>
      <w:lang w:eastAsia="en-US"/>
    </w:rPr>
  </w:style>
  <w:style w:type="character" w:styleId="IntenseReference">
    <w:name w:val="Intense Reference"/>
    <w:uiPriority w:val="32"/>
    <w:rsid w:val="003F5425"/>
    <w:rPr>
      <w:b/>
      <w:bCs/>
      <w:smallCaps/>
      <w:color w:val="C0504D"/>
      <w:spacing w:val="5"/>
      <w:u w:val="single"/>
    </w:rPr>
  </w:style>
  <w:style w:type="character" w:styleId="SubtleReference">
    <w:name w:val="Subtle Reference"/>
    <w:uiPriority w:val="31"/>
    <w:rsid w:val="003F5425"/>
    <w:rPr>
      <w:smallCaps/>
      <w:color w:val="C0504D"/>
      <w:u w:val="single"/>
    </w:rPr>
  </w:style>
  <w:style w:type="paragraph" w:styleId="ListParagraph">
    <w:name w:val="List Paragraph"/>
    <w:basedOn w:val="Normal"/>
    <w:uiPriority w:val="34"/>
    <w:rsid w:val="003F5425"/>
    <w:pPr>
      <w:ind w:left="708"/>
    </w:pPr>
  </w:style>
  <w:style w:type="character" w:styleId="Emphasis">
    <w:name w:val="Emphasis"/>
    <w:qFormat/>
    <w:rsid w:val="003F5425"/>
    <w:rPr>
      <w:i/>
      <w:iCs/>
    </w:rPr>
  </w:style>
  <w:style w:type="character" w:styleId="SubtleEmphasis">
    <w:name w:val="Subtle Emphasis"/>
    <w:uiPriority w:val="19"/>
    <w:rsid w:val="003F5425"/>
    <w:rPr>
      <w:i/>
      <w:iCs/>
      <w:color w:val="808080"/>
    </w:rPr>
  </w:style>
  <w:style w:type="character" w:styleId="IntenseEmphasis">
    <w:name w:val="Intense Emphasis"/>
    <w:uiPriority w:val="21"/>
    <w:rsid w:val="003F5425"/>
    <w:rPr>
      <w:b/>
      <w:bCs/>
      <w:i/>
      <w:iCs/>
      <w:color w:val="4F81BD"/>
    </w:rPr>
  </w:style>
  <w:style w:type="paragraph" w:styleId="Quote">
    <w:name w:val="Quote"/>
    <w:basedOn w:val="Normal"/>
    <w:next w:val="Normal"/>
    <w:link w:val="QuoteChar"/>
    <w:uiPriority w:val="29"/>
    <w:rsid w:val="003F5425"/>
    <w:rPr>
      <w:i/>
      <w:iCs/>
      <w:color w:val="000000"/>
    </w:rPr>
  </w:style>
  <w:style w:type="character" w:customStyle="1" w:styleId="QuoteChar">
    <w:name w:val="Quote Char"/>
    <w:link w:val="Quote"/>
    <w:uiPriority w:val="29"/>
    <w:rsid w:val="003F5425"/>
    <w:rPr>
      <w:i/>
      <w:iCs/>
      <w:color w:val="000000"/>
      <w:sz w:val="24"/>
      <w:szCs w:val="24"/>
      <w:lang w:eastAsia="en-US"/>
    </w:rPr>
  </w:style>
  <w:style w:type="paragraph" w:styleId="NoSpacing">
    <w:name w:val="No Spacing"/>
    <w:uiPriority w:val="1"/>
    <w:rsid w:val="003F5425"/>
    <w:pPr>
      <w:ind w:firstLine="720"/>
      <w:jc w:val="both"/>
    </w:pPr>
    <w:rPr>
      <w:sz w:val="24"/>
      <w:szCs w:val="24"/>
      <w:lang w:eastAsia="en-US"/>
    </w:rPr>
  </w:style>
  <w:style w:type="character" w:styleId="Strong">
    <w:name w:val="Strong"/>
    <w:qFormat/>
    <w:rsid w:val="003F5425"/>
    <w:rPr>
      <w:b/>
      <w:bCs/>
    </w:rPr>
  </w:style>
  <w:style w:type="paragraph" w:customStyle="1" w:styleId="Kp">
    <w:name w:val="Kép"/>
    <w:basedOn w:val="Normal"/>
    <w:next w:val="Caption"/>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a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OCHeading">
    <w:name w:val="TOC Heading"/>
    <w:basedOn w:val="Heading1"/>
    <w:next w:val="Normal"/>
    <w:uiPriority w:val="39"/>
    <w:semiHidden/>
    <w:unhideWhenUsed/>
    <w:qFormat/>
    <w:rsid w:val="0001192F"/>
    <w:pPr>
      <w:keepLines/>
      <w:spacing w:before="480" w:after="0" w:line="276" w:lineRule="auto"/>
      <w:jc w:val="left"/>
      <w:outlineLvl w:val="9"/>
    </w:pPr>
    <w:rPr>
      <w:rFonts w:ascii="Cambria" w:hAnsi="Cambria" w:cs="Times New Roman"/>
      <w:color w:val="365F91"/>
      <w:kern w:val="0"/>
      <w:sz w:val="28"/>
      <w:szCs w:val="28"/>
      <w:lang w:eastAsia="hu-HU"/>
    </w:rPr>
  </w:style>
  <w:style w:type="paragraph" w:customStyle="1" w:styleId="Fejezetcmtartalomjegyzknlkl">
    <w:name w:val="Fejezetcím tartalomjegyzék nélkül"/>
    <w:basedOn w:val="Fejezetcimszmozsnlkl"/>
    <w:next w:val="Normal"/>
    <w:qFormat/>
    <w:rsid w:val="003A4716"/>
    <w:pPr>
      <w:numPr>
        <w:numId w:val="0"/>
      </w:numPr>
      <w:outlineLvl w:val="9"/>
    </w:pPr>
    <w:rPr>
      <w:noProof/>
    </w:rPr>
  </w:style>
  <w:style w:type="character" w:styleId="PlaceholderText">
    <w:name w:val="Placeholder Text"/>
    <w:basedOn w:val="DefaultParagraphFont"/>
    <w:uiPriority w:val="99"/>
    <w:semiHidden/>
    <w:rsid w:val="006B00FC"/>
    <w:rPr>
      <w:color w:val="808080"/>
    </w:rPr>
  </w:style>
  <w:style w:type="table" w:styleId="TableGrid">
    <w:name w:val="Table Grid"/>
    <w:basedOn w:val="TableNormal"/>
    <w:uiPriority w:val="39"/>
    <w:rsid w:val="00760636"/>
    <w:rPr>
      <w:rFonts w:asciiTheme="minorHAnsi" w:eastAsiaTheme="minorHAnsi" w:hAnsiTheme="minorHAnsi" w:cstheme="minorBidi"/>
      <w:sz w:val="22"/>
      <w:szCs w:val="22"/>
      <w:lang w:val="nl-B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605865"/>
    <w:rPr>
      <w:rFonts w:cs="Arial"/>
      <w:b/>
      <w:bCs/>
      <w:caps/>
      <w:kern w:val="28"/>
      <w:sz w:val="52"/>
      <w:szCs w:val="32"/>
      <w:lang w:eastAsia="en-US"/>
    </w:rPr>
  </w:style>
  <w:style w:type="character" w:styleId="UnresolvedMention">
    <w:name w:val="Unresolved Mention"/>
    <w:basedOn w:val="DefaultParagraphFont"/>
    <w:uiPriority w:val="99"/>
    <w:semiHidden/>
    <w:unhideWhenUsed/>
    <w:rsid w:val="00126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40B4AD-FD17-4462-BA72-19F589B77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diptervsema2.dot</Template>
  <TotalTime>2972</TotalTime>
  <Pages>25</Pages>
  <Words>5841</Words>
  <Characters>33298</Characters>
  <Application>Microsoft Office Word</Application>
  <DocSecurity>0</DocSecurity>
  <Lines>277</Lines>
  <Paragraphs>78</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Elektronikus terelők</vt:lpstr>
      <vt:lpstr>Elektronikus terelők</vt:lpstr>
    </vt:vector>
  </TitlesOfParts>
  <Manager>Dr. Érték Elek</Manager>
  <Company>XXX Tanszék</Company>
  <LinksUpToDate>false</LinksUpToDate>
  <CharactersWithSpaces>39061</CharactersWithSpaces>
  <SharedDoc>false</SharedDoc>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Elektronikus terelők</dc:title>
  <dc:subject>Kisfeszültségű folyamatirányítók</dc:subject>
  <dc:creator>Rezeda Kázmér</dc:creator>
  <cp:keywords/>
  <dc:description>Az adatok átírása után a dokumentum egészére adjanak ki frissítést.</dc:description>
  <cp:lastModifiedBy>Gaál Botond</cp:lastModifiedBy>
  <cp:revision>34</cp:revision>
  <cp:lastPrinted>2002-07-08T12:51:00Z</cp:lastPrinted>
  <dcterms:created xsi:type="dcterms:W3CDTF">2025-12-06T16:53:00Z</dcterms:created>
  <dcterms:modified xsi:type="dcterms:W3CDTF">2026-05-13T14:48:00Z</dcterms:modified>
</cp:coreProperties>
</file>