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buxvur04y2q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Gestión de Usuarios y Acceso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usuarios: El sistema debe permitir a los visitantes crear una cuenta proporcionando nombre, correo y contraseña.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sesión: Los usuarios registrados deben poder autenticarse para acceder a las secciones restringidas.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Roles de usuario: El sistema debe distinguir entre "Usuario Estándar" y "Administrador".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h4n3brwo7qk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Contenido Informativo (Rugby 101)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reglas: La web debe tener una sección dedicada a explicar las reglas del rugby de forma estructurada.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Buscador de contenido: Un motor de búsqueda interno para encontrar términos específicos sobre el deporte.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amq833yxjm8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Módulo de E-commerce (Tienda)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de productos: Mostrar productos (balones, camisetas, etc.) con descripción, precio y fotos.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Filtros de búsqueda: Los usuarios deben poder filtrar productos por categoría, talla o precio.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Carrito de compras: Permitir añadir, eliminar y modificar la cantidad de productos antes de comprar.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Procesamiento de pagos: Integración con una pasarela de pagos (Simulada o real como Stripe/PayPal).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 de pedido: El sistema debe enviar un correo automático con el resumen de la compra.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inventario: El administrador debe poder agregar, editar o eliminar stock de productos.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dz8a8kqbfxr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Módulo de Comunidad (Foro/Chat)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hilos/temas: Los usuarios pueden abrir nuevos temas de discusión.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comentarios: Los usuarios pueden responder a temas creados por otros.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Moderación de contenido: El administrador debe poder borrar comentarios o banear usuarios que incumplan las normas.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Likes/Reacciones: Los usuarios pueden dar "me gusta" a las publicaciones de la comunidad.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g4rri116plh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Administración y Sistema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Panel de control: Un dashboard para que el admin vea estadísticas básicas (usuarios nuevos, ventas).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contenido: El admin debe poder actualizar la información técnica del rugby sin tocar código.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Cierre de sesión seguro: Botón para invalidar la sesión actual del usuario.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compras: Los usuarios deben poder ver sus pedidos anteriores en su perfil.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0u1yyfhdcma" w:id="5"/>
      <w:bookmarkEnd w:id="5"/>
      <w:r w:rsidDel="00000000" w:rsidR="00000000" w:rsidRPr="00000000">
        <w:rPr>
          <w:sz w:val="34"/>
          <w:szCs w:val="34"/>
          <w:rtl w:val="0"/>
        </w:rPr>
        <w:t xml:space="preserve">Requisitos No Funcionales (RNF)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Definen cómo debe ser el sistema (calidad, rendimiento, seguridad).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datos: Las contraseñas deben almacenarse encriptadas (hashing).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Responsivo (Responsive): La interfaz debe adaptarse a móviles, tablets y computadoras.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 de carga: Las páginas principales no deben tardar más de 3 segundos en cargar.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Disponibilidad: El sistema debe estar operativo el 99% del tiempo.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Usabilidad: La navegación debe ser intuitiva, siguiendo el estándar de "máximo 3 clics" para llegar a lo importante.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Escalabilidad: La base de datos debe soportar el crecimiento de usuarios y productos sin degradar el rendimiento.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Protocolo HTTPS: Toda la comunicación entre el cliente y el servidor debe estar cifrada.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Compatibilidad: La web debe funcionar correctamente en Chrome, Safari, Firefox y Edge.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Mantenibilidad: El código debe estar documentado para facilitar futuras actualizaciones.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Restricción de acceso: Las secciones de compra y comunidad deben ser inaccesibles sin un token de sesión válido.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entradas: El sistema debe protegerse contra inyecciones SQL y ataques XSS.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Capacidad de carga: El sistema debe soportar al menos 50 usuarios concurrentes sin caídas.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Respaldo de datos: Se deben realizar copias de seguridad automáticas de la base de datos diariamente.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