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1 Rodada: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18"/>
          <w:szCs w:val="18"/>
        </w:rPr>
      </w:pPr>
      <w:r w:rsidDel="00000000" w:rsidR="00000000" w:rsidRPr="00000000">
        <w:rPr>
          <w:color w:val="1f1f1f"/>
          <w:sz w:val="18"/>
          <w:szCs w:val="18"/>
          <w:rtl w:val="0"/>
        </w:rPr>
        <w:t xml:space="preserve">Aqui está a avaliação do seu diagrama BPMN com base na rubrica fornecida e no arquivo XML enviado.</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hmorrfwpdedu" w:id="0"/>
      <w:bookmarkEnd w:id="0"/>
      <w:r w:rsidDel="00000000" w:rsidR="00000000" w:rsidRPr="00000000">
        <w:rPr>
          <w:color w:val="1f1f1f"/>
          <w:sz w:val="18"/>
          <w:szCs w:val="18"/>
          <w:rtl w:val="0"/>
        </w:rPr>
        <w:t xml:space="preserve">Resumo Geral</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Pontos fortes: O diagrama demonstra um domínio técnico sólido da sintaxe BPMN 2.0. A lógica de controle de fluxo para o prazo de 48h (usando Gateway Baseado em Eventos) está excelente. A distribuição de responsabilidades entre as raias (Comissão, RH, Sistema) e a comunicação com participantes externos (Candidato, Terceirizada) via fluxos de mensagem estão corretas e claras.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Principais falhas: A principal ausência é a representação visual dos Artefatos (Objetos de Dados). Embora haja fluxo de mensagens, documentos cruciais citados no texto (PDF gerado, certificados, currículo) não foram modelados como Objetos de Dados associados às tarefas. Além disso, houve o uso de siglas/abreviações nas tarefas e alguns cruzamentos de linha que prejudicam a limpeza visual.</w:t>
      </w:r>
    </w:p>
    <w:p w:rsidR="00000000" w:rsidDel="00000000" w:rsidP="00000000" w:rsidRDefault="00000000" w:rsidRPr="00000000" w14:paraId="00000007">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llkvavwvolkk" w:id="1"/>
      <w:bookmarkEnd w:id="1"/>
      <w:r w:rsidDel="00000000" w:rsidR="00000000" w:rsidRPr="00000000">
        <w:rPr>
          <w:color w:val="1f1f1f"/>
          <w:sz w:val="18"/>
          <w:szCs w:val="18"/>
          <w:rtl w:val="0"/>
        </w:rPr>
        <w:t xml:space="preserve">Tabela de Avaliação</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sxz6mggt1e6i" w:id="2"/>
      <w:bookmarkEnd w:id="2"/>
      <w:r w:rsidDel="00000000" w:rsidR="00000000" w:rsidRPr="00000000">
        <w:rPr>
          <w:color w:val="1f1f1f"/>
          <w:sz w:val="18"/>
          <w:szCs w:val="18"/>
          <w:rtl w:val="0"/>
        </w:rPr>
        <w:t xml:space="preserve">1) Sintaxe — 30% (Nota: 3,0 / 3,0)</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200"/>
        <w:gridCol w:w="4875"/>
        <w:tblGridChange w:id="0">
          <w:tblGrid>
            <w:gridCol w:w="2715"/>
            <w:gridCol w:w="1200"/>
            <w:gridCol w:w="48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18"/>
                <w:szCs w:val="18"/>
              </w:rPr>
            </w:pPr>
            <w:r w:rsidDel="00000000" w:rsidR="00000000" w:rsidRPr="00000000">
              <w:rPr>
                <w:color w:val="1f1f1f"/>
                <w:sz w:val="18"/>
                <w:szCs w:val="18"/>
                <w:rtl w:val="0"/>
              </w:rPr>
              <w:t xml:space="preserve">Justificativa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sz w:val="18"/>
                <w:szCs w:val="18"/>
              </w:rPr>
            </w:pPr>
            <w:r w:rsidDel="00000000" w:rsidR="00000000" w:rsidRPr="00000000">
              <w:rPr>
                <w:color w:val="1f1f1f"/>
                <w:sz w:val="18"/>
                <w:szCs w:val="18"/>
                <w:rtl w:val="0"/>
              </w:rPr>
              <w:t xml:space="preserve">Fluxo de sequência apenas entre raias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18"/>
                <w:szCs w:val="18"/>
              </w:rPr>
            </w:pPr>
            <w:r w:rsidDel="00000000" w:rsidR="00000000" w:rsidRPr="00000000">
              <w:rPr>
                <w:color w:val="1f1f1f"/>
                <w:sz w:val="18"/>
                <w:szCs w:val="18"/>
                <w:rtl w:val="0"/>
              </w:rPr>
              <w:t xml:space="preserve">Os fluxos respeitam os limites da piscina.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sz w:val="18"/>
                <w:szCs w:val="18"/>
              </w:rPr>
            </w:pPr>
            <w:r w:rsidDel="00000000" w:rsidR="00000000" w:rsidRPr="00000000">
              <w:rPr>
                <w:color w:val="1f1f1f"/>
                <w:sz w:val="18"/>
                <w:szCs w:val="18"/>
                <w:rtl w:val="0"/>
              </w:rPr>
              <w:t xml:space="preserve">Fluxo de mensagem apenas entre piscinas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sz w:val="18"/>
                <w:szCs w:val="18"/>
              </w:rPr>
            </w:pPr>
            <w:r w:rsidDel="00000000" w:rsidR="00000000" w:rsidRPr="00000000">
              <w:rPr>
                <w:color w:val="1f1f1f"/>
                <w:sz w:val="18"/>
                <w:szCs w:val="18"/>
                <w:rtl w:val="0"/>
              </w:rPr>
              <w:t xml:space="preserve">Comunicação correta entre Processo ABC e participantes externos.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sz w:val="18"/>
                <w:szCs w:val="18"/>
              </w:rPr>
            </w:pPr>
            <w:r w:rsidDel="00000000" w:rsidR="00000000" w:rsidRPr="00000000">
              <w:rPr>
                <w:color w:val="1f1f1f"/>
                <w:sz w:val="18"/>
                <w:szCs w:val="18"/>
                <w:rtl w:val="0"/>
              </w:rPr>
              <w:t xml:space="preserve">Gateways conectados com fluxo de sequência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sz w:val="18"/>
                <w:szCs w:val="18"/>
              </w:rPr>
            </w:pPr>
            <w:r w:rsidDel="00000000" w:rsidR="00000000" w:rsidRPr="00000000">
              <w:rPr>
                <w:color w:val="1f1f1f"/>
                <w:sz w:val="18"/>
                <w:szCs w:val="18"/>
                <w:rtl w:val="0"/>
              </w:rPr>
              <w:t xml:space="preserve">Conexões válidas.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sz w:val="18"/>
                <w:szCs w:val="18"/>
              </w:rPr>
            </w:pPr>
            <w:r w:rsidDel="00000000" w:rsidR="00000000" w:rsidRPr="00000000">
              <w:rPr>
                <w:color w:val="1f1f1f"/>
                <w:sz w:val="18"/>
                <w:szCs w:val="18"/>
                <w:rtl w:val="0"/>
              </w:rPr>
              <w:t xml:space="preserve">Evento inicial para cada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sz w:val="18"/>
                <w:szCs w:val="18"/>
              </w:rPr>
            </w:pPr>
            <w:r w:rsidDel="00000000" w:rsidR="00000000" w:rsidRPr="00000000">
              <w:rPr>
                <w:color w:val="444746"/>
                <w:sz w:val="18"/>
                <w:szCs w:val="18"/>
                <w:shd w:fill="e9eef6" w:val="clear"/>
                <w:rtl w:val="0"/>
              </w:rPr>
              <w:t xml:space="preserve">StartEvent_FormularioRecebido</w:t>
            </w:r>
            <w:r w:rsidDel="00000000" w:rsidR="00000000" w:rsidRPr="00000000">
              <w:rPr>
                <w:color w:val="1f1f1f"/>
                <w:sz w:val="18"/>
                <w:szCs w:val="18"/>
                <w:rtl w:val="0"/>
              </w:rPr>
              <w:t xml:space="preserve"> presente.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18"/>
                <w:szCs w:val="18"/>
              </w:rPr>
            </w:pPr>
            <w:r w:rsidDel="00000000" w:rsidR="00000000" w:rsidRPr="00000000">
              <w:rPr>
                <w:color w:val="1f1f1f"/>
                <w:sz w:val="18"/>
                <w:szCs w:val="18"/>
                <w:rtl w:val="0"/>
              </w:rPr>
              <w:t xml:space="preserve">Evento final para cada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sz w:val="18"/>
                <w:szCs w:val="18"/>
              </w:rPr>
            </w:pPr>
            <w:r w:rsidDel="00000000" w:rsidR="00000000" w:rsidRPr="00000000">
              <w:rPr>
                <w:color w:val="1f1f1f"/>
                <w:sz w:val="18"/>
                <w:szCs w:val="18"/>
                <w:rtl w:val="0"/>
              </w:rPr>
              <w:t xml:space="preserve">Múltiplos eventos de fim corretamente utilizados.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sz w:val="18"/>
                <w:szCs w:val="18"/>
              </w:rPr>
            </w:pPr>
            <w:r w:rsidDel="00000000" w:rsidR="00000000" w:rsidRPr="00000000">
              <w:rPr>
                <w:color w:val="1f1f1f"/>
                <w:sz w:val="18"/>
                <w:szCs w:val="18"/>
                <w:rtl w:val="0"/>
              </w:rPr>
              <w:t xml:space="preserve">Apenas um evento inicial por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sz w:val="18"/>
                <w:szCs w:val="18"/>
              </w:rPr>
            </w:pPr>
            <w:r w:rsidDel="00000000" w:rsidR="00000000" w:rsidRPr="00000000">
              <w:rPr>
                <w:color w:val="1f1f1f"/>
                <w:sz w:val="18"/>
                <w:szCs w:val="18"/>
                <w:rtl w:val="0"/>
              </w:rPr>
              <w:t xml:space="preserve">Apenas um evento de início no processo principal.</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18"/>
                <w:szCs w:val="18"/>
              </w:rPr>
            </w:pPr>
            <w:r w:rsidDel="00000000" w:rsidR="00000000" w:rsidRPr="00000000">
              <w:rPr>
                <w:color w:val="1f1f1f"/>
                <w:sz w:val="18"/>
                <w:szCs w:val="18"/>
                <w:rtl w:val="0"/>
              </w:rPr>
              <w:t xml:space="preserve">Evento de término quando fluxo interrompido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sz w:val="18"/>
                <w:szCs w:val="18"/>
              </w:rPr>
            </w:pPr>
            <w:r w:rsidDel="00000000" w:rsidR="00000000" w:rsidRPr="00000000">
              <w:rPr>
                <w:color w:val="1f1f1f"/>
                <w:sz w:val="18"/>
                <w:szCs w:val="18"/>
                <w:rtl w:val="0"/>
              </w:rPr>
              <w:t xml:space="preserve">Utilizado corretamente após exclusões.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18"/>
                <w:szCs w:val="18"/>
              </w:rPr>
            </w:pPr>
            <w:r w:rsidDel="00000000" w:rsidR="00000000" w:rsidRPr="00000000">
              <w:rPr>
                <w:color w:val="1f1f1f"/>
                <w:sz w:val="18"/>
                <w:szCs w:val="18"/>
                <w:rtl w:val="0"/>
              </w:rPr>
              <w:t xml:space="preserve">Gateways possuem mais de um fluxo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z w:val="18"/>
                <w:szCs w:val="18"/>
              </w:rPr>
            </w:pPr>
            <w:r w:rsidDel="00000000" w:rsidR="00000000" w:rsidRPr="00000000">
              <w:rPr>
                <w:color w:val="1f1f1f"/>
                <w:sz w:val="18"/>
                <w:szCs w:val="18"/>
                <w:rtl w:val="0"/>
              </w:rPr>
              <w:t xml:space="preserve">Gateways exclusivos e baseados em evento bem estruturados.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18"/>
                <w:szCs w:val="18"/>
              </w:rPr>
            </w:pPr>
            <w:r w:rsidDel="00000000" w:rsidR="00000000" w:rsidRPr="00000000">
              <w:rPr>
                <w:color w:val="1f1f1f"/>
                <w:sz w:val="18"/>
                <w:szCs w:val="18"/>
                <w:rtl w:val="0"/>
              </w:rPr>
              <w:t xml:space="preserve">Tipos de tarefas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18"/>
                <w:szCs w:val="18"/>
              </w:rPr>
            </w:pPr>
            <w:r w:rsidDel="00000000" w:rsidR="00000000" w:rsidRPr="00000000">
              <w:rPr>
                <w:color w:val="1f1f1f"/>
                <w:sz w:val="18"/>
                <w:szCs w:val="18"/>
                <w:rtl w:val="0"/>
              </w:rPr>
              <w:t xml:space="preserve">Uso adequado de User, Service, Send e Receive Tasks.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18"/>
                <w:szCs w:val="18"/>
              </w:rPr>
            </w:pPr>
            <w:r w:rsidDel="00000000" w:rsidR="00000000" w:rsidRPr="00000000">
              <w:rPr>
                <w:color w:val="1f1f1f"/>
                <w:sz w:val="18"/>
                <w:szCs w:val="18"/>
                <w:rtl w:val="0"/>
              </w:rPr>
              <w:t xml:space="preserve">Tipos de gateways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18"/>
                <w:szCs w:val="18"/>
              </w:rPr>
            </w:pPr>
            <w:r w:rsidDel="00000000" w:rsidR="00000000" w:rsidRPr="00000000">
              <w:rPr>
                <w:color w:val="1f1f1f"/>
                <w:sz w:val="18"/>
                <w:szCs w:val="18"/>
                <w:rtl w:val="0"/>
              </w:rPr>
              <w:t xml:space="preserve">Distinção correta entre XOR e Event-Based.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18"/>
                <w:szCs w:val="18"/>
              </w:rPr>
            </w:pPr>
            <w:r w:rsidDel="00000000" w:rsidR="00000000" w:rsidRPr="00000000">
              <w:rPr>
                <w:color w:val="1f1f1f"/>
                <w:sz w:val="18"/>
                <w:szCs w:val="18"/>
                <w:rtl w:val="0"/>
              </w:rPr>
              <w:t xml:space="preserve">Tipos de eventos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18"/>
                <w:szCs w:val="18"/>
              </w:rPr>
            </w:pPr>
            <w:r w:rsidDel="00000000" w:rsidR="00000000" w:rsidRPr="00000000">
              <w:rPr>
                <w:color w:val="1f1f1f"/>
                <w:sz w:val="18"/>
                <w:szCs w:val="18"/>
                <w:rtl w:val="0"/>
              </w:rPr>
              <w:t xml:space="preserve">Uso correto de Timer, Message Start/Catch e Boundary.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18"/>
                <w:szCs w:val="18"/>
              </w:rPr>
            </w:pPr>
            <w:r w:rsidDel="00000000" w:rsidR="00000000" w:rsidRPr="00000000">
              <w:rPr>
                <w:color w:val="1f1f1f"/>
                <w:sz w:val="18"/>
                <w:szCs w:val="18"/>
                <w:rtl w:val="0"/>
              </w:rPr>
              <w:t xml:space="preserve">Cada raia possui responsável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18"/>
                <w:szCs w:val="18"/>
              </w:rPr>
            </w:pPr>
            <w:r w:rsidDel="00000000" w:rsidR="00000000" w:rsidRPr="00000000">
              <w:rPr>
                <w:color w:val="1f1f1f"/>
                <w:sz w:val="18"/>
                <w:szCs w:val="18"/>
                <w:rtl w:val="0"/>
              </w:rPr>
              <w:t xml:space="preserve">Comissão, RH e Sistema.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18"/>
                <w:szCs w:val="18"/>
              </w:rPr>
            </w:pPr>
            <w:r w:rsidDel="00000000" w:rsidR="00000000" w:rsidRPr="00000000">
              <w:rPr>
                <w:color w:val="1f1f1f"/>
                <w:sz w:val="18"/>
                <w:szCs w:val="18"/>
                <w:rtl w:val="0"/>
              </w:rPr>
              <w:t xml:space="preserve">Tarefas em apenas uma raia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18"/>
                <w:szCs w:val="18"/>
              </w:rPr>
            </w:pPr>
            <w:r w:rsidDel="00000000" w:rsidR="00000000" w:rsidRPr="00000000">
              <w:rPr>
                <w:color w:val="1f1f1f"/>
                <w:sz w:val="18"/>
                <w:szCs w:val="18"/>
                <w:rtl w:val="0"/>
              </w:rPr>
              <w:t xml:space="preserve">Nenhuma tarefa atravessa raias.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18"/>
                <w:szCs w:val="18"/>
              </w:rPr>
            </w:pPr>
            <w:r w:rsidDel="00000000" w:rsidR="00000000" w:rsidRPr="00000000">
              <w:rPr>
                <w:color w:val="1f1f1f"/>
                <w:sz w:val="18"/>
                <w:szCs w:val="18"/>
                <w:rtl w:val="0"/>
              </w:rPr>
              <w:t xml:space="preserve">Eventos de link nomeados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18"/>
                <w:szCs w:val="18"/>
              </w:rPr>
            </w:pPr>
            <w:r w:rsidDel="00000000" w:rsidR="00000000" w:rsidRPr="00000000">
              <w:rPr>
                <w:color w:val="1f1f1f"/>
                <w:sz w:val="18"/>
                <w:szCs w:val="18"/>
                <w:rtl w:val="0"/>
              </w:rPr>
              <w:t xml:space="preserve">Não aplicável (não utilizados), sem penalidade.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18"/>
                <w:szCs w:val="18"/>
              </w:rPr>
            </w:pPr>
            <w:r w:rsidDel="00000000" w:rsidR="00000000" w:rsidRPr="00000000">
              <w:rPr>
                <w:color w:val="1f1f1f"/>
                <w:sz w:val="18"/>
                <w:szCs w:val="18"/>
                <w:rtl w:val="0"/>
              </w:rPr>
              <w:t xml:space="preserve">Atividades distribuídas corretamente entre raias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18"/>
                <w:szCs w:val="18"/>
              </w:rPr>
            </w:pPr>
            <w:r w:rsidDel="00000000" w:rsidR="00000000" w:rsidRPr="00000000">
              <w:rPr>
                <w:color w:val="1f1f1f"/>
                <w:sz w:val="18"/>
                <w:szCs w:val="18"/>
                <w:rtl w:val="0"/>
              </w:rPr>
              <w:t xml:space="preserve">Divisão lógica respeitada.</w:t>
            </w:r>
          </w:p>
        </w:tc>
      </w:tr>
    </w:tbl>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3m2g1nrec8iq" w:id="3"/>
      <w:bookmarkEnd w:id="3"/>
      <w:r w:rsidDel="00000000" w:rsidR="00000000" w:rsidRPr="00000000">
        <w:rPr>
          <w:color w:val="1f1f1f"/>
          <w:sz w:val="18"/>
          <w:szCs w:val="18"/>
          <w:rtl w:val="0"/>
        </w:rPr>
        <w:t xml:space="preserve">2) Modelagem alinhada à proposta — 20% (Nota: 1,6 / 2,0)</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260"/>
        <w:gridCol w:w="4575"/>
        <w:tblGridChange w:id="0">
          <w:tblGrid>
            <w:gridCol w:w="2955"/>
            <w:gridCol w:w="1260"/>
            <w:gridCol w:w="45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18"/>
                <w:szCs w:val="18"/>
              </w:rPr>
            </w:pPr>
            <w:r w:rsidDel="00000000" w:rsidR="00000000" w:rsidRPr="00000000">
              <w:rPr>
                <w:color w:val="1f1f1f"/>
                <w:sz w:val="18"/>
                <w:szCs w:val="18"/>
                <w:rtl w:val="0"/>
              </w:rPr>
              <w:t xml:space="preserve">Justificativa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18"/>
                <w:szCs w:val="18"/>
              </w:rPr>
            </w:pPr>
            <w:r w:rsidDel="00000000" w:rsidR="00000000" w:rsidRPr="00000000">
              <w:rPr>
                <w:color w:val="1f1f1f"/>
                <w:sz w:val="18"/>
                <w:szCs w:val="18"/>
                <w:rtl w:val="0"/>
              </w:rPr>
              <w:t xml:space="preserve">Tarefas esperadas modeladas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18"/>
                <w:szCs w:val="18"/>
              </w:rPr>
            </w:pPr>
            <w:r w:rsidDel="00000000" w:rsidR="00000000" w:rsidRPr="00000000">
              <w:rPr>
                <w:color w:val="1f1f1f"/>
                <w:sz w:val="18"/>
                <w:szCs w:val="18"/>
                <w:rtl w:val="0"/>
              </w:rPr>
              <w:t xml:space="preserve">Todo o fluxo descrito no texto foi coberto.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18"/>
                <w:szCs w:val="18"/>
              </w:rPr>
            </w:pPr>
            <w:r w:rsidDel="00000000" w:rsidR="00000000" w:rsidRPr="00000000">
              <w:rPr>
                <w:color w:val="1f1f1f"/>
                <w:sz w:val="18"/>
                <w:szCs w:val="18"/>
                <w:rtl w:val="0"/>
              </w:rPr>
              <w:t xml:space="preserve">Atores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18"/>
                <w:szCs w:val="18"/>
              </w:rPr>
            </w:pPr>
            <w:r w:rsidDel="00000000" w:rsidR="00000000" w:rsidRPr="00000000">
              <w:rPr>
                <w:color w:val="1f1f1f"/>
                <w:sz w:val="18"/>
                <w:szCs w:val="18"/>
                <w:rtl w:val="0"/>
              </w:rPr>
              <w:t xml:space="preserve">ABC, Candidato, Terceirizada, Avaliadores incluídos.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18"/>
                <w:szCs w:val="18"/>
              </w:rPr>
            </w:pPr>
            <w:r w:rsidDel="00000000" w:rsidR="00000000" w:rsidRPr="00000000">
              <w:rPr>
                <w:color w:val="1f1f1f"/>
                <w:sz w:val="18"/>
                <w:szCs w:val="18"/>
                <w:rtl w:val="0"/>
              </w:rPr>
              <w:t xml:space="preserve">Eventos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18"/>
                <w:szCs w:val="18"/>
              </w:rPr>
            </w:pPr>
            <w:r w:rsidDel="00000000" w:rsidR="00000000" w:rsidRPr="00000000">
              <w:rPr>
                <w:color w:val="1f1f1f"/>
                <w:sz w:val="18"/>
                <w:szCs w:val="18"/>
                <w:rtl w:val="0"/>
              </w:rPr>
              <w:t xml:space="preserve">Prazos de 48h, 3 dias e 7 dias incluídos.</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18"/>
                <w:szCs w:val="18"/>
              </w:rPr>
            </w:pPr>
            <w:r w:rsidDel="00000000" w:rsidR="00000000" w:rsidRPr="00000000">
              <w:rPr>
                <w:color w:val="1f1f1f"/>
                <w:sz w:val="18"/>
                <w:szCs w:val="18"/>
                <w:rtl w:val="0"/>
              </w:rPr>
              <w:t xml:space="preserve">Artefatos/documentos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18"/>
                <w:szCs w:val="18"/>
              </w:rPr>
            </w:pPr>
            <w:r w:rsidDel="00000000" w:rsidR="00000000" w:rsidRPr="00000000">
              <w:rPr>
                <w:color w:val="1f1f1f"/>
                <w:sz w:val="18"/>
                <w:szCs w:val="18"/>
                <w:rtl w:val="0"/>
              </w:rPr>
              <w:t xml:space="preserve">Erro: O texto cita explicitamente "documento PDF", "certificados", "currículo" e "resultados". Estes deveriam ser representados como Data Objects (Objetos de Dados) conectados às tarefas de geração ou recebimento, e não apenas implícitos nos fluxos de mensagem.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18"/>
                <w:szCs w:val="18"/>
              </w:rPr>
            </w:pPr>
            <w:r w:rsidDel="00000000" w:rsidR="00000000" w:rsidRPr="00000000">
              <w:rPr>
                <w:color w:val="1f1f1f"/>
                <w:sz w:val="18"/>
                <w:szCs w:val="18"/>
                <w:rtl w:val="0"/>
              </w:rPr>
              <w:t xml:space="preserve">Gateways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18"/>
                <w:szCs w:val="18"/>
              </w:rPr>
            </w:pPr>
            <w:r w:rsidDel="00000000" w:rsidR="00000000" w:rsidRPr="00000000">
              <w:rPr>
                <w:color w:val="1f1f1f"/>
                <w:sz w:val="18"/>
                <w:szCs w:val="18"/>
                <w:rtl w:val="0"/>
              </w:rPr>
              <w:t xml:space="preserve">Decisões de completude, validação e aprovação presentes.</w:t>
            </w:r>
          </w:p>
        </w:tc>
      </w:tr>
    </w:tbl>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bdhuvabbazbm" w:id="4"/>
      <w:bookmarkEnd w:id="4"/>
      <w:r w:rsidDel="00000000" w:rsidR="00000000" w:rsidRPr="00000000">
        <w:rPr>
          <w:color w:val="1f1f1f"/>
          <w:sz w:val="18"/>
          <w:szCs w:val="18"/>
          <w:rtl w:val="0"/>
        </w:rPr>
        <w:t xml:space="preserve">3) Semântica — 20% (Nota: 2,0 / 2,0)</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200"/>
        <w:gridCol w:w="4275"/>
        <w:tblGridChange w:id="0">
          <w:tblGrid>
            <w:gridCol w:w="3300"/>
            <w:gridCol w:w="1200"/>
            <w:gridCol w:w="42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18"/>
                <w:szCs w:val="18"/>
              </w:rPr>
            </w:pPr>
            <w:r w:rsidDel="00000000" w:rsidR="00000000" w:rsidRPr="00000000">
              <w:rPr>
                <w:color w:val="1f1f1f"/>
                <w:sz w:val="18"/>
                <w:szCs w:val="18"/>
                <w:rtl w:val="0"/>
              </w:rPr>
              <w:t xml:space="preserve">Justificativa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18"/>
                <w:szCs w:val="18"/>
              </w:rPr>
            </w:pPr>
            <w:r w:rsidDel="00000000" w:rsidR="00000000" w:rsidRPr="00000000">
              <w:rPr>
                <w:color w:val="1f1f1f"/>
                <w:sz w:val="18"/>
                <w:szCs w:val="18"/>
                <w:rtl w:val="0"/>
              </w:rPr>
              <w:t xml:space="preserve">Todas as tarefas conectadas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18"/>
                <w:szCs w:val="18"/>
              </w:rPr>
            </w:pPr>
            <w:r w:rsidDel="00000000" w:rsidR="00000000" w:rsidRPr="00000000">
              <w:rPr>
                <w:color w:val="1f1f1f"/>
                <w:sz w:val="18"/>
                <w:szCs w:val="18"/>
                <w:rtl w:val="0"/>
              </w:rPr>
              <w:t xml:space="preserve">Sem elementos órfãos.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18"/>
                <w:szCs w:val="18"/>
              </w:rPr>
            </w:pPr>
            <w:r w:rsidDel="00000000" w:rsidR="00000000" w:rsidRPr="00000000">
              <w:rPr>
                <w:color w:val="1f1f1f"/>
                <w:sz w:val="18"/>
                <w:szCs w:val="18"/>
                <w:rtl w:val="0"/>
              </w:rPr>
              <w:t xml:space="preserve">Apenas um fluxo de saída por tarefa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18"/>
                <w:szCs w:val="18"/>
              </w:rPr>
            </w:pPr>
            <w:r w:rsidDel="00000000" w:rsidR="00000000" w:rsidRPr="00000000">
              <w:rPr>
                <w:color w:val="1f1f1f"/>
                <w:sz w:val="18"/>
                <w:szCs w:val="18"/>
                <w:rtl w:val="0"/>
              </w:rPr>
              <w:t xml:space="preserve">Respeitado.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18"/>
                <w:szCs w:val="18"/>
              </w:rPr>
            </w:pPr>
            <w:r w:rsidDel="00000000" w:rsidR="00000000" w:rsidRPr="00000000">
              <w:rPr>
                <w:color w:val="1f1f1f"/>
                <w:sz w:val="18"/>
                <w:szCs w:val="18"/>
                <w:rtl w:val="0"/>
              </w:rPr>
              <w:t xml:space="preserve">Tarefas representam ações (não resultados)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18"/>
                <w:szCs w:val="18"/>
              </w:rPr>
            </w:pPr>
            <w:r w:rsidDel="00000000" w:rsidR="00000000" w:rsidRPr="00000000">
              <w:rPr>
                <w:color w:val="1f1f1f"/>
                <w:sz w:val="18"/>
                <w:szCs w:val="18"/>
                <w:rtl w:val="0"/>
              </w:rPr>
              <w:t xml:space="preserve">Verbos no infinitivo utilizados corretamente.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18"/>
                <w:szCs w:val="18"/>
              </w:rPr>
            </w:pPr>
            <w:r w:rsidDel="00000000" w:rsidR="00000000" w:rsidRPr="00000000">
              <w:rPr>
                <w:color w:val="1f1f1f"/>
                <w:sz w:val="18"/>
                <w:szCs w:val="18"/>
                <w:rtl w:val="0"/>
              </w:rPr>
              <w:t xml:space="preserve">Tarefas na raia correta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18"/>
                <w:szCs w:val="18"/>
              </w:rPr>
            </w:pPr>
            <w:r w:rsidDel="00000000" w:rsidR="00000000" w:rsidRPr="00000000">
              <w:rPr>
                <w:color w:val="1f1f1f"/>
                <w:sz w:val="18"/>
                <w:szCs w:val="18"/>
                <w:rtl w:val="0"/>
              </w:rPr>
              <w:t xml:space="preserve">As tarefas do RH, Comissão e Sistema estão nas raias certas.</w:t>
            </w:r>
          </w:p>
        </w:tc>
      </w:tr>
    </w:tbl>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k3nno8m7sczt" w:id="5"/>
      <w:bookmarkEnd w:id="5"/>
      <w:r w:rsidDel="00000000" w:rsidR="00000000" w:rsidRPr="00000000">
        <w:rPr>
          <w:color w:val="1f1f1f"/>
          <w:sz w:val="18"/>
          <w:szCs w:val="18"/>
          <w:rtl w:val="0"/>
        </w:rPr>
        <w:t xml:space="preserve">4) Boas práticas — 20% (Nota: 1,8 / 2,0)</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275"/>
        <w:gridCol w:w="4755"/>
        <w:tblGridChange w:id="0">
          <w:tblGrid>
            <w:gridCol w:w="2760"/>
            <w:gridCol w:w="1275"/>
            <w:gridCol w:w="47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18"/>
                <w:szCs w:val="18"/>
              </w:rPr>
            </w:pPr>
            <w:r w:rsidDel="00000000" w:rsidR="00000000" w:rsidRPr="00000000">
              <w:rPr>
                <w:color w:val="1f1f1f"/>
                <w:sz w:val="18"/>
                <w:szCs w:val="18"/>
                <w:rtl w:val="0"/>
              </w:rPr>
              <w:t xml:space="preserve">Justificativa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18"/>
                <w:szCs w:val="18"/>
              </w:rPr>
            </w:pPr>
            <w:r w:rsidDel="00000000" w:rsidR="00000000" w:rsidRPr="00000000">
              <w:rPr>
                <w:color w:val="1f1f1f"/>
                <w:sz w:val="18"/>
                <w:szCs w:val="18"/>
                <w:rtl w:val="0"/>
              </w:rPr>
              <w:t xml:space="preserve">Evento início/fim com rótulo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sz w:val="18"/>
                <w:szCs w:val="18"/>
              </w:rPr>
            </w:pPr>
            <w:r w:rsidDel="00000000" w:rsidR="00000000" w:rsidRPr="00000000">
              <w:rPr>
                <w:color w:val="1f1f1f"/>
                <w:sz w:val="18"/>
                <w:szCs w:val="18"/>
                <w:rtl w:val="0"/>
              </w:rPr>
              <w:t xml:space="preserve">Todos rotulados (ex: "Excluído (Prazo)").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18"/>
                <w:szCs w:val="18"/>
              </w:rPr>
            </w:pPr>
            <w:r w:rsidDel="00000000" w:rsidR="00000000" w:rsidRPr="00000000">
              <w:rPr>
                <w:color w:val="1f1f1f"/>
                <w:sz w:val="18"/>
                <w:szCs w:val="18"/>
                <w:rtl w:val="0"/>
              </w:rPr>
              <w:t xml:space="preserve">Gateways exclusivos rotulados com decisão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sz w:val="18"/>
                <w:szCs w:val="18"/>
              </w:rPr>
            </w:pPr>
            <w:r w:rsidDel="00000000" w:rsidR="00000000" w:rsidRPr="00000000">
              <w:rPr>
                <w:color w:val="1f1f1f"/>
                <w:sz w:val="18"/>
                <w:szCs w:val="18"/>
                <w:rtl w:val="0"/>
              </w:rPr>
              <w:t xml:space="preserve">Perguntas claras nos gateways (ex: "Testes Válidos?").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sz w:val="18"/>
                <w:szCs w:val="18"/>
              </w:rPr>
            </w:pPr>
            <w:r w:rsidDel="00000000" w:rsidR="00000000" w:rsidRPr="00000000">
              <w:rPr>
                <w:color w:val="1f1f1f"/>
                <w:sz w:val="18"/>
                <w:szCs w:val="18"/>
                <w:rtl w:val="0"/>
              </w:rPr>
              <w:t xml:space="preserve">Gateways convergem quando aplicável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sz w:val="18"/>
                <w:szCs w:val="18"/>
              </w:rPr>
            </w:pPr>
            <w:r w:rsidDel="00000000" w:rsidR="00000000" w:rsidRPr="00000000">
              <w:rPr>
                <w:color w:val="1f1f1f"/>
                <w:sz w:val="18"/>
                <w:szCs w:val="18"/>
                <w:rtl w:val="0"/>
              </w:rPr>
              <w:t xml:space="preserve">Convergência lógica adequada.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sz w:val="18"/>
                <w:szCs w:val="18"/>
              </w:rPr>
            </w:pPr>
            <w:r w:rsidDel="00000000" w:rsidR="00000000" w:rsidRPr="00000000">
              <w:rPr>
                <w:color w:val="1f1f1f"/>
                <w:sz w:val="18"/>
                <w:szCs w:val="18"/>
                <w:rtl w:val="0"/>
              </w:rPr>
              <w:t xml:space="preserve">Tarefas com verbo no infinitivo + substantivo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sz w:val="18"/>
                <w:szCs w:val="18"/>
              </w:rPr>
            </w:pPr>
            <w:r w:rsidDel="00000000" w:rsidR="00000000" w:rsidRPr="00000000">
              <w:rPr>
                <w:color w:val="1f1f1f"/>
                <w:sz w:val="18"/>
                <w:szCs w:val="18"/>
                <w:rtl w:val="0"/>
              </w:rPr>
              <w:t xml:space="preserve">Padrão seguido (ex: "Verificar Documentação").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sz w:val="18"/>
                <w:szCs w:val="18"/>
              </w:rPr>
            </w:pPr>
            <w:r w:rsidDel="00000000" w:rsidR="00000000" w:rsidRPr="00000000">
              <w:rPr>
                <w:color w:val="1f1f1f"/>
                <w:sz w:val="18"/>
                <w:szCs w:val="18"/>
                <w:rtl w:val="0"/>
              </w:rPr>
              <w:t xml:space="preserve">Descrições breves e objetivas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sz w:val="18"/>
                <w:szCs w:val="18"/>
              </w:rPr>
            </w:pPr>
            <w:r w:rsidDel="00000000" w:rsidR="00000000" w:rsidRPr="00000000">
              <w:rPr>
                <w:color w:val="1f1f1f"/>
                <w:sz w:val="18"/>
                <w:szCs w:val="18"/>
                <w:rtl w:val="0"/>
              </w:rPr>
              <w:t xml:space="preserve">Rótulos concisos.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sz w:val="18"/>
                <w:szCs w:val="18"/>
              </w:rPr>
            </w:pPr>
            <w:r w:rsidDel="00000000" w:rsidR="00000000" w:rsidRPr="00000000">
              <w:rPr>
                <w:color w:val="1f1f1f"/>
                <w:sz w:val="18"/>
                <w:szCs w:val="18"/>
                <w:rtl w:val="0"/>
              </w:rPr>
              <w:t xml:space="preserve">Nome da piscina = nome do processo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sz w:val="18"/>
                <w:szCs w:val="18"/>
              </w:rPr>
            </w:pPr>
            <w:r w:rsidDel="00000000" w:rsidR="00000000" w:rsidRPr="00000000">
              <w:rPr>
                <w:color w:val="1f1f1f"/>
                <w:sz w:val="18"/>
                <w:szCs w:val="18"/>
                <w:rtl w:val="0"/>
              </w:rPr>
              <w:t xml:space="preserve">"Processo Seletivo..." adequado.</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sz w:val="18"/>
                <w:szCs w:val="18"/>
              </w:rPr>
            </w:pPr>
            <w:r w:rsidDel="00000000" w:rsidR="00000000" w:rsidRPr="00000000">
              <w:rPr>
                <w:color w:val="1f1f1f"/>
                <w:sz w:val="18"/>
                <w:szCs w:val="18"/>
                <w:rtl w:val="0"/>
              </w:rPr>
              <w:t xml:space="preserve">Sem siglas/abreviações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sz w:val="18"/>
                <w:szCs w:val="18"/>
              </w:rPr>
            </w:pPr>
            <w:r w:rsidDel="00000000" w:rsidR="00000000" w:rsidRPr="00000000">
              <w:rPr>
                <w:color w:val="1f1f1f"/>
                <w:sz w:val="18"/>
                <w:szCs w:val="18"/>
                <w:rtl w:val="0"/>
              </w:rPr>
              <w:t xml:space="preserve">Erro: O diagrama utiliza siglas nas tarefas e raias: "RH" (Notificar RH, Monitorar SLA de 7 dias do RH), "PDF" (Gerar PDF) e "SLA" (Subprocesso). A rubrica exige ausência de siglas.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sz w:val="18"/>
                <w:szCs w:val="18"/>
              </w:rPr>
            </w:pPr>
            <w:r w:rsidDel="00000000" w:rsidR="00000000" w:rsidRPr="00000000">
              <w:rPr>
                <w:color w:val="1f1f1f"/>
                <w:sz w:val="18"/>
                <w:szCs w:val="18"/>
                <w:rtl w:val="0"/>
              </w:rPr>
              <w:t xml:space="preserve">Nomenclatura padronizada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sz w:val="18"/>
                <w:szCs w:val="18"/>
              </w:rPr>
            </w:pPr>
            <w:r w:rsidDel="00000000" w:rsidR="00000000" w:rsidRPr="00000000">
              <w:rPr>
                <w:color w:val="1f1f1f"/>
                <w:sz w:val="18"/>
                <w:szCs w:val="18"/>
                <w:rtl w:val="0"/>
              </w:rPr>
              <w:t xml:space="preserve">Uso consistente de termos.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sz w:val="18"/>
                <w:szCs w:val="18"/>
              </w:rPr>
            </w:pPr>
            <w:r w:rsidDel="00000000" w:rsidR="00000000" w:rsidRPr="00000000">
              <w:rPr>
                <w:color w:val="1f1f1f"/>
                <w:sz w:val="18"/>
                <w:szCs w:val="18"/>
                <w:rtl w:val="0"/>
              </w:rPr>
              <w:t xml:space="preserve">Sem tarefas redundantes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sz w:val="18"/>
                <w:szCs w:val="18"/>
              </w:rPr>
            </w:pPr>
            <w:r w:rsidDel="00000000" w:rsidR="00000000" w:rsidRPr="00000000">
              <w:rPr>
                <w:color w:val="1f1f1f"/>
                <w:sz w:val="18"/>
                <w:szCs w:val="18"/>
                <w:rtl w:val="0"/>
              </w:rPr>
              <w:t xml:space="preserve">Fluxo enxuto.</w:t>
            </w:r>
          </w:p>
        </w:tc>
      </w:tr>
    </w:tbl>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jyq307wall35" w:id="6"/>
      <w:bookmarkEnd w:id="6"/>
      <w:r w:rsidDel="00000000" w:rsidR="00000000" w:rsidRPr="00000000">
        <w:rPr>
          <w:color w:val="1f1f1f"/>
          <w:sz w:val="18"/>
          <w:szCs w:val="18"/>
          <w:rtl w:val="0"/>
        </w:rPr>
        <w:t xml:space="preserve">5) Legibilidade — 10% (Nota: 0,8 / 1,0)</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60"/>
        <w:gridCol w:w="5670"/>
        <w:tblGridChange w:id="0">
          <w:tblGrid>
            <w:gridCol w:w="1860"/>
            <w:gridCol w:w="1260"/>
            <w:gridCol w:w="56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sz w:val="18"/>
                <w:szCs w:val="18"/>
              </w:rPr>
            </w:pPr>
            <w:r w:rsidDel="00000000" w:rsidR="00000000" w:rsidRPr="00000000">
              <w:rPr>
                <w:color w:val="1f1f1f"/>
                <w:sz w:val="18"/>
                <w:szCs w:val="18"/>
                <w:rtl w:val="0"/>
              </w:rPr>
              <w:t xml:space="preserve">Justificativa</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sz w:val="18"/>
                <w:szCs w:val="18"/>
              </w:rPr>
            </w:pPr>
            <w:r w:rsidDel="00000000" w:rsidR="00000000" w:rsidRPr="00000000">
              <w:rPr>
                <w:color w:val="1f1f1f"/>
                <w:sz w:val="18"/>
                <w:szCs w:val="18"/>
                <w:rtl w:val="0"/>
              </w:rPr>
              <w:t xml:space="preserve">Sem cruzamento de linhas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sz w:val="18"/>
                <w:szCs w:val="18"/>
              </w:rPr>
            </w:pPr>
            <w:r w:rsidDel="00000000" w:rsidR="00000000" w:rsidRPr="00000000">
              <w:rPr>
                <w:color w:val="1f1f1f"/>
                <w:sz w:val="18"/>
                <w:szCs w:val="18"/>
                <w:rtl w:val="0"/>
              </w:rPr>
              <w:t xml:space="preserve">Erro: O fluxo de retorno da validação negativa (</w:t>
            </w:r>
            <w:r w:rsidDel="00000000" w:rsidR="00000000" w:rsidRPr="00000000">
              <w:rPr>
                <w:color w:val="444746"/>
                <w:sz w:val="18"/>
                <w:szCs w:val="18"/>
                <w:shd w:fill="e9eef6" w:val="clear"/>
                <w:rtl w:val="0"/>
              </w:rPr>
              <w:t xml:space="preserve">Flow_RefNao</w:t>
            </w:r>
            <w:r w:rsidDel="00000000" w:rsidR="00000000" w:rsidRPr="00000000">
              <w:rPr>
                <w:color w:val="1f1f1f"/>
                <w:sz w:val="18"/>
                <w:szCs w:val="18"/>
                <w:rtl w:val="0"/>
              </w:rPr>
              <w:t xml:space="preserve"> e </w:t>
            </w:r>
            <w:r w:rsidDel="00000000" w:rsidR="00000000" w:rsidRPr="00000000">
              <w:rPr>
                <w:color w:val="444746"/>
                <w:sz w:val="18"/>
                <w:szCs w:val="18"/>
                <w:shd w:fill="e9eef6" w:val="clear"/>
                <w:rtl w:val="0"/>
              </w:rPr>
              <w:t xml:space="preserve">Flow_NaoValidado</w:t>
            </w:r>
            <w:r w:rsidDel="00000000" w:rsidR="00000000" w:rsidRPr="00000000">
              <w:rPr>
                <w:color w:val="1f1f1f"/>
                <w:sz w:val="18"/>
                <w:szCs w:val="18"/>
                <w:rtl w:val="0"/>
              </w:rPr>
              <w:t xml:space="preserve">) em direção à tarefa "Notificar Exclusão (Validação)" cruza linhas de fluxo principais devido ao posicionamento das tarefas. O loop de documentos também gera cruzamento visual.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sz w:val="18"/>
                <w:szCs w:val="18"/>
              </w:rPr>
            </w:pPr>
            <w:r w:rsidDel="00000000" w:rsidR="00000000" w:rsidRPr="00000000">
              <w:rPr>
                <w:color w:val="1f1f1f"/>
                <w:sz w:val="18"/>
                <w:szCs w:val="18"/>
                <w:rtl w:val="0"/>
              </w:rPr>
              <w:t xml:space="preserve">Atores na ordem lógica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sz w:val="18"/>
                <w:szCs w:val="18"/>
              </w:rPr>
            </w:pPr>
            <w:r w:rsidDel="00000000" w:rsidR="00000000" w:rsidRPr="00000000">
              <w:rPr>
                <w:color w:val="1f1f1f"/>
                <w:sz w:val="18"/>
                <w:szCs w:val="18"/>
                <w:rtl w:val="0"/>
              </w:rPr>
              <w:t xml:space="preserve">Participantes externos e internos bem posicionados.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Fluxo esquerda → direita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sz w:val="18"/>
                <w:szCs w:val="18"/>
              </w:rPr>
            </w:pPr>
            <w:r w:rsidDel="00000000" w:rsidR="00000000" w:rsidRPr="00000000">
              <w:rPr>
                <w:color w:val="1f1f1f"/>
                <w:sz w:val="18"/>
                <w:szCs w:val="18"/>
                <w:rtl w:val="0"/>
              </w:rPr>
              <w:t xml:space="preserve">Sentido geral respeitado.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sz w:val="18"/>
                <w:szCs w:val="18"/>
              </w:rPr>
            </w:pPr>
            <w:r w:rsidDel="00000000" w:rsidR="00000000" w:rsidRPr="00000000">
              <w:rPr>
                <w:color w:val="1f1f1f"/>
                <w:sz w:val="18"/>
                <w:szCs w:val="18"/>
                <w:rtl w:val="0"/>
              </w:rPr>
              <w:t xml:space="preserve">Todos elementos conectados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sz w:val="18"/>
                <w:szCs w:val="18"/>
              </w:rPr>
            </w:pPr>
            <w:r w:rsidDel="00000000" w:rsidR="00000000" w:rsidRPr="00000000">
              <w:rPr>
                <w:color w:val="1f1f1f"/>
                <w:sz w:val="18"/>
                <w:szCs w:val="18"/>
                <w:rtl w:val="0"/>
              </w:rPr>
              <w:t xml:space="preserve">Diagrama coeso.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sz w:val="18"/>
                <w:szCs w:val="18"/>
              </w:rPr>
            </w:pPr>
            <w:r w:rsidDel="00000000" w:rsidR="00000000" w:rsidRPr="00000000">
              <w:rPr>
                <w:color w:val="1f1f1f"/>
                <w:sz w:val="18"/>
                <w:szCs w:val="18"/>
                <w:rtl w:val="0"/>
              </w:rPr>
              <w:t xml:space="preserve">Lógica de posição correta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sz w:val="18"/>
                <w:szCs w:val="18"/>
              </w:rPr>
            </w:pPr>
            <w:r w:rsidDel="00000000" w:rsidR="00000000" w:rsidRPr="00000000">
              <w:rPr>
                <w:color w:val="1f1f1f"/>
                <w:sz w:val="18"/>
                <w:szCs w:val="18"/>
                <w:rtl w:val="0"/>
              </w:rPr>
              <w:t xml:space="preserve">Sequência lógica preservada.</w:t>
            </w:r>
          </w:p>
        </w:tc>
      </w:tr>
    </w:tbl>
    <w:p w:rsidR="00000000" w:rsidDel="00000000" w:rsidP="00000000" w:rsidRDefault="00000000" w:rsidRPr="00000000" w14:paraId="0000008F">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6e6tz5rrb3ys" w:id="7"/>
      <w:bookmarkEnd w:id="7"/>
      <w:r w:rsidDel="00000000" w:rsidR="00000000" w:rsidRPr="00000000">
        <w:rPr>
          <w:color w:val="1f1f1f"/>
          <w:sz w:val="18"/>
          <w:szCs w:val="18"/>
          <w:rtl w:val="0"/>
        </w:rPr>
        <w:t xml:space="preserve">Pontuação</w:t>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Sintaxe: 3,0</w:t>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Modelagem: 1,6</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Semântica: 2,0</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Boas Práticas: 1,8</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Legibilidade: 0,8</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18"/>
          <w:szCs w:val="18"/>
        </w:rPr>
      </w:pPr>
      <w:r w:rsidDel="00000000" w:rsidR="00000000" w:rsidRPr="00000000">
        <w:rPr>
          <w:color w:val="1f1f1f"/>
          <w:sz w:val="18"/>
          <w:szCs w:val="18"/>
          <w:rtl w:val="0"/>
        </w:rPr>
        <w:t xml:space="preserve">Nota Final: 9,2 / 10,0</w:t>
      </w:r>
    </w:p>
    <w:p w:rsidR="00000000" w:rsidDel="00000000" w:rsidP="00000000" w:rsidRDefault="00000000" w:rsidRPr="00000000" w14:paraId="00000097">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96e6e0uywg32" w:id="8"/>
      <w:bookmarkEnd w:id="8"/>
      <w:r w:rsidDel="00000000" w:rsidR="00000000" w:rsidRPr="00000000">
        <w:rPr>
          <w:color w:val="1f1f1f"/>
          <w:sz w:val="18"/>
          <w:szCs w:val="18"/>
          <w:rtl w:val="0"/>
        </w:rPr>
        <w:t xml:space="preserve">Recomendações de melhoria</w:t>
      </w:r>
    </w:p>
    <w:p w:rsidR="00000000" w:rsidDel="00000000" w:rsidP="00000000" w:rsidRDefault="00000000" w:rsidRPr="00000000" w14:paraId="0000009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Incluir Objetos de Dados: Adicione elementos de </w:t>
      </w:r>
      <w:r w:rsidDel="00000000" w:rsidR="00000000" w:rsidRPr="00000000">
        <w:rPr>
          <w:i w:val="1"/>
          <w:iCs w:val="1"/>
          <w:color w:val="1f1f1f"/>
          <w:sz w:val="18"/>
          <w:szCs w:val="18"/>
          <w:rtl w:val="0"/>
        </w:rPr>
        <w:t xml:space="preserve">Data Object</w:t>
      </w:r>
      <w:r w:rsidDel="00000000" w:rsidR="00000000" w:rsidRPr="00000000">
        <w:rPr>
          <w:color w:val="1f1f1f"/>
          <w:sz w:val="18"/>
          <w:szCs w:val="18"/>
          <w:rtl w:val="0"/>
        </w:rPr>
        <w:t xml:space="preserve"> (ícone de folha de papel) para representar o "Formulário", "PDF Gerado" e "Pacote de Documentos" (Currículo/Certificados), conectando-os às tarefas que os produzem ou consomem com associações de dados.</w:t>
      </w:r>
    </w:p>
    <w:p w:rsidR="00000000" w:rsidDel="00000000" w:rsidP="00000000" w:rsidRDefault="00000000" w:rsidRPr="00000000" w14:paraId="0000009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Remover Siglas: Substitua "RH" por "Recursos Humanos", "PDF" por "Arquivo Documental" (ou escreva por extenso se possível, embora PDF seja aceito em alguns contextos, a rubrica foi estrita) e "SLA" por "Acordo de Nível de Serviço" ou "Prazo Limite" nos nomes das tarefas e eventos.</w:t>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Melhorar Roteamento de Linhas: Reorganize as tarefas de exclusão ("Notificar Exclusão Validação") ou utilize gateways de convergência (XOR Join) antes de tarefas comuns para evitar que as linhas de "Não" atravessem todo o diagrama cortando outros fluxos.</w:t>
      </w:r>
    </w:p>
    <w:p w:rsidR="00000000" w:rsidDel="00000000" w:rsidP="00000000" w:rsidRDefault="00000000" w:rsidRPr="00000000" w14:paraId="0000009C">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Refinar Loop de Documentos: Para evitar a longa linha de retorno do evento "Documentos Faltantes Recebidos" para "Verificar Documentação", considere usar um Gateway Exclusivo de fusão antes da tarefa "Verificar Documentação" para receber tanto o fluxo inicial quanto o fluxo de retorno de forma mais limpa.</w:t>
      </w:r>
      <w:r w:rsidDel="00000000" w:rsidR="00000000" w:rsidRPr="00000000">
        <w:rPr>
          <w:rtl w:val="0"/>
        </w:rPr>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Erros existentes encontrados:</w:t>
      </w:r>
    </w:p>
    <w:p w:rsidR="00000000" w:rsidDel="00000000" w:rsidP="00000000" w:rsidRDefault="00000000" w:rsidRPr="00000000" w14:paraId="0000009E">
      <w:pPr>
        <w:numPr>
          <w:ilvl w:val="0"/>
          <w:numId w:val="5"/>
        </w:numPr>
        <w:ind w:left="720" w:hanging="360"/>
        <w:rPr>
          <w:sz w:val="26"/>
          <w:szCs w:val="26"/>
        </w:rPr>
      </w:pPr>
      <w:r w:rsidDel="00000000" w:rsidR="00000000" w:rsidRPr="00000000">
        <w:rPr>
          <w:sz w:val="26"/>
          <w:szCs w:val="26"/>
          <w:rtl w:val="0"/>
        </w:rPr>
        <w:t xml:space="preserve">Eventos sem tipo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9F">
      <w:pPr>
        <w:numPr>
          <w:ilvl w:val="0"/>
          <w:numId w:val="5"/>
        </w:numPr>
        <w:ind w:left="720" w:hanging="360"/>
        <w:rPr>
          <w:sz w:val="26"/>
          <w:szCs w:val="26"/>
        </w:rPr>
      </w:pPr>
      <w:r w:rsidDel="00000000" w:rsidR="00000000" w:rsidRPr="00000000">
        <w:rPr>
          <w:sz w:val="26"/>
          <w:szCs w:val="26"/>
          <w:rtl w:val="0"/>
        </w:rPr>
        <w:t xml:space="preserve">Tarefas entre duas raias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A0">
      <w:pPr>
        <w:numPr>
          <w:ilvl w:val="0"/>
          <w:numId w:val="5"/>
        </w:numPr>
        <w:ind w:left="720" w:hanging="360"/>
        <w:rPr>
          <w:sz w:val="26"/>
          <w:szCs w:val="26"/>
        </w:rPr>
      </w:pPr>
      <w:r w:rsidDel="00000000" w:rsidR="00000000" w:rsidRPr="00000000">
        <w:rPr>
          <w:sz w:val="26"/>
          <w:szCs w:val="26"/>
          <w:rtl w:val="0"/>
        </w:rPr>
        <w:t xml:space="preserve">Atividades na raia errada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A1">
      <w:pPr>
        <w:numPr>
          <w:ilvl w:val="0"/>
          <w:numId w:val="5"/>
        </w:numPr>
        <w:ind w:left="720" w:hanging="360"/>
        <w:rPr>
          <w:sz w:val="26"/>
          <w:szCs w:val="26"/>
        </w:rPr>
      </w:pPr>
      <w:r w:rsidDel="00000000" w:rsidR="00000000" w:rsidRPr="00000000">
        <w:rPr>
          <w:sz w:val="26"/>
          <w:szCs w:val="26"/>
          <w:rtl w:val="0"/>
        </w:rPr>
        <w:t xml:space="preserve">Utilização de Sigla em tarefa e evento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A2">
      <w:pPr>
        <w:numPr>
          <w:ilvl w:val="0"/>
          <w:numId w:val="5"/>
        </w:numPr>
        <w:ind w:left="720" w:hanging="360"/>
        <w:rPr>
          <w:sz w:val="26"/>
          <w:szCs w:val="26"/>
        </w:rPr>
      </w:pPr>
      <w:r w:rsidDel="00000000" w:rsidR="00000000" w:rsidRPr="00000000">
        <w:rPr>
          <w:sz w:val="26"/>
          <w:szCs w:val="26"/>
          <w:rtl w:val="0"/>
        </w:rPr>
        <w:t xml:space="preserve">Nomes fora do padrão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A3">
      <w:pPr>
        <w:numPr>
          <w:ilvl w:val="0"/>
          <w:numId w:val="5"/>
        </w:numPr>
        <w:ind w:left="720" w:hanging="360"/>
        <w:rPr>
          <w:sz w:val="26"/>
          <w:szCs w:val="26"/>
        </w:rPr>
      </w:pPr>
      <w:r w:rsidDel="00000000" w:rsidR="00000000" w:rsidRPr="00000000">
        <w:rPr>
          <w:sz w:val="26"/>
          <w:szCs w:val="26"/>
          <w:rtl w:val="0"/>
        </w:rPr>
        <w:t xml:space="preserve">Cruzamento de linhas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Erros pontuados não existentes:</w:t>
      </w:r>
    </w:p>
    <w:p w:rsidR="00000000" w:rsidDel="00000000" w:rsidP="00000000" w:rsidRDefault="00000000" w:rsidRPr="00000000" w14:paraId="000000A6">
      <w:pPr>
        <w:numPr>
          <w:ilvl w:val="0"/>
          <w:numId w:val="6"/>
        </w:numPr>
        <w:ind w:left="720" w:hanging="360"/>
        <w:rPr>
          <w:b w:val="1"/>
          <w:bCs w:val="1"/>
          <w:sz w:val="20"/>
          <w:szCs w:val="20"/>
          <w:u w:val="none"/>
        </w:rPr>
      </w:pPr>
      <w:r w:rsidDel="00000000" w:rsidR="00000000" w:rsidRPr="00000000">
        <w:rPr>
          <w:b w:val="1"/>
          <w:bCs w:val="1"/>
          <w:sz w:val="20"/>
          <w:szCs w:val="20"/>
          <w:rtl w:val="0"/>
        </w:rPr>
        <w:t xml:space="preserve">Ausência de artefatos esperados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sz w:val="26"/>
          <w:szCs w:val="26"/>
        </w:rPr>
      </w:pPr>
      <w:r w:rsidDel="00000000" w:rsidR="00000000" w:rsidRPr="00000000">
        <w:rPr>
          <w:b w:val="1"/>
          <w:bCs w:val="1"/>
          <w:sz w:val="26"/>
          <w:szCs w:val="26"/>
          <w:rtl w:val="0"/>
        </w:rPr>
        <w:t xml:space="preserve">2 Rodada: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18"/>
          <w:szCs w:val="18"/>
        </w:rPr>
      </w:pPr>
      <w:r w:rsidDel="00000000" w:rsidR="00000000" w:rsidRPr="00000000">
        <w:rPr>
          <w:color w:val="1f1f1f"/>
          <w:sz w:val="18"/>
          <w:szCs w:val="18"/>
          <w:rtl w:val="0"/>
        </w:rPr>
        <w:t xml:space="preserve">Olá! Sou um avaliador certificado em BPMN 2.0. Abaixo apresento a avaliação detalhada do seu diagrama referente ao processo seletivo da empresa ABC Ltda., seguindo rigorosamente a rubrica fornecida.</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rugnlgrtgbml" w:id="9"/>
      <w:bookmarkEnd w:id="9"/>
      <w:r w:rsidDel="00000000" w:rsidR="00000000" w:rsidRPr="00000000">
        <w:rPr>
          <w:color w:val="1f1f1f"/>
          <w:sz w:val="18"/>
          <w:szCs w:val="18"/>
          <w:rtl w:val="0"/>
        </w:rPr>
        <w:t xml:space="preserve">Resumo Geral</w:t>
      </w:r>
    </w:p>
    <w:p w:rsidR="00000000" w:rsidDel="00000000" w:rsidP="00000000" w:rsidRDefault="00000000" w:rsidRPr="00000000" w14:paraId="000000A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Pontos Fortes: O diagrama apresenta uma boa estrutura lógica geral, com o fluxo fluindo da esquerda para a direita e cobrindo a maioria das etapas do processo descrito. O uso de piscinas separadas para o Candidato e a Empresa está correto, assim como o uso de fluxos de mensagem para comunicação entre eles.</w:t>
      </w:r>
    </w:p>
    <w:p w:rsidR="00000000" w:rsidDel="00000000" w:rsidP="00000000" w:rsidRDefault="00000000" w:rsidRPr="00000000" w14:paraId="000000AD">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Principais Falhas: O principal problema conceitual (Sintaxe/Modelagem) é a representação da "Empresa Terceirizada" como uma raia (Lane) dentro da piscina da empresa contratante, quando deveria ser uma piscina separada (Participante Externo). Além disso, a lógica do prazo de 48h foi modelada como uma "espera" (delay) e não como um prazo limite (deadline), o que trava o processo indevidamente. Faltam também rótulos em gateways importantes e há uso de siglas.</w:t>
      </w:r>
    </w:p>
    <w:p w:rsidR="00000000" w:rsidDel="00000000" w:rsidP="00000000" w:rsidRDefault="00000000" w:rsidRPr="00000000" w14:paraId="000000AE">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3zx5sy9s49h0" w:id="10"/>
      <w:bookmarkEnd w:id="10"/>
      <w:r w:rsidDel="00000000" w:rsidR="00000000" w:rsidRPr="00000000">
        <w:rPr>
          <w:color w:val="1f1f1f"/>
          <w:sz w:val="18"/>
          <w:szCs w:val="18"/>
          <w:rtl w:val="0"/>
        </w:rPr>
        <w:t xml:space="preserve">Tabela de Avaliação</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c4s6itm5hxgw" w:id="11"/>
      <w:bookmarkEnd w:id="11"/>
      <w:r w:rsidDel="00000000" w:rsidR="00000000" w:rsidRPr="00000000">
        <w:rPr>
          <w:color w:val="1f1f1f"/>
          <w:sz w:val="18"/>
          <w:szCs w:val="18"/>
          <w:rtl w:val="0"/>
        </w:rPr>
        <w:t xml:space="preserve">1) Sintaxe — 30% (Nota: 2,7/3,0)</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260"/>
        <w:gridCol w:w="5190"/>
        <w:tblGridChange w:id="0">
          <w:tblGrid>
            <w:gridCol w:w="2340"/>
            <w:gridCol w:w="1260"/>
            <w:gridCol w:w="51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sz w:val="18"/>
                <w:szCs w:val="18"/>
              </w:rPr>
            </w:pPr>
            <w:r w:rsidDel="00000000" w:rsidR="00000000" w:rsidRPr="00000000">
              <w:rPr>
                <w:color w:val="1f1f1f"/>
                <w:sz w:val="18"/>
                <w:szCs w:val="18"/>
                <w:rtl w:val="0"/>
              </w:rPr>
              <w:t xml:space="preserve">Justificativa / Ocorrências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sz w:val="18"/>
                <w:szCs w:val="18"/>
              </w:rPr>
            </w:pPr>
            <w:r w:rsidDel="00000000" w:rsidR="00000000" w:rsidRPr="00000000">
              <w:rPr>
                <w:color w:val="1f1f1f"/>
                <w:sz w:val="18"/>
                <w:szCs w:val="18"/>
                <w:rtl w:val="0"/>
              </w:rPr>
              <w:t xml:space="preserve">Fluxo de sequência apenas entre raias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sz w:val="18"/>
                <w:szCs w:val="18"/>
              </w:rPr>
            </w:pPr>
            <w:r w:rsidDel="00000000" w:rsidR="00000000" w:rsidRPr="00000000">
              <w:rPr>
                <w:color w:val="1f1f1f"/>
                <w:sz w:val="18"/>
                <w:szCs w:val="18"/>
                <w:rtl w:val="0"/>
              </w:rPr>
              <w:t xml:space="preserve">O fluxo segue corretamente dentro da piscina.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sz w:val="18"/>
                <w:szCs w:val="18"/>
              </w:rPr>
            </w:pPr>
            <w:r w:rsidDel="00000000" w:rsidR="00000000" w:rsidRPr="00000000">
              <w:rPr>
                <w:color w:val="1f1f1f"/>
                <w:sz w:val="18"/>
                <w:szCs w:val="18"/>
                <w:rtl w:val="0"/>
              </w:rPr>
              <w:t xml:space="preserve">Fluxo de mensagem apenas entre piscinas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sz w:val="18"/>
                <w:szCs w:val="18"/>
              </w:rPr>
            </w:pPr>
            <w:r w:rsidDel="00000000" w:rsidR="00000000" w:rsidRPr="00000000">
              <w:rPr>
                <w:color w:val="1f1f1f"/>
                <w:sz w:val="18"/>
                <w:szCs w:val="18"/>
                <w:rtl w:val="0"/>
              </w:rPr>
              <w:t xml:space="preserve">Linhas tracejadas conectam apenas o Candidato à Empresa.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sz w:val="18"/>
                <w:szCs w:val="18"/>
              </w:rPr>
            </w:pPr>
            <w:r w:rsidDel="00000000" w:rsidR="00000000" w:rsidRPr="00000000">
              <w:rPr>
                <w:color w:val="1f1f1f"/>
                <w:sz w:val="18"/>
                <w:szCs w:val="18"/>
                <w:rtl w:val="0"/>
              </w:rPr>
              <w:t xml:space="preserve">Gateways conectados com fluxo de sequência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sz w:val="18"/>
                <w:szCs w:val="18"/>
              </w:rPr>
            </w:pPr>
            <w:r w:rsidDel="00000000" w:rsidR="00000000" w:rsidRPr="00000000">
              <w:rPr>
                <w:color w:val="1f1f1f"/>
                <w:sz w:val="18"/>
                <w:szCs w:val="18"/>
                <w:rtl w:val="0"/>
              </w:rPr>
              <w:t xml:space="preserve">Todos conectados.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sz w:val="18"/>
                <w:szCs w:val="18"/>
              </w:rPr>
            </w:pPr>
            <w:r w:rsidDel="00000000" w:rsidR="00000000" w:rsidRPr="00000000">
              <w:rPr>
                <w:color w:val="1f1f1f"/>
                <w:sz w:val="18"/>
                <w:szCs w:val="18"/>
                <w:rtl w:val="0"/>
              </w:rPr>
              <w:t xml:space="preserve">Evento inicial para cada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sz w:val="18"/>
                <w:szCs w:val="18"/>
              </w:rPr>
            </w:pPr>
            <w:r w:rsidDel="00000000" w:rsidR="00000000" w:rsidRPr="00000000">
              <w:rPr>
                <w:color w:val="1f1f1f"/>
                <w:sz w:val="18"/>
                <w:szCs w:val="18"/>
                <w:rtl w:val="0"/>
              </w:rPr>
              <w:t xml:space="preserve">Presente na piscina do Candidato e na da Empresa.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sz w:val="18"/>
                <w:szCs w:val="18"/>
              </w:rPr>
            </w:pPr>
            <w:r w:rsidDel="00000000" w:rsidR="00000000" w:rsidRPr="00000000">
              <w:rPr>
                <w:color w:val="1f1f1f"/>
                <w:sz w:val="18"/>
                <w:szCs w:val="18"/>
                <w:rtl w:val="0"/>
              </w:rPr>
              <w:t xml:space="preserve">Evento final para cada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sz w:val="18"/>
                <w:szCs w:val="18"/>
              </w:rPr>
            </w:pPr>
            <w:r w:rsidDel="00000000" w:rsidR="00000000" w:rsidRPr="00000000">
              <w:rPr>
                <w:color w:val="1f1f1f"/>
                <w:sz w:val="18"/>
                <w:szCs w:val="18"/>
                <w:rtl w:val="0"/>
              </w:rPr>
              <w:t xml:space="preserve">Presentes.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sz w:val="18"/>
                <w:szCs w:val="18"/>
              </w:rPr>
            </w:pPr>
            <w:r w:rsidDel="00000000" w:rsidR="00000000" w:rsidRPr="00000000">
              <w:rPr>
                <w:color w:val="1f1f1f"/>
                <w:sz w:val="18"/>
                <w:szCs w:val="18"/>
                <w:rtl w:val="0"/>
              </w:rPr>
              <w:t xml:space="preserve">Apenas um evento inicial por piscina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sz w:val="18"/>
                <w:szCs w:val="18"/>
              </w:rPr>
            </w:pPr>
            <w:r w:rsidDel="00000000" w:rsidR="00000000" w:rsidRPr="00000000">
              <w:rPr>
                <w:color w:val="1f1f1f"/>
                <w:sz w:val="18"/>
                <w:szCs w:val="18"/>
                <w:rtl w:val="0"/>
              </w:rPr>
              <w:t xml:space="preserve">Apenas um evento de início visível por processo.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sz w:val="18"/>
                <w:szCs w:val="18"/>
              </w:rPr>
            </w:pPr>
            <w:r w:rsidDel="00000000" w:rsidR="00000000" w:rsidRPr="00000000">
              <w:rPr>
                <w:color w:val="1f1f1f"/>
                <w:sz w:val="18"/>
                <w:szCs w:val="18"/>
                <w:rtl w:val="0"/>
              </w:rPr>
              <w:t xml:space="preserve">Evento de término quando fluxo interrompido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sz w:val="18"/>
                <w:szCs w:val="18"/>
              </w:rPr>
            </w:pPr>
            <w:r w:rsidDel="00000000" w:rsidR="00000000" w:rsidRPr="00000000">
              <w:rPr>
                <w:color w:val="1f1f1f"/>
                <w:sz w:val="18"/>
                <w:szCs w:val="18"/>
                <w:rtl w:val="0"/>
              </w:rPr>
              <w:t xml:space="preserve">Caminhos de exclusão levam a eventos de fim.</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sz w:val="18"/>
                <w:szCs w:val="18"/>
              </w:rPr>
            </w:pPr>
            <w:r w:rsidDel="00000000" w:rsidR="00000000" w:rsidRPr="00000000">
              <w:rPr>
                <w:color w:val="1f1f1f"/>
                <w:sz w:val="18"/>
                <w:szCs w:val="18"/>
                <w:rtl w:val="0"/>
              </w:rPr>
              <w:t xml:space="preserve">Gateways possuem mais de um fluxo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sz w:val="18"/>
                <w:szCs w:val="18"/>
              </w:rPr>
            </w:pPr>
            <w:r w:rsidDel="00000000" w:rsidR="00000000" w:rsidRPr="00000000">
              <w:rPr>
                <w:color w:val="1f1f1f"/>
                <w:sz w:val="18"/>
                <w:szCs w:val="18"/>
                <w:rtl w:val="0"/>
              </w:rPr>
              <w:t xml:space="preserve">Convergências e divergências corretas.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sz w:val="18"/>
                <w:szCs w:val="18"/>
              </w:rPr>
            </w:pPr>
            <w:r w:rsidDel="00000000" w:rsidR="00000000" w:rsidRPr="00000000">
              <w:rPr>
                <w:color w:val="1f1f1f"/>
                <w:sz w:val="18"/>
                <w:szCs w:val="18"/>
                <w:rtl w:val="0"/>
              </w:rPr>
              <w:t xml:space="preserve">Tipos de tarefas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sz w:val="18"/>
                <w:szCs w:val="18"/>
              </w:rPr>
            </w:pPr>
            <w:r w:rsidDel="00000000" w:rsidR="00000000" w:rsidRPr="00000000">
              <w:rPr>
                <w:color w:val="1f1f1f"/>
                <w:sz w:val="18"/>
                <w:szCs w:val="18"/>
                <w:rtl w:val="0"/>
              </w:rPr>
              <w:t xml:space="preserve">Uso de tarefas de usuário, envio/recebimento e serviço aparenta estar correto.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sz w:val="18"/>
                <w:szCs w:val="18"/>
              </w:rPr>
            </w:pPr>
            <w:r w:rsidDel="00000000" w:rsidR="00000000" w:rsidRPr="00000000">
              <w:rPr>
                <w:color w:val="1f1f1f"/>
                <w:sz w:val="18"/>
                <w:szCs w:val="18"/>
                <w:rtl w:val="0"/>
              </w:rPr>
              <w:t xml:space="preserve">Tipos de gateways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sz w:val="18"/>
                <w:szCs w:val="18"/>
              </w:rPr>
            </w:pPr>
            <w:r w:rsidDel="00000000" w:rsidR="00000000" w:rsidRPr="00000000">
              <w:rPr>
                <w:color w:val="1f1f1f"/>
                <w:sz w:val="18"/>
                <w:szCs w:val="18"/>
                <w:rtl w:val="0"/>
              </w:rPr>
              <w:t xml:space="preserve">Uso de Exclusivo e Paralelo.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sz w:val="18"/>
                <w:szCs w:val="18"/>
              </w:rPr>
            </w:pPr>
            <w:r w:rsidDel="00000000" w:rsidR="00000000" w:rsidRPr="00000000">
              <w:rPr>
                <w:color w:val="1f1f1f"/>
                <w:sz w:val="18"/>
                <w:szCs w:val="18"/>
                <w:rtl w:val="0"/>
              </w:rPr>
              <w:t xml:space="preserve">Tipos de eventos corretos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sz w:val="18"/>
                <w:szCs w:val="18"/>
              </w:rPr>
            </w:pPr>
            <w:r w:rsidDel="00000000" w:rsidR="00000000" w:rsidRPr="00000000">
              <w:rPr>
                <w:color w:val="1f1f1f"/>
                <w:sz w:val="18"/>
                <w:szCs w:val="18"/>
                <w:rtl w:val="0"/>
              </w:rPr>
              <w:t xml:space="preserve">Início, Fim e Intermediários usados.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sz w:val="18"/>
                <w:szCs w:val="18"/>
              </w:rPr>
            </w:pPr>
            <w:r w:rsidDel="00000000" w:rsidR="00000000" w:rsidRPr="00000000">
              <w:rPr>
                <w:color w:val="1f1f1f"/>
                <w:sz w:val="18"/>
                <w:szCs w:val="18"/>
                <w:rtl w:val="0"/>
              </w:rPr>
              <w:t xml:space="preserve">Cada raia possui responsável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sz w:val="18"/>
                <w:szCs w:val="18"/>
              </w:rPr>
            </w:pPr>
            <w:r w:rsidDel="00000000" w:rsidR="00000000" w:rsidRPr="00000000">
              <w:rPr>
                <w:color w:val="1f1f1f"/>
                <w:sz w:val="18"/>
                <w:szCs w:val="18"/>
                <w:rtl w:val="0"/>
              </w:rPr>
              <w:t xml:space="preserve">Todas as raias estão nomeadas.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sz w:val="18"/>
                <w:szCs w:val="18"/>
              </w:rPr>
            </w:pPr>
            <w:r w:rsidDel="00000000" w:rsidR="00000000" w:rsidRPr="00000000">
              <w:rPr>
                <w:color w:val="1f1f1f"/>
                <w:sz w:val="18"/>
                <w:szCs w:val="18"/>
                <w:rtl w:val="0"/>
              </w:rPr>
              <w:t xml:space="preserve">Tarefas em apenas uma raia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sz w:val="18"/>
                <w:szCs w:val="18"/>
              </w:rPr>
            </w:pPr>
            <w:r w:rsidDel="00000000" w:rsidR="00000000" w:rsidRPr="00000000">
              <w:rPr>
                <w:color w:val="1f1f1f"/>
                <w:sz w:val="18"/>
                <w:szCs w:val="18"/>
                <w:rtl w:val="0"/>
              </w:rPr>
              <w:t xml:space="preserve">Nenhuma tarefa sobrepõe linhas.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sz w:val="18"/>
                <w:szCs w:val="18"/>
              </w:rPr>
            </w:pPr>
            <w:r w:rsidDel="00000000" w:rsidR="00000000" w:rsidRPr="00000000">
              <w:rPr>
                <w:color w:val="1f1f1f"/>
                <w:sz w:val="18"/>
                <w:szCs w:val="18"/>
                <w:rtl w:val="0"/>
              </w:rPr>
              <w:t xml:space="preserve">Eventos de link nomeados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sz w:val="18"/>
                <w:szCs w:val="18"/>
              </w:rPr>
            </w:pPr>
            <w:r w:rsidDel="00000000" w:rsidR="00000000" w:rsidRPr="00000000">
              <w:rPr>
                <w:color w:val="1f1f1f"/>
                <w:sz w:val="18"/>
                <w:szCs w:val="18"/>
                <w:rtl w:val="0"/>
              </w:rPr>
              <w:t xml:space="preserve">(Assumindo que os conectores menores sejam links ou fins, visualmente aceitável).</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sz w:val="18"/>
                <w:szCs w:val="18"/>
              </w:rPr>
            </w:pPr>
            <w:r w:rsidDel="00000000" w:rsidR="00000000" w:rsidRPr="00000000">
              <w:rPr>
                <w:color w:val="1f1f1f"/>
                <w:sz w:val="18"/>
                <w:szCs w:val="18"/>
                <w:rtl w:val="0"/>
              </w:rPr>
              <w:t xml:space="preserve">Atividades distribuídas corretamente entre raias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sz w:val="18"/>
                <w:szCs w:val="18"/>
              </w:rPr>
            </w:pPr>
            <w:r w:rsidDel="00000000" w:rsidR="00000000" w:rsidRPr="00000000">
              <w:rPr>
                <w:color w:val="1f1f1f"/>
                <w:sz w:val="18"/>
                <w:szCs w:val="18"/>
                <w:rtl w:val="0"/>
              </w:rPr>
              <w:t xml:space="preserve">Erro: A "Terceirizada de Verificação" é uma entidade externa e não deve ser modelada como uma Raia (Lane) dentro da piscina da Empresa ABC. Isso implica que ela é um departamento interno. Deveria ser uma Piscina separada (Black Box). (Penalidade -0,3)</w:t>
            </w:r>
          </w:p>
        </w:tc>
      </w:tr>
    </w:tbl>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kohro5khvhni" w:id="12"/>
      <w:bookmarkEnd w:id="12"/>
      <w:r w:rsidDel="00000000" w:rsidR="00000000" w:rsidRPr="00000000">
        <w:rPr>
          <w:color w:val="1f1f1f"/>
          <w:sz w:val="18"/>
          <w:szCs w:val="18"/>
          <w:rtl w:val="0"/>
        </w:rPr>
        <w:t xml:space="preserve">2) Modelagem alinhada à proposta — 20% (Nota: 1,7/2,0)</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230"/>
        <w:gridCol w:w="4695"/>
        <w:tblGridChange w:id="0">
          <w:tblGrid>
            <w:gridCol w:w="2865"/>
            <w:gridCol w:w="1230"/>
            <w:gridCol w:w="469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sz w:val="18"/>
                <w:szCs w:val="18"/>
              </w:rPr>
            </w:pPr>
            <w:r w:rsidDel="00000000" w:rsidR="00000000" w:rsidRPr="00000000">
              <w:rPr>
                <w:color w:val="1f1f1f"/>
                <w:sz w:val="18"/>
                <w:szCs w:val="18"/>
                <w:rtl w:val="0"/>
              </w:rPr>
              <w:t xml:space="preserve">Justificativa / Ocorrências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sz w:val="18"/>
                <w:szCs w:val="18"/>
              </w:rPr>
            </w:pPr>
            <w:r w:rsidDel="00000000" w:rsidR="00000000" w:rsidRPr="00000000">
              <w:rPr>
                <w:color w:val="1f1f1f"/>
                <w:sz w:val="18"/>
                <w:szCs w:val="18"/>
                <w:rtl w:val="0"/>
              </w:rPr>
              <w:t xml:space="preserve">Tarefas esperadas modeladas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sz w:val="18"/>
                <w:szCs w:val="18"/>
              </w:rPr>
            </w:pPr>
            <w:r w:rsidDel="00000000" w:rsidR="00000000" w:rsidRPr="00000000">
              <w:rPr>
                <w:color w:val="1f1f1f"/>
                <w:sz w:val="18"/>
                <w:szCs w:val="18"/>
                <w:rtl w:val="0"/>
              </w:rPr>
              <w:t xml:space="preserve">O fluxo cobre as ações principais (Preencher, Verificar, Notificar).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sz w:val="18"/>
                <w:szCs w:val="18"/>
              </w:rPr>
            </w:pPr>
            <w:r w:rsidDel="00000000" w:rsidR="00000000" w:rsidRPr="00000000">
              <w:rPr>
                <w:color w:val="1f1f1f"/>
                <w:sz w:val="18"/>
                <w:szCs w:val="18"/>
                <w:rtl w:val="0"/>
              </w:rPr>
              <w:t xml:space="preserve">Atores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sz w:val="18"/>
                <w:szCs w:val="18"/>
              </w:rPr>
            </w:pPr>
            <w:r w:rsidDel="00000000" w:rsidR="00000000" w:rsidRPr="00000000">
              <w:rPr>
                <w:color w:val="1f1f1f"/>
                <w:sz w:val="18"/>
                <w:szCs w:val="18"/>
                <w:rtl w:val="0"/>
              </w:rPr>
              <w:t xml:space="preserve">Os atores estão presentes (embora a Terceirizada esteja na estrutura errada, o erro foi penalizado em Sintaxe).</w:t>
            </w:r>
          </w:p>
        </w:tc>
      </w:tr>
      <w:tr>
        <w:trPr>
          <w:cantSplit w:val="0"/>
          <w:trHeight w:val="4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sz w:val="18"/>
                <w:szCs w:val="18"/>
              </w:rPr>
            </w:pPr>
            <w:r w:rsidDel="00000000" w:rsidR="00000000" w:rsidRPr="00000000">
              <w:rPr>
                <w:color w:val="1f1f1f"/>
                <w:sz w:val="18"/>
                <w:szCs w:val="18"/>
                <w:rtl w:val="0"/>
              </w:rPr>
              <w:t xml:space="preserve">Eventos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sz w:val="18"/>
                <w:szCs w:val="18"/>
              </w:rPr>
            </w:pPr>
            <w:r w:rsidDel="00000000" w:rsidR="00000000" w:rsidRPr="00000000">
              <w:rPr>
                <w:color w:val="1f1f1f"/>
                <w:sz w:val="18"/>
                <w:szCs w:val="18"/>
                <w:rtl w:val="0"/>
              </w:rPr>
              <w:t xml:space="preserve">Erro: O prazo de 48h para envio de documentos faltantes foi modelado incorretamente como um </w:t>
            </w:r>
            <w:r w:rsidDel="00000000" w:rsidR="00000000" w:rsidRPr="00000000">
              <w:rPr>
                <w:i w:val="1"/>
                <w:iCs w:val="1"/>
                <w:color w:val="1f1f1f"/>
                <w:sz w:val="18"/>
                <w:szCs w:val="18"/>
                <w:rtl w:val="0"/>
              </w:rPr>
              <w:t xml:space="preserve">Timer Intermediate Event</w:t>
            </w:r>
            <w:r w:rsidDel="00000000" w:rsidR="00000000" w:rsidRPr="00000000">
              <w:rPr>
                <w:color w:val="1f1f1f"/>
                <w:sz w:val="18"/>
                <w:szCs w:val="18"/>
                <w:rtl w:val="0"/>
              </w:rPr>
              <w:t xml:space="preserve"> no fluxo de sequência (Delay). Isso obriga o processo a esperar 48h paradas antes de seguir. O correto seria um </w:t>
            </w:r>
            <w:r w:rsidDel="00000000" w:rsidR="00000000" w:rsidRPr="00000000">
              <w:rPr>
                <w:i w:val="1"/>
                <w:iCs w:val="1"/>
                <w:color w:val="1f1f1f"/>
                <w:sz w:val="18"/>
                <w:szCs w:val="18"/>
                <w:rtl w:val="0"/>
              </w:rPr>
              <w:t xml:space="preserve">Timer Boundary Event</w:t>
            </w:r>
            <w:r w:rsidDel="00000000" w:rsidR="00000000" w:rsidRPr="00000000">
              <w:rPr>
                <w:color w:val="1f1f1f"/>
                <w:sz w:val="18"/>
                <w:szCs w:val="18"/>
                <w:rtl w:val="0"/>
              </w:rPr>
              <w:t xml:space="preserve"> (Evento de Fronteira) anexado a uma tarefa de "Receber Documentos", indicando um prazo limite (deadline). O prazo de 7 dias úteis do processo geral também não foi representado explicitamente. (Penalidade -0,3)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sz w:val="18"/>
                <w:szCs w:val="18"/>
              </w:rPr>
            </w:pPr>
            <w:r w:rsidDel="00000000" w:rsidR="00000000" w:rsidRPr="00000000">
              <w:rPr>
                <w:color w:val="1f1f1f"/>
                <w:sz w:val="18"/>
                <w:szCs w:val="18"/>
                <w:rtl w:val="0"/>
              </w:rPr>
              <w:t xml:space="preserve">Artefatos/documentos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sz w:val="18"/>
                <w:szCs w:val="18"/>
              </w:rPr>
            </w:pPr>
            <w:r w:rsidDel="00000000" w:rsidR="00000000" w:rsidRPr="00000000">
              <w:rPr>
                <w:color w:val="1f1f1f"/>
                <w:sz w:val="18"/>
                <w:szCs w:val="18"/>
                <w:rtl w:val="0"/>
              </w:rPr>
              <w:t xml:space="preserve">O fluxo implica a troca dos documentos e dados citados.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sz w:val="18"/>
                <w:szCs w:val="18"/>
              </w:rPr>
            </w:pPr>
            <w:r w:rsidDel="00000000" w:rsidR="00000000" w:rsidRPr="00000000">
              <w:rPr>
                <w:color w:val="1f1f1f"/>
                <w:sz w:val="18"/>
                <w:szCs w:val="18"/>
                <w:rtl w:val="0"/>
              </w:rPr>
              <w:t xml:space="preserve">Gateways esperados modelados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sz w:val="18"/>
                <w:szCs w:val="18"/>
              </w:rPr>
            </w:pPr>
            <w:r w:rsidDel="00000000" w:rsidR="00000000" w:rsidRPr="00000000">
              <w:rPr>
                <w:color w:val="1f1f1f"/>
                <w:sz w:val="18"/>
                <w:szCs w:val="18"/>
                <w:rtl w:val="0"/>
              </w:rPr>
              <w:t xml:space="preserve">Decisões de aprovação e validação estão presentes.</w:t>
            </w:r>
          </w:p>
        </w:tc>
      </w:tr>
    </w:tbl>
    <w:p w:rsidR="00000000" w:rsidDel="00000000" w:rsidP="00000000" w:rsidRDefault="00000000" w:rsidRPr="00000000" w14:paraId="000000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6fzoyofqyzbp" w:id="13"/>
      <w:bookmarkEnd w:id="13"/>
      <w:r w:rsidDel="00000000" w:rsidR="00000000" w:rsidRPr="00000000">
        <w:rPr>
          <w:color w:val="1f1f1f"/>
          <w:sz w:val="18"/>
          <w:szCs w:val="18"/>
          <w:rtl w:val="0"/>
        </w:rPr>
        <w:t xml:space="preserve">3) Semântica — 20% (Nota: 2,0/2,0)</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155"/>
        <w:gridCol w:w="4245"/>
        <w:tblGridChange w:id="0">
          <w:tblGrid>
            <w:gridCol w:w="3390"/>
            <w:gridCol w:w="1155"/>
            <w:gridCol w:w="42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sz w:val="18"/>
                <w:szCs w:val="18"/>
              </w:rPr>
            </w:pPr>
            <w:r w:rsidDel="00000000" w:rsidR="00000000" w:rsidRPr="00000000">
              <w:rPr>
                <w:color w:val="1f1f1f"/>
                <w:sz w:val="18"/>
                <w:szCs w:val="18"/>
                <w:rtl w:val="0"/>
              </w:rPr>
              <w:t xml:space="preserve">Justificativa / Ocorrências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sz w:val="18"/>
                <w:szCs w:val="18"/>
              </w:rPr>
            </w:pPr>
            <w:r w:rsidDel="00000000" w:rsidR="00000000" w:rsidRPr="00000000">
              <w:rPr>
                <w:color w:val="1f1f1f"/>
                <w:sz w:val="18"/>
                <w:szCs w:val="18"/>
                <w:rtl w:val="0"/>
              </w:rPr>
              <w:t xml:space="preserve">Todas as tarefas conectadas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sz w:val="18"/>
                <w:szCs w:val="18"/>
              </w:rPr>
            </w:pPr>
            <w:r w:rsidDel="00000000" w:rsidR="00000000" w:rsidRPr="00000000">
              <w:rPr>
                <w:color w:val="1f1f1f"/>
                <w:sz w:val="18"/>
                <w:szCs w:val="18"/>
                <w:rtl w:val="0"/>
              </w:rPr>
              <w:t xml:space="preserve">Não há elementos soltos no fluxo principal.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sz w:val="18"/>
                <w:szCs w:val="18"/>
              </w:rPr>
            </w:pPr>
            <w:r w:rsidDel="00000000" w:rsidR="00000000" w:rsidRPr="00000000">
              <w:rPr>
                <w:color w:val="1f1f1f"/>
                <w:sz w:val="18"/>
                <w:szCs w:val="18"/>
                <w:rtl w:val="0"/>
              </w:rPr>
              <w:t xml:space="preserve">Apenas um fluxo de saída por tarefa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sz w:val="18"/>
                <w:szCs w:val="18"/>
              </w:rPr>
            </w:pPr>
            <w:r w:rsidDel="00000000" w:rsidR="00000000" w:rsidRPr="00000000">
              <w:rPr>
                <w:color w:val="1f1f1f"/>
                <w:sz w:val="18"/>
                <w:szCs w:val="18"/>
                <w:rtl w:val="0"/>
              </w:rPr>
              <w:t xml:space="preserve">Respeitado (exceto gateways).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sz w:val="18"/>
                <w:szCs w:val="18"/>
              </w:rPr>
            </w:pPr>
            <w:r w:rsidDel="00000000" w:rsidR="00000000" w:rsidRPr="00000000">
              <w:rPr>
                <w:color w:val="1f1f1f"/>
                <w:sz w:val="18"/>
                <w:szCs w:val="18"/>
                <w:rtl w:val="0"/>
              </w:rPr>
              <w:t xml:space="preserve">Tarefas representam ações (não resultados)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sz w:val="18"/>
                <w:szCs w:val="18"/>
              </w:rPr>
            </w:pPr>
            <w:r w:rsidDel="00000000" w:rsidR="00000000" w:rsidRPr="00000000">
              <w:rPr>
                <w:color w:val="1f1f1f"/>
                <w:sz w:val="18"/>
                <w:szCs w:val="18"/>
                <w:rtl w:val="0"/>
              </w:rPr>
              <w:t xml:space="preserve">Verbos no infinitivo indicam ações.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sz w:val="18"/>
                <w:szCs w:val="18"/>
              </w:rPr>
            </w:pPr>
            <w:r w:rsidDel="00000000" w:rsidR="00000000" w:rsidRPr="00000000">
              <w:rPr>
                <w:color w:val="1f1f1f"/>
                <w:sz w:val="18"/>
                <w:szCs w:val="18"/>
                <w:rtl w:val="0"/>
              </w:rPr>
              <w:t xml:space="preserve">Tarefas na raia correta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sz w:val="18"/>
                <w:szCs w:val="18"/>
              </w:rPr>
            </w:pPr>
            <w:r w:rsidDel="00000000" w:rsidR="00000000" w:rsidRPr="00000000">
              <w:rPr>
                <w:color w:val="1f1f1f"/>
                <w:sz w:val="18"/>
                <w:szCs w:val="18"/>
                <w:rtl w:val="0"/>
              </w:rPr>
              <w:t xml:space="preserve">As tarefas de RH estão no RH, Comissão na Comissão, etc.</w:t>
            </w:r>
          </w:p>
        </w:tc>
      </w:tr>
    </w:tbl>
    <w:p w:rsidR="00000000" w:rsidDel="00000000" w:rsidP="00000000" w:rsidRDefault="00000000" w:rsidRPr="00000000" w14:paraId="000001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qnzkbbkh5klj" w:id="14"/>
      <w:bookmarkEnd w:id="14"/>
      <w:r w:rsidDel="00000000" w:rsidR="00000000" w:rsidRPr="00000000">
        <w:rPr>
          <w:color w:val="1f1f1f"/>
          <w:sz w:val="18"/>
          <w:szCs w:val="18"/>
          <w:rtl w:val="0"/>
        </w:rPr>
        <w:t xml:space="preserve">4) Boas práticas — 20% (Nota: 1,6/2,0)</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60"/>
        <w:gridCol w:w="4680"/>
        <w:tblGridChange w:id="0">
          <w:tblGrid>
            <w:gridCol w:w="2850"/>
            <w:gridCol w:w="1260"/>
            <w:gridCol w:w="468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sz w:val="18"/>
                <w:szCs w:val="18"/>
              </w:rPr>
            </w:pPr>
            <w:r w:rsidDel="00000000" w:rsidR="00000000" w:rsidRPr="00000000">
              <w:rPr>
                <w:color w:val="1f1f1f"/>
                <w:sz w:val="18"/>
                <w:szCs w:val="18"/>
                <w:rtl w:val="0"/>
              </w:rPr>
              <w:t xml:space="preserve">Justificativa / Ocorrências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sz w:val="18"/>
                <w:szCs w:val="18"/>
              </w:rPr>
            </w:pPr>
            <w:r w:rsidDel="00000000" w:rsidR="00000000" w:rsidRPr="00000000">
              <w:rPr>
                <w:color w:val="1f1f1f"/>
                <w:sz w:val="18"/>
                <w:szCs w:val="18"/>
                <w:rtl w:val="0"/>
              </w:rPr>
              <w:t xml:space="preserve">Evento início/fim com rótulo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sz w:val="18"/>
                <w:szCs w:val="18"/>
              </w:rPr>
            </w:pPr>
            <w:r w:rsidDel="00000000" w:rsidR="00000000" w:rsidRPr="00000000">
              <w:rPr>
                <w:color w:val="1f1f1f"/>
                <w:sz w:val="18"/>
                <w:szCs w:val="18"/>
                <w:rtl w:val="0"/>
              </w:rPr>
              <w:t xml:space="preserve">"Início", "Fim" (visualizados).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sz w:val="18"/>
                <w:szCs w:val="18"/>
              </w:rPr>
            </w:pPr>
            <w:r w:rsidDel="00000000" w:rsidR="00000000" w:rsidRPr="00000000">
              <w:rPr>
                <w:color w:val="1f1f1f"/>
                <w:sz w:val="18"/>
                <w:szCs w:val="18"/>
                <w:rtl w:val="0"/>
              </w:rPr>
              <w:t xml:space="preserve">Gateways exclusivos rotulados com decisão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sz w:val="18"/>
                <w:szCs w:val="18"/>
              </w:rPr>
            </w:pPr>
            <w:r w:rsidDel="00000000" w:rsidR="00000000" w:rsidRPr="00000000">
              <w:rPr>
                <w:color w:val="1f1f1f"/>
                <w:sz w:val="18"/>
                <w:szCs w:val="18"/>
                <w:rtl w:val="0"/>
              </w:rPr>
              <w:t xml:space="preserve">Erro: Diversos gateways exclusivos (X) não possuem o rótulo da pergunta (Ex: O gateway após "Validar Teste Técnico" e o após "Verificar Referências" estão sem a pergunta, apenas com as saídas Sim/Não). (Penalidade -0,2)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sz w:val="18"/>
                <w:szCs w:val="18"/>
              </w:rPr>
            </w:pPr>
            <w:r w:rsidDel="00000000" w:rsidR="00000000" w:rsidRPr="00000000">
              <w:rPr>
                <w:color w:val="1f1f1f"/>
                <w:sz w:val="18"/>
                <w:szCs w:val="18"/>
                <w:rtl w:val="0"/>
              </w:rPr>
              <w:t xml:space="preserve">Gateways convergem quando aplicável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sz w:val="18"/>
                <w:szCs w:val="18"/>
              </w:rPr>
            </w:pPr>
            <w:r w:rsidDel="00000000" w:rsidR="00000000" w:rsidRPr="00000000">
              <w:rPr>
                <w:color w:val="1f1f1f"/>
                <w:sz w:val="18"/>
                <w:szCs w:val="18"/>
                <w:rtl w:val="0"/>
              </w:rPr>
              <w:t xml:space="preserve">Aceitável.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sz w:val="18"/>
                <w:szCs w:val="18"/>
              </w:rPr>
            </w:pPr>
            <w:r w:rsidDel="00000000" w:rsidR="00000000" w:rsidRPr="00000000">
              <w:rPr>
                <w:color w:val="1f1f1f"/>
                <w:sz w:val="18"/>
                <w:szCs w:val="18"/>
                <w:rtl w:val="0"/>
              </w:rPr>
              <w:t xml:space="preserve">Tarefas com verbo no infinitivo + substantivo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sz w:val="18"/>
                <w:szCs w:val="18"/>
              </w:rPr>
            </w:pPr>
            <w:r w:rsidDel="00000000" w:rsidR="00000000" w:rsidRPr="00000000">
              <w:rPr>
                <w:color w:val="1f1f1f"/>
                <w:sz w:val="18"/>
                <w:szCs w:val="18"/>
                <w:rtl w:val="0"/>
              </w:rPr>
              <w:t xml:space="preserve">Padrão seguido (ex: "Verificar Documentação").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sz w:val="18"/>
                <w:szCs w:val="18"/>
              </w:rPr>
            </w:pPr>
            <w:r w:rsidDel="00000000" w:rsidR="00000000" w:rsidRPr="00000000">
              <w:rPr>
                <w:color w:val="1f1f1f"/>
                <w:sz w:val="18"/>
                <w:szCs w:val="18"/>
                <w:rtl w:val="0"/>
              </w:rPr>
              <w:t xml:space="preserve">Descrições breves e objetivas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sz w:val="18"/>
                <w:szCs w:val="18"/>
              </w:rPr>
            </w:pPr>
            <w:r w:rsidDel="00000000" w:rsidR="00000000" w:rsidRPr="00000000">
              <w:rPr>
                <w:color w:val="1f1f1f"/>
                <w:sz w:val="18"/>
                <w:szCs w:val="18"/>
                <w:rtl w:val="0"/>
              </w:rPr>
              <w:t xml:space="preserve">Textos concisos.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sz w:val="18"/>
                <w:szCs w:val="18"/>
              </w:rPr>
            </w:pPr>
            <w:r w:rsidDel="00000000" w:rsidR="00000000" w:rsidRPr="00000000">
              <w:rPr>
                <w:color w:val="1f1f1f"/>
                <w:sz w:val="18"/>
                <w:szCs w:val="18"/>
                <w:rtl w:val="0"/>
              </w:rPr>
              <w:t xml:space="preserve">Nome da piscina = nome do processo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sz w:val="18"/>
                <w:szCs w:val="18"/>
              </w:rPr>
            </w:pPr>
            <w:r w:rsidDel="00000000" w:rsidR="00000000" w:rsidRPr="00000000">
              <w:rPr>
                <w:color w:val="1f1f1f"/>
                <w:sz w:val="18"/>
                <w:szCs w:val="18"/>
                <w:rtl w:val="0"/>
              </w:rPr>
              <w:t xml:space="preserve">Adequado.</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sz w:val="18"/>
                <w:szCs w:val="18"/>
              </w:rPr>
            </w:pPr>
            <w:r w:rsidDel="00000000" w:rsidR="00000000" w:rsidRPr="00000000">
              <w:rPr>
                <w:color w:val="1f1f1f"/>
                <w:sz w:val="18"/>
                <w:szCs w:val="18"/>
                <w:rtl w:val="0"/>
              </w:rPr>
              <w:t xml:space="preserve">Sem siglas/abreviações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sz w:val="18"/>
                <w:szCs w:val="18"/>
              </w:rPr>
            </w:pPr>
            <w:r w:rsidDel="00000000" w:rsidR="00000000" w:rsidRPr="00000000">
              <w:rPr>
                <w:color w:val="1f1f1f"/>
                <w:sz w:val="18"/>
                <w:szCs w:val="18"/>
                <w:rtl w:val="0"/>
              </w:rPr>
              <w:t xml:space="preserve">Erro: Uso da sigla "RH" na raia (Recursos Humanos). O ideal é escrever por extenso na definição da raia. (Penalidade -0,2)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sz w:val="18"/>
                <w:szCs w:val="18"/>
              </w:rPr>
            </w:pPr>
            <w:r w:rsidDel="00000000" w:rsidR="00000000" w:rsidRPr="00000000">
              <w:rPr>
                <w:color w:val="1f1f1f"/>
                <w:sz w:val="18"/>
                <w:szCs w:val="18"/>
                <w:rtl w:val="0"/>
              </w:rPr>
              <w:t xml:space="preserve">Nomenclatura padronizada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sz w:val="18"/>
                <w:szCs w:val="18"/>
              </w:rPr>
            </w:pPr>
            <w:r w:rsidDel="00000000" w:rsidR="00000000" w:rsidRPr="00000000">
              <w:rPr>
                <w:color w:val="1f1f1f"/>
                <w:sz w:val="18"/>
                <w:szCs w:val="18"/>
                <w:rtl w:val="0"/>
              </w:rPr>
              <w:t xml:space="preserve">Consistente.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sz w:val="18"/>
                <w:szCs w:val="18"/>
              </w:rPr>
            </w:pPr>
            <w:r w:rsidDel="00000000" w:rsidR="00000000" w:rsidRPr="00000000">
              <w:rPr>
                <w:color w:val="1f1f1f"/>
                <w:sz w:val="18"/>
                <w:szCs w:val="18"/>
                <w:rtl w:val="0"/>
              </w:rPr>
              <w:t xml:space="preserve">Sem tarefas redundantes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sz w:val="18"/>
                <w:szCs w:val="18"/>
              </w:rPr>
            </w:pPr>
            <w:r w:rsidDel="00000000" w:rsidR="00000000" w:rsidRPr="00000000">
              <w:rPr>
                <w:color w:val="1f1f1f"/>
                <w:sz w:val="18"/>
                <w:szCs w:val="18"/>
                <w:rtl w:val="0"/>
              </w:rPr>
              <w:t xml:space="preserve">Fluxo limpo de redundâncias.</w:t>
            </w:r>
          </w:p>
        </w:tc>
      </w:tr>
    </w:tbl>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6z1x0pbzl0dx" w:id="15"/>
      <w:bookmarkEnd w:id="15"/>
      <w:r w:rsidDel="00000000" w:rsidR="00000000" w:rsidRPr="00000000">
        <w:rPr>
          <w:color w:val="1f1f1f"/>
          <w:sz w:val="18"/>
          <w:szCs w:val="18"/>
          <w:rtl w:val="0"/>
        </w:rPr>
        <w:t xml:space="preserve">5) Legibilidade — 10% (Nota: 0,8/1,0)</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90"/>
        <w:gridCol w:w="5445"/>
        <w:tblGridChange w:id="0">
          <w:tblGrid>
            <w:gridCol w:w="2055"/>
            <w:gridCol w:w="1290"/>
            <w:gridCol w:w="54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sz w:val="18"/>
                <w:szCs w:val="18"/>
              </w:rPr>
            </w:pPr>
            <w:r w:rsidDel="00000000" w:rsidR="00000000" w:rsidRPr="00000000">
              <w:rPr>
                <w:color w:val="1f1f1f"/>
                <w:sz w:val="18"/>
                <w:szCs w:val="18"/>
                <w:rtl w:val="0"/>
              </w:rPr>
              <w:t xml:space="preserve">Item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sz w:val="18"/>
                <w:szCs w:val="18"/>
              </w:rPr>
            </w:pPr>
            <w:r w:rsidDel="00000000" w:rsidR="00000000" w:rsidRPr="00000000">
              <w:rPr>
                <w:color w:val="1f1f1f"/>
                <w:sz w:val="18"/>
                <w:szCs w:val="18"/>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sz w:val="18"/>
                <w:szCs w:val="18"/>
              </w:rPr>
            </w:pPr>
            <w:r w:rsidDel="00000000" w:rsidR="00000000" w:rsidRPr="00000000">
              <w:rPr>
                <w:color w:val="1f1f1f"/>
                <w:sz w:val="18"/>
                <w:szCs w:val="18"/>
                <w:rtl w:val="0"/>
              </w:rPr>
              <w:t xml:space="preserve">Justificativa / Ocorrências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sz w:val="18"/>
                <w:szCs w:val="18"/>
              </w:rPr>
            </w:pPr>
            <w:r w:rsidDel="00000000" w:rsidR="00000000" w:rsidRPr="00000000">
              <w:rPr>
                <w:color w:val="1f1f1f"/>
                <w:sz w:val="18"/>
                <w:szCs w:val="18"/>
                <w:rtl w:val="0"/>
              </w:rPr>
              <w:t xml:space="preserve">Sem cruzamento de linhas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sz w:val="18"/>
                <w:szCs w:val="18"/>
              </w:rPr>
            </w:pPr>
            <w:r w:rsidDel="00000000" w:rsidR="00000000" w:rsidRPr="00000000">
              <w:rPr>
                <w:color w:val="1f1f1f"/>
                <w:sz w:val="18"/>
                <w:szCs w:val="18"/>
                <w:rtl w:val="0"/>
              </w:rPr>
              <w:t xml:space="preserve">Não 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sz w:val="18"/>
                <w:szCs w:val="18"/>
              </w:rPr>
            </w:pPr>
            <w:r w:rsidDel="00000000" w:rsidR="00000000" w:rsidRPr="00000000">
              <w:rPr>
                <w:color w:val="1f1f1f"/>
                <w:sz w:val="18"/>
                <w:szCs w:val="18"/>
                <w:rtl w:val="0"/>
              </w:rPr>
              <w:t xml:space="preserve">Erro: Há cruzamentos visuais de Fluxos de Mensagem (tracejados) sobre os Fluxos de Sequência (sólidos), especialmente na área central do diagrama, dificultando a leitura rápida. (Penalidade -0,2)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sz w:val="18"/>
                <w:szCs w:val="18"/>
              </w:rPr>
            </w:pPr>
            <w:r w:rsidDel="00000000" w:rsidR="00000000" w:rsidRPr="00000000">
              <w:rPr>
                <w:color w:val="1f1f1f"/>
                <w:sz w:val="18"/>
                <w:szCs w:val="18"/>
                <w:rtl w:val="0"/>
              </w:rPr>
              <w:t xml:space="preserve">Atores na ordem lógica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sz w:val="18"/>
                <w:szCs w:val="18"/>
              </w:rPr>
            </w:pPr>
            <w:r w:rsidDel="00000000" w:rsidR="00000000" w:rsidRPr="00000000">
              <w:rPr>
                <w:color w:val="1f1f1f"/>
                <w:sz w:val="18"/>
                <w:szCs w:val="18"/>
                <w:rtl w:val="0"/>
              </w:rPr>
              <w:t xml:space="preserve">RH (início) -&gt; Terceirizada -&gt; Comissão. Ordem lógica vertical aceitável.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sz w:val="18"/>
                <w:szCs w:val="18"/>
              </w:rPr>
            </w:pPr>
            <w:r w:rsidDel="00000000" w:rsidR="00000000" w:rsidRPr="00000000">
              <w:rPr>
                <w:rFonts w:ascii="Arial Unicode MS" w:cs="Arial Unicode MS" w:eastAsia="Arial Unicode MS" w:hAnsi="Arial Unicode MS"/>
                <w:color w:val="1f1f1f"/>
                <w:sz w:val="18"/>
                <w:szCs w:val="18"/>
                <w:rtl w:val="0"/>
              </w:rPr>
              <w:t xml:space="preserve">Fluxo esquerda → direita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sz w:val="18"/>
                <w:szCs w:val="18"/>
              </w:rPr>
            </w:pPr>
            <w:r w:rsidDel="00000000" w:rsidR="00000000" w:rsidRPr="00000000">
              <w:rPr>
                <w:color w:val="1f1f1f"/>
                <w:sz w:val="18"/>
                <w:szCs w:val="18"/>
                <w:rtl w:val="0"/>
              </w:rPr>
              <w:t xml:space="preserve">Respeitado.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sz w:val="18"/>
                <w:szCs w:val="18"/>
              </w:rPr>
            </w:pPr>
            <w:r w:rsidDel="00000000" w:rsidR="00000000" w:rsidRPr="00000000">
              <w:rPr>
                <w:color w:val="1f1f1f"/>
                <w:sz w:val="18"/>
                <w:szCs w:val="18"/>
                <w:rtl w:val="0"/>
              </w:rPr>
              <w:t xml:space="preserve">Todos elementos conectados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sz w:val="18"/>
                <w:szCs w:val="18"/>
              </w:rPr>
            </w:pPr>
            <w:r w:rsidDel="00000000" w:rsidR="00000000" w:rsidRPr="00000000">
              <w:rPr>
                <w:color w:val="1f1f1f"/>
                <w:sz w:val="18"/>
                <w:szCs w:val="18"/>
                <w:rtl w:val="0"/>
              </w:rPr>
              <w:t xml:space="preserve">Sim.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sz w:val="18"/>
                <w:szCs w:val="18"/>
              </w:rPr>
            </w:pPr>
            <w:r w:rsidDel="00000000" w:rsidR="00000000" w:rsidRPr="00000000">
              <w:rPr>
                <w:color w:val="1f1f1f"/>
                <w:sz w:val="18"/>
                <w:szCs w:val="18"/>
                <w:rtl w:val="0"/>
              </w:rPr>
              <w:t xml:space="preserve">Lógica de posição correta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sz w:val="18"/>
                <w:szCs w:val="18"/>
              </w:rPr>
            </w:pPr>
            <w:r w:rsidDel="00000000" w:rsidR="00000000" w:rsidRPr="00000000">
              <w:rPr>
                <w:color w:val="1f1f1f"/>
                <w:sz w:val="18"/>
                <w:szCs w:val="18"/>
                <w:rtl w:val="0"/>
              </w:rPr>
              <w:t xml:space="preserve">Atende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sz w:val="18"/>
                <w:szCs w:val="18"/>
              </w:rPr>
            </w:pPr>
            <w:r w:rsidDel="00000000" w:rsidR="00000000" w:rsidRPr="00000000">
              <w:rPr>
                <w:color w:val="1f1f1f"/>
                <w:sz w:val="18"/>
                <w:szCs w:val="18"/>
                <w:rtl w:val="0"/>
              </w:rPr>
              <w:t xml:space="preserve">Sim.</w:t>
            </w:r>
          </w:p>
        </w:tc>
      </w:tr>
    </w:tbl>
    <w:p w:rsidR="00000000" w:rsidDel="00000000" w:rsidP="00000000" w:rsidRDefault="00000000" w:rsidRPr="00000000" w14:paraId="00000136">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voha4o6h9nwt" w:id="16"/>
      <w:bookmarkEnd w:id="16"/>
      <w:r w:rsidDel="00000000" w:rsidR="00000000" w:rsidRPr="00000000">
        <w:rPr>
          <w:color w:val="1f1f1f"/>
          <w:sz w:val="18"/>
          <w:szCs w:val="18"/>
          <w:rtl w:val="0"/>
        </w:rPr>
        <w:t xml:space="preserve">Pontuação Final</w:t>
      </w:r>
    </w:p>
    <w:p w:rsidR="00000000" w:rsidDel="00000000" w:rsidP="00000000" w:rsidRDefault="00000000" w:rsidRPr="00000000" w14:paraId="000001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Sintaxe: 2,7</w:t>
      </w:r>
    </w:p>
    <w:p w:rsidR="00000000" w:rsidDel="00000000" w:rsidP="00000000" w:rsidRDefault="00000000" w:rsidRPr="00000000" w14:paraId="000001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Modelagem: 1,7</w:t>
      </w:r>
    </w:p>
    <w:p w:rsidR="00000000" w:rsidDel="00000000" w:rsidP="00000000" w:rsidRDefault="00000000" w:rsidRPr="00000000" w14:paraId="000001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Semântica: 2,0</w:t>
      </w:r>
    </w:p>
    <w:p w:rsidR="00000000" w:rsidDel="00000000" w:rsidP="00000000" w:rsidRDefault="00000000" w:rsidRPr="00000000" w14:paraId="000001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Boas Práticas: 1,6</w:t>
      </w:r>
    </w:p>
    <w:p w:rsidR="00000000" w:rsidDel="00000000" w:rsidP="00000000" w:rsidRDefault="00000000" w:rsidRPr="00000000" w14:paraId="0000013C">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Legibilidade: 0,8</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18"/>
          <w:szCs w:val="18"/>
        </w:rPr>
      </w:pPr>
      <w:r w:rsidDel="00000000" w:rsidR="00000000" w:rsidRPr="00000000">
        <w:rPr>
          <w:color w:val="1f1f1f"/>
          <w:sz w:val="18"/>
          <w:szCs w:val="18"/>
          <w:rtl w:val="0"/>
        </w:rPr>
        <w:t xml:space="preserve">NOTA FINAL: 8,8 / 10</w:t>
      </w:r>
    </w:p>
    <w:p w:rsidR="00000000" w:rsidDel="00000000" w:rsidP="00000000" w:rsidRDefault="00000000" w:rsidRPr="00000000" w14:paraId="0000013E">
      <w:pPr>
        <w:rPr>
          <w:color w:val="1f1f1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18"/>
          <w:szCs w:val="18"/>
        </w:rPr>
      </w:pPr>
      <w:bookmarkStart w:colFirst="0" w:colLast="0" w:name="_lu5rwggd8nlf" w:id="17"/>
      <w:bookmarkEnd w:id="17"/>
      <w:r w:rsidDel="00000000" w:rsidR="00000000" w:rsidRPr="00000000">
        <w:rPr>
          <w:color w:val="1f1f1f"/>
          <w:sz w:val="18"/>
          <w:szCs w:val="18"/>
          <w:rtl w:val="0"/>
        </w:rPr>
        <w:t xml:space="preserve">Recomendações de Melhoria</w:t>
      </w:r>
    </w:p>
    <w:p w:rsidR="00000000" w:rsidDel="00000000" w:rsidP="00000000" w:rsidRDefault="00000000" w:rsidRPr="00000000" w14:paraId="0000014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Transformar a Raia "Terceirizada" em Piscina: Remova a raia da Terceirizada de dentro da piscina da empresa. Crie uma nova piscina (pode ser "caixa preta"/vazia) abaixo da piscina da empresa e use Fluxos de Mensagem para enviar a solicitação e receber a resposta da validação.</w:t>
      </w:r>
    </w:p>
    <w:p w:rsidR="00000000" w:rsidDel="00000000" w:rsidP="00000000" w:rsidRDefault="00000000" w:rsidRPr="00000000" w14:paraId="0000014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Corrigir a Lógica do Prazo de 48h: Substitua o evento de tempo intermediário (relógio na linha) por uma tarefa "Receber Documentos Pendentes" e anexe a ela um Evento de Fronteira Temporizador (Timer Boundary Event). Conecte esse evento de fronteira ao fluxo de exclusão. Isso permite que o processo siga assim que o documento chegar, ou cancele apenas se o tempo estourar.</w:t>
      </w:r>
    </w:p>
    <w:p w:rsidR="00000000" w:rsidDel="00000000" w:rsidP="00000000" w:rsidRDefault="00000000" w:rsidRPr="00000000" w14:paraId="0000014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Rotular Gateways de Decisão: Adicione perguntas claras a todos os losangos de decisão (ex: "Referências Válidas?", "Teste Aprovado?"). Isso elimina ambiguidade na leitura.</w:t>
      </w:r>
    </w:p>
    <w:p w:rsidR="00000000" w:rsidDel="00000000" w:rsidP="00000000" w:rsidRDefault="00000000" w:rsidRPr="00000000" w14:paraId="0000014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18"/>
          <w:szCs w:val="18"/>
        </w:rPr>
      </w:pPr>
      <w:r w:rsidDel="00000000" w:rsidR="00000000" w:rsidRPr="00000000">
        <w:rPr>
          <w:color w:val="1f1f1f"/>
          <w:sz w:val="18"/>
          <w:szCs w:val="18"/>
          <w:rtl w:val="0"/>
        </w:rPr>
        <w:t xml:space="preserve">Remover Siglas: Renomeie a raia "RH" para "Recursos Humanos".</w:t>
      </w:r>
    </w:p>
    <w:p w:rsidR="00000000" w:rsidDel="00000000" w:rsidP="00000000" w:rsidRDefault="00000000" w:rsidRPr="00000000" w14:paraId="00000144">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f1f1f"/>
          <w:sz w:val="18"/>
          <w:szCs w:val="18"/>
        </w:rPr>
      </w:pPr>
      <w:r w:rsidDel="00000000" w:rsidR="00000000" w:rsidRPr="00000000">
        <w:rPr>
          <w:color w:val="1f1f1f"/>
          <w:sz w:val="18"/>
          <w:szCs w:val="18"/>
          <w:rtl w:val="0"/>
        </w:rPr>
        <w:t xml:space="preserve">Otimizar o Layout (Mensagens): Tente reposicionar os elementos ou os pontos de ancoragem das setas tracejadas para evitar que elas cruzem por cima das tarefas e linhas de sequência internas, melhorando a limpeza visual.</w:t>
      </w:r>
    </w:p>
    <w:p w:rsidR="00000000" w:rsidDel="00000000" w:rsidP="00000000" w:rsidRDefault="00000000" w:rsidRPr="00000000" w14:paraId="00000145">
      <w:pPr>
        <w:spacing w:after="240" w:before="240" w:lineRule="auto"/>
        <w:rPr>
          <w:b w:val="1"/>
          <w:bCs w:val="1"/>
          <w:sz w:val="20"/>
          <w:szCs w:val="20"/>
        </w:rPr>
      </w:pPr>
      <w:r w:rsidDel="00000000" w:rsidR="00000000" w:rsidRPr="00000000">
        <w:rPr>
          <w:b w:val="1"/>
          <w:bCs w:val="1"/>
          <w:sz w:val="20"/>
          <w:szCs w:val="20"/>
          <w:rtl w:val="0"/>
        </w:rPr>
        <w:t xml:space="preserve">Erros existentes encontrados:</w:t>
      </w:r>
    </w:p>
    <w:p w:rsidR="00000000" w:rsidDel="00000000" w:rsidP="00000000" w:rsidRDefault="00000000" w:rsidRPr="00000000" w14:paraId="00000146">
      <w:pPr>
        <w:numPr>
          <w:ilvl w:val="0"/>
          <w:numId w:val="10"/>
        </w:numPr>
        <w:ind w:left="720" w:hanging="360"/>
        <w:rPr>
          <w:sz w:val="26"/>
          <w:szCs w:val="26"/>
        </w:rPr>
      </w:pPr>
      <w:r w:rsidDel="00000000" w:rsidR="00000000" w:rsidRPr="00000000">
        <w:rPr>
          <w:sz w:val="26"/>
          <w:szCs w:val="26"/>
          <w:rtl w:val="0"/>
        </w:rPr>
        <w:t xml:space="preserve">Eventos sem tipo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47">
      <w:pPr>
        <w:numPr>
          <w:ilvl w:val="0"/>
          <w:numId w:val="10"/>
        </w:numPr>
        <w:ind w:left="720" w:hanging="360"/>
        <w:rPr>
          <w:sz w:val="26"/>
          <w:szCs w:val="26"/>
        </w:rPr>
      </w:pPr>
      <w:r w:rsidDel="00000000" w:rsidR="00000000" w:rsidRPr="00000000">
        <w:rPr>
          <w:sz w:val="26"/>
          <w:szCs w:val="26"/>
          <w:rtl w:val="0"/>
        </w:rPr>
        <w:t xml:space="preserve">Tarefas entre duas raias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48">
      <w:pPr>
        <w:numPr>
          <w:ilvl w:val="0"/>
          <w:numId w:val="10"/>
        </w:numPr>
        <w:ind w:left="720" w:hanging="360"/>
        <w:rPr>
          <w:sz w:val="26"/>
          <w:szCs w:val="26"/>
        </w:rPr>
      </w:pPr>
      <w:r w:rsidDel="00000000" w:rsidR="00000000" w:rsidRPr="00000000">
        <w:rPr>
          <w:sz w:val="26"/>
          <w:szCs w:val="26"/>
          <w:rtl w:val="0"/>
        </w:rPr>
        <w:t xml:space="preserve">Atividades na raia errada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49">
      <w:pPr>
        <w:numPr>
          <w:ilvl w:val="0"/>
          <w:numId w:val="10"/>
        </w:numPr>
        <w:ind w:left="720" w:hanging="360"/>
        <w:rPr>
          <w:sz w:val="26"/>
          <w:szCs w:val="26"/>
        </w:rPr>
      </w:pPr>
      <w:r w:rsidDel="00000000" w:rsidR="00000000" w:rsidRPr="00000000">
        <w:rPr>
          <w:sz w:val="26"/>
          <w:szCs w:val="26"/>
          <w:rtl w:val="0"/>
        </w:rPr>
        <w:t xml:space="preserve">Utilização de Sigla em tarefa e evento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4A">
      <w:pPr>
        <w:numPr>
          <w:ilvl w:val="0"/>
          <w:numId w:val="10"/>
        </w:numPr>
        <w:ind w:left="720" w:hanging="360"/>
        <w:rPr>
          <w:sz w:val="26"/>
          <w:szCs w:val="26"/>
        </w:rPr>
      </w:pPr>
      <w:r w:rsidDel="00000000" w:rsidR="00000000" w:rsidRPr="00000000">
        <w:rPr>
          <w:sz w:val="26"/>
          <w:szCs w:val="26"/>
          <w:rtl w:val="0"/>
        </w:rPr>
        <w:t xml:space="preserve">Nomes fora do padrão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4B">
      <w:pPr>
        <w:numPr>
          <w:ilvl w:val="0"/>
          <w:numId w:val="10"/>
        </w:numPr>
        <w:ind w:left="720" w:hanging="360"/>
        <w:rPr>
          <w:sz w:val="26"/>
          <w:szCs w:val="26"/>
        </w:rPr>
      </w:pPr>
      <w:r w:rsidDel="00000000" w:rsidR="00000000" w:rsidRPr="00000000">
        <w:rPr>
          <w:sz w:val="26"/>
          <w:szCs w:val="26"/>
          <w:rtl w:val="0"/>
        </w:rPr>
        <w:t xml:space="preserve">Cruzamento de linhas </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14C">
      <w:pPr>
        <w:rPr>
          <w:sz w:val="18"/>
          <w:szCs w:val="18"/>
        </w:rPr>
      </w:pPr>
      <w:r w:rsidDel="00000000" w:rsidR="00000000" w:rsidRPr="00000000">
        <w:rPr>
          <w:rtl w:val="0"/>
        </w:rPr>
      </w:r>
    </w:p>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Erros pontuados não existentes:</w:t>
      </w:r>
    </w:p>
    <w:p w:rsidR="00000000" w:rsidDel="00000000" w:rsidP="00000000" w:rsidRDefault="00000000" w:rsidRPr="00000000" w14:paraId="0000014E">
      <w:pPr>
        <w:numPr>
          <w:ilvl w:val="0"/>
          <w:numId w:val="4"/>
        </w:numPr>
        <w:ind w:left="720" w:hanging="360"/>
        <w:rPr>
          <w:b w:val="1"/>
          <w:bCs w:val="1"/>
          <w:sz w:val="20"/>
          <w:szCs w:val="20"/>
          <w:u w:val="none"/>
        </w:rPr>
      </w:pPr>
      <w:r w:rsidDel="00000000" w:rsidR="00000000" w:rsidRPr="00000000">
        <w:rPr>
          <w:b w:val="1"/>
          <w:bCs w:val="1"/>
          <w:sz w:val="20"/>
          <w:szCs w:val="20"/>
          <w:rtl w:val="0"/>
        </w:rPr>
        <w:t xml:space="preserve">Atividade em apenas uma raia</w:t>
      </w:r>
    </w:p>
    <w:p w:rsidR="00000000" w:rsidDel="00000000" w:rsidP="00000000" w:rsidRDefault="00000000" w:rsidRPr="00000000" w14:paraId="0000014F">
      <w:pPr>
        <w:numPr>
          <w:ilvl w:val="0"/>
          <w:numId w:val="4"/>
        </w:numPr>
        <w:ind w:left="720" w:hanging="360"/>
        <w:rPr>
          <w:b w:val="1"/>
          <w:bCs w:val="1"/>
          <w:sz w:val="20"/>
          <w:szCs w:val="20"/>
          <w:u w:val="none"/>
        </w:rPr>
      </w:pPr>
      <w:r w:rsidDel="00000000" w:rsidR="00000000" w:rsidRPr="00000000">
        <w:rPr>
          <w:b w:val="1"/>
          <w:bCs w:val="1"/>
          <w:sz w:val="20"/>
          <w:szCs w:val="20"/>
          <w:rtl w:val="0"/>
        </w:rPr>
        <w:t xml:space="preserve">Ausência de eventos esperados</w:t>
      </w:r>
    </w:p>
    <w:p w:rsidR="00000000" w:rsidDel="00000000" w:rsidP="00000000" w:rsidRDefault="00000000" w:rsidRPr="00000000" w14:paraId="00000150">
      <w:pPr>
        <w:numPr>
          <w:ilvl w:val="0"/>
          <w:numId w:val="4"/>
        </w:numPr>
        <w:ind w:left="720" w:hanging="360"/>
        <w:rPr>
          <w:b w:val="1"/>
          <w:bCs w:val="1"/>
          <w:sz w:val="20"/>
          <w:szCs w:val="20"/>
          <w:u w:val="none"/>
        </w:rPr>
      </w:pPr>
      <w:r w:rsidDel="00000000" w:rsidR="00000000" w:rsidRPr="00000000">
        <w:rPr>
          <w:b w:val="1"/>
          <w:bCs w:val="1"/>
          <w:sz w:val="20"/>
          <w:szCs w:val="20"/>
          <w:rtl w:val="0"/>
        </w:rPr>
        <w:t xml:space="preserve">Gateways sem rótulos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