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rFonts w:ascii="Twentieth Century" w:cs="Twentieth Century" w:eastAsia="Twentieth Century" w:hAnsi="Twentieth Century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95.0" w:type="dxa"/>
        <w:jc w:val="left"/>
        <w:tblInd w:w="-46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10"/>
        <w:gridCol w:w="4155"/>
        <w:gridCol w:w="2430"/>
        <w:tblGridChange w:id="0">
          <w:tblGrid>
            <w:gridCol w:w="2610"/>
            <w:gridCol w:w="4155"/>
            <w:gridCol w:w="2430"/>
          </w:tblGrid>
        </w:tblGridChange>
      </w:tblGrid>
      <w:tr>
        <w:trPr>
          <w:cantSplit w:val="0"/>
          <w:trHeight w:val="506.2109374999999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line="240" w:lineRule="auto"/>
              <w:ind w:left="720" w:firstLine="0"/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rFonts w:ascii="Twentieth Century" w:cs="Twentieth Century" w:eastAsia="Twentieth Century" w:hAnsi="Twentieth Century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Cronograma e Plano de gestão de tempo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e0e0e0" w:val="clear"/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rtl w:val="0"/>
              </w:rPr>
              <w:t xml:space="preserve">Objetivos do documento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rtl w:val="0"/>
              </w:rPr>
              <w:t xml:space="preserve">Este documento tem por objetivo fornecer um plano que gerencie o cronograma e a sequência de atividades do projeto.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rtl w:val="0"/>
              </w:rPr>
              <w:t xml:space="preserve">Projeto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rtl w:val="0"/>
              </w:rPr>
              <w:t xml:space="preserve">Diploma Digital para IES Conveniadas</w:t>
            </w:r>
          </w:p>
        </w:tc>
      </w:tr>
      <w:tr>
        <w:trPr>
          <w:cantSplit w:val="0"/>
          <w:trHeight w:val="216.328125" w:hRule="atLeast"/>
          <w:tblHeader w:val="0"/>
        </w:trPr>
        <w:tc>
          <w:tcPr>
            <w:gridSpan w:val="3"/>
            <w:shd w:fill="e0e0e0" w:val="clear"/>
            <w:vAlign w:val="top"/>
          </w:tcPr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Ciclo 1: Contextualização do Problema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Duração: Aproximadamente 21 dias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Objetivos:</w:t>
            </w:r>
          </w:p>
          <w:p w:rsidR="00000000" w:rsidDel="00000000" w:rsidP="00000000" w:rsidRDefault="00000000" w:rsidRPr="00000000" w14:paraId="00000016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Contextualização do problema enfrentado pela UFPE na divisão de registro de diplomas externos.</w:t>
            </w:r>
          </w:p>
          <w:p w:rsidR="00000000" w:rsidDel="00000000" w:rsidP="00000000" w:rsidRDefault="00000000" w:rsidRPr="00000000" w14:paraId="00000017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Apresentação do projeto e definição inicial do escopo.</w:t>
            </w:r>
          </w:p>
          <w:p w:rsidR="00000000" w:rsidDel="00000000" w:rsidP="00000000" w:rsidRDefault="00000000" w:rsidRPr="00000000" w14:paraId="00000018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Atividades:</w:t>
            </w:r>
          </w:p>
          <w:p w:rsidR="00000000" w:rsidDel="00000000" w:rsidP="00000000" w:rsidRDefault="00000000" w:rsidRPr="00000000" w14:paraId="0000001A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Reunião de planejamento inicial (Dia 1)</w:t>
            </w:r>
          </w:p>
          <w:p w:rsidR="00000000" w:rsidDel="00000000" w:rsidP="00000000" w:rsidRDefault="00000000" w:rsidRPr="00000000" w14:paraId="0000001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Levantamento de informações sobre o processo atual de registro de diplomas externos da UFPE (Dias 2-7)</w:t>
            </w:r>
          </w:p>
          <w:p w:rsidR="00000000" w:rsidDel="00000000" w:rsidP="00000000" w:rsidRDefault="00000000" w:rsidRPr="00000000" w14:paraId="0000001C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Análise preliminar dos desafios e oportunidades identificados (Dias 8-14)</w:t>
            </w:r>
          </w:p>
          <w:p w:rsidR="00000000" w:rsidDel="00000000" w:rsidP="00000000" w:rsidRDefault="00000000" w:rsidRPr="00000000" w14:paraId="0000001D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Preparação e realização do Kickoff Meeting (Dia 15)</w:t>
            </w:r>
          </w:p>
          <w:p w:rsidR="00000000" w:rsidDel="00000000" w:rsidP="00000000" w:rsidRDefault="00000000" w:rsidRPr="00000000" w14:paraId="0000001E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Consolidação das informações coletadas e definição do escopo inicial do projeto (Dias 16-21)</w:t>
            </w:r>
          </w:p>
          <w:p w:rsidR="00000000" w:rsidDel="00000000" w:rsidP="00000000" w:rsidRDefault="00000000" w:rsidRPr="00000000" w14:paraId="0000001F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Milestone: Kickoff Meeting (Apresentação do Projeto)</w:t>
            </w:r>
          </w:p>
          <w:p w:rsidR="00000000" w:rsidDel="00000000" w:rsidP="00000000" w:rsidRDefault="00000000" w:rsidRPr="00000000" w14:paraId="0000002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Data: 21/11/2023</w:t>
            </w:r>
          </w:p>
        </w:tc>
      </w:tr>
      <w:tr>
        <w:trPr>
          <w:cantSplit w:val="0"/>
          <w:trHeight w:val="246.328125" w:hRule="atLeast"/>
          <w:tblHeader w:val="0"/>
        </w:trPr>
        <w:tc>
          <w:tcPr>
            <w:gridSpan w:val="3"/>
            <w:shd w:fill="d9d9d9" w:val="clear"/>
            <w:vAlign w:val="top"/>
          </w:tcPr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Ciclo 2: Entendimento do Problema</w:t>
            </w:r>
          </w:p>
          <w:p w:rsidR="00000000" w:rsidDel="00000000" w:rsidP="00000000" w:rsidRDefault="00000000" w:rsidRPr="00000000" w14:paraId="00000024">
            <w:pPr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Duração: Aproximadamente 21 dias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Objetivos:</w:t>
            </w:r>
          </w:p>
          <w:p w:rsidR="00000000" w:rsidDel="00000000" w:rsidP="00000000" w:rsidRDefault="00000000" w:rsidRPr="00000000" w14:paraId="00000028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Aprofundar o entendimento dos desafios enfrentados pela divisão de registro de diplomas.</w:t>
            </w:r>
          </w:p>
          <w:p w:rsidR="00000000" w:rsidDel="00000000" w:rsidP="00000000" w:rsidRDefault="00000000" w:rsidRPr="00000000" w14:paraId="00000029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Realizar uma visita à Divisão de Registro de Diplomas da UFPE para uma imersão mais profunda no processo.</w:t>
            </w:r>
          </w:p>
          <w:p w:rsidR="00000000" w:rsidDel="00000000" w:rsidP="00000000" w:rsidRDefault="00000000" w:rsidRPr="00000000" w14:paraId="0000002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Atividades:</w:t>
            </w:r>
          </w:p>
          <w:p w:rsidR="00000000" w:rsidDel="00000000" w:rsidP="00000000" w:rsidRDefault="00000000" w:rsidRPr="00000000" w14:paraId="0000002D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Reunião de planejamento para o ciclo 2 (Dia 1)</w:t>
            </w:r>
          </w:p>
          <w:p w:rsidR="00000000" w:rsidDel="00000000" w:rsidP="00000000" w:rsidRDefault="00000000" w:rsidRPr="00000000" w14:paraId="0000002E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Visita à Divisão de Registro de Diplomas da UFPE (Dias 2-5)</w:t>
            </w:r>
          </w:p>
          <w:p w:rsidR="00000000" w:rsidDel="00000000" w:rsidP="00000000" w:rsidRDefault="00000000" w:rsidRPr="00000000" w14:paraId="0000002F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Análise detalhada dos processos atuais e identificação de pontos críticos (Dias 6-14)</w:t>
            </w:r>
          </w:p>
          <w:p w:rsidR="00000000" w:rsidDel="00000000" w:rsidP="00000000" w:rsidRDefault="00000000" w:rsidRPr="00000000" w14:paraId="0000003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Preparação do primeiro Status Report (Dias 15-20)</w:t>
            </w:r>
          </w:p>
          <w:p w:rsidR="00000000" w:rsidDel="00000000" w:rsidP="00000000" w:rsidRDefault="00000000" w:rsidRPr="00000000" w14:paraId="0000003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Apresentação do Status Report (Dia 21)</w:t>
            </w:r>
          </w:p>
          <w:p w:rsidR="00000000" w:rsidDel="00000000" w:rsidP="00000000" w:rsidRDefault="00000000" w:rsidRPr="00000000" w14:paraId="00000032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Milestone: Primeiro Status Report</w:t>
            </w:r>
          </w:p>
          <w:p w:rsidR="00000000" w:rsidDel="00000000" w:rsidP="00000000" w:rsidRDefault="00000000" w:rsidRPr="00000000" w14:paraId="0000003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Data: 19/12/2023</w:t>
            </w:r>
          </w:p>
        </w:tc>
      </w:tr>
      <w:tr>
        <w:trPr>
          <w:cantSplit w:val="0"/>
          <w:trHeight w:val="171.328125" w:hRule="atLeast"/>
          <w:tblHeader w:val="0"/>
        </w:trPr>
        <w:tc>
          <w:tcPr>
            <w:gridSpan w:val="3"/>
            <w:shd w:fill="d9d9d9" w:val="clear"/>
            <w:vAlign w:val="top"/>
          </w:tcPr>
          <w:p w:rsidR="00000000" w:rsidDel="00000000" w:rsidP="00000000" w:rsidRDefault="00000000" w:rsidRPr="00000000" w14:paraId="0000003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Ciclo 3: Identificação de Problemas e Proposta de Solução</w:t>
            </w:r>
          </w:p>
          <w:p w:rsidR="00000000" w:rsidDel="00000000" w:rsidP="00000000" w:rsidRDefault="00000000" w:rsidRPr="00000000" w14:paraId="00000037">
            <w:pPr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Duração: Aproximadamente 21 dias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.328125" w:hRule="atLeast"/>
          <w:tblHeader w:val="0"/>
        </w:trPr>
        <w:tc>
          <w:tcPr>
            <w:gridSpan w:val="3"/>
            <w:shd w:fill="ffffff" w:val="clear"/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Objetivos:</w:t>
            </w:r>
          </w:p>
          <w:p w:rsidR="00000000" w:rsidDel="00000000" w:rsidP="00000000" w:rsidRDefault="00000000" w:rsidRPr="00000000" w14:paraId="0000003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Identificar os principais problemas enfrentados pela UFPE no registro de diplomas externos.</w:t>
            </w:r>
          </w:p>
          <w:p w:rsidR="00000000" w:rsidDel="00000000" w:rsidP="00000000" w:rsidRDefault="00000000" w:rsidRPr="00000000" w14:paraId="0000003C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Propor uma solução viável, como a criação de uma aba no sistema SIGAA.</w:t>
            </w:r>
          </w:p>
          <w:p w:rsidR="00000000" w:rsidDel="00000000" w:rsidP="00000000" w:rsidRDefault="00000000" w:rsidRPr="00000000" w14:paraId="0000003D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Atividades:</w:t>
            </w:r>
          </w:p>
          <w:p w:rsidR="00000000" w:rsidDel="00000000" w:rsidP="00000000" w:rsidRDefault="00000000" w:rsidRPr="00000000" w14:paraId="0000003F">
            <w:pPr>
              <w:ind w:firstLine="720"/>
              <w:rPr/>
            </w:pPr>
            <w:r w:rsidDel="00000000" w:rsidR="00000000" w:rsidRPr="00000000">
              <w:rPr>
                <w:rtl w:val="0"/>
              </w:rPr>
              <w:t xml:space="preserve">Reunião de planejamento para o ciclo 3 (Dia 1)</w:t>
            </w:r>
          </w:p>
          <w:p w:rsidR="00000000" w:rsidDel="00000000" w:rsidP="00000000" w:rsidRDefault="00000000" w:rsidRPr="00000000" w14:paraId="0000004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Identificação e análise aprofundada dos problemas identificados (Dias 2-10)</w:t>
            </w:r>
          </w:p>
          <w:p w:rsidR="00000000" w:rsidDel="00000000" w:rsidP="00000000" w:rsidRDefault="00000000" w:rsidRPr="00000000" w14:paraId="0000004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Desenvolvimento da proposta de solução, incluindo a criação de uma aba no SIGAA (Dias 11-17)</w:t>
            </w:r>
          </w:p>
          <w:p w:rsidR="00000000" w:rsidDel="00000000" w:rsidP="00000000" w:rsidRDefault="00000000" w:rsidRPr="00000000" w14:paraId="00000042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Preparação e realização do segundo Status Report (Dias 18-20)</w:t>
            </w:r>
          </w:p>
          <w:p w:rsidR="00000000" w:rsidDel="00000000" w:rsidP="00000000" w:rsidRDefault="00000000" w:rsidRPr="00000000" w14:paraId="0000004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Apresentação da proposta de solução e do segundo Status Report (Dia 21)</w:t>
            </w:r>
          </w:p>
          <w:p w:rsidR="00000000" w:rsidDel="00000000" w:rsidP="00000000" w:rsidRDefault="00000000" w:rsidRPr="00000000" w14:paraId="0000004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Milestone: Segundo Status Report</w:t>
            </w:r>
          </w:p>
          <w:p w:rsidR="00000000" w:rsidDel="00000000" w:rsidP="00000000" w:rsidRDefault="00000000" w:rsidRPr="00000000" w14:paraId="00000045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Data: 22/02/2024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Twentieth Century" w:cs="Twentieth Century" w:eastAsia="Twentieth Century" w:hAnsi="Twentieth Century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.328125" w:hRule="atLeast"/>
          <w:tblHeader w:val="0"/>
        </w:trPr>
        <w:tc>
          <w:tcPr>
            <w:gridSpan w:val="3"/>
            <w:shd w:fill="d9d9d9" w:val="clear"/>
            <w:vAlign w:val="top"/>
          </w:tcPr>
          <w:p w:rsidR="00000000" w:rsidDel="00000000" w:rsidP="00000000" w:rsidRDefault="00000000" w:rsidRPr="00000000" w14:paraId="00000049">
            <w:pPr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Ciclo 4 (Apresentação final / À definir)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.328125" w:hRule="atLeast"/>
          <w:tblHeader w:val="0"/>
        </w:trPr>
        <w:tc>
          <w:tcPr>
            <w:gridSpan w:val="3"/>
            <w:shd w:fill="ffffff" w:val="clear"/>
            <w:vAlign w:val="top"/>
          </w:tcPr>
          <w:p w:rsidR="00000000" w:rsidDel="00000000" w:rsidP="00000000" w:rsidRDefault="00000000" w:rsidRPr="00000000" w14:paraId="0000004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Plano de Gestão de Tempo: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-Reuniões Regulares: Estabelecer reuniões semanais de acompanhamento com duração de 1 hora para garantir que o projeto esteja avançando conforme o planejado.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-Definição de Prazos Claros: Designar prazos claros para cada atividade e monitorar o progresso regularmente.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-Uso de Ferramentas de Gerenciamento de Projetos: Utilização do Trello para acompanhar o progresso das tarefas e atribuir responsabilidades.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-Priorização de Atividades: Priorizar as atividades de acordo com sua importância e impacto no projeto.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-Avaliação Contínua: Realizar revisões periódicas do plano de gestão de tempo para ajustar conforme necessário com base no progresso e nos desafios encontrados.</w:t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Twentieth Century" w:cs="Twentieth Century" w:eastAsia="Twentieth Century" w:hAnsi="Twentieth Century"/>
                <w:sz w:val="24"/>
                <w:szCs w:val="24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rtl w:val="0"/>
              </w:rPr>
              <w:t xml:space="preserve">Elaborado por: 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Maria Eduarda de Lima Gomes</w:t>
              </w:r>
            </w:hyperlink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rtl w:val="0"/>
              </w:rPr>
              <w:t xml:space="preserve">,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Maria Geyzianny de Sousa Silva</w:t>
              </w:r>
            </w:hyperlink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rtl w:val="0"/>
              </w:rPr>
              <w:t xml:space="preserve"> , 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Matheus Augusto Alves Bonfim</w:t>
              </w:r>
            </w:hyperlink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rtl w:val="0"/>
              </w:rPr>
              <w:t xml:space="preserve">, 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Felipe de Vasconcelos Melo</w:t>
              </w:r>
            </w:hyperlink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rtl w:val="0"/>
              </w:rPr>
              <w:t xml:space="preserve">, 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Gabriel Alves Almeida Cardoso</w:t>
              </w:r>
            </w:hyperlink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rtl w:val="0"/>
              </w:rPr>
              <w:t xml:space="preserve">, 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Pedro Henrique Oliveira de Souza</w:t>
              </w:r>
            </w:hyperlink>
            <w:r w:rsidDel="00000000" w:rsidR="00000000" w:rsidRPr="00000000">
              <w:rPr>
                <w:rFonts w:ascii="Twentieth Century" w:cs="Twentieth Century" w:eastAsia="Twentieth Century" w:hAnsi="Twentieth Century"/>
                <w:sz w:val="24"/>
                <w:szCs w:val="24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wentieth Century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phos2@cin.ufpe.br" TargetMode="External"/><Relationship Id="rId10" Type="http://schemas.openxmlformats.org/officeDocument/2006/relationships/hyperlink" Target="mailto:gaac@cin.ufpe.br" TargetMode="External"/><Relationship Id="rId9" Type="http://schemas.openxmlformats.org/officeDocument/2006/relationships/hyperlink" Target="mailto:fvm3@cin.ufpe.br" TargetMode="External"/><Relationship Id="rId5" Type="http://schemas.openxmlformats.org/officeDocument/2006/relationships/styles" Target="styles.xml"/><Relationship Id="rId6" Type="http://schemas.openxmlformats.org/officeDocument/2006/relationships/hyperlink" Target="mailto:melg@cin.ufpe.br" TargetMode="External"/><Relationship Id="rId7" Type="http://schemas.openxmlformats.org/officeDocument/2006/relationships/hyperlink" Target="mailto:mgss@cin.ufpe.br" TargetMode="External"/><Relationship Id="rId8" Type="http://schemas.openxmlformats.org/officeDocument/2006/relationships/hyperlink" Target="mailto:maab2@cin.ufpe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