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AB11" w14:textId="77777777" w:rsidR="00073523" w:rsidRDefault="00073523"/>
    <w:p w14:paraId="127FAD63" w14:textId="77777777" w:rsidR="003849A6" w:rsidRDefault="003849A6"/>
    <w:p w14:paraId="4480B9C5" w14:textId="77777777" w:rsidR="003849A6" w:rsidRPr="003849A6" w:rsidRDefault="003849A6" w:rsidP="003849A6">
      <w:r w:rsidRPr="003849A6">
        <w:t>Tabla 6: Ponderación de la distancia de cada variable.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1501"/>
        <w:gridCol w:w="1414"/>
        <w:gridCol w:w="1414"/>
        <w:gridCol w:w="1414"/>
        <w:gridCol w:w="1399"/>
      </w:tblGrid>
      <w:tr w:rsidR="003849A6" w:rsidRPr="003849A6" w14:paraId="2A8FBBE7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19639CBA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Variable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1D803D1A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Distancia 1 (Km)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5BB4C464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Distancia 2 (Km)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40DF2824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Distancia 3 (Km)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4C13B190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Distancia 4 (Km)</w:t>
            </w:r>
            <w:r w:rsidRPr="003849A6">
              <w:rPr>
                <w:color w:val="FFFFFF" w:themeColor="background1"/>
              </w:rPr>
              <w:t> </w:t>
            </w:r>
          </w:p>
        </w:tc>
      </w:tr>
      <w:tr w:rsidR="003849A6" w:rsidRPr="003849A6" w14:paraId="39FE8099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578B" w14:textId="77777777" w:rsidR="003849A6" w:rsidRPr="003849A6" w:rsidRDefault="003849A6" w:rsidP="003849A6">
            <w:r w:rsidRPr="003849A6">
              <w:t>Áreas protegidas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36C68" w14:textId="77777777" w:rsidR="003849A6" w:rsidRPr="003849A6" w:rsidRDefault="003849A6" w:rsidP="003849A6">
            <w:r w:rsidRPr="003849A6">
              <w:t>1 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7D64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1343B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D792D" w14:textId="77777777" w:rsidR="003849A6" w:rsidRPr="003849A6" w:rsidRDefault="003849A6" w:rsidP="003849A6">
            <w:r w:rsidRPr="003849A6">
              <w:t>25 </w:t>
            </w:r>
          </w:p>
        </w:tc>
      </w:tr>
      <w:tr w:rsidR="003849A6" w:rsidRPr="003849A6" w14:paraId="35BAEEA2" w14:textId="77777777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9851D5" w14:textId="77777777" w:rsidR="003849A6" w:rsidRPr="003849A6" w:rsidRDefault="003849A6" w:rsidP="003849A6">
            <w:r w:rsidRPr="003849A6">
              <w:t>Sitios prioritarios </w:t>
            </w:r>
          </w:p>
        </w:tc>
        <w:tc>
          <w:tcPr>
            <w:tcW w:w="15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8859EE" w14:textId="77777777" w:rsidR="003849A6" w:rsidRPr="003849A6" w:rsidRDefault="003849A6" w:rsidP="003849A6">
            <w:r w:rsidRPr="003849A6">
              <w:t>Se realiza una unión de ambas variables para un análisis detallado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DB8C" w14:textId="77777777" w:rsidR="003849A6" w:rsidRPr="003849A6" w:rsidRDefault="003849A6" w:rsidP="003849A6">
            <w:r w:rsidRPr="003849A6">
              <w:t>1 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96CC4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E6C0E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40831" w14:textId="77777777" w:rsidR="003849A6" w:rsidRPr="003849A6" w:rsidRDefault="003849A6" w:rsidP="003849A6">
            <w:r w:rsidRPr="003849A6">
              <w:t>25 </w:t>
            </w:r>
          </w:p>
        </w:tc>
      </w:tr>
      <w:tr w:rsidR="003849A6" w:rsidRPr="003849A6" w14:paraId="768065DB" w14:textId="77777777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61847C" w14:textId="77777777" w:rsidR="003849A6" w:rsidRPr="003849A6" w:rsidRDefault="003849A6" w:rsidP="003849A6">
            <w:r w:rsidRPr="003849A6">
              <w:t>Reservas de la Biosfera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46343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0CF7D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D990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B1333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C539C" w14:textId="77777777" w:rsidR="003849A6" w:rsidRPr="003849A6" w:rsidRDefault="003849A6" w:rsidP="003849A6"/>
        </w:tc>
      </w:tr>
      <w:tr w:rsidR="003849A6" w:rsidRPr="003849A6" w14:paraId="59E65AC7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68C3" w14:textId="77777777" w:rsidR="003849A6" w:rsidRPr="003849A6" w:rsidRDefault="003849A6" w:rsidP="003849A6">
            <w:r w:rsidRPr="003849A6">
              <w:t>Glaciares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FD163" w14:textId="77777777" w:rsidR="003849A6" w:rsidRPr="003849A6" w:rsidRDefault="003849A6" w:rsidP="003849A6">
            <w:r w:rsidRPr="003849A6">
              <w:t>0,5 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0A6EC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6B33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D5799" w14:textId="77777777" w:rsidR="003849A6" w:rsidRPr="003849A6" w:rsidRDefault="003849A6" w:rsidP="003849A6">
            <w:r w:rsidRPr="003849A6">
              <w:t>25 </w:t>
            </w:r>
          </w:p>
        </w:tc>
      </w:tr>
      <w:tr w:rsidR="003849A6" w:rsidRPr="003849A6" w14:paraId="4E73E4FB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56818" w14:textId="77777777" w:rsidR="003849A6" w:rsidRPr="003849A6" w:rsidRDefault="003849A6" w:rsidP="003849A6">
            <w:r w:rsidRPr="003849A6">
              <w:t>Inventario de humedales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5ED3" w14:textId="77777777" w:rsidR="003849A6" w:rsidRPr="003849A6" w:rsidRDefault="003849A6" w:rsidP="003849A6">
            <w:r w:rsidRPr="003849A6">
              <w:t>1 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D9319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12D1B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C2493" w14:textId="77777777" w:rsidR="003849A6" w:rsidRPr="003849A6" w:rsidRDefault="003849A6" w:rsidP="003849A6">
            <w:r w:rsidRPr="003849A6">
              <w:t>25 </w:t>
            </w:r>
          </w:p>
        </w:tc>
      </w:tr>
      <w:tr w:rsidR="003849A6" w:rsidRPr="003849A6" w14:paraId="090779C9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5942" w14:textId="77777777" w:rsidR="003849A6" w:rsidRPr="003849A6" w:rsidRDefault="003849A6" w:rsidP="003849A6">
            <w:r w:rsidRPr="003849A6">
              <w:t>Planes de prevención y descontaminación atmosférica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11E48" w14:textId="77777777" w:rsidR="003849A6" w:rsidRPr="003849A6" w:rsidRDefault="003849A6" w:rsidP="003849A6">
            <w:r w:rsidRPr="003849A6">
              <w:t>0,5 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379D0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4E93E" w14:textId="77777777" w:rsidR="003849A6" w:rsidRPr="003849A6" w:rsidRDefault="003849A6" w:rsidP="003849A6">
            <w:r w:rsidRPr="003849A6">
              <w:t>25 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D0B5" w14:textId="77777777" w:rsidR="003849A6" w:rsidRPr="003849A6" w:rsidRDefault="003849A6" w:rsidP="003849A6">
            <w:r w:rsidRPr="003849A6">
              <w:t>50 </w:t>
            </w:r>
          </w:p>
        </w:tc>
      </w:tr>
      <w:tr w:rsidR="003849A6" w:rsidRPr="003849A6" w14:paraId="5DD137E7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7D92D" w14:textId="77777777" w:rsidR="003849A6" w:rsidRPr="003849A6" w:rsidRDefault="003849A6" w:rsidP="003849A6">
            <w:r w:rsidRPr="003849A6">
              <w:t>Comunidades indígenas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864A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390F0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C08AD" w14:textId="77777777" w:rsidR="003849A6" w:rsidRPr="003849A6" w:rsidRDefault="003849A6" w:rsidP="003849A6">
            <w:r w:rsidRPr="003849A6">
              <w:t>25 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5A540" w14:textId="77777777" w:rsidR="003849A6" w:rsidRPr="003849A6" w:rsidRDefault="003849A6" w:rsidP="003849A6">
            <w:r w:rsidRPr="003849A6">
              <w:t>50 </w:t>
            </w:r>
          </w:p>
        </w:tc>
      </w:tr>
      <w:tr w:rsidR="003849A6" w:rsidRPr="003849A6" w14:paraId="1048B589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A86D7" w14:textId="77777777" w:rsidR="003849A6" w:rsidRPr="003849A6" w:rsidRDefault="003849A6" w:rsidP="003849A6">
            <w:r w:rsidRPr="003849A6">
              <w:t>Áreas de desarrollo indígena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3AB7E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6BBE4" w14:textId="77777777" w:rsidR="003849A6" w:rsidRPr="003849A6" w:rsidRDefault="003849A6" w:rsidP="003849A6">
            <w:r w:rsidRPr="003849A6">
              <w:t>10 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2FFBB" w14:textId="77777777" w:rsidR="003849A6" w:rsidRPr="003849A6" w:rsidRDefault="003849A6" w:rsidP="003849A6">
            <w:r w:rsidRPr="003849A6">
              <w:t>25 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983F9" w14:textId="77777777" w:rsidR="003849A6" w:rsidRPr="003849A6" w:rsidRDefault="003849A6" w:rsidP="003849A6">
            <w:r w:rsidRPr="003849A6">
              <w:t>50 </w:t>
            </w:r>
          </w:p>
        </w:tc>
      </w:tr>
      <w:tr w:rsidR="003849A6" w:rsidRPr="003849A6" w14:paraId="60BDD06A" w14:textId="77777777">
        <w:trPr>
          <w:trHeight w:val="300"/>
        </w:trPr>
        <w:tc>
          <w:tcPr>
            <w:tcW w:w="32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90696" w14:textId="77777777" w:rsidR="003849A6" w:rsidRPr="003849A6" w:rsidRDefault="003849A6" w:rsidP="003849A6">
            <w:r w:rsidRPr="003849A6">
              <w:t>Áreas pobladas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E7CB6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33240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B9CD1" w14:textId="77777777" w:rsidR="003849A6" w:rsidRPr="003849A6" w:rsidRDefault="003849A6" w:rsidP="003849A6">
            <w:r w:rsidRPr="003849A6">
              <w:t>15 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BB00E" w14:textId="77777777" w:rsidR="003849A6" w:rsidRPr="003849A6" w:rsidRDefault="003849A6" w:rsidP="003849A6">
            <w:r w:rsidRPr="003849A6">
              <w:t>30 </w:t>
            </w:r>
          </w:p>
        </w:tc>
      </w:tr>
      <w:tr w:rsidR="003849A6" w:rsidRPr="003849A6" w14:paraId="6F2CC493" w14:textId="77777777">
        <w:trPr>
          <w:trHeight w:val="30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16FB6" w14:textId="77777777" w:rsidR="003849A6" w:rsidRPr="003849A6" w:rsidRDefault="003849A6" w:rsidP="003849A6">
            <w:r w:rsidRPr="003849A6">
              <w:t>Atractivos turísticos </w:t>
            </w:r>
          </w:p>
        </w:tc>
        <w:tc>
          <w:tcPr>
            <w:tcW w:w="15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786F7" w14:textId="77777777" w:rsidR="003849A6" w:rsidRPr="003849A6" w:rsidRDefault="003849A6" w:rsidP="003849A6">
            <w:r w:rsidRPr="003849A6">
              <w:t>Se realiza una unión de ambas variables para un análisis detallado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1704D" w14:textId="77777777" w:rsidR="003849A6" w:rsidRPr="003849A6" w:rsidRDefault="003849A6" w:rsidP="003849A6">
            <w:r w:rsidRPr="003849A6">
              <w:t>0,5 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DE0CA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55C4E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2FBA4" w14:textId="77777777" w:rsidR="003849A6" w:rsidRPr="003849A6" w:rsidRDefault="003849A6" w:rsidP="003849A6">
            <w:r w:rsidRPr="003849A6">
              <w:t>10 </w:t>
            </w:r>
          </w:p>
        </w:tc>
      </w:tr>
      <w:tr w:rsidR="003849A6" w:rsidRPr="003849A6" w14:paraId="01AB1908" w14:textId="77777777">
        <w:trPr>
          <w:trHeight w:val="60"/>
        </w:trPr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7E414D" w14:textId="77777777" w:rsidR="003849A6" w:rsidRPr="003849A6" w:rsidRDefault="003849A6" w:rsidP="003849A6">
            <w:r w:rsidRPr="003849A6">
              <w:t>Zonas de interés turístico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BF13A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1823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B6ED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A957D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5ABC2" w14:textId="77777777" w:rsidR="003849A6" w:rsidRPr="003849A6" w:rsidRDefault="003849A6" w:rsidP="003849A6"/>
        </w:tc>
      </w:tr>
    </w:tbl>
    <w:p w14:paraId="1BEBFC6F" w14:textId="77777777" w:rsidR="003849A6" w:rsidRPr="003849A6" w:rsidRDefault="003849A6" w:rsidP="003849A6">
      <w:r w:rsidRPr="003849A6">
        <w:t>Fuente: Elaboración propia, 2026. </w:t>
      </w:r>
    </w:p>
    <w:p w14:paraId="69CAB3EC" w14:textId="77777777" w:rsidR="003849A6" w:rsidRDefault="003849A6"/>
    <w:p w14:paraId="6B7F6CA3" w14:textId="77777777" w:rsidR="003849A6" w:rsidRDefault="003849A6"/>
    <w:p w14:paraId="0E757BA1" w14:textId="77777777" w:rsidR="003849A6" w:rsidRDefault="003849A6"/>
    <w:p w14:paraId="4A052E7F" w14:textId="77777777" w:rsidR="003849A6" w:rsidRDefault="003849A6"/>
    <w:p w14:paraId="45F55374" w14:textId="77777777" w:rsidR="003849A6" w:rsidRPr="003849A6" w:rsidRDefault="003849A6" w:rsidP="003849A6">
      <w:r w:rsidRPr="003849A6">
        <w:t>Tabla 7: Criterio de evaluación de las variables según su cercanía a la iniciativa.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825"/>
        <w:gridCol w:w="1185"/>
      </w:tblGrid>
      <w:tr w:rsidR="003849A6" w:rsidRPr="003849A6" w14:paraId="23160F26" w14:textId="77777777">
        <w:trPr>
          <w:trHeight w:val="36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6F8F5018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Distancia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6800A972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Descripción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7C7156A6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Valor</w:t>
            </w:r>
            <w:r w:rsidRPr="003849A6">
              <w:rPr>
                <w:color w:val="FFFFFF" w:themeColor="background1"/>
              </w:rPr>
              <w:t> </w:t>
            </w:r>
          </w:p>
        </w:tc>
      </w:tr>
      <w:tr w:rsidR="003849A6" w:rsidRPr="003849A6" w14:paraId="24B5AE98" w14:textId="77777777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FED90" w14:textId="77777777" w:rsidR="003849A6" w:rsidRPr="003849A6" w:rsidRDefault="003849A6" w:rsidP="003849A6">
            <w:r w:rsidRPr="003849A6">
              <w:t>1 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596F1A" w14:textId="77777777" w:rsidR="003849A6" w:rsidRPr="003849A6" w:rsidRDefault="003849A6" w:rsidP="003849A6">
            <w:r w:rsidRPr="003849A6">
              <w:t>La variable se encuentra al interior del primer buffer de cercanía analizada.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7FE5B" w14:textId="77777777" w:rsidR="003849A6" w:rsidRPr="003849A6" w:rsidRDefault="003849A6" w:rsidP="003849A6">
            <w:r w:rsidRPr="003849A6">
              <w:t>1 </w:t>
            </w:r>
          </w:p>
        </w:tc>
      </w:tr>
      <w:tr w:rsidR="003849A6" w:rsidRPr="003849A6" w14:paraId="159EF97A" w14:textId="77777777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7C646" w14:textId="77777777" w:rsidR="003849A6" w:rsidRPr="003849A6" w:rsidRDefault="003849A6" w:rsidP="003849A6">
            <w:r w:rsidRPr="003849A6">
              <w:t>2 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E4918" w14:textId="77777777" w:rsidR="003849A6" w:rsidRPr="003849A6" w:rsidRDefault="003849A6" w:rsidP="003849A6">
            <w:r w:rsidRPr="003849A6">
              <w:t>La iniciativa se encuentra en el segundo buffer de cercanía de la variable analizada.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D324" w14:textId="77777777" w:rsidR="003849A6" w:rsidRPr="003849A6" w:rsidRDefault="003849A6" w:rsidP="003849A6">
            <w:r w:rsidRPr="003849A6">
              <w:t>0,75 </w:t>
            </w:r>
          </w:p>
        </w:tc>
      </w:tr>
      <w:tr w:rsidR="003849A6" w:rsidRPr="003849A6" w14:paraId="326B23DD" w14:textId="77777777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5784B" w14:textId="77777777" w:rsidR="003849A6" w:rsidRPr="003849A6" w:rsidRDefault="003849A6" w:rsidP="003849A6">
            <w:r w:rsidRPr="003849A6">
              <w:t>3 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486DA" w14:textId="77777777" w:rsidR="003849A6" w:rsidRPr="003849A6" w:rsidRDefault="003849A6" w:rsidP="003849A6">
            <w:r w:rsidRPr="003849A6">
              <w:t>La iniciativa se encuentra en el tercer buffer de cercanía de la variable analizada.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161D" w14:textId="77777777" w:rsidR="003849A6" w:rsidRPr="003849A6" w:rsidRDefault="003849A6" w:rsidP="003849A6">
            <w:r w:rsidRPr="003849A6">
              <w:t>0,5 </w:t>
            </w:r>
          </w:p>
        </w:tc>
      </w:tr>
      <w:tr w:rsidR="003849A6" w:rsidRPr="003849A6" w14:paraId="5360EE73" w14:textId="77777777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B9A25" w14:textId="77777777" w:rsidR="003849A6" w:rsidRPr="003849A6" w:rsidRDefault="003849A6" w:rsidP="003849A6">
            <w:r w:rsidRPr="003849A6">
              <w:t>4 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655483" w14:textId="77777777" w:rsidR="003849A6" w:rsidRPr="003849A6" w:rsidRDefault="003849A6" w:rsidP="003849A6">
            <w:r w:rsidRPr="003849A6">
              <w:t>La iniciativa se encuentra en el cuarto buffer de cercanía de la variable analizada.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7DB9D" w14:textId="77777777" w:rsidR="003849A6" w:rsidRPr="003849A6" w:rsidRDefault="003849A6" w:rsidP="003849A6">
            <w:r w:rsidRPr="003849A6">
              <w:t>0,25 </w:t>
            </w:r>
          </w:p>
        </w:tc>
      </w:tr>
      <w:tr w:rsidR="003849A6" w:rsidRPr="003849A6" w14:paraId="210B4890" w14:textId="77777777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9881" w14:textId="77777777" w:rsidR="003849A6" w:rsidRPr="003849A6" w:rsidRDefault="003849A6" w:rsidP="003849A6">
            <w:r w:rsidRPr="003849A6">
              <w:t>5 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EF67D4" w14:textId="77777777" w:rsidR="003849A6" w:rsidRPr="003849A6" w:rsidRDefault="003849A6" w:rsidP="003849A6">
            <w:r w:rsidRPr="003849A6">
              <w:t>La iniciativa no se encuentra en ninguna de las áreas de influencia. 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EF720" w14:textId="77777777" w:rsidR="003849A6" w:rsidRPr="003849A6" w:rsidRDefault="003849A6" w:rsidP="003849A6">
            <w:r w:rsidRPr="003849A6">
              <w:t>0 </w:t>
            </w:r>
          </w:p>
        </w:tc>
      </w:tr>
    </w:tbl>
    <w:p w14:paraId="48EB9028" w14:textId="77777777" w:rsidR="003849A6" w:rsidRPr="003849A6" w:rsidRDefault="003849A6" w:rsidP="003849A6">
      <w:r w:rsidRPr="003849A6">
        <w:t>Fuente: Elaboración propia, 2026 </w:t>
      </w:r>
    </w:p>
    <w:p w14:paraId="758FF3D7" w14:textId="77777777" w:rsidR="003849A6" w:rsidRDefault="003849A6"/>
    <w:p w14:paraId="2C169E24" w14:textId="77777777" w:rsidR="003849A6" w:rsidRDefault="003849A6"/>
    <w:p w14:paraId="56D74F47" w14:textId="45E65BFD" w:rsidR="003849A6" w:rsidRDefault="003849A6">
      <w:r>
        <w:t>La ponderación no es necesaria por ahora, pero te la comparto de todas maneras.</w:t>
      </w:r>
    </w:p>
    <w:p w14:paraId="2ADD9DA1" w14:textId="77777777" w:rsidR="003849A6" w:rsidRPr="003849A6" w:rsidRDefault="003849A6" w:rsidP="003849A6">
      <w:r w:rsidRPr="003849A6">
        <w:t>Tabla 8: Ponderación del peso global de las variables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800"/>
        <w:gridCol w:w="3195"/>
        <w:gridCol w:w="1155"/>
      </w:tblGrid>
      <w:tr w:rsidR="003849A6" w:rsidRPr="003849A6" w14:paraId="7269CFCC" w14:textId="77777777">
        <w:trPr>
          <w:trHeight w:val="255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12F4E715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Dimensión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5851CFF1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Variable</w:t>
            </w:r>
            <w:r w:rsidRPr="003849A6">
              <w:rPr>
                <w:color w:val="FFFFFF" w:themeColor="background1"/>
              </w:rPr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030A0"/>
            <w:vAlign w:val="center"/>
            <w:hideMark/>
          </w:tcPr>
          <w:p w14:paraId="55A33D0C" w14:textId="77777777" w:rsidR="003849A6" w:rsidRPr="003849A6" w:rsidRDefault="003849A6" w:rsidP="003849A6">
            <w:pPr>
              <w:rPr>
                <w:color w:val="FFFFFF" w:themeColor="background1"/>
              </w:rPr>
            </w:pPr>
            <w:r w:rsidRPr="003849A6">
              <w:rPr>
                <w:b/>
                <w:bCs/>
                <w:color w:val="FFFFFF" w:themeColor="background1"/>
              </w:rPr>
              <w:t>Peso global</w:t>
            </w:r>
            <w:r w:rsidRPr="003849A6">
              <w:rPr>
                <w:color w:val="FFFFFF" w:themeColor="background1"/>
              </w:rPr>
              <w:t> </w:t>
            </w:r>
          </w:p>
        </w:tc>
      </w:tr>
      <w:tr w:rsidR="003849A6" w:rsidRPr="003849A6" w14:paraId="74878B11" w14:textId="77777777">
        <w:trPr>
          <w:trHeight w:val="24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5A82A" w14:textId="77777777" w:rsidR="003849A6" w:rsidRPr="003849A6" w:rsidRDefault="003849A6" w:rsidP="003849A6">
            <w:r w:rsidRPr="003849A6">
              <w:t>Biodiversidad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13231" w14:textId="77777777" w:rsidR="003849A6" w:rsidRPr="003849A6" w:rsidRDefault="003849A6" w:rsidP="003849A6">
            <w:r w:rsidRPr="003849A6">
              <w:t>Áreas protegidas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60F7" w14:textId="77777777" w:rsidR="003849A6" w:rsidRPr="003849A6" w:rsidRDefault="003849A6" w:rsidP="003849A6">
            <w:r w:rsidRPr="003849A6">
              <w:t>16,5% </w:t>
            </w:r>
          </w:p>
        </w:tc>
      </w:tr>
      <w:tr w:rsidR="003849A6" w:rsidRPr="003849A6" w14:paraId="3825C574" w14:textId="77777777">
        <w:trPr>
          <w:trHeight w:val="255"/>
        </w:trPr>
        <w:tc>
          <w:tcPr>
            <w:tcW w:w="14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EEF2E2" w14:textId="77777777" w:rsidR="003849A6" w:rsidRPr="003849A6" w:rsidRDefault="003849A6" w:rsidP="003849A6">
            <w:r w:rsidRPr="003849A6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E86FBC" w14:textId="77777777" w:rsidR="003849A6" w:rsidRPr="003849A6" w:rsidRDefault="003849A6" w:rsidP="003849A6">
            <w:r w:rsidRPr="003849A6">
              <w:t>Sitios prioritarios </w:t>
            </w:r>
          </w:p>
        </w:tc>
        <w:tc>
          <w:tcPr>
            <w:tcW w:w="31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382E0" w14:textId="77777777" w:rsidR="003849A6" w:rsidRPr="003849A6" w:rsidRDefault="003849A6" w:rsidP="003849A6">
            <w:r w:rsidRPr="003849A6">
              <w:t>Se realiza una unión de ambas variables para un análisis detallado </w:t>
            </w:r>
          </w:p>
        </w:tc>
        <w:tc>
          <w:tcPr>
            <w:tcW w:w="11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07D5A" w14:textId="77777777" w:rsidR="003849A6" w:rsidRPr="003849A6" w:rsidRDefault="003849A6" w:rsidP="003849A6">
            <w:r w:rsidRPr="003849A6">
              <w:t>9,9% </w:t>
            </w:r>
          </w:p>
        </w:tc>
      </w:tr>
      <w:tr w:rsidR="003849A6" w:rsidRPr="003849A6" w14:paraId="6DE5372E" w14:textId="77777777">
        <w:trPr>
          <w:trHeight w:val="48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D261" w14:textId="77777777" w:rsidR="003849A6" w:rsidRPr="003849A6" w:rsidRDefault="003849A6" w:rsidP="003849A6"/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D7818B" w14:textId="77777777" w:rsidR="003849A6" w:rsidRPr="003849A6" w:rsidRDefault="003849A6" w:rsidP="003849A6">
            <w:r w:rsidRPr="003849A6">
              <w:t>Reservas de la Biosfera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19514" w14:textId="77777777" w:rsidR="003849A6" w:rsidRPr="003849A6" w:rsidRDefault="003849A6" w:rsidP="003849A6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0E31A" w14:textId="77777777" w:rsidR="003849A6" w:rsidRPr="003849A6" w:rsidRDefault="003849A6" w:rsidP="003849A6"/>
        </w:tc>
      </w:tr>
      <w:tr w:rsidR="003849A6" w:rsidRPr="003849A6" w14:paraId="0303EBA9" w14:textId="77777777">
        <w:trPr>
          <w:trHeight w:val="240"/>
        </w:trPr>
        <w:tc>
          <w:tcPr>
            <w:tcW w:w="14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2DEA5" w14:textId="77777777" w:rsidR="003849A6" w:rsidRPr="003849A6" w:rsidRDefault="003849A6" w:rsidP="003849A6">
            <w:r w:rsidRPr="003849A6">
              <w:lastRenderedPageBreak/>
              <w:t>Agua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0807" w14:textId="77777777" w:rsidR="003849A6" w:rsidRPr="003849A6" w:rsidRDefault="003849A6" w:rsidP="003849A6">
            <w:r w:rsidRPr="003849A6">
              <w:t>Glaciares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D533" w14:textId="77777777" w:rsidR="003849A6" w:rsidRPr="003849A6" w:rsidRDefault="003849A6" w:rsidP="003849A6">
            <w:r w:rsidRPr="003849A6">
              <w:t>13,3% </w:t>
            </w:r>
          </w:p>
        </w:tc>
      </w:tr>
      <w:tr w:rsidR="003849A6" w:rsidRPr="003849A6" w14:paraId="5298ED40" w14:textId="77777777">
        <w:trPr>
          <w:trHeight w:val="25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4559C" w14:textId="77777777" w:rsidR="003849A6" w:rsidRPr="003849A6" w:rsidRDefault="003849A6" w:rsidP="003849A6"/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29C0" w14:textId="77777777" w:rsidR="003849A6" w:rsidRPr="003849A6" w:rsidRDefault="003849A6" w:rsidP="003849A6">
            <w:r w:rsidRPr="003849A6">
              <w:t>Inventario de humedales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80B2" w14:textId="77777777" w:rsidR="003849A6" w:rsidRPr="003849A6" w:rsidRDefault="003849A6" w:rsidP="003849A6">
            <w:r w:rsidRPr="003849A6">
              <w:t>12% </w:t>
            </w:r>
          </w:p>
        </w:tc>
      </w:tr>
      <w:tr w:rsidR="003849A6" w:rsidRPr="003849A6" w14:paraId="0FC501AA" w14:textId="77777777">
        <w:trPr>
          <w:trHeight w:val="525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A01E" w14:textId="77777777" w:rsidR="003849A6" w:rsidRPr="003849A6" w:rsidRDefault="003849A6" w:rsidP="003849A6">
            <w:r w:rsidRPr="003849A6">
              <w:t>Aire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8001" w14:textId="77777777" w:rsidR="003849A6" w:rsidRPr="003849A6" w:rsidRDefault="003849A6" w:rsidP="003849A6">
            <w:r w:rsidRPr="003849A6">
              <w:t>Planes de prevención y descontaminación atmosférica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C8FCA" w14:textId="77777777" w:rsidR="003849A6" w:rsidRPr="003849A6" w:rsidRDefault="003849A6" w:rsidP="003849A6">
            <w:r w:rsidRPr="003849A6">
              <w:t>17% </w:t>
            </w:r>
          </w:p>
        </w:tc>
      </w:tr>
      <w:tr w:rsidR="003849A6" w:rsidRPr="003849A6" w14:paraId="4D5331AF" w14:textId="77777777">
        <w:trPr>
          <w:trHeight w:val="255"/>
        </w:trPr>
        <w:tc>
          <w:tcPr>
            <w:tcW w:w="14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A2F7" w14:textId="77777777" w:rsidR="003849A6" w:rsidRPr="003849A6" w:rsidRDefault="003849A6" w:rsidP="003849A6">
            <w:r w:rsidRPr="003849A6">
              <w:t>Pueblos Indígenas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86CB" w14:textId="77777777" w:rsidR="003849A6" w:rsidRPr="003849A6" w:rsidRDefault="003849A6" w:rsidP="003849A6">
            <w:r w:rsidRPr="003849A6">
              <w:t>Comunidades indígenas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CE1E6" w14:textId="77777777" w:rsidR="003849A6" w:rsidRPr="003849A6" w:rsidRDefault="003849A6" w:rsidP="003849A6">
            <w:r w:rsidRPr="003849A6">
              <w:t>13,1% </w:t>
            </w:r>
          </w:p>
        </w:tc>
      </w:tr>
      <w:tr w:rsidR="003849A6" w:rsidRPr="003849A6" w14:paraId="5B92916E" w14:textId="77777777">
        <w:trPr>
          <w:trHeight w:val="2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5ED9B" w14:textId="77777777" w:rsidR="003849A6" w:rsidRPr="003849A6" w:rsidRDefault="003849A6" w:rsidP="003849A6"/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8FD6A" w14:textId="77777777" w:rsidR="003849A6" w:rsidRPr="003849A6" w:rsidRDefault="003849A6" w:rsidP="003849A6">
            <w:r w:rsidRPr="003849A6">
              <w:t>Áreas de desarrollo indígena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ECEDB" w14:textId="77777777" w:rsidR="003849A6" w:rsidRPr="003849A6" w:rsidRDefault="003849A6" w:rsidP="003849A6">
            <w:r w:rsidRPr="003849A6">
              <w:t>6,5% </w:t>
            </w:r>
          </w:p>
        </w:tc>
      </w:tr>
      <w:tr w:rsidR="003849A6" w:rsidRPr="003849A6" w14:paraId="4F3405F0" w14:textId="77777777">
        <w:trPr>
          <w:trHeight w:val="525"/>
        </w:trPr>
        <w:tc>
          <w:tcPr>
            <w:tcW w:w="14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21C0E" w14:textId="77777777" w:rsidR="003849A6" w:rsidRPr="003849A6" w:rsidRDefault="003849A6" w:rsidP="003849A6">
            <w:r w:rsidRPr="003849A6">
              <w:t>Actividades Humanas </w:t>
            </w:r>
          </w:p>
        </w:tc>
        <w:tc>
          <w:tcPr>
            <w:tcW w:w="4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AF890" w14:textId="77777777" w:rsidR="003849A6" w:rsidRPr="003849A6" w:rsidRDefault="003849A6" w:rsidP="003849A6">
            <w:r w:rsidRPr="003849A6">
              <w:t>Áreas pobladas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E7DFC" w14:textId="77777777" w:rsidR="003849A6" w:rsidRPr="003849A6" w:rsidRDefault="003849A6" w:rsidP="003849A6">
            <w:r w:rsidRPr="003849A6">
              <w:t>7% </w:t>
            </w:r>
          </w:p>
        </w:tc>
      </w:tr>
      <w:tr w:rsidR="003849A6" w:rsidRPr="003849A6" w14:paraId="2D1B0138" w14:textId="77777777">
        <w:trPr>
          <w:trHeight w:val="106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4966A" w14:textId="77777777" w:rsidR="003849A6" w:rsidRPr="003849A6" w:rsidRDefault="003849A6" w:rsidP="003849A6"/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B2C44" w14:textId="77777777" w:rsidR="003849A6" w:rsidRPr="003849A6" w:rsidRDefault="003849A6" w:rsidP="003849A6">
            <w:r w:rsidRPr="003849A6">
              <w:t>Atractivos turísticos 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DD251" w14:textId="77777777" w:rsidR="003849A6" w:rsidRPr="003849A6" w:rsidRDefault="003849A6" w:rsidP="003849A6">
            <w:r w:rsidRPr="003849A6">
              <w:t>Se realiza una unión de ambas variables para un análisis detallado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A4E4F" w14:textId="77777777" w:rsidR="003849A6" w:rsidRPr="003849A6" w:rsidRDefault="003849A6" w:rsidP="003849A6">
            <w:r w:rsidRPr="003849A6">
              <w:t>4,7% </w:t>
            </w:r>
          </w:p>
        </w:tc>
      </w:tr>
    </w:tbl>
    <w:p w14:paraId="000A96FE" w14:textId="77777777" w:rsidR="003849A6" w:rsidRPr="003849A6" w:rsidRDefault="003849A6" w:rsidP="003849A6">
      <w:r w:rsidRPr="003849A6">
        <w:t>Fuente: Elaboración propia, 2026 </w:t>
      </w:r>
    </w:p>
    <w:p w14:paraId="5B657AC5" w14:textId="77777777" w:rsidR="003849A6" w:rsidRDefault="003849A6"/>
    <w:sectPr w:rsidR="003849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A6"/>
    <w:rsid w:val="00073523"/>
    <w:rsid w:val="003849A6"/>
    <w:rsid w:val="0040753B"/>
    <w:rsid w:val="00CC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80D0"/>
  <w15:chartTrackingRefBased/>
  <w15:docId w15:val="{075C2177-6DCD-409C-8BD7-E396F892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Andres Manriquez Oyarzun</dc:creator>
  <cp:keywords/>
  <dc:description/>
  <cp:lastModifiedBy>Gustavo Andres Manriquez Oyarzun</cp:lastModifiedBy>
  <cp:revision>1</cp:revision>
  <dcterms:created xsi:type="dcterms:W3CDTF">2026-09-23T18:08:00Z</dcterms:created>
  <dcterms:modified xsi:type="dcterms:W3CDTF">2026-09-23T18:10:00Z</dcterms:modified>
</cp:coreProperties>
</file>