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1A8B1D" w14:textId="2DBE3D8B" w:rsidR="00A83FBB" w:rsidRDefault="00FB3D01" w:rsidP="00FB3D01">
      <w:pPr>
        <w:jc w:val="center"/>
      </w:pPr>
      <w:r>
        <w:t>Pathology Infrastructure Post Call Questions</w:t>
      </w:r>
    </w:p>
    <w:p w14:paraId="2B60BEA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How many labs use each pathology route?</w:t>
      </w:r>
    </w:p>
    <w:p w14:paraId="397F5D32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provide the name of the labs using each route?</w:t>
      </w:r>
    </w:p>
    <w:p w14:paraId="66270E0B" w14:textId="77777777" w:rsidR="00FB3D01" w:rsidRDefault="00FB3D01" w:rsidP="00FB3D01">
      <w:pPr>
        <w:pStyle w:val="ListParagraph"/>
        <w:numPr>
          <w:ilvl w:val="1"/>
          <w:numId w:val="1"/>
        </w:numPr>
      </w:pPr>
      <w:r>
        <w:t>If possible, can you outline the following data transmission technologies for each route:</w:t>
      </w:r>
    </w:p>
    <w:p w14:paraId="0352B5C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Sender – System at the lab that collects and sends the data (</w:t>
      </w:r>
      <w:proofErr w:type="spellStart"/>
      <w:r>
        <w:t>e.g</w:t>
      </w:r>
      <w:proofErr w:type="spellEnd"/>
      <w:r>
        <w:t xml:space="preserve"> Rhapsody)</w:t>
      </w:r>
    </w:p>
    <w:p w14:paraId="17138D53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Transport (secure transfer protocol) – technology responsible for transmitting data between lab and registry (e.g. PHIN MS, SFTP, SSH)</w:t>
      </w:r>
    </w:p>
    <w:p w14:paraId="64216552" w14:textId="77777777" w:rsidR="00FB3D01" w:rsidRDefault="00FB3D01" w:rsidP="00FB3D01">
      <w:pPr>
        <w:pStyle w:val="ListParagraph"/>
        <w:numPr>
          <w:ilvl w:val="2"/>
          <w:numId w:val="1"/>
        </w:numPr>
      </w:pPr>
      <w:r>
        <w:t>Receiver – System at the registry that receives the data (e.g. EMARC Plus)</w:t>
      </w:r>
    </w:p>
    <w:p w14:paraId="764BC99F" w14:textId="7CEA26B2" w:rsidR="00FB3D01" w:rsidRDefault="00FB3D01" w:rsidP="00FB3D01">
      <w:pPr>
        <w:jc w:val="center"/>
      </w:pPr>
      <w:bookmarkStart w:id="0" w:name="_GoBack"/>
      <w:bookmarkEnd w:id="0"/>
    </w:p>
    <w:p w14:paraId="3DDB7A31" w14:textId="77777777" w:rsidR="00FB3D01" w:rsidRDefault="00FB3D01" w:rsidP="00FB3D01">
      <w:pPr>
        <w:jc w:val="center"/>
      </w:pPr>
    </w:p>
    <w:sectPr w:rsidR="00FB3D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D51E5D"/>
    <w:multiLevelType w:val="hybridMultilevel"/>
    <w:tmpl w:val="CC44F2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9CE2290">
      <w:start w:val="1"/>
      <w:numFmt w:val="decimal"/>
      <w:lvlText w:val="%2)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2" w:tplc="0C300ED0">
      <w:start w:val="1"/>
      <w:numFmt w:val="lowerLetter"/>
      <w:lvlText w:val="%3."/>
      <w:lvlJc w:val="right"/>
      <w:pPr>
        <w:ind w:left="2160" w:hanging="180"/>
      </w:pPr>
      <w:rPr>
        <w:rFonts w:asciiTheme="minorHAnsi" w:eastAsiaTheme="minorHAnsi" w:hAnsiTheme="minorHAnsi" w:cstheme="minorBidi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D01"/>
    <w:rsid w:val="007E0FD4"/>
    <w:rsid w:val="0083691A"/>
    <w:rsid w:val="00A83FBB"/>
    <w:rsid w:val="00FB3D01"/>
    <w:rsid w:val="00FF6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7B02A"/>
  <w15:chartTrackingRefBased/>
  <w15:docId w15:val="{BD92FE20-9231-46B2-9641-FD0AEE26E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3D01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3D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3D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 Matatova</dc:creator>
  <cp:keywords/>
  <dc:description/>
  <cp:lastModifiedBy>Marina Matatova</cp:lastModifiedBy>
  <cp:revision>2</cp:revision>
  <cp:lastPrinted>2018-06-28T17:18:00Z</cp:lastPrinted>
  <dcterms:created xsi:type="dcterms:W3CDTF">2018-06-28T17:17:00Z</dcterms:created>
  <dcterms:modified xsi:type="dcterms:W3CDTF">2018-07-11T20:09:00Z</dcterms:modified>
</cp:coreProperties>
</file>