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C8" w:rsidRDefault="008035C8">
      <w:r>
        <w:t>Next Steps:</w:t>
      </w:r>
    </w:p>
    <w:p w:rsidR="008035C8" w:rsidRDefault="008035C8" w:rsidP="008035C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See what metrics are feasible within Georgia</w:t>
      </w:r>
    </w:p>
    <w:p w:rsidR="008035C8" w:rsidRDefault="008035C8" w:rsidP="008035C8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Talk with Linda regarding metrics, run by Kevin</w:t>
      </w:r>
    </w:p>
    <w:p w:rsidR="008035C8" w:rsidRDefault="008035C8" w:rsidP="008035C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Marina to send out post call questions</w:t>
      </w:r>
    </w:p>
    <w:p w:rsidR="008035C8" w:rsidRDefault="008035C8" w:rsidP="008035C8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 xml:space="preserve">Questions 1, 2, 3, </w:t>
      </w:r>
      <w:r w:rsidRPr="008035C8">
        <w:rPr>
          <w:color w:val="FF0000"/>
        </w:rPr>
        <w:sym w:font="Wingdings" w:char="F0E0"/>
      </w:r>
      <w:r>
        <w:rPr>
          <w:color w:val="FF0000"/>
        </w:rPr>
        <w:t xml:space="preserve"> looking at labs using routes, please provide names if possible</w:t>
      </w:r>
    </w:p>
    <w:p w:rsidR="008035C8" w:rsidRDefault="008035C8" w:rsidP="008035C8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 xml:space="preserve">Questions 4,5 </w:t>
      </w:r>
      <w:r w:rsidRPr="008035C8">
        <w:rPr>
          <w:color w:val="FF0000"/>
        </w:rPr>
        <w:sym w:font="Wingdings" w:char="F0E0"/>
      </w:r>
      <w:r>
        <w:rPr>
          <w:color w:val="FF0000"/>
        </w:rPr>
        <w:t xml:space="preserve"> work internally with Linda to flush analytical questions</w:t>
      </w:r>
    </w:p>
    <w:p w:rsidR="008035C8" w:rsidRDefault="008035C8" w:rsidP="008035C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Adjust routes per notes (see below)</w:t>
      </w:r>
    </w:p>
    <w:p w:rsidR="008035C8" w:rsidRPr="008035C8" w:rsidRDefault="008035C8" w:rsidP="008035C8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Okay to highlight Georgia in face-to-face </w:t>
      </w:r>
      <w:bookmarkStart w:id="0" w:name="_GoBack"/>
      <w:bookmarkEnd w:id="0"/>
    </w:p>
    <w:p w:rsidR="0055003B" w:rsidRDefault="00445308">
      <w:r>
        <w:t>Notes:</w:t>
      </w:r>
    </w:p>
    <w:p w:rsidR="00445308" w:rsidRDefault="00445308" w:rsidP="00445308">
      <w:pPr>
        <w:pStyle w:val="ListParagraph"/>
        <w:numPr>
          <w:ilvl w:val="0"/>
          <w:numId w:val="1"/>
        </w:numPr>
      </w:pPr>
      <w:r>
        <w:t xml:space="preserve">Hospital labs go directly to AIM (majority), other go to </w:t>
      </w:r>
      <w:proofErr w:type="spellStart"/>
      <w:r>
        <w:t>sFTP</w:t>
      </w:r>
      <w:proofErr w:type="spellEnd"/>
    </w:p>
    <w:p w:rsidR="00445308" w:rsidRDefault="00445308" w:rsidP="00445308">
      <w:pPr>
        <w:pStyle w:val="ListParagraph"/>
        <w:numPr>
          <w:ilvl w:val="1"/>
          <w:numId w:val="1"/>
        </w:numPr>
      </w:pPr>
      <w:r>
        <w:t xml:space="preserve">If &gt;500 reported </w:t>
      </w:r>
      <w:r>
        <w:sym w:font="Wingdings" w:char="F0E0"/>
      </w:r>
      <w:r>
        <w:t xml:space="preserve"> AIM, if smaller </w:t>
      </w:r>
      <w:r>
        <w:sym w:font="Wingdings" w:char="F0E0"/>
      </w:r>
      <w:r>
        <w:t xml:space="preserve"> </w:t>
      </w:r>
      <w:proofErr w:type="spellStart"/>
      <w:r>
        <w:t>sFTP</w:t>
      </w:r>
      <w:proofErr w:type="spellEnd"/>
      <w:r>
        <w:t>.</w:t>
      </w:r>
    </w:p>
    <w:p w:rsidR="00445308" w:rsidRDefault="00B215BF" w:rsidP="00445308">
      <w:pPr>
        <w:pStyle w:val="ListParagraph"/>
        <w:numPr>
          <w:ilvl w:val="0"/>
          <w:numId w:val="1"/>
        </w:numPr>
      </w:pPr>
      <w:r>
        <w:t xml:space="preserve">Question: </w:t>
      </w:r>
      <w:r w:rsidR="00445308">
        <w:t>What facilities go through PHINMS?</w:t>
      </w:r>
    </w:p>
    <w:p w:rsidR="00445308" w:rsidRDefault="00445308" w:rsidP="00445308">
      <w:pPr>
        <w:pStyle w:val="ListParagraph"/>
        <w:numPr>
          <w:ilvl w:val="1"/>
          <w:numId w:val="1"/>
        </w:numPr>
      </w:pPr>
      <w:r>
        <w:t>No hospital/lab</w:t>
      </w:r>
    </w:p>
    <w:p w:rsidR="00445308" w:rsidRDefault="00445308" w:rsidP="00445308">
      <w:pPr>
        <w:pStyle w:val="ListParagraph"/>
        <w:numPr>
          <w:ilvl w:val="1"/>
          <w:numId w:val="1"/>
        </w:numPr>
      </w:pPr>
      <w:r>
        <w:t xml:space="preserve">Large commercial labs (ex. </w:t>
      </w:r>
      <w:proofErr w:type="spellStart"/>
      <w:r>
        <w:t>Labcorp</w:t>
      </w:r>
      <w:proofErr w:type="spellEnd"/>
      <w:r>
        <w:t>, Quest)</w:t>
      </w:r>
    </w:p>
    <w:p w:rsidR="00445308" w:rsidRDefault="00B215BF" w:rsidP="00445308">
      <w:pPr>
        <w:pStyle w:val="ListParagraph"/>
        <w:numPr>
          <w:ilvl w:val="0"/>
          <w:numId w:val="1"/>
        </w:numPr>
      </w:pPr>
      <w:r>
        <w:t xml:space="preserve">Question: </w:t>
      </w:r>
      <w:r w:rsidR="00445308">
        <w:t>Any other products in AIM?</w:t>
      </w:r>
    </w:p>
    <w:p w:rsidR="00445308" w:rsidRDefault="00445308" w:rsidP="00445308">
      <w:pPr>
        <w:pStyle w:val="ListParagraph"/>
        <w:numPr>
          <w:ilvl w:val="1"/>
          <w:numId w:val="1"/>
        </w:numPr>
      </w:pPr>
      <w:r>
        <w:t xml:space="preserve">Monitor is used for counts, not importing data </w:t>
      </w:r>
      <w:r>
        <w:sym w:font="Wingdings" w:char="F0E0"/>
      </w:r>
      <w:r>
        <w:t xml:space="preserve"> </w:t>
      </w:r>
      <w:proofErr w:type="gramStart"/>
      <w:r>
        <w:t>really just</w:t>
      </w:r>
      <w:proofErr w:type="gramEnd"/>
      <w:r>
        <w:t xml:space="preserve"> an administrative tool</w:t>
      </w:r>
    </w:p>
    <w:p w:rsidR="00445308" w:rsidRDefault="00445308" w:rsidP="00445308">
      <w:pPr>
        <w:pStyle w:val="ListParagraph"/>
        <w:numPr>
          <w:ilvl w:val="1"/>
          <w:numId w:val="1"/>
        </w:numPr>
      </w:pPr>
      <w:r>
        <w:t xml:space="preserve">AIM has a component that will go to the billing system where </w:t>
      </w:r>
      <w:proofErr w:type="spellStart"/>
      <w:r>
        <w:t>epath</w:t>
      </w:r>
      <w:proofErr w:type="spellEnd"/>
      <w:r>
        <w:t xml:space="preserve"> is installed to get demographic information and attaches to HL7 to send in.</w:t>
      </w:r>
    </w:p>
    <w:p w:rsidR="00445308" w:rsidRDefault="00445308" w:rsidP="00445308">
      <w:pPr>
        <w:pStyle w:val="ListParagraph"/>
        <w:numPr>
          <w:ilvl w:val="2"/>
          <w:numId w:val="1"/>
        </w:numPr>
      </w:pPr>
      <w:r>
        <w:t>The pure purpose of this component is to link to billing.</w:t>
      </w:r>
    </w:p>
    <w:p w:rsidR="00445308" w:rsidRDefault="00445308" w:rsidP="00445308">
      <w:pPr>
        <w:pStyle w:val="ListParagraph"/>
        <w:numPr>
          <w:ilvl w:val="2"/>
          <w:numId w:val="1"/>
        </w:numPr>
      </w:pPr>
      <w:r>
        <w:t>Component is part of the installation package on the hospital end.</w:t>
      </w:r>
    </w:p>
    <w:p w:rsidR="00445308" w:rsidRDefault="00445308" w:rsidP="00445308">
      <w:pPr>
        <w:pStyle w:val="ListParagraph"/>
        <w:numPr>
          <w:ilvl w:val="0"/>
          <w:numId w:val="1"/>
        </w:numPr>
      </w:pPr>
      <w:r>
        <w:t>Notes on paths</w:t>
      </w:r>
    </w:p>
    <w:p w:rsidR="00445308" w:rsidRDefault="00445308" w:rsidP="00445308">
      <w:pPr>
        <w:pStyle w:val="ListParagraph"/>
        <w:numPr>
          <w:ilvl w:val="1"/>
          <w:numId w:val="1"/>
        </w:numPr>
      </w:pPr>
      <w:r>
        <w:t>Simplified:</w:t>
      </w:r>
    </w:p>
    <w:p w:rsidR="00445308" w:rsidRDefault="00445308" w:rsidP="00445308">
      <w:pPr>
        <w:pStyle w:val="ListParagraph"/>
        <w:numPr>
          <w:ilvl w:val="2"/>
          <w:numId w:val="1"/>
        </w:numPr>
      </w:pPr>
      <w:r>
        <w:t xml:space="preserve">1 Route = State </w:t>
      </w:r>
      <w:r>
        <w:sym w:font="Wingdings" w:char="F0E0"/>
      </w:r>
      <w:r>
        <w:t xml:space="preserve"> PHINMS </w:t>
      </w:r>
      <w:r>
        <w:sym w:font="Wingdings" w:char="F0E0"/>
      </w:r>
      <w:r>
        <w:t xml:space="preserve"> </w:t>
      </w:r>
      <w:proofErr w:type="spellStart"/>
      <w:r>
        <w:t>Transmed</w:t>
      </w:r>
      <w:proofErr w:type="spellEnd"/>
      <w:r>
        <w:t xml:space="preserve"> or DMS (autoloader)</w:t>
      </w:r>
    </w:p>
    <w:p w:rsidR="00445308" w:rsidRDefault="00445308" w:rsidP="00445308">
      <w:pPr>
        <w:pStyle w:val="ListParagraph"/>
        <w:numPr>
          <w:ilvl w:val="2"/>
          <w:numId w:val="1"/>
        </w:numPr>
      </w:pPr>
      <w:r>
        <w:t xml:space="preserve">2 Routes = </w:t>
      </w:r>
      <w:proofErr w:type="spellStart"/>
      <w:r>
        <w:t>sFTP</w:t>
      </w:r>
      <w:proofErr w:type="spellEnd"/>
      <w:r>
        <w:t xml:space="preserve"> with Paper PDF or HL7</w:t>
      </w:r>
    </w:p>
    <w:p w:rsidR="00445308" w:rsidRDefault="00445308" w:rsidP="00445308">
      <w:pPr>
        <w:pStyle w:val="ListParagraph"/>
        <w:numPr>
          <w:ilvl w:val="2"/>
          <w:numId w:val="1"/>
        </w:numPr>
      </w:pPr>
      <w:r>
        <w:t xml:space="preserve">1 Route = AIM </w:t>
      </w:r>
      <w:r>
        <w:sym w:font="Wingdings" w:char="F0E0"/>
      </w:r>
      <w:r>
        <w:t xml:space="preserve"> Directly to register</w:t>
      </w:r>
    </w:p>
    <w:p w:rsidR="00445308" w:rsidRDefault="00445308" w:rsidP="00445308">
      <w:pPr>
        <w:pStyle w:val="ListParagraph"/>
        <w:numPr>
          <w:ilvl w:val="3"/>
          <w:numId w:val="1"/>
        </w:numPr>
      </w:pPr>
      <w:r>
        <w:t xml:space="preserve">Still, </w:t>
      </w:r>
      <w:proofErr w:type="spellStart"/>
      <w:r>
        <w:t>transmed</w:t>
      </w:r>
      <w:proofErr w:type="spellEnd"/>
      <w:r>
        <w:t xml:space="preserve"> server receives from the hospitals/labs and goes to autoloader</w:t>
      </w:r>
    </w:p>
    <w:p w:rsidR="00445308" w:rsidRDefault="00445308" w:rsidP="00445308">
      <w:pPr>
        <w:pStyle w:val="ListParagraph"/>
        <w:numPr>
          <w:ilvl w:val="2"/>
          <w:numId w:val="1"/>
        </w:numPr>
      </w:pPr>
      <w:r>
        <w:t>1 Route = Excel/faxes to registry, manually extracted to DMS</w:t>
      </w:r>
    </w:p>
    <w:p w:rsidR="00445308" w:rsidRDefault="00445308" w:rsidP="00445308">
      <w:pPr>
        <w:pStyle w:val="ListParagraph"/>
        <w:numPr>
          <w:ilvl w:val="1"/>
          <w:numId w:val="1"/>
        </w:numPr>
      </w:pPr>
      <w:r>
        <w:t>Route with PHINMS</w:t>
      </w:r>
    </w:p>
    <w:p w:rsidR="00445308" w:rsidRDefault="00445308" w:rsidP="00445308">
      <w:pPr>
        <w:pStyle w:val="ListParagraph"/>
        <w:numPr>
          <w:ilvl w:val="2"/>
          <w:numId w:val="1"/>
        </w:numPr>
      </w:pPr>
      <w:r>
        <w:t>Some go to AIM, some go straight to DMS</w:t>
      </w:r>
    </w:p>
    <w:p w:rsidR="00445308" w:rsidRDefault="00B215BF" w:rsidP="00445308">
      <w:pPr>
        <w:pStyle w:val="ListParagraph"/>
        <w:numPr>
          <w:ilvl w:val="3"/>
          <w:numId w:val="1"/>
        </w:numPr>
      </w:pPr>
      <w:r>
        <w:t xml:space="preserve">Question: </w:t>
      </w:r>
      <w:r w:rsidR="00445308">
        <w:t>What is the differentiation?</w:t>
      </w:r>
    </w:p>
    <w:p w:rsidR="00445308" w:rsidRDefault="00445308" w:rsidP="00B215BF">
      <w:pPr>
        <w:pStyle w:val="ListParagraph"/>
        <w:numPr>
          <w:ilvl w:val="4"/>
          <w:numId w:val="1"/>
        </w:numPr>
      </w:pPr>
      <w:r>
        <w:t>Early labs go to AIM, and late</w:t>
      </w:r>
      <w:r w:rsidR="00B215BF">
        <w:t>r files can be supported by DMS</w:t>
      </w:r>
    </w:p>
    <w:p w:rsidR="00B215BF" w:rsidRDefault="00B215BF" w:rsidP="00B215BF">
      <w:pPr>
        <w:pStyle w:val="ListParagraph"/>
        <w:numPr>
          <w:ilvl w:val="0"/>
          <w:numId w:val="1"/>
        </w:numPr>
      </w:pPr>
      <w:r>
        <w:t xml:space="preserve">Paper Pathology through </w:t>
      </w:r>
      <w:proofErr w:type="spellStart"/>
      <w:r>
        <w:t>sFTP</w:t>
      </w:r>
      <w:proofErr w:type="spellEnd"/>
      <w:r>
        <w:t xml:space="preserve"> as well (PDF of a pathology report)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Screened against DB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Only abstract the missing ones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Store paper files by facilities by month of submission.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Question: What application is used for this?</w:t>
      </w:r>
    </w:p>
    <w:p w:rsidR="00B215BF" w:rsidRDefault="00B215BF" w:rsidP="00B215BF">
      <w:pPr>
        <w:pStyle w:val="ListParagraph"/>
        <w:numPr>
          <w:ilvl w:val="2"/>
          <w:numId w:val="1"/>
        </w:numPr>
      </w:pPr>
      <w:r>
        <w:t xml:space="preserve">Historically was Abstract Plus, now directly in DMS. 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VERY SMALL PROPORTION</w:t>
      </w:r>
    </w:p>
    <w:p w:rsidR="00B215BF" w:rsidRDefault="00B215BF" w:rsidP="00B215BF">
      <w:pPr>
        <w:pStyle w:val="ListParagraph"/>
        <w:numPr>
          <w:ilvl w:val="0"/>
          <w:numId w:val="1"/>
        </w:numPr>
      </w:pPr>
      <w:r>
        <w:t>AIM Software Installed at the Lab, just a way to transmit data.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To weed out the non-reportable</w:t>
      </w:r>
    </w:p>
    <w:p w:rsidR="00B215BF" w:rsidRDefault="00B215BF" w:rsidP="00B215BF">
      <w:pPr>
        <w:pStyle w:val="ListParagraph"/>
        <w:numPr>
          <w:ilvl w:val="2"/>
          <w:numId w:val="1"/>
        </w:numPr>
      </w:pPr>
      <w:r>
        <w:t>Does give some false positives.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lastRenderedPageBreak/>
        <w:t xml:space="preserve">Vendor reports in DMS to get a count </w:t>
      </w:r>
      <w:r>
        <w:sym w:font="Wingdings" w:char="F0E0"/>
      </w:r>
      <w:r>
        <w:t xml:space="preserve"> IMS should have </w:t>
      </w:r>
    </w:p>
    <w:p w:rsidR="00B215BF" w:rsidRDefault="00B215BF" w:rsidP="00B215BF">
      <w:pPr>
        <w:pStyle w:val="ListParagraph"/>
        <w:numPr>
          <w:ilvl w:val="0"/>
          <w:numId w:val="1"/>
        </w:numPr>
      </w:pPr>
      <w:r>
        <w:t xml:space="preserve">Question: why is filtering done at the hospital? 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 xml:space="preserve">Filtering reports in </w:t>
      </w:r>
      <w:proofErr w:type="spellStart"/>
      <w:r>
        <w:t>Transmed</w:t>
      </w:r>
      <w:proofErr w:type="spellEnd"/>
      <w:r>
        <w:t xml:space="preserve"> vs. Hospital Server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 xml:space="preserve">For reports that come from PHINMS, </w:t>
      </w:r>
      <w:proofErr w:type="spellStart"/>
      <w:r>
        <w:t>transmed</w:t>
      </w:r>
      <w:proofErr w:type="spellEnd"/>
      <w:r>
        <w:t xml:space="preserve"> can do the filtering.</w:t>
      </w:r>
    </w:p>
    <w:p w:rsidR="00B215BF" w:rsidRDefault="00B215BF" w:rsidP="00B215BF">
      <w:pPr>
        <w:pStyle w:val="ListParagraph"/>
        <w:numPr>
          <w:ilvl w:val="2"/>
          <w:numId w:val="1"/>
        </w:numPr>
      </w:pPr>
      <w:r>
        <w:t>Only reportable will make it from hospital to AIM.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Filtering at hospital</w:t>
      </w:r>
    </w:p>
    <w:p w:rsidR="00B215BF" w:rsidRDefault="00B215BF" w:rsidP="00B215BF">
      <w:pPr>
        <w:pStyle w:val="ListParagraph"/>
        <w:numPr>
          <w:ilvl w:val="2"/>
          <w:numId w:val="1"/>
        </w:numPr>
      </w:pPr>
      <w:r>
        <w:t>Legally, hospital not supposed to transmit report for non-cancer patients.</w:t>
      </w:r>
    </w:p>
    <w:p w:rsidR="00B215BF" w:rsidRDefault="00B215BF" w:rsidP="00B215BF">
      <w:pPr>
        <w:pStyle w:val="ListParagraph"/>
        <w:numPr>
          <w:ilvl w:val="2"/>
          <w:numId w:val="1"/>
        </w:numPr>
      </w:pPr>
      <w:r>
        <w:t>The AIM server transmits reports to central registry AND hospital registry</w:t>
      </w:r>
    </w:p>
    <w:p w:rsidR="00B215BF" w:rsidRDefault="00B215BF" w:rsidP="00B215BF">
      <w:pPr>
        <w:pStyle w:val="ListParagraph"/>
        <w:numPr>
          <w:ilvl w:val="3"/>
          <w:numId w:val="1"/>
        </w:numPr>
      </w:pPr>
      <w:r>
        <w:t>A main selling point for AIM is the hospital filtering.</w:t>
      </w:r>
    </w:p>
    <w:p w:rsidR="00B215BF" w:rsidRDefault="00B215BF" w:rsidP="00B215BF">
      <w:pPr>
        <w:pStyle w:val="ListParagraph"/>
        <w:numPr>
          <w:ilvl w:val="4"/>
          <w:numId w:val="1"/>
        </w:numPr>
      </w:pPr>
      <w:r>
        <w:t xml:space="preserve">They then </w:t>
      </w:r>
      <w:proofErr w:type="gramStart"/>
      <w:r>
        <w:t>check  a</w:t>
      </w:r>
      <w:proofErr w:type="gramEnd"/>
      <w:r>
        <w:t xml:space="preserve"> subset to make sure filtering well. </w:t>
      </w:r>
    </w:p>
    <w:p w:rsidR="00B215BF" w:rsidRDefault="00B215BF" w:rsidP="00B215BF">
      <w:pPr>
        <w:pStyle w:val="ListParagraph"/>
        <w:numPr>
          <w:ilvl w:val="0"/>
          <w:numId w:val="1"/>
        </w:numPr>
      </w:pPr>
      <w:r>
        <w:t>Question: What is secure webmail?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Georgia HIN System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Called Georgia direct. Goes from the Lab to Georgia Direct (email service) to registry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>Secure email; needs authorization to have an account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 xml:space="preserve">Can send medical records to others with the account – includes protected data. 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 xml:space="preserve">Labs/Hospitals </w:t>
      </w:r>
      <w:r>
        <w:sym w:font="Wingdings" w:char="F0E0"/>
      </w:r>
      <w:r>
        <w:t xml:space="preserve"> Secure Email </w:t>
      </w:r>
      <w:r>
        <w:sym w:font="Wingdings" w:char="F0E0"/>
      </w:r>
      <w:r>
        <w:t xml:space="preserve"> Downloaded (majority PDF, some HL7) </w:t>
      </w:r>
      <w:r>
        <w:sym w:font="Wingdings" w:char="F0E0"/>
      </w:r>
      <w:r>
        <w:t xml:space="preserve"> goes into folders, divided by facilities, ultimately goes to Autoloader. </w:t>
      </w:r>
    </w:p>
    <w:p w:rsidR="00B215BF" w:rsidRDefault="00B215BF" w:rsidP="00B215BF">
      <w:pPr>
        <w:pStyle w:val="ListParagraph"/>
        <w:numPr>
          <w:ilvl w:val="2"/>
          <w:numId w:val="1"/>
        </w:numPr>
      </w:pPr>
      <w:r>
        <w:t xml:space="preserve">1 or 2 facilities sending HL7 through that process. </w:t>
      </w:r>
    </w:p>
    <w:p w:rsidR="00B215BF" w:rsidRDefault="00B215BF" w:rsidP="00B215BF">
      <w:pPr>
        <w:pStyle w:val="ListParagraph"/>
        <w:numPr>
          <w:ilvl w:val="2"/>
          <w:numId w:val="1"/>
        </w:numPr>
      </w:pPr>
      <w:r>
        <w:t xml:space="preserve">Hard because they come in as batches. </w:t>
      </w:r>
    </w:p>
    <w:p w:rsidR="00B215BF" w:rsidRDefault="00B215BF" w:rsidP="00B215BF">
      <w:pPr>
        <w:pStyle w:val="ListParagraph"/>
        <w:numPr>
          <w:ilvl w:val="0"/>
          <w:numId w:val="1"/>
        </w:numPr>
      </w:pPr>
      <w:r>
        <w:t>Demographic Information Challenges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 xml:space="preserve">HL7 that are sent in from outside AIM often don’t have demographics. </w:t>
      </w:r>
      <w:proofErr w:type="gramStart"/>
      <w:r>
        <w:t>Have to</w:t>
      </w:r>
      <w:proofErr w:type="gramEnd"/>
      <w:r>
        <w:t xml:space="preserve"> send in that info, often by Fax. 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 xml:space="preserve">Information is then added to an excel file and the spreadsheet gets added to folders by facility. </w:t>
      </w:r>
    </w:p>
    <w:p w:rsidR="00B215BF" w:rsidRDefault="00B215BF" w:rsidP="00B215BF">
      <w:pPr>
        <w:pStyle w:val="ListParagraph"/>
        <w:numPr>
          <w:ilvl w:val="1"/>
          <w:numId w:val="1"/>
        </w:numPr>
      </w:pPr>
      <w:r>
        <w:t xml:space="preserve">AIM uses the component to get into billing system for demographic information (see above). </w:t>
      </w:r>
    </w:p>
    <w:p w:rsidR="0030677C" w:rsidRDefault="0030677C" w:rsidP="0030677C">
      <w:pPr>
        <w:pStyle w:val="ListParagraph"/>
        <w:numPr>
          <w:ilvl w:val="0"/>
          <w:numId w:val="1"/>
        </w:numPr>
      </w:pPr>
      <w:r>
        <w:t xml:space="preserve">Information related to Review Pathology Processing Questions data received from 2015 </w:t>
      </w:r>
    </w:p>
    <w:p w:rsidR="0030677C" w:rsidRDefault="0030677C" w:rsidP="0030677C">
      <w:pPr>
        <w:pStyle w:val="ListParagraph"/>
        <w:numPr>
          <w:ilvl w:val="1"/>
          <w:numId w:val="1"/>
        </w:numPr>
      </w:pPr>
      <w:r>
        <w:t>The number of non-electronic pathology reports is not true, it is only what is currently in DMS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>This doesn’t include a sizable number of paper reports.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 xml:space="preserve">Don’t have time/resources, may screen for them based on facilities that you think are underreporting. </w:t>
      </w:r>
    </w:p>
    <w:p w:rsidR="0030677C" w:rsidRDefault="0030677C" w:rsidP="0030677C">
      <w:pPr>
        <w:pStyle w:val="ListParagraph"/>
        <w:numPr>
          <w:ilvl w:val="1"/>
          <w:numId w:val="1"/>
        </w:numPr>
      </w:pPr>
      <w:r>
        <w:t>The original report that was given in survey may provide a more accurate estimate of the percent of paper reports (approaching upwards of 90%).</w:t>
      </w:r>
    </w:p>
    <w:p w:rsidR="0030677C" w:rsidRDefault="0030677C" w:rsidP="0030677C">
      <w:pPr>
        <w:pStyle w:val="ListParagraph"/>
        <w:numPr>
          <w:ilvl w:val="1"/>
          <w:numId w:val="1"/>
        </w:numPr>
      </w:pPr>
      <w:r>
        <w:t>Important to look at the proportion of non-reportable among specific routes.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>Question: Do you think it’s a significant difference among different routes?</w:t>
      </w:r>
    </w:p>
    <w:p w:rsidR="0030677C" w:rsidRDefault="0030677C" w:rsidP="0030677C">
      <w:pPr>
        <w:pStyle w:val="ListParagraph"/>
        <w:numPr>
          <w:ilvl w:val="3"/>
          <w:numId w:val="1"/>
        </w:numPr>
      </w:pPr>
      <w:r>
        <w:t xml:space="preserve">Don’t know if they have a way to answer. Only way to do it right not is to have someone manually screen. </w:t>
      </w:r>
    </w:p>
    <w:p w:rsidR="0030677C" w:rsidRDefault="0030677C" w:rsidP="0030677C">
      <w:pPr>
        <w:pStyle w:val="ListParagraph"/>
        <w:numPr>
          <w:ilvl w:val="3"/>
          <w:numId w:val="1"/>
        </w:numPr>
      </w:pPr>
      <w:r>
        <w:t xml:space="preserve">So right now, IMS helps them to bring all the screening in. </w:t>
      </w:r>
    </w:p>
    <w:p w:rsidR="0030677C" w:rsidRDefault="0030677C" w:rsidP="0030677C">
      <w:pPr>
        <w:pStyle w:val="ListParagraph"/>
        <w:numPr>
          <w:ilvl w:val="3"/>
          <w:numId w:val="1"/>
        </w:numPr>
      </w:pPr>
      <w:r>
        <w:t xml:space="preserve">Don’t have a good indication, because some in the database could be non-reportable and they don’t have the capacity to screen. </w:t>
      </w:r>
    </w:p>
    <w:p w:rsidR="0030677C" w:rsidRDefault="0030677C" w:rsidP="0030677C">
      <w:pPr>
        <w:pStyle w:val="ListParagraph"/>
        <w:numPr>
          <w:ilvl w:val="1"/>
          <w:numId w:val="1"/>
        </w:numPr>
      </w:pPr>
      <w:r>
        <w:t>Relating to question 5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>Referring to Path only case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 xml:space="preserve">95% of path reports are AIM </w:t>
      </w:r>
      <w:r>
        <w:sym w:font="Wingdings" w:char="F0E0"/>
      </w:r>
      <w:r>
        <w:t xml:space="preserve"> where vendor wasn’t blank. 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lastRenderedPageBreak/>
        <w:t>Small proportion of total identified non-AIM</w:t>
      </w:r>
    </w:p>
    <w:p w:rsidR="0030677C" w:rsidRDefault="0030677C" w:rsidP="0030677C">
      <w:pPr>
        <w:pStyle w:val="ListParagraph"/>
        <w:numPr>
          <w:ilvl w:val="3"/>
          <w:numId w:val="1"/>
        </w:numPr>
      </w:pPr>
      <w:r>
        <w:t xml:space="preserve">Although a valuable resource. 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>Number stated: 21,000</w:t>
      </w:r>
    </w:p>
    <w:p w:rsidR="0030677C" w:rsidRDefault="0030677C" w:rsidP="0030677C">
      <w:pPr>
        <w:pStyle w:val="ListParagraph"/>
        <w:numPr>
          <w:ilvl w:val="3"/>
          <w:numId w:val="1"/>
        </w:numPr>
      </w:pPr>
      <w:r>
        <w:t xml:space="preserve">How many </w:t>
      </w:r>
      <w:proofErr w:type="gramStart"/>
      <w:r>
        <w:t>AIM</w:t>
      </w:r>
      <w:proofErr w:type="gramEnd"/>
      <w:r>
        <w:t>? How many non-</w:t>
      </w:r>
      <w:proofErr w:type="gramStart"/>
      <w:r>
        <w:t>AIM</w:t>
      </w:r>
      <w:proofErr w:type="gramEnd"/>
      <w:r>
        <w:t>?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 xml:space="preserve">Hard to quantify. </w:t>
      </w:r>
    </w:p>
    <w:p w:rsidR="0030677C" w:rsidRDefault="0030677C" w:rsidP="0030677C">
      <w:pPr>
        <w:pStyle w:val="ListParagraph"/>
        <w:numPr>
          <w:ilvl w:val="1"/>
          <w:numId w:val="1"/>
        </w:numPr>
      </w:pPr>
      <w:r>
        <w:t>Relating to question 6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>Trying to identify facilities that generally do not have a pathology report.</w:t>
      </w:r>
    </w:p>
    <w:p w:rsidR="0030677C" w:rsidRDefault="0030677C" w:rsidP="0030677C">
      <w:pPr>
        <w:pStyle w:val="ListParagraph"/>
        <w:numPr>
          <w:ilvl w:val="2"/>
          <w:numId w:val="1"/>
        </w:numPr>
      </w:pPr>
      <w:r>
        <w:t xml:space="preserve">Note: not going to biopsy a late stage, etc. </w:t>
      </w:r>
      <w:r>
        <w:sym w:font="Wingdings" w:char="F0E0"/>
      </w:r>
      <w:r>
        <w:t xml:space="preserve"> however question asks specifically for histologically confirmed cases, which means there should be a biopsy. </w:t>
      </w:r>
    </w:p>
    <w:p w:rsidR="0030677C" w:rsidRDefault="0030677C" w:rsidP="0030677C">
      <w:pPr>
        <w:pStyle w:val="ListParagraph"/>
        <w:numPr>
          <w:ilvl w:val="3"/>
          <w:numId w:val="1"/>
        </w:numPr>
      </w:pPr>
      <w:r>
        <w:t xml:space="preserve">Should have a biopsy if all pathology is attached to CTC but it’s not – often attached to the person. </w:t>
      </w:r>
    </w:p>
    <w:p w:rsidR="0030677C" w:rsidRDefault="0030677C" w:rsidP="0030677C">
      <w:pPr>
        <w:pStyle w:val="ListParagraph"/>
        <w:numPr>
          <w:ilvl w:val="3"/>
          <w:numId w:val="1"/>
        </w:numPr>
      </w:pPr>
      <w:r>
        <w:t xml:space="preserve">IMS note: hard to match because didn’t code. </w:t>
      </w:r>
    </w:p>
    <w:p w:rsidR="0030677C" w:rsidRDefault="0030677C" w:rsidP="0030677C">
      <w:pPr>
        <w:pStyle w:val="ListParagraph"/>
        <w:numPr>
          <w:ilvl w:val="3"/>
          <w:numId w:val="1"/>
        </w:numPr>
      </w:pPr>
      <w:r>
        <w:t xml:space="preserve">IMS question: Difference between </w:t>
      </w:r>
      <w:proofErr w:type="spellStart"/>
      <w:r>
        <w:t>epath</w:t>
      </w:r>
      <w:proofErr w:type="spellEnd"/>
      <w:r>
        <w:t xml:space="preserve"> and </w:t>
      </w:r>
      <w:proofErr w:type="spellStart"/>
      <w:r>
        <w:t>epath</w:t>
      </w:r>
      <w:proofErr w:type="spellEnd"/>
      <w:r>
        <w:t xml:space="preserve"> GA in vendor? PHINMS messages through system may have GA attached to it. </w:t>
      </w:r>
    </w:p>
    <w:p w:rsidR="0030677C" w:rsidRDefault="0030677C" w:rsidP="0030677C">
      <w:pPr>
        <w:pStyle w:val="ListParagraph"/>
        <w:numPr>
          <w:ilvl w:val="0"/>
          <w:numId w:val="1"/>
        </w:numPr>
      </w:pPr>
      <w:r>
        <w:t xml:space="preserve">55% of CFO cases are from AIM path </w:t>
      </w:r>
    </w:p>
    <w:p w:rsidR="0030677C" w:rsidRDefault="0030677C" w:rsidP="0030677C">
      <w:pPr>
        <w:pStyle w:val="ListParagraph"/>
        <w:numPr>
          <w:ilvl w:val="0"/>
          <w:numId w:val="1"/>
        </w:numPr>
      </w:pPr>
      <w:r>
        <w:t xml:space="preserve">IMS question: </w:t>
      </w:r>
      <w:proofErr w:type="spellStart"/>
      <w:r>
        <w:t>epath</w:t>
      </w:r>
      <w:proofErr w:type="spellEnd"/>
      <w:r>
        <w:t xml:space="preserve"> and Georgia: right to include path report and HL7 or just HL7?</w:t>
      </w:r>
    </w:p>
    <w:p w:rsidR="0030677C" w:rsidRDefault="0030677C" w:rsidP="0030677C">
      <w:pPr>
        <w:pStyle w:val="ListParagraph"/>
        <w:numPr>
          <w:ilvl w:val="1"/>
          <w:numId w:val="1"/>
        </w:numPr>
      </w:pPr>
      <w:r>
        <w:t xml:space="preserve">Always wand path report and HL7 together. </w:t>
      </w:r>
    </w:p>
    <w:p w:rsidR="0030677C" w:rsidRDefault="0030677C" w:rsidP="0030677C"/>
    <w:p w:rsidR="0030677C" w:rsidRDefault="0030677C" w:rsidP="0030677C">
      <w:r>
        <w:t>Other notes:</w:t>
      </w:r>
    </w:p>
    <w:p w:rsidR="0030677C" w:rsidRDefault="0030677C" w:rsidP="0030677C">
      <w:pPr>
        <w:pStyle w:val="ListParagraph"/>
        <w:numPr>
          <w:ilvl w:val="0"/>
          <w:numId w:val="2"/>
        </w:numPr>
      </w:pPr>
      <w:proofErr w:type="spellStart"/>
      <w:r>
        <w:t>Pathgroup</w:t>
      </w:r>
      <w:proofErr w:type="spellEnd"/>
      <w:r>
        <w:t xml:space="preserve"> (?) moving away from AIM</w:t>
      </w:r>
    </w:p>
    <w:p w:rsidR="0030677C" w:rsidRDefault="008035C8" w:rsidP="0030677C">
      <w:pPr>
        <w:pStyle w:val="ListParagraph"/>
        <w:numPr>
          <w:ilvl w:val="0"/>
          <w:numId w:val="2"/>
        </w:numPr>
      </w:pPr>
      <w:r>
        <w:t>Question: what lab sends through different routes? Diamond lab (not sure if that’s what it is called).</w:t>
      </w:r>
    </w:p>
    <w:sectPr w:rsidR="0030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58C8"/>
    <w:multiLevelType w:val="hybridMultilevel"/>
    <w:tmpl w:val="62F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AF6"/>
    <w:multiLevelType w:val="hybridMultilevel"/>
    <w:tmpl w:val="B640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584"/>
    <w:multiLevelType w:val="hybridMultilevel"/>
    <w:tmpl w:val="9DD2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F626A"/>
    <w:multiLevelType w:val="hybridMultilevel"/>
    <w:tmpl w:val="7B9C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B59FA"/>
    <w:multiLevelType w:val="hybridMultilevel"/>
    <w:tmpl w:val="133C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08"/>
    <w:rsid w:val="0030677C"/>
    <w:rsid w:val="00445308"/>
    <w:rsid w:val="0055003B"/>
    <w:rsid w:val="008035C8"/>
    <w:rsid w:val="00B2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90AB"/>
  <w15:chartTrackingRefBased/>
  <w15:docId w15:val="{97F1027F-86B5-46FC-9876-0E045072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Caplon, Amy (NIH/NCI) [E]</dc:creator>
  <cp:keywords/>
  <dc:description/>
  <cp:lastModifiedBy>Caplon, Amy (NIH/NCI) [E]</cp:lastModifiedBy>
  <cp:revision>1</cp:revision>
  <dcterms:created xsi:type="dcterms:W3CDTF">2018-07-03T18:14:00Z</dcterms:created>
  <dcterms:modified xsi:type="dcterms:W3CDTF">2018-07-03T18:49:00Z</dcterms:modified>
</cp:coreProperties>
</file>