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0D98A" w14:textId="5D22810D" w:rsidR="00777F57" w:rsidRDefault="008E5ECF" w:rsidP="00777F57">
      <w:pPr>
        <w:jc w:val="center"/>
        <w:rPr>
          <w:b/>
          <w:sz w:val="24"/>
        </w:rPr>
      </w:pPr>
      <w:r>
        <w:rPr>
          <w:b/>
          <w:sz w:val="24"/>
        </w:rPr>
        <w:t>Kentucky</w:t>
      </w:r>
      <w:r w:rsidR="00A673EC">
        <w:rPr>
          <w:b/>
          <w:sz w:val="24"/>
        </w:rPr>
        <w:t xml:space="preserve"> </w:t>
      </w:r>
      <w:r w:rsidR="00323EDE" w:rsidRPr="00371EDF">
        <w:rPr>
          <w:b/>
          <w:sz w:val="24"/>
        </w:rPr>
        <w:t xml:space="preserve">Pathology Infrastructure </w:t>
      </w:r>
      <w:r w:rsidR="00732BD6">
        <w:rPr>
          <w:b/>
          <w:sz w:val="24"/>
        </w:rPr>
        <w:t>Follow Up Questions</w:t>
      </w:r>
    </w:p>
    <w:p w14:paraId="592892A1" w14:textId="5323E543" w:rsidR="00D85D07" w:rsidRDefault="00D85D07" w:rsidP="005C75DB">
      <w:r>
        <w:t>Infrastructure Questions:</w:t>
      </w:r>
    </w:p>
    <w:p w14:paraId="3EDE3ED6" w14:textId="3B6EFA8A" w:rsidR="00913ADD" w:rsidRDefault="00913ADD" w:rsidP="005C75DB">
      <w:pPr>
        <w:ind w:firstLine="720"/>
      </w:pPr>
      <w:r>
        <w:t>Kentucky</w:t>
      </w:r>
      <w:r w:rsidR="002853BA">
        <w:t xml:space="preserve">’s preferable pathology route is through AIM. </w:t>
      </w:r>
      <w:r w:rsidR="005C75DB">
        <w:t>KCR applied for and received</w:t>
      </w:r>
      <w:r>
        <w:t xml:space="preserve"> available funding from SEER and AIM and </w:t>
      </w:r>
      <w:r w:rsidR="00584B79">
        <w:t>began</w:t>
      </w:r>
      <w:r>
        <w:t xml:space="preserve"> setting up </w:t>
      </w:r>
      <w:r w:rsidR="00216A98">
        <w:t>e-path labs in hospitals and large labs throughout the state</w:t>
      </w:r>
      <w:r>
        <w:t xml:space="preserve">. Once we started getting e-path labs set up we asked SEER for funding for an e-path coordinator. </w:t>
      </w:r>
      <w:r w:rsidR="002853BA">
        <w:t>The e-path coordinator</w:t>
      </w:r>
      <w:r>
        <w:t xml:space="preserve"> within our registry keeps track of </w:t>
      </w:r>
      <w:r w:rsidR="00584B79">
        <w:t>all</w:t>
      </w:r>
      <w:r w:rsidR="002853BA">
        <w:t xml:space="preserve"> labs and reaches out to any new labs that need to be brought onto out e-path system. </w:t>
      </w:r>
      <w:r w:rsidR="002853BA" w:rsidRPr="00C2026B">
        <w:t xml:space="preserve">All of our labs use </w:t>
      </w:r>
      <w:r w:rsidR="00584B79" w:rsidRPr="00C2026B">
        <w:t>only</w:t>
      </w:r>
      <w:r w:rsidR="00584B79" w:rsidRPr="00C2026B">
        <w:t xml:space="preserve"> </w:t>
      </w:r>
      <w:r w:rsidR="002853BA" w:rsidRPr="00C2026B">
        <w:t>one system to send path reports.</w:t>
      </w:r>
      <w:r w:rsidR="002853BA">
        <w:t xml:space="preserve"> </w:t>
      </w:r>
      <w:r w:rsidR="00216A98" w:rsidRPr="00216A98">
        <w:t>We currently have 54 patholog</w:t>
      </w:r>
      <w:r w:rsidR="00584B79">
        <w:t xml:space="preserve">y labs using our e-path system; </w:t>
      </w:r>
      <w:r w:rsidR="00216A98" w:rsidRPr="00216A98">
        <w:t>12 of those are transmitti</w:t>
      </w:r>
      <w:r w:rsidR="00216A98">
        <w:t>ng using PHINMS and the other 41</w:t>
      </w:r>
      <w:r w:rsidR="00216A98" w:rsidRPr="00216A98">
        <w:t xml:space="preserve"> are using AIM.</w:t>
      </w:r>
      <w:r w:rsidR="00216A98">
        <w:t xml:space="preserve"> We have 1 pending facility that should be going live for transmittal any time</w:t>
      </w:r>
      <w:r w:rsidR="00732BD6">
        <w:t xml:space="preserve"> and will be using AIM. </w:t>
      </w:r>
      <w:r w:rsidR="00216A98" w:rsidRPr="00216A98">
        <w:t xml:space="preserve"> We have included an excel attachment that has each of t</w:t>
      </w:r>
      <w:r w:rsidR="00584B79">
        <w:t xml:space="preserve">he labs and the type of system </w:t>
      </w:r>
      <w:r w:rsidR="00216A98" w:rsidRPr="00216A98">
        <w:t>use</w:t>
      </w:r>
      <w:r w:rsidR="00584B79">
        <w:t>d</w:t>
      </w:r>
      <w:r w:rsidR="00216A98" w:rsidRPr="00216A98">
        <w:t xml:space="preserve"> to transmit. </w:t>
      </w:r>
      <w:r w:rsidR="002853BA">
        <w:t>We do</w:t>
      </w:r>
      <w:r w:rsidR="00584B79">
        <w:t xml:space="preserve"> not</w:t>
      </w:r>
      <w:r w:rsidR="002853BA">
        <w:t xml:space="preserve"> have restrictions in changing pathology routes, we just require that we still receive all of the reportable cases. </w:t>
      </w:r>
    </w:p>
    <w:p w14:paraId="100F2616" w14:textId="77777777" w:rsidR="00732BD6" w:rsidRDefault="00732BD6" w:rsidP="005C75DB"/>
    <w:p w14:paraId="1C1D5CEE" w14:textId="51AC1ED3" w:rsidR="00323EDE" w:rsidRDefault="00D85D07" w:rsidP="005C75DB">
      <w:r>
        <w:t>P</w:t>
      </w:r>
      <w:r w:rsidR="00323EDE">
        <w:t>ath</w:t>
      </w:r>
      <w:r w:rsidR="00DE41BA">
        <w:t>ology</w:t>
      </w:r>
      <w:r w:rsidR="00323EDE">
        <w:t xml:space="preserve"> </w:t>
      </w:r>
      <w:r w:rsidR="00A673EC">
        <w:t>P</w:t>
      </w:r>
      <w:r w:rsidR="00323EDE">
        <w:t>rocessing</w:t>
      </w:r>
      <w:r w:rsidR="001348C2">
        <w:t xml:space="preserve"> </w:t>
      </w:r>
      <w:r w:rsidR="00A673EC">
        <w:t>Q</w:t>
      </w:r>
      <w:r w:rsidR="00323EDE">
        <w:t>uestions</w:t>
      </w:r>
    </w:p>
    <w:p w14:paraId="77A03E89" w14:textId="75AA86C5" w:rsidR="005C75DB" w:rsidRDefault="005C75DB" w:rsidP="005C75DB">
      <w:r>
        <w:tab/>
        <w:t>In 2017, KCR received approximately 144,529 pathology reports</w:t>
      </w:r>
      <w:r w:rsidR="008016D3">
        <w:t xml:space="preserve"> and</w:t>
      </w:r>
      <w:r>
        <w:t xml:space="preserve"> only around 1,000 were non-electronic. Of the total reports we received 101,574 were reportable</w:t>
      </w:r>
      <w:r w:rsidR="008016D3">
        <w:t xml:space="preserve"> cancers</w:t>
      </w:r>
      <w:r>
        <w:t xml:space="preserve"> and 42,955 were non-reportable. </w:t>
      </w:r>
      <w:r w:rsidR="008016D3">
        <w:t xml:space="preserve">Of the reportable cancers </w:t>
      </w:r>
      <w:r>
        <w:t xml:space="preserve">100,574 of those reports were electronic and 1,000 were non-electronic. At this time we have about 1,500 path only cases reported per year from out of state labs. We are not on SEER DMS yet and </w:t>
      </w:r>
      <w:proofErr w:type="spellStart"/>
      <w:r>
        <w:t>can</w:t>
      </w:r>
      <w:r w:rsidR="008016D3">
        <w:t xml:space="preserve"> not</w:t>
      </w:r>
      <w:proofErr w:type="spellEnd"/>
      <w:r>
        <w:t xml:space="preserve"> calculate the portion of CTCs that have a pathology report attached</w:t>
      </w:r>
      <w:r w:rsidR="00216A98">
        <w:t>, but hope to have that function set up some time after we go live with SEER DMS</w:t>
      </w:r>
      <w:r>
        <w:t xml:space="preserve">. </w:t>
      </w:r>
    </w:p>
    <w:p w14:paraId="540CD2BD" w14:textId="5BA20B37" w:rsidR="00C2026B" w:rsidRDefault="00C2026B" w:rsidP="00C2026B">
      <w:r>
        <w:tab/>
        <w:t xml:space="preserve"> </w:t>
      </w:r>
    </w:p>
    <w:p w14:paraId="453807E1" w14:textId="77777777" w:rsidR="00D7547A" w:rsidRDefault="00D7547A" w:rsidP="00C2026B">
      <w:bookmarkStart w:id="0" w:name="_GoBack"/>
      <w:bookmarkEnd w:id="0"/>
    </w:p>
    <w:p w14:paraId="03B7E1B2" w14:textId="77777777" w:rsidR="00626BB8" w:rsidRDefault="00626BB8" w:rsidP="00626BB8">
      <w:pPr>
        <w:pStyle w:val="ListParagraph"/>
        <w:ind w:left="1440"/>
      </w:pPr>
    </w:p>
    <w:p w14:paraId="2D82DE9F" w14:textId="77777777" w:rsidR="00323EDE" w:rsidRDefault="00323EDE" w:rsidP="0013647C"/>
    <w:sectPr w:rsidR="0032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C48"/>
    <w:multiLevelType w:val="hybridMultilevel"/>
    <w:tmpl w:val="4678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DE"/>
    <w:rsid w:val="000A3BCE"/>
    <w:rsid w:val="001348C2"/>
    <w:rsid w:val="0013647C"/>
    <w:rsid w:val="001E2CA8"/>
    <w:rsid w:val="00216A98"/>
    <w:rsid w:val="00242568"/>
    <w:rsid w:val="002853BA"/>
    <w:rsid w:val="002D19A8"/>
    <w:rsid w:val="002F4F38"/>
    <w:rsid w:val="00307C48"/>
    <w:rsid w:val="00323EDE"/>
    <w:rsid w:val="0033742E"/>
    <w:rsid w:val="003524C4"/>
    <w:rsid w:val="00371EDF"/>
    <w:rsid w:val="00451199"/>
    <w:rsid w:val="00584B79"/>
    <w:rsid w:val="005C75DB"/>
    <w:rsid w:val="00604E6A"/>
    <w:rsid w:val="00626BB8"/>
    <w:rsid w:val="006E39C1"/>
    <w:rsid w:val="00704F6E"/>
    <w:rsid w:val="007125EF"/>
    <w:rsid w:val="00732BD6"/>
    <w:rsid w:val="00777F57"/>
    <w:rsid w:val="007E01B0"/>
    <w:rsid w:val="008016D3"/>
    <w:rsid w:val="00813F0D"/>
    <w:rsid w:val="008357D0"/>
    <w:rsid w:val="008D56D3"/>
    <w:rsid w:val="008E5ECF"/>
    <w:rsid w:val="00913ADD"/>
    <w:rsid w:val="00924C6B"/>
    <w:rsid w:val="009E23FF"/>
    <w:rsid w:val="009F4014"/>
    <w:rsid w:val="00A673EC"/>
    <w:rsid w:val="00B112BC"/>
    <w:rsid w:val="00BD7EF8"/>
    <w:rsid w:val="00C2026B"/>
    <w:rsid w:val="00C77F86"/>
    <w:rsid w:val="00D16760"/>
    <w:rsid w:val="00D7547A"/>
    <w:rsid w:val="00D85D07"/>
    <w:rsid w:val="00DE41BA"/>
    <w:rsid w:val="00EA26F2"/>
    <w:rsid w:val="00EB120B"/>
    <w:rsid w:val="00F55601"/>
    <w:rsid w:val="00F9055B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2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Tonya Brandenburg</cp:lastModifiedBy>
  <cp:revision>4</cp:revision>
  <cp:lastPrinted>2018-06-28T17:18:00Z</cp:lastPrinted>
  <dcterms:created xsi:type="dcterms:W3CDTF">2018-08-30T15:42:00Z</dcterms:created>
  <dcterms:modified xsi:type="dcterms:W3CDTF">2018-08-30T16:56:00Z</dcterms:modified>
</cp:coreProperties>
</file>