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1A8B1D" w14:textId="2DBE3D8B" w:rsidR="00A83FBB" w:rsidRDefault="00FB3D01" w:rsidP="00FB3D01">
      <w:pPr>
        <w:jc w:val="center"/>
      </w:pPr>
      <w:r>
        <w:t>Pathology Infrastructure Post Call Questions</w:t>
      </w:r>
    </w:p>
    <w:p w14:paraId="2B60BEAB" w14:textId="1B790B31" w:rsidR="00FB3D01" w:rsidRDefault="00FB3D01" w:rsidP="00FB3D01">
      <w:pPr>
        <w:pStyle w:val="ListParagraph"/>
        <w:numPr>
          <w:ilvl w:val="1"/>
          <w:numId w:val="1"/>
        </w:numPr>
      </w:pPr>
      <w:r>
        <w:t>How many labs use each pathology route?</w:t>
      </w:r>
    </w:p>
    <w:p w14:paraId="0DAF0ABB" w14:textId="01050499" w:rsidR="004939A3" w:rsidRPr="004939A3" w:rsidRDefault="004939A3" w:rsidP="004939A3">
      <w:pPr>
        <w:pStyle w:val="ListParagraph"/>
        <w:ind w:left="1440"/>
        <w:rPr>
          <w:color w:val="0000FF"/>
        </w:rPr>
      </w:pPr>
      <w:r>
        <w:rPr>
          <w:color w:val="0000FF"/>
        </w:rPr>
        <w:t>We have 27 labs that provide us with epath – 2(CAS) and 25(AIM) – all have the same route</w:t>
      </w:r>
    </w:p>
    <w:p w14:paraId="397F5D32" w14:textId="388E0852" w:rsidR="00FB3D01" w:rsidRDefault="00FB3D01" w:rsidP="00FB3D01">
      <w:pPr>
        <w:pStyle w:val="ListParagraph"/>
        <w:numPr>
          <w:ilvl w:val="1"/>
          <w:numId w:val="1"/>
        </w:numPr>
      </w:pPr>
      <w:r>
        <w:t>If possible, can you provide the name of the labs using each route?</w:t>
      </w:r>
    </w:p>
    <w:p w14:paraId="3BE2081C" w14:textId="67BF6850" w:rsidR="004939A3" w:rsidRPr="004939A3" w:rsidRDefault="004939A3" w:rsidP="004939A3">
      <w:pPr>
        <w:pStyle w:val="ListParagraph"/>
        <w:ind w:left="1440"/>
        <w:rPr>
          <w:color w:val="0000FF"/>
        </w:rPr>
      </w:pPr>
      <w:r>
        <w:rPr>
          <w:color w:val="0000FF"/>
        </w:rPr>
        <w:t>No.  We don’t release facility specific information (name included) as a rule.</w:t>
      </w:r>
    </w:p>
    <w:p w14:paraId="66270E0B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t>If possible, can you outline the following data transmission technologies for each route:</w:t>
      </w:r>
    </w:p>
    <w:p w14:paraId="0352B5C2" w14:textId="3511A0B3" w:rsidR="00FB3D01" w:rsidRDefault="00FB3D01" w:rsidP="00FB3D01">
      <w:pPr>
        <w:pStyle w:val="ListParagraph"/>
        <w:numPr>
          <w:ilvl w:val="2"/>
          <w:numId w:val="1"/>
        </w:numPr>
      </w:pPr>
      <w:r>
        <w:t>Sender – System at the lab that collects and sends the data (e.g Rhapsody)</w:t>
      </w:r>
    </w:p>
    <w:p w14:paraId="004ED27D" w14:textId="378400CA" w:rsidR="004939A3" w:rsidRPr="004939A3" w:rsidRDefault="004939A3" w:rsidP="004939A3">
      <w:pPr>
        <w:pStyle w:val="ListParagraph"/>
        <w:ind w:left="2160"/>
        <w:rPr>
          <w:color w:val="0000FF"/>
        </w:rPr>
      </w:pPr>
      <w:r>
        <w:rPr>
          <w:color w:val="0000FF"/>
        </w:rPr>
        <w:t xml:space="preserve">Rhapsody, Corepoint, Cloverleaf, </w:t>
      </w:r>
      <w:r w:rsidR="00DD387E">
        <w:rPr>
          <w:color w:val="0000FF"/>
        </w:rPr>
        <w:t>Epic Beacon</w:t>
      </w:r>
    </w:p>
    <w:p w14:paraId="17138D53" w14:textId="0073736B" w:rsidR="00FB3D01" w:rsidRDefault="00FB3D01" w:rsidP="00FB3D01">
      <w:pPr>
        <w:pStyle w:val="ListParagraph"/>
        <w:numPr>
          <w:ilvl w:val="2"/>
          <w:numId w:val="1"/>
        </w:numPr>
      </w:pPr>
      <w:r>
        <w:t>Transport (secure transfer protocol) – technology responsible for transmitting data between lab and registry (e.g. PHIN MS, SFTP, SSH)</w:t>
      </w:r>
    </w:p>
    <w:p w14:paraId="681F769B" w14:textId="7555B67F" w:rsidR="004939A3" w:rsidRPr="004939A3" w:rsidRDefault="004939A3" w:rsidP="004939A3">
      <w:pPr>
        <w:pStyle w:val="ListParagraph"/>
        <w:ind w:left="2160"/>
        <w:rPr>
          <w:color w:val="0000FF"/>
        </w:rPr>
      </w:pPr>
      <w:r>
        <w:rPr>
          <w:color w:val="0000FF"/>
        </w:rPr>
        <w:t>SSH and MSCHAPv2</w:t>
      </w:r>
      <w:bookmarkStart w:id="0" w:name="_GoBack"/>
      <w:bookmarkEnd w:id="0"/>
    </w:p>
    <w:p w14:paraId="64216552" w14:textId="74470AC3" w:rsidR="00FB3D01" w:rsidRDefault="00FB3D01" w:rsidP="00FB3D01">
      <w:pPr>
        <w:pStyle w:val="ListParagraph"/>
        <w:numPr>
          <w:ilvl w:val="2"/>
          <w:numId w:val="1"/>
        </w:numPr>
      </w:pPr>
      <w:r>
        <w:t>Receiver – System at the registry that receives the data (e.g. EMARC Plus)</w:t>
      </w:r>
    </w:p>
    <w:p w14:paraId="6474D8F1" w14:textId="630452A7" w:rsidR="004939A3" w:rsidRPr="004939A3" w:rsidRDefault="004939A3" w:rsidP="004939A3">
      <w:pPr>
        <w:pStyle w:val="ListParagraph"/>
        <w:ind w:left="2160"/>
        <w:rPr>
          <w:color w:val="0000FF"/>
        </w:rPr>
      </w:pPr>
      <w:r>
        <w:rPr>
          <w:color w:val="0000FF"/>
        </w:rPr>
        <w:t>CAS, Transmed, SFTP</w:t>
      </w:r>
    </w:p>
    <w:p w14:paraId="7038E629" w14:textId="37E3BEF7" w:rsidR="00FB3D01" w:rsidRDefault="00FB3D01" w:rsidP="00FB3D01">
      <w:pPr>
        <w:pStyle w:val="ListParagraph"/>
        <w:numPr>
          <w:ilvl w:val="1"/>
          <w:numId w:val="1"/>
        </w:numPr>
      </w:pPr>
      <w:r>
        <w:t xml:space="preserve">For each pathology route, can you provide the proportion of pathology reports that are  Reportable and Non-reportable </w:t>
      </w:r>
    </w:p>
    <w:p w14:paraId="3721CB98" w14:textId="6AFDC350" w:rsidR="004939A3" w:rsidRPr="004939A3" w:rsidRDefault="004939A3" w:rsidP="004939A3">
      <w:pPr>
        <w:pStyle w:val="ListParagraph"/>
        <w:ind w:left="1440"/>
        <w:rPr>
          <w:color w:val="0000FF"/>
        </w:rPr>
      </w:pPr>
      <w:r>
        <w:rPr>
          <w:color w:val="0000FF"/>
        </w:rPr>
        <w:t xml:space="preserve">Reportable – 95% - 99%, Non Reportable 1%-4%.  The range is to represent that throughout the year the number of non-reportable path that get sent to us fluctuates.  When we see more than 1-2%, we investigate and make adjustments.   </w:t>
      </w:r>
    </w:p>
    <w:p w14:paraId="51E297E6" w14:textId="639E6D91" w:rsidR="00FB3D01" w:rsidRDefault="00FB3D01" w:rsidP="00FB3D01">
      <w:pPr>
        <w:pStyle w:val="ListParagraph"/>
        <w:numPr>
          <w:ilvl w:val="1"/>
          <w:numId w:val="1"/>
        </w:numPr>
      </w:pPr>
      <w:r>
        <w:t>For each pathology route, can you provide the proportion of histologically confirmed cases (CTCs) for which there is at least one pathology report</w:t>
      </w:r>
    </w:p>
    <w:p w14:paraId="4FDE3322" w14:textId="1107C0DA" w:rsidR="004939A3" w:rsidRPr="004939A3" w:rsidRDefault="004939A3" w:rsidP="004939A3">
      <w:pPr>
        <w:pStyle w:val="ListParagraph"/>
        <w:ind w:left="1440"/>
        <w:rPr>
          <w:color w:val="0000FF"/>
        </w:rPr>
      </w:pPr>
      <w:r>
        <w:rPr>
          <w:color w:val="0000FF"/>
        </w:rPr>
        <w:t xml:space="preserve">At this time this proportion is unknown as our epath is not linked at the CTC level.  If we had to estimate, we think it would be between 70-80% of our CTC’s have an epath.  </w:t>
      </w:r>
    </w:p>
    <w:p w14:paraId="764BC99F" w14:textId="7CEA26B2" w:rsidR="00FB3D01" w:rsidRDefault="00FB3D01" w:rsidP="00FB3D01">
      <w:pPr>
        <w:jc w:val="center"/>
      </w:pPr>
    </w:p>
    <w:p w14:paraId="3DDB7A31" w14:textId="77777777" w:rsidR="00FB3D01" w:rsidRDefault="00FB3D01" w:rsidP="00FB3D01">
      <w:pPr>
        <w:jc w:val="center"/>
      </w:pPr>
    </w:p>
    <w:sectPr w:rsidR="00FB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51E5D"/>
    <w:multiLevelType w:val="hybridMultilevel"/>
    <w:tmpl w:val="CC4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01"/>
    <w:rsid w:val="004939A3"/>
    <w:rsid w:val="007D07F8"/>
    <w:rsid w:val="007E0FD4"/>
    <w:rsid w:val="00A83FBB"/>
    <w:rsid w:val="00DD387E"/>
    <w:rsid w:val="00E47D46"/>
    <w:rsid w:val="00FB3D01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B02A"/>
  <w15:chartTrackingRefBased/>
  <w15:docId w15:val="{BD92FE20-9231-46B2-9641-FD0AEE26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D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D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Matatova</dc:creator>
  <cp:keywords/>
  <dc:description/>
  <cp:lastModifiedBy>Matt, Bobbi J</cp:lastModifiedBy>
  <cp:revision>2</cp:revision>
  <cp:lastPrinted>2018-06-28T17:18:00Z</cp:lastPrinted>
  <dcterms:created xsi:type="dcterms:W3CDTF">2018-09-19T19:20:00Z</dcterms:created>
  <dcterms:modified xsi:type="dcterms:W3CDTF">2018-09-19T19:20:00Z</dcterms:modified>
</cp:coreProperties>
</file>