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39322" w14:textId="553AEFC9" w:rsidR="00727002" w:rsidRPr="007F7C55" w:rsidRDefault="006C3839" w:rsidP="00727002">
      <w:pPr>
        <w:pStyle w:val="Title"/>
        <w:tabs>
          <w:tab w:val="left" w:pos="1965"/>
          <w:tab w:val="center" w:pos="4558"/>
        </w:tabs>
        <w:ind w:left="90"/>
        <w:jc w:val="left"/>
        <w:rPr>
          <w:rFonts w:ascii="Tahoma" w:hAnsi="Tahoma" w:cs="Tahoma"/>
          <w:i/>
          <w:sz w:val="16"/>
          <w:szCs w:val="16"/>
        </w:rPr>
      </w:pPr>
      <w:bookmarkStart w:id="0" w:name="_GoBack"/>
      <w:bookmarkEnd w:id="0"/>
      <w:r w:rsidRPr="006C3839">
        <w:rPr>
          <w:rFonts w:ascii="Calibri" w:eastAsia="Calibri" w:hAnsi="Calibri"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346A3D12" wp14:editId="51CABB89">
            <wp:simplePos x="0" y="0"/>
            <wp:positionH relativeFrom="column">
              <wp:posOffset>2476500</wp:posOffset>
            </wp:positionH>
            <wp:positionV relativeFrom="paragraph">
              <wp:posOffset>-186055</wp:posOffset>
            </wp:positionV>
            <wp:extent cx="1651635" cy="833755"/>
            <wp:effectExtent l="0" t="0" r="5715" b="4445"/>
            <wp:wrapNone/>
            <wp:docPr id="11" name="Imagem 2" descr="Resultado de imagem para inasa guiné biss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nasa guiné bissa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1E3">
        <w:rPr>
          <w:rFonts w:ascii="Tahoma" w:hAnsi="Tahoma" w:cs="Tahoma"/>
          <w:b w:val="0"/>
          <w:bCs w:val="0"/>
          <w:iCs/>
          <w:noProof/>
          <w:sz w:val="16"/>
          <w:szCs w:val="16"/>
          <w:u w:val="none"/>
          <w:lang w:val="pt-PT" w:bidi="he-IL"/>
        </w:rPr>
        <w:object w:dxaOrig="1440" w:dyaOrig="1440" w14:anchorId="683BE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59.5pt;margin-top:-11.55pt;width:52.55pt;height:48.65pt;z-index:251658240;mso-position-horizontal-relative:text;mso-position-vertical-relative:text" fillcolor="window">
            <v:imagedata r:id="rId9" o:title="" croptop="1945f" cropbottom="5186f" cropleft="5186f" cropright="5834f"/>
          </v:shape>
          <o:OLEObject Type="Embed" ProgID="Word.Picture.8" ShapeID="_x0000_s1027" DrawAspect="Content" ObjectID="_1647752089" r:id="rId10"/>
        </w:object>
      </w:r>
      <w:r w:rsidR="005F09F2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27E1A1E7" wp14:editId="069D0438">
            <wp:simplePos x="0" y="0"/>
            <wp:positionH relativeFrom="column">
              <wp:posOffset>4629003</wp:posOffset>
            </wp:positionH>
            <wp:positionV relativeFrom="paragraph">
              <wp:posOffset>-118110</wp:posOffset>
            </wp:positionV>
            <wp:extent cx="1369060" cy="584200"/>
            <wp:effectExtent l="0" t="0" r="254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06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0384C" w14:textId="63C34500" w:rsidR="00727002" w:rsidRDefault="00727002" w:rsidP="00727002">
      <w:pPr>
        <w:pStyle w:val="Title"/>
        <w:tabs>
          <w:tab w:val="left" w:pos="1965"/>
          <w:tab w:val="center" w:pos="4558"/>
        </w:tabs>
        <w:ind w:left="90"/>
        <w:jc w:val="left"/>
        <w:rPr>
          <w:rFonts w:ascii="Tahoma" w:hAnsi="Tahoma" w:cs="Tahoma"/>
          <w:i/>
          <w:sz w:val="16"/>
          <w:szCs w:val="16"/>
        </w:rPr>
      </w:pPr>
    </w:p>
    <w:p w14:paraId="7D4C01B8" w14:textId="032E7E93" w:rsidR="00C56943" w:rsidRPr="007F7C55" w:rsidRDefault="00C56943" w:rsidP="00727002">
      <w:pPr>
        <w:pStyle w:val="Title"/>
        <w:tabs>
          <w:tab w:val="left" w:pos="1965"/>
          <w:tab w:val="center" w:pos="4558"/>
        </w:tabs>
        <w:ind w:left="90"/>
        <w:jc w:val="left"/>
        <w:rPr>
          <w:rFonts w:ascii="Tahoma" w:hAnsi="Tahoma" w:cs="Tahoma"/>
          <w:i/>
          <w:sz w:val="16"/>
          <w:szCs w:val="16"/>
        </w:rPr>
      </w:pPr>
    </w:p>
    <w:p w14:paraId="469C973F" w14:textId="076CBB30" w:rsidR="00727002" w:rsidRPr="00727002" w:rsidRDefault="00727002" w:rsidP="00727002">
      <w:pPr>
        <w:pStyle w:val="Title"/>
        <w:tabs>
          <w:tab w:val="left" w:pos="1965"/>
          <w:tab w:val="center" w:pos="4558"/>
        </w:tabs>
        <w:ind w:left="90"/>
        <w:jc w:val="left"/>
        <w:rPr>
          <w:rFonts w:ascii="Tahoma" w:hAnsi="Tahoma" w:cs="Tahoma"/>
          <w:b w:val="0"/>
          <w:bCs w:val="0"/>
          <w:iCs/>
          <w:sz w:val="16"/>
          <w:szCs w:val="16"/>
          <w:u w:val="none"/>
          <w:lang w:val="pt-PT"/>
        </w:rPr>
      </w:pPr>
      <w:r w:rsidRPr="00727002">
        <w:rPr>
          <w:rFonts w:ascii="Tahoma" w:hAnsi="Tahoma" w:cs="Tahoma"/>
          <w:b w:val="0"/>
          <w:bCs w:val="0"/>
          <w:iCs/>
          <w:sz w:val="16"/>
          <w:szCs w:val="16"/>
          <w:u w:val="none"/>
          <w:lang w:val="pt-PT"/>
        </w:rPr>
        <w:t xml:space="preserve">REPÚBLICA DA            </w:t>
      </w:r>
      <w:r w:rsidR="00C40C13">
        <w:rPr>
          <w:rFonts w:ascii="Tahoma" w:hAnsi="Tahoma" w:cs="Tahoma"/>
          <w:b w:val="0"/>
          <w:bCs w:val="0"/>
          <w:iCs/>
          <w:sz w:val="16"/>
          <w:szCs w:val="16"/>
          <w:u w:val="none"/>
          <w:lang w:val="pt-PT"/>
        </w:rPr>
        <w:t xml:space="preserve">      </w:t>
      </w:r>
      <w:r w:rsidRPr="00727002">
        <w:rPr>
          <w:rFonts w:ascii="Tahoma" w:hAnsi="Tahoma" w:cs="Tahoma"/>
          <w:b w:val="0"/>
          <w:bCs w:val="0"/>
          <w:iCs/>
          <w:sz w:val="16"/>
          <w:szCs w:val="16"/>
          <w:u w:val="none"/>
          <w:lang w:val="pt-PT"/>
        </w:rPr>
        <w:t xml:space="preserve">    GUINÉ-BISSAU</w:t>
      </w:r>
    </w:p>
    <w:p w14:paraId="153FD5D4" w14:textId="19E867CC" w:rsidR="00861026" w:rsidRPr="00B72EAA" w:rsidRDefault="005F09F2" w:rsidP="00AB1137">
      <w:pPr>
        <w:pBdr>
          <w:bottom w:val="single" w:sz="4" w:space="1" w:color="auto"/>
        </w:pBdr>
        <w:rPr>
          <w:rFonts w:ascii="Tahoma" w:hAnsi="Tahoma" w:cs="Tahoma"/>
          <w:b/>
          <w:bCs/>
          <w:i/>
          <w:sz w:val="16"/>
          <w:szCs w:val="16"/>
        </w:rPr>
      </w:pPr>
      <w:r>
        <w:rPr>
          <w:rFonts w:ascii="Tahoma" w:hAnsi="Tahoma" w:cs="Tahoma"/>
          <w:i/>
          <w:sz w:val="16"/>
          <w:szCs w:val="16"/>
        </w:rPr>
        <w:t xml:space="preserve">            </w:t>
      </w:r>
      <w:r w:rsidR="00727002" w:rsidRPr="00F17219">
        <w:rPr>
          <w:rFonts w:ascii="Tahoma" w:hAnsi="Tahoma" w:cs="Tahoma"/>
          <w:b/>
          <w:bCs/>
          <w:i/>
          <w:sz w:val="16"/>
          <w:szCs w:val="16"/>
        </w:rPr>
        <w:t>Ministério da Saúde</w:t>
      </w:r>
      <w:r>
        <w:rPr>
          <w:rFonts w:ascii="Tahoma" w:hAnsi="Tahoma" w:cs="Tahoma"/>
          <w:b/>
          <w:bCs/>
          <w:i/>
          <w:sz w:val="16"/>
          <w:szCs w:val="16"/>
        </w:rPr>
        <w:t xml:space="preserve"> Pública</w:t>
      </w:r>
      <w:r w:rsidR="00727002" w:rsidRPr="00F17219">
        <w:rPr>
          <w:rFonts w:ascii="Tahoma" w:hAnsi="Tahoma" w:cs="Tahoma"/>
          <w:b/>
          <w:bCs/>
          <w:i/>
          <w:sz w:val="16"/>
          <w:szCs w:val="16"/>
        </w:rPr>
        <w:tab/>
      </w:r>
      <w:r w:rsidR="003E21C1">
        <w:rPr>
          <w:rFonts w:ascii="Tahoma" w:hAnsi="Tahoma" w:cs="Tahoma"/>
          <w:b/>
          <w:bCs/>
          <w:i/>
          <w:sz w:val="16"/>
          <w:szCs w:val="16"/>
        </w:rPr>
        <w:t xml:space="preserve">                                                                        </w:t>
      </w:r>
      <w:r w:rsidR="003E21C1" w:rsidRPr="00F17219">
        <w:rPr>
          <w:rFonts w:ascii="Tahoma" w:hAnsi="Tahoma" w:cs="Tahoma"/>
          <w:b/>
          <w:bCs/>
          <w:i/>
          <w:sz w:val="16"/>
          <w:szCs w:val="16"/>
        </w:rPr>
        <w:t xml:space="preserve"> </w:t>
      </w:r>
    </w:p>
    <w:p w14:paraId="4CFAF178" w14:textId="77777777" w:rsidR="00861026" w:rsidRPr="009B4EBB" w:rsidRDefault="00861026" w:rsidP="00AB1137">
      <w:pPr>
        <w:pBdr>
          <w:bottom w:val="single" w:sz="4" w:space="1" w:color="auto"/>
        </w:pBdr>
        <w:rPr>
          <w:rFonts w:ascii="Tahoma" w:hAnsi="Tahoma" w:cs="Tahoma"/>
          <w:i/>
          <w:sz w:val="16"/>
          <w:szCs w:val="16"/>
        </w:rPr>
      </w:pPr>
    </w:p>
    <w:p w14:paraId="520E5F0F" w14:textId="40A759A7" w:rsidR="00AB1137" w:rsidRPr="00D36E18" w:rsidRDefault="00AB1137" w:rsidP="00AB1137">
      <w:pPr>
        <w:jc w:val="center"/>
        <w:rPr>
          <w:rFonts w:ascii="Californian FB" w:hAnsi="Californian FB"/>
          <w:b/>
          <w:sz w:val="40"/>
          <w:szCs w:val="40"/>
        </w:rPr>
      </w:pPr>
      <w:r w:rsidRPr="00D36E18">
        <w:rPr>
          <w:rFonts w:ascii="Californian FB" w:hAnsi="Californian FB"/>
          <w:b/>
          <w:sz w:val="40"/>
          <w:szCs w:val="40"/>
        </w:rPr>
        <w:t xml:space="preserve">GUINÉ-BISSAU – </w:t>
      </w:r>
      <w:r w:rsidR="00F40AFF">
        <w:rPr>
          <w:rFonts w:ascii="Californian FB" w:hAnsi="Californian FB"/>
          <w:b/>
          <w:sz w:val="40"/>
          <w:szCs w:val="40"/>
        </w:rPr>
        <w:t>BOLETIM</w:t>
      </w:r>
      <w:r w:rsidRPr="00D36E18">
        <w:rPr>
          <w:rFonts w:ascii="Californian FB" w:hAnsi="Californian FB"/>
          <w:b/>
          <w:sz w:val="40"/>
          <w:szCs w:val="40"/>
        </w:rPr>
        <w:t xml:space="preserve"> </w:t>
      </w:r>
      <w:r w:rsidR="00F40AFF">
        <w:rPr>
          <w:rFonts w:ascii="Californian FB" w:hAnsi="Californian FB"/>
          <w:b/>
          <w:sz w:val="40"/>
          <w:szCs w:val="40"/>
        </w:rPr>
        <w:t xml:space="preserve">EPIDEMIOLOGICO </w:t>
      </w:r>
    </w:p>
    <w:p w14:paraId="0C5D7C5D" w14:textId="24205CCF" w:rsidR="005C2A0C" w:rsidRPr="00972107" w:rsidRDefault="005C2A0C" w:rsidP="005C2A0C">
      <w:pPr>
        <w:pBdr>
          <w:bottom w:val="single" w:sz="4" w:space="1" w:color="auto"/>
        </w:pBdr>
        <w:tabs>
          <w:tab w:val="center" w:pos="4680"/>
          <w:tab w:val="right" w:pos="9360"/>
        </w:tabs>
        <w:rPr>
          <w:rFonts w:ascii="Californian FB" w:hAnsi="Californian FB"/>
          <w:b/>
          <w:sz w:val="32"/>
          <w:szCs w:val="32"/>
        </w:rPr>
      </w:pPr>
      <w:r>
        <w:rPr>
          <w:rFonts w:ascii="Californian FB" w:hAnsi="Californian FB"/>
          <w:b/>
          <w:sz w:val="32"/>
          <w:szCs w:val="32"/>
        </w:rPr>
        <w:tab/>
      </w:r>
    </w:p>
    <w:p w14:paraId="72B2E369" w14:textId="6EF10ED2" w:rsidR="007E00F9" w:rsidRPr="00ED2190" w:rsidRDefault="00B64E3B" w:rsidP="00ED2190">
      <w:pPr>
        <w:spacing w:after="160" w:line="259" w:lineRule="auto"/>
        <w:rPr>
          <w:b/>
          <w:color w:val="002060"/>
          <w:sz w:val="44"/>
          <w:szCs w:val="28"/>
        </w:rPr>
      </w:pPr>
      <w:r w:rsidRPr="00351B6D">
        <w:rPr>
          <w:b/>
          <w:color w:val="002060"/>
          <w:sz w:val="44"/>
          <w:szCs w:val="28"/>
        </w:rPr>
        <w:t>Doença pelo coronavírus 2019 (COVID-19)</w:t>
      </w:r>
    </w:p>
    <w:p w14:paraId="325D34A6" w14:textId="22E5AFDD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9870AC" wp14:editId="030AC086">
                <wp:simplePos x="0" y="0"/>
                <wp:positionH relativeFrom="column">
                  <wp:posOffset>2343150</wp:posOffset>
                </wp:positionH>
                <wp:positionV relativeFrom="paragraph">
                  <wp:posOffset>37465</wp:posOffset>
                </wp:positionV>
                <wp:extent cx="3810000" cy="516255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516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E5BA7" w14:textId="21F00BDE" w:rsidR="00ED2190" w:rsidRDefault="00ED2190">
                            <w:pPr>
                              <w:rPr>
                                <w:b/>
                                <w:i/>
                                <w:color w:val="000000" w:themeColor="text1"/>
                                <w:sz w:val="28"/>
                                <w:lang w:val="sk-SK"/>
                              </w:rPr>
                            </w:pPr>
                            <w:r w:rsidRPr="00ED2190">
                              <w:rPr>
                                <w:b/>
                                <w:i/>
                                <w:color w:val="000000" w:themeColor="text1"/>
                                <w:sz w:val="28"/>
                                <w:lang w:val="sk-SK"/>
                              </w:rPr>
                              <w:t>DESTAQUES</w:t>
                            </w:r>
                          </w:p>
                          <w:p w14:paraId="1103FD7F" w14:textId="56877BE3" w:rsidR="00ED2190" w:rsidRDefault="002F0E25" w:rsidP="002F0E2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Conforme dados da Organização Mundial da Saú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de, a 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ní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vel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mundial já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 se confirmaram </w:t>
                            </w:r>
                            <w:r w:rsidR="0048148E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1.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 288,961 casos de </w:t>
                            </w:r>
                            <w:r w:rsidR="0025395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COVID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-19 e 70,595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lang w:val="sk-SK"/>
                              </w:rPr>
                              <w:t>ό</w:t>
                            </w:r>
                            <w:r w:rsidR="00ED219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bitos o que representa uma taxa de letalidade de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5,5%. De acordo com a OMS  a avaliação de risco global é muito alto.</w:t>
                            </w:r>
                          </w:p>
                          <w:p w14:paraId="7B6A8924" w14:textId="0A8C68F4" w:rsidR="002F0E25" w:rsidRDefault="002F0E25" w:rsidP="002F0E2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Apesar de que todas as faixas etárias correm o risco de contrair o </w:t>
                            </w:r>
                            <w:r w:rsidR="00253950"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COVID-19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 xml:space="preserve">, é uma responsabilidade  de todos apoiar e proteger  as pessoas mais vulneráveis, tais como, os maiores de 60 anos e pessoas com doenças crônicas. </w:t>
                            </w:r>
                          </w:p>
                          <w:p w14:paraId="12FC369B" w14:textId="0E064AA0" w:rsidR="00602C88" w:rsidRPr="00ED2190" w:rsidRDefault="00602C88" w:rsidP="002F0E2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Na Guiné-Bissau, o governo declarou estado de emergência desde do dia 28/03/2020,  logo ap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lang w:val="sk-SK"/>
                              </w:rPr>
                              <w:t>ό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sk-SK"/>
                              </w:rPr>
                              <w:t>s terem sido anunciados os 2 primeiros casos (importados) de Covid-19.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870AC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184.5pt;margin-top:2.95pt;width:300pt;height:40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" fillcolor="white [3201]" stroked="f" strokeweight=".5pt">
                <v:textbox>
                  <w:txbxContent>
                    <w:p w14:paraId="04FE5BA7" w14:textId="21F00BDE" w:rsidR="00ED2190" w:rsidRDefault="00ED2190">
                      <w:pPr>
                        <w:rPr>
                          <w:b/>
                          <w:i/>
                          <w:color w:val="000000" w:themeColor="text1"/>
                          <w:sz w:val="28"/>
                          <w:lang w:val="sk-SK"/>
                        </w:rPr>
                      </w:pPr>
                      <w:r w:rsidRPr="00ED2190">
                        <w:rPr>
                          <w:b/>
                          <w:i/>
                          <w:color w:val="000000" w:themeColor="text1"/>
                          <w:sz w:val="28"/>
                          <w:lang w:val="sk-SK"/>
                        </w:rPr>
                        <w:t>DESTAQUES</w:t>
                      </w:r>
                    </w:p>
                    <w:p w14:paraId="1103FD7F" w14:textId="56877BE3" w:rsidR="00ED2190" w:rsidRDefault="002F0E25" w:rsidP="002F0E2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 w:val="28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Conforme dados da Organização Mundial da Saú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>de, a </w:t>
                      </w: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ní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vel </w:t>
                      </w: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mundial já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 se confirmaram </w:t>
                      </w:r>
                      <w:r w:rsidR="0048148E">
                        <w:rPr>
                          <w:color w:val="000000" w:themeColor="text1"/>
                          <w:sz w:val="28"/>
                          <w:lang w:val="sk-SK"/>
                        </w:rPr>
                        <w:t>1.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 288,961 casos de </w:t>
                      </w:r>
                      <w:r w:rsidR="00253950">
                        <w:rPr>
                          <w:color w:val="000000" w:themeColor="text1"/>
                          <w:sz w:val="28"/>
                          <w:lang w:val="sk-SK"/>
                        </w:rPr>
                        <w:t>COVID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-19 e 70,595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lang w:val="sk-SK"/>
                        </w:rPr>
                        <w:t>ό</w:t>
                      </w:r>
                      <w:r w:rsidR="00ED2190"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bitos o que representa uma taxa de letalidade de </w:t>
                      </w: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5,5%. De acordo com a OMS  a avaliação de risco global é muito alto.</w:t>
                      </w:r>
                    </w:p>
                    <w:p w14:paraId="7B6A8924" w14:textId="0A8C68F4" w:rsidR="002F0E25" w:rsidRDefault="002F0E25" w:rsidP="002F0E2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 w:val="28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Apesar de que todas as faixas etárias correm o risco de contrair o </w:t>
                      </w:r>
                      <w:r w:rsidR="00253950">
                        <w:rPr>
                          <w:color w:val="000000" w:themeColor="text1"/>
                          <w:sz w:val="28"/>
                          <w:lang w:val="sk-SK"/>
                        </w:rPr>
                        <w:t>COVID-19</w:t>
                      </w: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 xml:space="preserve">, é uma responsabilidade  de todos apoiar e proteger  as pessoas mais vulneráveis, tais como, os maiores de 60 anos e pessoas com doenças crônicas. </w:t>
                      </w:r>
                    </w:p>
                    <w:p w14:paraId="12FC369B" w14:textId="0E064AA0" w:rsidR="00602C88" w:rsidRPr="00ED2190" w:rsidRDefault="00602C88" w:rsidP="002F0E2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color w:val="000000" w:themeColor="text1"/>
                          <w:sz w:val="28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Na Guiné-Bissau, o governo declarou estado de emergência desde do dia 28/03/2020,  logo ap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lang w:val="sk-SK"/>
                        </w:rPr>
                        <w:t>ό</w:t>
                      </w:r>
                      <w:r>
                        <w:rPr>
                          <w:color w:val="000000" w:themeColor="text1"/>
                          <w:sz w:val="28"/>
                          <w:lang w:val="sk-SK"/>
                        </w:rPr>
                        <w:t>s terem sido anunciados os 2 primeiros casos (importados) de Covid-19.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01E6EA" wp14:editId="47549BAA">
                <wp:simplePos x="0" y="0"/>
                <wp:positionH relativeFrom="column">
                  <wp:posOffset>-47625</wp:posOffset>
                </wp:positionH>
                <wp:positionV relativeFrom="paragraph">
                  <wp:posOffset>37465</wp:posOffset>
                </wp:positionV>
                <wp:extent cx="1724025" cy="491490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491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F6A33" w14:textId="18442D6A" w:rsidR="00ED2190" w:rsidRDefault="002F0E25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i/>
                                <w:color w:val="002060"/>
                                <w:sz w:val="28"/>
                                <w:lang w:val="sk-SK"/>
                              </w:rPr>
                            </w:pPr>
                            <w:r w:rsidRPr="00ED2190">
                              <w:rPr>
                                <w:b/>
                                <w:i/>
                                <w:color w:val="002060"/>
                                <w:sz w:val="28"/>
                                <w:lang w:val="sk-SK"/>
                              </w:rPr>
                              <w:t xml:space="preserve">SUMÁRIO </w:t>
                            </w:r>
                          </w:p>
                          <w:p w14:paraId="6CE0607A" w14:textId="47C0BC1E" w:rsidR="00ED2190" w:rsidRPr="002F0E25" w:rsidRDefault="00ED2190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Situação epidemiol</w:t>
                            </w:r>
                            <w:r w:rsidRPr="002F0E2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sk-SK"/>
                              </w:rPr>
                              <w:t>ό</w:t>
                            </w: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gica no mundo</w:t>
                            </w:r>
                            <w:r w:rsidR="004A4944">
                              <w:rPr>
                                <w:b/>
                                <w:sz w:val="28"/>
                                <w:lang w:val="sk-SK"/>
                              </w:rPr>
                              <w:t xml:space="preserve">               2</w:t>
                            </w:r>
                          </w:p>
                          <w:p w14:paraId="76E211E4" w14:textId="47FDA377" w:rsidR="00ED2190" w:rsidRPr="002F0E25" w:rsidRDefault="00ED2190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Situação epidemiol</w:t>
                            </w:r>
                            <w:r w:rsidRPr="002F0E2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sk-SK"/>
                              </w:rPr>
                              <w:t>ό</w:t>
                            </w: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gica na África</w:t>
                            </w:r>
                            <w:r w:rsidR="004A4944">
                              <w:rPr>
                                <w:b/>
                                <w:sz w:val="28"/>
                                <w:lang w:val="sk-SK"/>
                              </w:rPr>
                              <w:t xml:space="preserve">                 3</w:t>
                            </w:r>
                          </w:p>
                          <w:p w14:paraId="57946942" w14:textId="77777777" w:rsidR="002103C2" w:rsidRDefault="002103C2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</w:p>
                          <w:p w14:paraId="683D410C" w14:textId="0AF7A634" w:rsidR="00ED2190" w:rsidRPr="002F0E25" w:rsidRDefault="00ED2190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Situação epidemiol</w:t>
                            </w:r>
                            <w:r w:rsidRPr="002F0E25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lang w:val="sk-SK"/>
                              </w:rPr>
                              <w:t>ό</w:t>
                            </w: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gica na Guiné-Bissau</w:t>
                            </w:r>
                            <w:r w:rsidR="004A4944">
                              <w:rPr>
                                <w:b/>
                                <w:sz w:val="28"/>
                                <w:lang w:val="sk-SK"/>
                              </w:rPr>
                              <w:t xml:space="preserve">     </w:t>
                            </w:r>
                            <w:r w:rsidR="000B5F68">
                              <w:rPr>
                                <w:b/>
                                <w:sz w:val="28"/>
                                <w:lang w:val="sk-SK"/>
                              </w:rPr>
                              <w:t>4</w:t>
                            </w:r>
                          </w:p>
                          <w:p w14:paraId="1F6CE33A" w14:textId="77777777" w:rsidR="004A561A" w:rsidRDefault="004A561A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</w:p>
                          <w:p w14:paraId="01465332" w14:textId="31218ABA" w:rsidR="00ED2190" w:rsidRPr="002F0E25" w:rsidRDefault="00ED2190" w:rsidP="002F0E25">
                            <w:pPr>
                              <w:shd w:val="clear" w:color="auto" w:fill="92CDDC" w:themeFill="accent5" w:themeFillTint="99"/>
                              <w:rPr>
                                <w:b/>
                                <w:sz w:val="28"/>
                                <w:lang w:val="sk-SK"/>
                              </w:rPr>
                            </w:pPr>
                            <w:r w:rsidRPr="002F0E25">
                              <w:rPr>
                                <w:b/>
                                <w:sz w:val="28"/>
                                <w:lang w:val="sk-SK"/>
                              </w:rPr>
                              <w:t>Sistema  Nacional de Informação Sanitária</w:t>
                            </w:r>
                            <w:r w:rsidR="004A4944">
                              <w:rPr>
                                <w:b/>
                                <w:sz w:val="28"/>
                                <w:lang w:val="sk-SK"/>
                              </w:rPr>
                              <w:t xml:space="preserve">             6</w:t>
                            </w:r>
                          </w:p>
                          <w:p w14:paraId="05970BFF" w14:textId="77777777" w:rsidR="00ED2190" w:rsidRPr="00ED2190" w:rsidRDefault="00ED2190" w:rsidP="002F0E25">
                            <w:pPr>
                              <w:shd w:val="clear" w:color="auto" w:fill="92CDDC" w:themeFill="accent5" w:themeFillTint="99"/>
                              <w:rPr>
                                <w:sz w:val="28"/>
                                <w:lang w:val="sk-S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E6EA" id="Caixa de texto 4" o:spid="_x0000_s1027" type="#_x0000_t202" style="position:absolute;left:0;text-align:left;margin-left:-3.75pt;margin-top:2.95pt;width:135.75pt;height:38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" filled="f" stroked="f" strokeweight=".5pt">
                <v:textbox>
                  <w:txbxContent>
                    <w:p w14:paraId="6BAF6A33" w14:textId="18442D6A" w:rsidR="00ED2190" w:rsidRDefault="002F0E25" w:rsidP="002F0E25">
                      <w:pPr>
                        <w:shd w:val="clear" w:color="auto" w:fill="92CDDC" w:themeFill="accent5" w:themeFillTint="99"/>
                        <w:rPr>
                          <w:b/>
                          <w:i/>
                          <w:color w:val="002060"/>
                          <w:sz w:val="28"/>
                          <w:lang w:val="sk-SK"/>
                        </w:rPr>
                      </w:pPr>
                      <w:r w:rsidRPr="00ED2190">
                        <w:rPr>
                          <w:b/>
                          <w:i/>
                          <w:color w:val="002060"/>
                          <w:sz w:val="28"/>
                          <w:lang w:val="sk-SK"/>
                        </w:rPr>
                        <w:t xml:space="preserve">SUMÁRIO </w:t>
                      </w:r>
                    </w:p>
                    <w:p w14:paraId="6CE0607A" w14:textId="47C0BC1E" w:rsidR="00ED2190" w:rsidRPr="002F0E25" w:rsidRDefault="00ED2190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  <w:r w:rsidRPr="002F0E25">
                        <w:rPr>
                          <w:b/>
                          <w:sz w:val="28"/>
                          <w:lang w:val="sk-SK"/>
                        </w:rPr>
                        <w:t>Situação epidemiol</w:t>
                      </w:r>
                      <w:r w:rsidRPr="002F0E25">
                        <w:rPr>
                          <w:rFonts w:ascii="Times New Roman" w:hAnsi="Times New Roman" w:cs="Times New Roman"/>
                          <w:b/>
                          <w:sz w:val="28"/>
                          <w:lang w:val="sk-SK"/>
                        </w:rPr>
                        <w:t>ό</w:t>
                      </w:r>
                      <w:r w:rsidRPr="002F0E25">
                        <w:rPr>
                          <w:b/>
                          <w:sz w:val="28"/>
                          <w:lang w:val="sk-SK"/>
                        </w:rPr>
                        <w:t>gica no mundo</w:t>
                      </w:r>
                      <w:r w:rsidR="004A4944">
                        <w:rPr>
                          <w:b/>
                          <w:sz w:val="28"/>
                          <w:lang w:val="sk-SK"/>
                        </w:rPr>
                        <w:t xml:space="preserve">               2</w:t>
                      </w:r>
                    </w:p>
                    <w:p w14:paraId="76E211E4" w14:textId="47FDA377" w:rsidR="00ED2190" w:rsidRPr="002F0E25" w:rsidRDefault="00ED2190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  <w:r w:rsidRPr="002F0E25">
                        <w:rPr>
                          <w:b/>
                          <w:sz w:val="28"/>
                          <w:lang w:val="sk-SK"/>
                        </w:rPr>
                        <w:t>Situação epidemiol</w:t>
                      </w:r>
                      <w:r w:rsidRPr="002F0E25">
                        <w:rPr>
                          <w:rFonts w:ascii="Times New Roman" w:hAnsi="Times New Roman" w:cs="Times New Roman"/>
                          <w:b/>
                          <w:sz w:val="28"/>
                          <w:lang w:val="sk-SK"/>
                        </w:rPr>
                        <w:t>ό</w:t>
                      </w:r>
                      <w:r w:rsidRPr="002F0E25">
                        <w:rPr>
                          <w:b/>
                          <w:sz w:val="28"/>
                          <w:lang w:val="sk-SK"/>
                        </w:rPr>
                        <w:t>gica na África</w:t>
                      </w:r>
                      <w:r w:rsidR="004A4944">
                        <w:rPr>
                          <w:b/>
                          <w:sz w:val="28"/>
                          <w:lang w:val="sk-SK"/>
                        </w:rPr>
                        <w:t xml:space="preserve">                 3</w:t>
                      </w:r>
                    </w:p>
                    <w:p w14:paraId="57946942" w14:textId="77777777" w:rsidR="002103C2" w:rsidRDefault="002103C2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</w:p>
                    <w:p w14:paraId="683D410C" w14:textId="0AF7A634" w:rsidR="00ED2190" w:rsidRPr="002F0E25" w:rsidRDefault="00ED2190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  <w:r w:rsidRPr="002F0E25">
                        <w:rPr>
                          <w:b/>
                          <w:sz w:val="28"/>
                          <w:lang w:val="sk-SK"/>
                        </w:rPr>
                        <w:t>Situação epidemiol</w:t>
                      </w:r>
                      <w:r w:rsidRPr="002F0E25">
                        <w:rPr>
                          <w:rFonts w:ascii="Times New Roman" w:hAnsi="Times New Roman" w:cs="Times New Roman"/>
                          <w:b/>
                          <w:sz w:val="28"/>
                          <w:lang w:val="sk-SK"/>
                        </w:rPr>
                        <w:t>ό</w:t>
                      </w:r>
                      <w:r w:rsidRPr="002F0E25">
                        <w:rPr>
                          <w:b/>
                          <w:sz w:val="28"/>
                          <w:lang w:val="sk-SK"/>
                        </w:rPr>
                        <w:t>gica na Guiné-Bissau</w:t>
                      </w:r>
                      <w:r w:rsidR="004A4944">
                        <w:rPr>
                          <w:b/>
                          <w:sz w:val="28"/>
                          <w:lang w:val="sk-SK"/>
                        </w:rPr>
                        <w:t xml:space="preserve">     </w:t>
                      </w:r>
                      <w:r w:rsidR="000B5F68">
                        <w:rPr>
                          <w:b/>
                          <w:sz w:val="28"/>
                          <w:lang w:val="sk-SK"/>
                        </w:rPr>
                        <w:t>4</w:t>
                      </w:r>
                    </w:p>
                    <w:p w14:paraId="1F6CE33A" w14:textId="77777777" w:rsidR="004A561A" w:rsidRDefault="004A561A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</w:p>
                    <w:p w14:paraId="01465332" w14:textId="31218ABA" w:rsidR="00ED2190" w:rsidRPr="002F0E25" w:rsidRDefault="00ED2190" w:rsidP="002F0E25">
                      <w:pPr>
                        <w:shd w:val="clear" w:color="auto" w:fill="92CDDC" w:themeFill="accent5" w:themeFillTint="99"/>
                        <w:rPr>
                          <w:b/>
                          <w:sz w:val="28"/>
                          <w:lang w:val="sk-SK"/>
                        </w:rPr>
                      </w:pPr>
                      <w:r w:rsidRPr="002F0E25">
                        <w:rPr>
                          <w:b/>
                          <w:sz w:val="28"/>
                          <w:lang w:val="sk-SK"/>
                        </w:rPr>
                        <w:t>Sistema  Nacional de Informação Sanitária</w:t>
                      </w:r>
                      <w:r w:rsidR="004A4944">
                        <w:rPr>
                          <w:b/>
                          <w:sz w:val="28"/>
                          <w:lang w:val="sk-SK"/>
                        </w:rPr>
                        <w:t xml:space="preserve">             6</w:t>
                      </w:r>
                    </w:p>
                    <w:p w14:paraId="05970BFF" w14:textId="77777777" w:rsidR="00ED2190" w:rsidRPr="00ED2190" w:rsidRDefault="00ED2190" w:rsidP="002F0E25">
                      <w:pPr>
                        <w:shd w:val="clear" w:color="auto" w:fill="92CDDC" w:themeFill="accent5" w:themeFillTint="99"/>
                        <w:rPr>
                          <w:sz w:val="28"/>
                          <w:lang w:val="sk-S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B986B1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4710B98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6FD69125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58B2ADC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6F7FB7D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2779B6A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01920369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99974B6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6F1F5257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FA6D250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DDF0088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F244775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DD63C7B" w14:textId="77777777" w:rsidR="00ED2190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EDB0084" w14:textId="77777777" w:rsidR="00ED2190" w:rsidRPr="00AA5B0D" w:rsidRDefault="00ED2190" w:rsidP="009C5D7E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24EB0CBF" w14:textId="77777777" w:rsidR="000867DC" w:rsidRDefault="000867DC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45A0F5A9" w14:textId="1AF86ED6" w:rsidR="004A4944" w:rsidRDefault="004A4944" w:rsidP="004A4944">
      <w:pPr>
        <w:spacing w:after="160" w:line="259" w:lineRule="auto"/>
        <w:rPr>
          <w:b/>
          <w:color w:val="002060"/>
          <w:sz w:val="36"/>
          <w:szCs w:val="28"/>
        </w:rPr>
      </w:pPr>
      <w:r w:rsidRPr="00564620">
        <w:rPr>
          <w:b/>
          <w:color w:val="002060"/>
          <w:sz w:val="36"/>
          <w:szCs w:val="28"/>
        </w:rPr>
        <w:lastRenderedPageBreak/>
        <w:t>SITUAÇÃO EPIDEMIOL</w:t>
      </w:r>
      <w:r w:rsidRPr="00564620">
        <w:rPr>
          <w:rFonts w:ascii="Times New Roman" w:hAnsi="Times New Roman" w:cs="Times New Roman"/>
          <w:b/>
          <w:color w:val="002060"/>
          <w:sz w:val="36"/>
          <w:szCs w:val="28"/>
        </w:rPr>
        <w:t>Ó</w:t>
      </w:r>
      <w:r w:rsidRPr="00564620">
        <w:rPr>
          <w:b/>
          <w:color w:val="002060"/>
          <w:sz w:val="36"/>
          <w:szCs w:val="28"/>
        </w:rPr>
        <w:t xml:space="preserve">GICA </w:t>
      </w:r>
      <w:r>
        <w:rPr>
          <w:b/>
          <w:color w:val="002060"/>
          <w:sz w:val="36"/>
          <w:szCs w:val="28"/>
        </w:rPr>
        <w:t>NO MUNDO</w:t>
      </w:r>
    </w:p>
    <w:p w14:paraId="4AFD2FE2" w14:textId="396A4F0B" w:rsidR="004A4944" w:rsidRPr="003C47D7" w:rsidRDefault="00DD36FA" w:rsidP="00674330">
      <w:pPr>
        <w:spacing w:after="160" w:line="259" w:lineRule="auto"/>
        <w:jc w:val="both"/>
        <w:rPr>
          <w:sz w:val="24"/>
          <w:szCs w:val="28"/>
        </w:rPr>
      </w:pPr>
      <w:r w:rsidRPr="003C47D7">
        <w:rPr>
          <w:sz w:val="24"/>
          <w:szCs w:val="28"/>
        </w:rPr>
        <w:t>A Organização Mundial da Saúde, até o dia 5 de Abril</w:t>
      </w:r>
      <w:r w:rsidR="0048148E" w:rsidRPr="003C47D7">
        <w:rPr>
          <w:sz w:val="24"/>
          <w:szCs w:val="28"/>
        </w:rPr>
        <w:t xml:space="preserve">, 1.133,758 casos </w:t>
      </w:r>
      <w:r w:rsidR="00674330" w:rsidRPr="003C47D7">
        <w:rPr>
          <w:sz w:val="24"/>
          <w:szCs w:val="28"/>
        </w:rPr>
        <w:t xml:space="preserve">confirmados de </w:t>
      </w:r>
      <w:r w:rsidR="00253950" w:rsidRPr="003C47D7">
        <w:rPr>
          <w:sz w:val="24"/>
          <w:szCs w:val="28"/>
        </w:rPr>
        <w:t>COVID</w:t>
      </w:r>
      <w:r w:rsidR="00674330" w:rsidRPr="003C47D7">
        <w:rPr>
          <w:sz w:val="24"/>
          <w:szCs w:val="28"/>
        </w:rPr>
        <w:t xml:space="preserve">-19 com 62.784 óbitos, sendo 5.798 novos óbitos. Os Estados Unidos da América </w:t>
      </w:r>
      <w:r w:rsidR="004A561A" w:rsidRPr="003C47D7">
        <w:rPr>
          <w:sz w:val="24"/>
          <w:szCs w:val="28"/>
        </w:rPr>
        <w:t xml:space="preserve">e o país com maior </w:t>
      </w:r>
      <w:r w:rsidR="004D42B8" w:rsidRPr="003C47D7">
        <w:rPr>
          <w:sz w:val="24"/>
          <w:szCs w:val="28"/>
        </w:rPr>
        <w:t>número</w:t>
      </w:r>
      <w:r w:rsidR="004A561A" w:rsidRPr="003C47D7">
        <w:rPr>
          <w:sz w:val="24"/>
          <w:szCs w:val="28"/>
        </w:rPr>
        <w:t xml:space="preserve"> de casos, totalizando </w:t>
      </w:r>
      <w:r w:rsidR="004D42B8" w:rsidRPr="003C47D7">
        <w:rPr>
          <w:sz w:val="24"/>
          <w:szCs w:val="28"/>
        </w:rPr>
        <w:t>273.808 e Itália acumula o maior número de óbitos, 15.362 (Figura 1). Actualmente</w:t>
      </w:r>
      <w:r w:rsidR="00253950" w:rsidRPr="003C47D7">
        <w:rPr>
          <w:sz w:val="24"/>
          <w:szCs w:val="28"/>
        </w:rPr>
        <w:t>,</w:t>
      </w:r>
      <w:r w:rsidR="004D42B8" w:rsidRPr="003C47D7">
        <w:rPr>
          <w:sz w:val="24"/>
          <w:szCs w:val="28"/>
        </w:rPr>
        <w:t xml:space="preserve"> o continente E</w:t>
      </w:r>
      <w:r w:rsidR="00253950" w:rsidRPr="003C47D7">
        <w:rPr>
          <w:sz w:val="24"/>
          <w:szCs w:val="28"/>
        </w:rPr>
        <w:t>uropeu é</w:t>
      </w:r>
      <w:r w:rsidR="004D42B8" w:rsidRPr="003C47D7">
        <w:rPr>
          <w:sz w:val="24"/>
          <w:szCs w:val="28"/>
        </w:rPr>
        <w:t xml:space="preserve"> o mais afectado</w:t>
      </w:r>
      <w:r w:rsidR="00253950" w:rsidRPr="003C47D7">
        <w:rPr>
          <w:sz w:val="24"/>
          <w:szCs w:val="28"/>
        </w:rPr>
        <w:t xml:space="preserve"> </w:t>
      </w:r>
      <w:r w:rsidR="004D42B8" w:rsidRPr="003C47D7">
        <w:rPr>
          <w:sz w:val="24"/>
          <w:szCs w:val="28"/>
        </w:rPr>
        <w:t xml:space="preserve">seguido </w:t>
      </w:r>
      <w:r w:rsidR="00253950" w:rsidRPr="003C47D7">
        <w:rPr>
          <w:sz w:val="24"/>
          <w:szCs w:val="28"/>
        </w:rPr>
        <w:t>das Américas (Figura 2).</w:t>
      </w:r>
    </w:p>
    <w:p w14:paraId="75BF4DC1" w14:textId="72D61D80" w:rsidR="00292D12" w:rsidRDefault="007B36E5" w:rsidP="00AB1137">
      <w:pPr>
        <w:spacing w:after="160" w:line="259" w:lineRule="auto"/>
        <w:rPr>
          <w:b/>
          <w:color w:val="002060"/>
          <w:sz w:val="36"/>
          <w:szCs w:val="28"/>
        </w:rPr>
      </w:pPr>
      <w:r>
        <w:rPr>
          <w:noProof/>
          <w:lang w:val="en-US"/>
        </w:rPr>
        <w:drawing>
          <wp:inline distT="0" distB="0" distL="0" distR="0" wp14:anchorId="1B369995" wp14:editId="245014A1">
            <wp:extent cx="5943600" cy="2761730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48E">
        <w:rPr>
          <w:noProof/>
          <w:lang w:val="en-US"/>
        </w:rPr>
        <w:drawing>
          <wp:inline distT="0" distB="0" distL="0" distR="0" wp14:anchorId="10777C37" wp14:editId="55AEB92E">
            <wp:extent cx="6000750" cy="337516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8002" cy="33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950" w:rsidRPr="003C47D7">
        <w:rPr>
          <w:b/>
          <w:szCs w:val="28"/>
        </w:rPr>
        <w:t>Figura 1. Distribuição de casos de COVID-19</w:t>
      </w:r>
      <w:r w:rsidR="00F04B0E">
        <w:rPr>
          <w:b/>
          <w:szCs w:val="28"/>
        </w:rPr>
        <w:t xml:space="preserve"> por paí</w:t>
      </w:r>
      <w:r w:rsidR="00253950" w:rsidRPr="003C47D7">
        <w:rPr>
          <w:b/>
          <w:szCs w:val="28"/>
        </w:rPr>
        <w:t>s, segundo a OMS em 5/04/2020.</w:t>
      </w:r>
    </w:p>
    <w:p w14:paraId="078BFC63" w14:textId="790519FB" w:rsidR="004A4944" w:rsidRDefault="00292D12" w:rsidP="00AB1137">
      <w:pPr>
        <w:spacing w:after="160" w:line="259" w:lineRule="auto"/>
        <w:rPr>
          <w:b/>
          <w:color w:val="002060"/>
          <w:sz w:val="36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48EE84" wp14:editId="7EB89214">
                <wp:simplePos x="0" y="0"/>
                <wp:positionH relativeFrom="column">
                  <wp:posOffset>0</wp:posOffset>
                </wp:positionH>
                <wp:positionV relativeFrom="paragraph">
                  <wp:posOffset>2793999</wp:posOffset>
                </wp:positionV>
                <wp:extent cx="6000750" cy="46672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EFF9A" w14:textId="30EBC862" w:rsidR="00292D12" w:rsidRPr="00371D4D" w:rsidRDefault="00292D12">
                            <w:pPr>
                              <w:rPr>
                                <w:b/>
                                <w:sz w:val="20"/>
                                <w:szCs w:val="28"/>
                              </w:rPr>
                            </w:pPr>
                            <w:r w:rsidRPr="00371D4D">
                              <w:rPr>
                                <w:b/>
                                <w:sz w:val="20"/>
                                <w:szCs w:val="28"/>
                              </w:rPr>
                              <w:t xml:space="preserve">Figura 2. Curva epidémica </w:t>
                            </w:r>
                            <w:r w:rsidR="00371D4D" w:rsidRPr="00371D4D">
                              <w:rPr>
                                <w:b/>
                                <w:sz w:val="20"/>
                                <w:szCs w:val="28"/>
                              </w:rPr>
                              <w:t>de casos</w:t>
                            </w:r>
                            <w:r w:rsidRPr="00371D4D">
                              <w:rPr>
                                <w:b/>
                                <w:sz w:val="20"/>
                                <w:szCs w:val="28"/>
                              </w:rPr>
                              <w:t xml:space="preserve"> confirmados de COVID-19 por data de notificação e </w:t>
                            </w:r>
                            <w:r w:rsidR="00371D4D" w:rsidRPr="00371D4D">
                              <w:rPr>
                                <w:b/>
                                <w:sz w:val="20"/>
                                <w:szCs w:val="28"/>
                              </w:rPr>
                              <w:t>região</w:t>
                            </w:r>
                            <w:r w:rsidRPr="00371D4D">
                              <w:rPr>
                                <w:b/>
                                <w:sz w:val="20"/>
                                <w:szCs w:val="28"/>
                              </w:rPr>
                              <w:t>, segundo a OMS em 5/04/2020.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8EE84" id="Caixa de texto 13" o:spid="_x0000_s1028" type="#_x0000_t202" style="position:absolute;margin-left:0;margin-top:220pt;width:472.5pt;height:3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" filled="f" stroked="f" strokeweight=".5pt">
                <v:textbox>
                  <w:txbxContent>
                    <w:p w14:paraId="4D9EFF9A" w14:textId="30EBC862" w:rsidR="00292D12" w:rsidRPr="00371D4D" w:rsidRDefault="00292D12">
                      <w:pPr>
                        <w:rPr>
                          <w:b/>
                          <w:sz w:val="20"/>
                          <w:szCs w:val="28"/>
                        </w:rPr>
                      </w:pPr>
                      <w:r w:rsidRPr="00371D4D">
                        <w:rPr>
                          <w:b/>
                          <w:sz w:val="20"/>
                          <w:szCs w:val="28"/>
                        </w:rPr>
                        <w:t xml:space="preserve">Figura 2. Curva epidémica </w:t>
                      </w:r>
                      <w:r w:rsidR="00371D4D" w:rsidRPr="00371D4D">
                        <w:rPr>
                          <w:b/>
                          <w:sz w:val="20"/>
                          <w:szCs w:val="28"/>
                        </w:rPr>
                        <w:t>de casos</w:t>
                      </w:r>
                      <w:r w:rsidRPr="00371D4D">
                        <w:rPr>
                          <w:b/>
                          <w:sz w:val="20"/>
                          <w:szCs w:val="28"/>
                        </w:rPr>
                        <w:t xml:space="preserve"> confirmados de COVID-19 por data de notificação e </w:t>
                      </w:r>
                      <w:r w:rsidR="00371D4D" w:rsidRPr="00371D4D">
                        <w:rPr>
                          <w:b/>
                          <w:sz w:val="20"/>
                          <w:szCs w:val="28"/>
                        </w:rPr>
                        <w:t>região</w:t>
                      </w:r>
                      <w:r w:rsidRPr="00371D4D">
                        <w:rPr>
                          <w:b/>
                          <w:sz w:val="20"/>
                          <w:szCs w:val="28"/>
                        </w:rPr>
                        <w:t>, segundo a OMS em 5/04/2020.</w:t>
                      </w:r>
                    </w:p>
                  </w:txbxContent>
                </v:textbox>
              </v:shape>
            </w:pict>
          </mc:Fallback>
        </mc:AlternateContent>
      </w:r>
    </w:p>
    <w:p w14:paraId="4FE8FE68" w14:textId="70591BC8" w:rsidR="00962529" w:rsidRDefault="00962529" w:rsidP="00962529">
      <w:pPr>
        <w:spacing w:after="160" w:line="259" w:lineRule="auto"/>
        <w:rPr>
          <w:b/>
          <w:color w:val="002060"/>
          <w:sz w:val="36"/>
          <w:szCs w:val="28"/>
        </w:rPr>
      </w:pPr>
      <w:r w:rsidRPr="00564620">
        <w:rPr>
          <w:b/>
          <w:color w:val="002060"/>
          <w:sz w:val="36"/>
          <w:szCs w:val="28"/>
        </w:rPr>
        <w:lastRenderedPageBreak/>
        <w:t>SITUAÇÃO EPIDEMIOL</w:t>
      </w:r>
      <w:r w:rsidRPr="00564620">
        <w:rPr>
          <w:rFonts w:ascii="Times New Roman" w:hAnsi="Times New Roman" w:cs="Times New Roman"/>
          <w:b/>
          <w:color w:val="002060"/>
          <w:sz w:val="36"/>
          <w:szCs w:val="28"/>
        </w:rPr>
        <w:t>Ó</w:t>
      </w:r>
      <w:r w:rsidRPr="00564620">
        <w:rPr>
          <w:b/>
          <w:color w:val="002060"/>
          <w:sz w:val="36"/>
          <w:szCs w:val="28"/>
        </w:rPr>
        <w:t xml:space="preserve">GICA NA </w:t>
      </w:r>
      <w:r>
        <w:rPr>
          <w:b/>
          <w:color w:val="002060"/>
          <w:sz w:val="36"/>
          <w:szCs w:val="28"/>
        </w:rPr>
        <w:t>ÁFRICA</w:t>
      </w:r>
    </w:p>
    <w:p w14:paraId="55F33001" w14:textId="0CC0C129" w:rsidR="004A4944" w:rsidRPr="00A0332E" w:rsidRDefault="000B5F68" w:rsidP="00AB1137">
      <w:pPr>
        <w:spacing w:after="160" w:line="259" w:lineRule="auto"/>
        <w:rPr>
          <w:sz w:val="24"/>
          <w:szCs w:val="28"/>
        </w:rPr>
      </w:pPr>
      <w:r w:rsidRPr="000B5F68">
        <w:rPr>
          <w:sz w:val="24"/>
          <w:szCs w:val="28"/>
        </w:rPr>
        <w:t>No continente africano</w:t>
      </w:r>
      <w:r w:rsidR="00FA31A3">
        <w:rPr>
          <w:sz w:val="24"/>
          <w:szCs w:val="28"/>
        </w:rPr>
        <w:t xml:space="preserve">, o primeiro caso foi notificado no dia </w:t>
      </w:r>
      <w:r w:rsidR="005F5074">
        <w:rPr>
          <w:sz w:val="24"/>
          <w:szCs w:val="28"/>
        </w:rPr>
        <w:t>14 de Fevereiro no Egipto</w:t>
      </w:r>
      <w:r w:rsidR="00E67E09">
        <w:rPr>
          <w:sz w:val="24"/>
          <w:szCs w:val="28"/>
        </w:rPr>
        <w:t xml:space="preserve"> e neste momento, até</w:t>
      </w:r>
      <w:r w:rsidR="005F5074">
        <w:rPr>
          <w:sz w:val="24"/>
          <w:szCs w:val="28"/>
        </w:rPr>
        <w:t xml:space="preserve"> o dia </w:t>
      </w:r>
      <w:r w:rsidR="00E67E09">
        <w:rPr>
          <w:sz w:val="24"/>
          <w:szCs w:val="28"/>
        </w:rPr>
        <w:t>5/04/2020 na região da OMS foram notificados 6.265 casos de COVID-19 e 247 óbitos registados. M</w:t>
      </w:r>
      <w:r w:rsidR="00A0332E">
        <w:rPr>
          <w:sz w:val="24"/>
          <w:szCs w:val="28"/>
        </w:rPr>
        <w:t>as quando observamos a Áf</w:t>
      </w:r>
      <w:r w:rsidR="00E67E09">
        <w:rPr>
          <w:sz w:val="24"/>
          <w:szCs w:val="28"/>
        </w:rPr>
        <w:t>rica como um todo, temos 9.436 casos confirmados de COVID-19 e 445 óbitos (Figura 3).</w:t>
      </w:r>
    </w:p>
    <w:p w14:paraId="6D857A9D" w14:textId="7ECAB123" w:rsidR="004A4944" w:rsidRDefault="00A0332E" w:rsidP="00AB1137">
      <w:pPr>
        <w:spacing w:after="160" w:line="259" w:lineRule="auto"/>
        <w:rPr>
          <w:b/>
          <w:color w:val="002060"/>
          <w:sz w:val="36"/>
          <w:szCs w:val="28"/>
        </w:rPr>
      </w:pPr>
      <w:r>
        <w:rPr>
          <w:b/>
          <w:noProof/>
          <w:color w:val="002060"/>
          <w:sz w:val="36"/>
          <w:szCs w:val="28"/>
          <w:lang w:val="en-US"/>
        </w:rPr>
        <w:drawing>
          <wp:inline distT="0" distB="0" distL="0" distR="0" wp14:anchorId="40FA9728" wp14:editId="7DC572C5">
            <wp:extent cx="5934075" cy="32861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DA96" w14:textId="5871EB18" w:rsidR="004A4944" w:rsidRDefault="00F04B0E" w:rsidP="00AB1137">
      <w:pPr>
        <w:spacing w:after="160" w:line="259" w:lineRule="auto"/>
        <w:rPr>
          <w:b/>
          <w:color w:val="002060"/>
          <w:sz w:val="36"/>
          <w:szCs w:val="28"/>
        </w:rPr>
      </w:pPr>
      <w:r w:rsidRPr="003C47D7">
        <w:rPr>
          <w:b/>
          <w:szCs w:val="28"/>
        </w:rPr>
        <w:t xml:space="preserve">Figura </w:t>
      </w:r>
      <w:r>
        <w:rPr>
          <w:b/>
          <w:szCs w:val="28"/>
        </w:rPr>
        <w:t>3</w:t>
      </w:r>
      <w:r w:rsidRPr="003C47D7">
        <w:rPr>
          <w:b/>
          <w:szCs w:val="28"/>
        </w:rPr>
        <w:t>. Distribuição de casos de COVID-19</w:t>
      </w:r>
      <w:r>
        <w:rPr>
          <w:b/>
          <w:szCs w:val="28"/>
        </w:rPr>
        <w:t xml:space="preserve"> por paí</w:t>
      </w:r>
      <w:r w:rsidRPr="003C47D7">
        <w:rPr>
          <w:b/>
          <w:szCs w:val="28"/>
        </w:rPr>
        <w:t xml:space="preserve">s, </w:t>
      </w:r>
      <w:r w:rsidR="00002405">
        <w:rPr>
          <w:b/>
          <w:szCs w:val="28"/>
        </w:rPr>
        <w:t>segundo a plataforma Covid19 Africa</w:t>
      </w:r>
      <w:r w:rsidRPr="003C47D7">
        <w:rPr>
          <w:b/>
          <w:szCs w:val="28"/>
        </w:rPr>
        <w:t xml:space="preserve"> em 5/04/2020.</w:t>
      </w:r>
    </w:p>
    <w:p w14:paraId="72778894" w14:textId="77777777" w:rsidR="004A4944" w:rsidRDefault="004A4944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6EBF78AB" w14:textId="77777777" w:rsidR="004A4944" w:rsidRDefault="004A4944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42852F55" w14:textId="77777777" w:rsidR="004A4944" w:rsidRDefault="004A4944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0A75A96C" w14:textId="77777777" w:rsidR="004A4944" w:rsidRDefault="004A4944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5EF14A08" w14:textId="77777777" w:rsidR="004A4944" w:rsidRDefault="004A4944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2822D65D" w14:textId="77777777" w:rsidR="00962529" w:rsidRDefault="00962529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2554EC3C" w14:textId="77777777" w:rsidR="00002405" w:rsidRDefault="00002405" w:rsidP="00AB1137">
      <w:pPr>
        <w:spacing w:after="160" w:line="259" w:lineRule="auto"/>
        <w:rPr>
          <w:b/>
          <w:color w:val="002060"/>
          <w:sz w:val="36"/>
          <w:szCs w:val="28"/>
        </w:rPr>
      </w:pPr>
    </w:p>
    <w:p w14:paraId="4DEC31E6" w14:textId="2E4B2B13" w:rsidR="00962529" w:rsidRDefault="00E67E09" w:rsidP="00AB1137">
      <w:pPr>
        <w:spacing w:after="160" w:line="259" w:lineRule="auto"/>
        <w:rPr>
          <w:b/>
          <w:color w:val="002060"/>
          <w:sz w:val="36"/>
          <w:szCs w:val="28"/>
        </w:rPr>
      </w:pPr>
      <w:r w:rsidRPr="00564620">
        <w:rPr>
          <w:b/>
          <w:color w:val="002060"/>
          <w:sz w:val="36"/>
          <w:szCs w:val="28"/>
        </w:rPr>
        <w:lastRenderedPageBreak/>
        <w:t>SITUAÇÃO EPIDEMIOL</w:t>
      </w:r>
      <w:r w:rsidRPr="00564620">
        <w:rPr>
          <w:rFonts w:ascii="Times New Roman" w:hAnsi="Times New Roman" w:cs="Times New Roman"/>
          <w:b/>
          <w:color w:val="002060"/>
          <w:sz w:val="36"/>
          <w:szCs w:val="28"/>
        </w:rPr>
        <w:t>Ó</w:t>
      </w:r>
      <w:r w:rsidRPr="00564620">
        <w:rPr>
          <w:b/>
          <w:color w:val="002060"/>
          <w:sz w:val="36"/>
          <w:szCs w:val="28"/>
        </w:rPr>
        <w:t>GICA NA GUINÉ-BISSAU</w:t>
      </w:r>
    </w:p>
    <w:tbl>
      <w:tblPr>
        <w:tblW w:w="11128" w:type="dxa"/>
        <w:tblInd w:w="-1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77"/>
        <w:gridCol w:w="169"/>
        <w:gridCol w:w="7482"/>
      </w:tblGrid>
      <w:tr w:rsidR="00E709E6" w14:paraId="28EFFA46" w14:textId="77777777" w:rsidTr="00E709E6">
        <w:trPr>
          <w:trHeight w:val="3443"/>
        </w:trPr>
        <w:tc>
          <w:tcPr>
            <w:tcW w:w="3477" w:type="dxa"/>
            <w:tcBorders>
              <w:bottom w:val="single" w:sz="4" w:space="0" w:color="auto"/>
            </w:tcBorders>
          </w:tcPr>
          <w:p w14:paraId="5AE32511" w14:textId="77777777" w:rsidR="00E709E6" w:rsidRPr="005541C7" w:rsidRDefault="00E709E6" w:rsidP="00915905"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Notificaçäo</w:t>
            </w:r>
          </w:p>
          <w:p w14:paraId="5711D391" w14:textId="77777777" w:rsidR="00E709E6" w:rsidRPr="00815DB5" w:rsidRDefault="00E709E6" w:rsidP="0091590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8"/>
                <w:szCs w:val="28"/>
              </w:rPr>
            </w:pPr>
            <w:r w:rsidRPr="00E709E6">
              <w:rPr>
                <w:sz w:val="24"/>
                <w:szCs w:val="24"/>
              </w:rPr>
              <w:t>Das 11 regi</w:t>
            </w:r>
            <w:r w:rsidRPr="00E709E6">
              <w:rPr>
                <w:rFonts w:ascii="Calibri" w:hAnsi="Calibri"/>
                <w:sz w:val="24"/>
                <w:szCs w:val="24"/>
              </w:rPr>
              <w:t>õ</w:t>
            </w:r>
            <w:r w:rsidRPr="00E709E6">
              <w:rPr>
                <w:sz w:val="24"/>
                <w:szCs w:val="24"/>
              </w:rPr>
              <w:t>es sanitárias, as notificações, foram feitas a partir das DRS por via telefónica.</w:t>
            </w:r>
          </w:p>
        </w:tc>
        <w:tc>
          <w:tcPr>
            <w:tcW w:w="169" w:type="dxa"/>
            <w:tcBorders>
              <w:top w:val="nil"/>
              <w:bottom w:val="nil"/>
            </w:tcBorders>
            <w:shd w:val="clear" w:color="auto" w:fill="auto"/>
          </w:tcPr>
          <w:p w14:paraId="61EE4C12" w14:textId="77777777" w:rsidR="00E709E6" w:rsidRPr="00815DB5" w:rsidRDefault="00E709E6" w:rsidP="00915905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7482" w:type="dxa"/>
            <w:shd w:val="clear" w:color="auto" w:fill="auto"/>
          </w:tcPr>
          <w:p w14:paraId="0DE94C0C" w14:textId="77777777" w:rsidR="00E709E6" w:rsidRPr="005541C7" w:rsidRDefault="00E709E6" w:rsidP="00915905">
            <w:pPr>
              <w:spacing w:after="160" w:line="259" w:lineRule="auto"/>
              <w:jc w:val="center"/>
              <w:rPr>
                <w:b/>
                <w:i/>
                <w:sz w:val="24"/>
                <w:szCs w:val="24"/>
              </w:rPr>
            </w:pPr>
            <w:r w:rsidRPr="005541C7">
              <w:rPr>
                <w:b/>
                <w:i/>
                <w:sz w:val="24"/>
                <w:szCs w:val="24"/>
              </w:rPr>
              <w:t>DOENÇA OU EVENTO</w:t>
            </w:r>
            <w:r>
              <w:rPr>
                <w:b/>
                <w:i/>
                <w:sz w:val="24"/>
                <w:szCs w:val="24"/>
              </w:rPr>
              <w:t xml:space="preserve"> COVID-19</w:t>
            </w:r>
          </w:p>
          <w:p w14:paraId="4A17255A" w14:textId="77777777" w:rsidR="00E709E6" w:rsidRPr="0026221D" w:rsidRDefault="00E709E6" w:rsidP="00915905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 w:rsidRPr="0026221D">
              <w:rPr>
                <w:sz w:val="24"/>
                <w:szCs w:val="24"/>
              </w:rPr>
              <w:t xml:space="preserve">Foram notificados 0 novos casos de </w:t>
            </w:r>
            <w:r>
              <w:rPr>
                <w:sz w:val="24"/>
                <w:szCs w:val="24"/>
              </w:rPr>
              <w:t>COVID-19.</w:t>
            </w:r>
          </w:p>
          <w:p w14:paraId="7500C1FD" w14:textId="77777777" w:rsidR="00E709E6" w:rsidRPr="00CC1523" w:rsidRDefault="00E709E6" w:rsidP="00915905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jc w:val="both"/>
              <w:rPr>
                <w:b/>
                <w:sz w:val="24"/>
                <w:szCs w:val="24"/>
              </w:rPr>
            </w:pPr>
            <w:r w:rsidRPr="001A2571">
              <w:rPr>
                <w:b/>
                <w:sz w:val="24"/>
                <w:szCs w:val="24"/>
              </w:rPr>
              <w:t>Eventos</w:t>
            </w:r>
            <w:r>
              <w:rPr>
                <w:b/>
                <w:sz w:val="24"/>
                <w:szCs w:val="24"/>
              </w:rPr>
              <w:t xml:space="preserve"> registados no CALL-CENTER: </w:t>
            </w:r>
            <w:r w:rsidRPr="001A2571">
              <w:rPr>
                <w:sz w:val="24"/>
                <w:szCs w:val="24"/>
              </w:rPr>
              <w:t>Foram registados</w:t>
            </w:r>
            <w:r>
              <w:rPr>
                <w:b/>
                <w:sz w:val="24"/>
                <w:szCs w:val="24"/>
              </w:rPr>
              <w:t xml:space="preserve"> 236 </w:t>
            </w:r>
            <w:r>
              <w:rPr>
                <w:sz w:val="24"/>
                <w:szCs w:val="24"/>
              </w:rPr>
              <w:t>rumores dos quais 18 foram considerados casos suspeitos. Destes, 12 eram da regi</w:t>
            </w:r>
            <w:r>
              <w:rPr>
                <w:rFonts w:ascii="Calibri" w:hAnsi="Calibri"/>
                <w:sz w:val="24"/>
                <w:szCs w:val="24"/>
              </w:rPr>
              <w:t>ã</w:t>
            </w:r>
            <w:r>
              <w:rPr>
                <w:sz w:val="24"/>
                <w:szCs w:val="24"/>
              </w:rPr>
              <w:t xml:space="preserve">o do SAB, 4 da </w:t>
            </w:r>
            <w:r w:rsidRPr="00451753">
              <w:rPr>
                <w:sz w:val="24"/>
                <w:szCs w:val="24"/>
              </w:rPr>
              <w:t xml:space="preserve">região de </w:t>
            </w:r>
            <w:r>
              <w:rPr>
                <w:sz w:val="24"/>
                <w:szCs w:val="24"/>
              </w:rPr>
              <w:t>Cacheu, 1 da região de Farim e 1 da região de Bijagós</w:t>
            </w:r>
            <w:r w:rsidRPr="00CC1523">
              <w:rPr>
                <w:sz w:val="24"/>
                <w:szCs w:val="24"/>
              </w:rPr>
              <w:t>.</w:t>
            </w:r>
          </w:p>
          <w:p w14:paraId="391EEE03" w14:textId="77777777" w:rsidR="00E709E6" w:rsidRPr="00E45B72" w:rsidRDefault="00E709E6" w:rsidP="00915905">
            <w:pPr>
              <w:pStyle w:val="ListParagraph"/>
              <w:rPr>
                <w:sz w:val="24"/>
                <w:szCs w:val="24"/>
              </w:rPr>
            </w:pPr>
          </w:p>
          <w:p w14:paraId="729DC087" w14:textId="77777777" w:rsidR="00E709E6" w:rsidRPr="00F362AE" w:rsidRDefault="00E709E6" w:rsidP="00915905">
            <w:pPr>
              <w:pStyle w:val="ListParagraph"/>
              <w:spacing w:after="160" w:line="259" w:lineRule="auto"/>
              <w:ind w:left="360"/>
              <w:rPr>
                <w:sz w:val="24"/>
                <w:szCs w:val="24"/>
              </w:rPr>
            </w:pPr>
          </w:p>
        </w:tc>
      </w:tr>
    </w:tbl>
    <w:p w14:paraId="2A535B52" w14:textId="77777777" w:rsidR="00E709E6" w:rsidRPr="00564620" w:rsidRDefault="00E709E6" w:rsidP="00AB1137">
      <w:pPr>
        <w:spacing w:after="160" w:line="259" w:lineRule="auto"/>
        <w:rPr>
          <w:b/>
          <w:color w:val="002060"/>
          <w:sz w:val="32"/>
          <w:szCs w:val="28"/>
        </w:rPr>
      </w:pPr>
    </w:p>
    <w:p w14:paraId="7A84FB63" w14:textId="033D8673" w:rsidR="00D86567" w:rsidRDefault="004D61EF" w:rsidP="00AB1137">
      <w:pPr>
        <w:spacing w:after="160" w:line="259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5B8A5E" wp14:editId="16808C60">
                <wp:simplePos x="0" y="0"/>
                <wp:positionH relativeFrom="column">
                  <wp:posOffset>2028826</wp:posOffset>
                </wp:positionH>
                <wp:positionV relativeFrom="paragraph">
                  <wp:posOffset>346075</wp:posOffset>
                </wp:positionV>
                <wp:extent cx="0" cy="120015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136432" id="Straight Connector 18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75pt,27.25pt" to="159.75pt,1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" strokecolor="black [3213]"/>
            </w:pict>
          </mc:Fallback>
        </mc:AlternateContent>
      </w:r>
      <w:r w:rsidR="005753AE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 xml:space="preserve">Tabela 1 – </w:t>
      </w:r>
      <w:r w:rsidR="00D579F1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Notificação</w:t>
      </w:r>
      <w:r w:rsidR="00D86567" w:rsidRPr="008E71C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 xml:space="preserve"> </w:t>
      </w:r>
      <w:r w:rsidR="002C0A5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COVID-19, 0</w:t>
      </w:r>
      <w:r w:rsidR="005A279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4</w:t>
      </w:r>
      <w:r w:rsidR="005753AE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.</w:t>
      </w:r>
      <w:r w:rsidR="002C0A5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04</w:t>
      </w:r>
      <w:r w:rsidR="00F9722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.</w:t>
      </w:r>
      <w:r w:rsidR="005753AE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>2020</w:t>
      </w:r>
      <w:r w:rsidR="00D846A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pt-PT"/>
        </w:rPr>
        <w:t xml:space="preserve"> (dados acumulativos)</w:t>
      </w:r>
    </w:p>
    <w:tbl>
      <w:tblPr>
        <w:tblW w:w="10090" w:type="dxa"/>
        <w:tblLook w:val="04A0" w:firstRow="1" w:lastRow="0" w:firstColumn="1" w:lastColumn="0" w:noHBand="0" w:noVBand="1"/>
      </w:tblPr>
      <w:tblGrid>
        <w:gridCol w:w="1917"/>
        <w:gridCol w:w="1219"/>
        <w:gridCol w:w="1569"/>
        <w:gridCol w:w="1491"/>
        <w:gridCol w:w="1162"/>
        <w:gridCol w:w="1337"/>
        <w:gridCol w:w="1395"/>
      </w:tblGrid>
      <w:tr w:rsidR="000F0096" w:rsidRPr="004E0BB8" w14:paraId="589962DB" w14:textId="77777777" w:rsidTr="00AA5B0D">
        <w:trPr>
          <w:trHeight w:val="1224"/>
        </w:trPr>
        <w:tc>
          <w:tcPr>
            <w:tcW w:w="19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E5DB2F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Total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Suspeitos</w:t>
            </w:r>
            <w:proofErr w:type="spellEnd"/>
          </w:p>
        </w:tc>
        <w:tc>
          <w:tcPr>
            <w:tcW w:w="121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095455E" w14:textId="0BA882CA" w:rsidR="000F0096" w:rsidRPr="004E0BB8" w:rsidRDefault="000F0096" w:rsidP="000E40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Total de </w:t>
            </w:r>
            <w:r w:rsidR="000E4019">
              <w:rPr>
                <w:rFonts w:ascii="Arial" w:eastAsia="Times New Roman" w:hAnsi="Arial" w:cs="Arial"/>
                <w:color w:val="000000"/>
                <w:lang w:val="en-US"/>
              </w:rPr>
              <w:t xml:space="preserve">testes </w:t>
            </w:r>
            <w:proofErr w:type="spellStart"/>
            <w:r w:rsidR="000E4019">
              <w:rPr>
                <w:rFonts w:ascii="Arial" w:eastAsia="Times New Roman" w:hAnsi="Arial" w:cs="Arial"/>
                <w:color w:val="000000"/>
                <w:lang w:val="en-US"/>
              </w:rPr>
              <w:t>realizados</w:t>
            </w:r>
            <w:proofErr w:type="spellEnd"/>
          </w:p>
        </w:tc>
        <w:tc>
          <w:tcPr>
            <w:tcW w:w="156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F166887" w14:textId="63D36285" w:rsidR="000F0096" w:rsidRPr="004E0BB8" w:rsidRDefault="000F0096" w:rsidP="00D846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Total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Casos</w:t>
            </w:r>
            <w:proofErr w:type="spellEnd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Confirmados</w:t>
            </w:r>
            <w:proofErr w:type="spellEnd"/>
            <w:r w:rsidR="00D846AF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</w:p>
        </w:tc>
        <w:tc>
          <w:tcPr>
            <w:tcW w:w="149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B4BD57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Novos</w:t>
            </w:r>
            <w:proofErr w:type="spellEnd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Casos</w:t>
            </w:r>
            <w:proofErr w:type="spellEnd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Confirmados</w:t>
            </w:r>
            <w:proofErr w:type="spellEnd"/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D07238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Óbitos</w:t>
            </w:r>
            <w:proofErr w:type="spellEnd"/>
          </w:p>
        </w:tc>
        <w:tc>
          <w:tcPr>
            <w:tcW w:w="133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8BAB05B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Novos</w:t>
            </w:r>
            <w:proofErr w:type="spellEnd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Óbitos</w:t>
            </w:r>
            <w:proofErr w:type="spellEnd"/>
          </w:p>
        </w:tc>
        <w:tc>
          <w:tcPr>
            <w:tcW w:w="139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0C36A5" w14:textId="3AAB5D4D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4E0BB8">
              <w:rPr>
                <w:rFonts w:ascii="Arial" w:eastAsia="Times New Roman" w:hAnsi="Arial" w:cs="Arial"/>
                <w:color w:val="000000"/>
              </w:rPr>
              <w:t>Dias depois do último caso confirmado</w:t>
            </w:r>
          </w:p>
        </w:tc>
      </w:tr>
      <w:tr w:rsidR="000F0096" w:rsidRPr="004E0BB8" w14:paraId="5425CBA0" w14:textId="77777777" w:rsidTr="00AA5B0D">
        <w:trPr>
          <w:trHeight w:val="628"/>
        </w:trPr>
        <w:tc>
          <w:tcPr>
            <w:tcW w:w="1917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262C6" w14:textId="1F7D8196" w:rsidR="000F0096" w:rsidRPr="004E0BB8" w:rsidRDefault="00CC2F1A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88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669094B" w14:textId="47850E9E" w:rsidR="000F0096" w:rsidRDefault="004D61EF" w:rsidP="000E40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1</w:t>
            </w:r>
            <w:r w:rsidR="00D846AF">
              <w:rPr>
                <w:rFonts w:ascii="Arial" w:eastAsia="Times New Roman" w:hAnsi="Arial" w:cs="Arial"/>
                <w:color w:val="000000"/>
                <w:lang w:val="en-US"/>
              </w:rPr>
              <w:t>6</w:t>
            </w:r>
          </w:p>
        </w:tc>
        <w:tc>
          <w:tcPr>
            <w:tcW w:w="1569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3F908" w14:textId="39E22B6F" w:rsidR="000F0096" w:rsidRPr="004E0BB8" w:rsidRDefault="004D61EF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33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57D19" w14:textId="55CBF435" w:rsidR="000F0096" w:rsidRPr="004E0BB8" w:rsidRDefault="004D61EF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15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D1613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4C99E" w14:textId="77777777" w:rsidR="000F0096" w:rsidRPr="004E0BB8" w:rsidRDefault="000F0096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078FD7" w14:textId="7BA99A4F" w:rsidR="000F0096" w:rsidRPr="004E0BB8" w:rsidRDefault="00CA14F5" w:rsidP="004E0B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1</w:t>
            </w:r>
          </w:p>
        </w:tc>
      </w:tr>
    </w:tbl>
    <w:p w14:paraId="1BE3AA92" w14:textId="27B3A56F" w:rsidR="009C5D7E" w:rsidRDefault="00AA5B0D" w:rsidP="00AB1137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770628C8" w14:textId="6A53CF61" w:rsidR="00422A2C" w:rsidRDefault="00E709E6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Tabela</w:t>
      </w:r>
      <w:r w:rsidR="00240D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2- Gestão dos contactos relacionados aos casos confirmados de COVID-19, 04.04.2020 (dados acumulativos)</w:t>
      </w:r>
    </w:p>
    <w:tbl>
      <w:tblPr>
        <w:tblW w:w="10021" w:type="dxa"/>
        <w:tblLook w:val="04A0" w:firstRow="1" w:lastRow="0" w:firstColumn="1" w:lastColumn="0" w:noHBand="0" w:noVBand="1"/>
      </w:tblPr>
      <w:tblGrid>
        <w:gridCol w:w="3100"/>
        <w:gridCol w:w="1972"/>
        <w:gridCol w:w="2538"/>
        <w:gridCol w:w="2411"/>
      </w:tblGrid>
      <w:tr w:rsidR="00E709E6" w:rsidRPr="004E0BB8" w14:paraId="655338B6" w14:textId="77777777" w:rsidTr="00E709E6">
        <w:trPr>
          <w:trHeight w:val="1214"/>
        </w:trPr>
        <w:tc>
          <w:tcPr>
            <w:tcW w:w="31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01B68A3" w14:textId="2BB94E8F" w:rsidR="00E709E6" w:rsidRPr="004E0BB8" w:rsidRDefault="00E709E6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Total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Casos</w:t>
            </w:r>
            <w:proofErr w:type="spellEnd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4E0BB8">
              <w:rPr>
                <w:rFonts w:ascii="Arial" w:eastAsia="Times New Roman" w:hAnsi="Arial" w:cs="Arial"/>
                <w:color w:val="000000"/>
                <w:lang w:val="en-US"/>
              </w:rPr>
              <w:t>Confirmados</w:t>
            </w:r>
            <w:proofErr w:type="spellEnd"/>
          </w:p>
        </w:tc>
        <w:tc>
          <w:tcPr>
            <w:tcW w:w="197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689D955" w14:textId="012E64F9" w:rsidR="00E709E6" w:rsidRPr="004E0BB8" w:rsidRDefault="004D61EF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BE45323" wp14:editId="722EF622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635</wp:posOffset>
                      </wp:positionV>
                      <wp:extent cx="0" cy="1209675"/>
                      <wp:effectExtent l="0" t="0" r="19050" b="2857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96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E75912" id="Straight Connector 1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35pt,.05pt" to="91.35pt,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" strokecolor="black [3213]"/>
                  </w:pict>
                </mc:Fallback>
              </mc:AlternateContent>
            </w:r>
            <w:r w:rsidR="00E709E6">
              <w:rPr>
                <w:rFonts w:ascii="Arial" w:eastAsia="Times New Roman" w:hAnsi="Arial" w:cs="Arial"/>
                <w:color w:val="000000"/>
                <w:lang w:val="en-US"/>
              </w:rPr>
              <w:t xml:space="preserve">Total de </w:t>
            </w:r>
            <w:proofErr w:type="spellStart"/>
            <w:r w:rsidR="00E709E6">
              <w:rPr>
                <w:rFonts w:ascii="Arial" w:eastAsia="Times New Roman" w:hAnsi="Arial" w:cs="Arial"/>
                <w:color w:val="000000"/>
                <w:lang w:val="en-US"/>
              </w:rPr>
              <w:t>contactos</w:t>
            </w:r>
            <w:proofErr w:type="spellEnd"/>
          </w:p>
        </w:tc>
        <w:tc>
          <w:tcPr>
            <w:tcW w:w="2538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1635A7C" w14:textId="5EB27876" w:rsidR="00E709E6" w:rsidRPr="00E709E6" w:rsidRDefault="00E709E6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E709E6">
              <w:rPr>
                <w:rFonts w:ascii="Arial" w:eastAsia="Times New Roman" w:hAnsi="Arial" w:cs="Arial"/>
                <w:color w:val="000000"/>
              </w:rPr>
              <w:t xml:space="preserve">Total de contactos em seguimento </w:t>
            </w:r>
          </w:p>
        </w:tc>
        <w:tc>
          <w:tcPr>
            <w:tcW w:w="241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932FA6" w14:textId="23A3005B" w:rsidR="00E709E6" w:rsidRPr="00E709E6" w:rsidRDefault="00E709E6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E709E6">
              <w:rPr>
                <w:rFonts w:ascii="Arial" w:eastAsia="Times New Roman" w:hAnsi="Arial" w:cs="Arial"/>
                <w:color w:val="000000"/>
              </w:rPr>
              <w:t>Total de contactos visitados por dia</w:t>
            </w:r>
          </w:p>
        </w:tc>
      </w:tr>
      <w:tr w:rsidR="00E709E6" w:rsidRPr="004E0BB8" w14:paraId="682406E6" w14:textId="77777777" w:rsidTr="00E709E6">
        <w:trPr>
          <w:trHeight w:val="623"/>
        </w:trPr>
        <w:tc>
          <w:tcPr>
            <w:tcW w:w="3100" w:type="dxa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397BA" w14:textId="7C68DB43" w:rsidR="00E709E6" w:rsidRPr="004E0BB8" w:rsidRDefault="004D61EF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33</w:t>
            </w:r>
          </w:p>
        </w:tc>
        <w:tc>
          <w:tcPr>
            <w:tcW w:w="197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8D08CD8" w14:textId="5DB0A5C1" w:rsidR="00E709E6" w:rsidRDefault="004D61EF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44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B7FEE1" w14:textId="4368E5EE" w:rsidR="00E709E6" w:rsidRPr="004E0BB8" w:rsidRDefault="004D61EF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51</w:t>
            </w:r>
          </w:p>
        </w:tc>
        <w:tc>
          <w:tcPr>
            <w:tcW w:w="241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B9D15C" w14:textId="5CD3C63C" w:rsidR="00E709E6" w:rsidRPr="004E0BB8" w:rsidRDefault="004D61EF" w:rsidP="0091590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lang w:val="en-US"/>
              </w:rPr>
              <w:t>44</w:t>
            </w:r>
          </w:p>
        </w:tc>
      </w:tr>
    </w:tbl>
    <w:p w14:paraId="2EA077EE" w14:textId="77777777" w:rsidR="00E709E6" w:rsidRDefault="00E709E6" w:rsidP="00E709E6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19611364" w14:textId="77777777" w:rsidR="00E709E6" w:rsidRDefault="00E709E6" w:rsidP="00AB1137">
      <w:pPr>
        <w:spacing w:after="160" w:line="259" w:lineRule="auto"/>
        <w:rPr>
          <w:b/>
          <w:sz w:val="28"/>
          <w:szCs w:val="28"/>
        </w:rPr>
      </w:pPr>
    </w:p>
    <w:p w14:paraId="48FED3DA" w14:textId="77777777" w:rsidR="00E709E6" w:rsidRDefault="00E709E6" w:rsidP="00AB1137">
      <w:pPr>
        <w:spacing w:after="160" w:line="259" w:lineRule="auto"/>
        <w:rPr>
          <w:b/>
          <w:sz w:val="28"/>
          <w:szCs w:val="28"/>
        </w:rPr>
      </w:pPr>
    </w:p>
    <w:p w14:paraId="5D25B748" w14:textId="77777777" w:rsidR="00E709E6" w:rsidRDefault="00E709E6" w:rsidP="00AB1137">
      <w:pPr>
        <w:spacing w:after="160" w:line="259" w:lineRule="auto"/>
        <w:rPr>
          <w:b/>
          <w:sz w:val="28"/>
          <w:szCs w:val="28"/>
        </w:rPr>
      </w:pPr>
    </w:p>
    <w:p w14:paraId="0AF52C7C" w14:textId="77777777" w:rsidR="00E709E6" w:rsidRDefault="00E709E6" w:rsidP="00AB1137">
      <w:pPr>
        <w:spacing w:after="160" w:line="259" w:lineRule="auto"/>
        <w:rPr>
          <w:b/>
          <w:sz w:val="28"/>
          <w:szCs w:val="28"/>
        </w:rPr>
      </w:pPr>
    </w:p>
    <w:p w14:paraId="1F4C1268" w14:textId="77777777" w:rsidR="004B72D8" w:rsidRDefault="004B72D8" w:rsidP="00AB1137">
      <w:pPr>
        <w:spacing w:after="160" w:line="259" w:lineRule="auto"/>
        <w:rPr>
          <w:b/>
          <w:sz w:val="28"/>
          <w:szCs w:val="28"/>
        </w:rPr>
      </w:pPr>
    </w:p>
    <w:p w14:paraId="5711E3D4" w14:textId="6B591E5E" w:rsidR="00314772" w:rsidRDefault="00425D92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Figura 3</w:t>
      </w:r>
      <w:r w:rsidR="00314772">
        <w:rPr>
          <w:b/>
          <w:sz w:val="28"/>
          <w:szCs w:val="28"/>
        </w:rPr>
        <w:t>. Distribuição diária de</w:t>
      </w:r>
      <w:r w:rsidR="001B4603">
        <w:rPr>
          <w:b/>
          <w:sz w:val="28"/>
          <w:szCs w:val="28"/>
        </w:rPr>
        <w:t xml:space="preserve"> casos Covid-19 na Guiné-Bissau</w:t>
      </w:r>
      <w:r w:rsidR="00741B89">
        <w:rPr>
          <w:b/>
          <w:sz w:val="28"/>
          <w:szCs w:val="28"/>
        </w:rPr>
        <w:t xml:space="preserve">. </w:t>
      </w:r>
      <w:r w:rsidR="001B4603">
        <w:rPr>
          <w:b/>
          <w:sz w:val="28"/>
          <w:szCs w:val="28"/>
        </w:rPr>
        <w:t>Bissau, 2020.</w:t>
      </w:r>
    </w:p>
    <w:p w14:paraId="482B23A7" w14:textId="76832E08" w:rsidR="0079530D" w:rsidRPr="0079530D" w:rsidRDefault="0079530D" w:rsidP="00AB1137">
      <w:pPr>
        <w:spacing w:after="160" w:line="259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2189D82D" wp14:editId="20AD039F">
            <wp:extent cx="6619875" cy="3419475"/>
            <wp:effectExtent l="0" t="0" r="9525" b="9525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3758DA0" w14:textId="6838052B" w:rsidR="001B4603" w:rsidRDefault="001B4603" w:rsidP="00AB1137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1FA1A787" w14:textId="66146F99" w:rsidR="000F0096" w:rsidRDefault="00425D92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Figura 4</w:t>
      </w:r>
      <w:r w:rsidR="00544E2B">
        <w:rPr>
          <w:b/>
          <w:sz w:val="28"/>
          <w:szCs w:val="28"/>
        </w:rPr>
        <w:t>. Distribuição de casos confirmados de Covid-19 na Guiné-Bissa</w:t>
      </w:r>
      <w:r w:rsidR="001B4603">
        <w:rPr>
          <w:b/>
          <w:sz w:val="28"/>
          <w:szCs w:val="28"/>
        </w:rPr>
        <w:t>u, conforme sexo e faixa etária</w:t>
      </w:r>
      <w:r w:rsidR="00741B89">
        <w:rPr>
          <w:b/>
          <w:sz w:val="28"/>
          <w:szCs w:val="28"/>
        </w:rPr>
        <w:t xml:space="preserve">. </w:t>
      </w:r>
      <w:r w:rsidR="001B4603">
        <w:rPr>
          <w:b/>
          <w:sz w:val="28"/>
          <w:szCs w:val="28"/>
        </w:rPr>
        <w:t>Bissau, 2020.</w:t>
      </w:r>
    </w:p>
    <w:p w14:paraId="2FFFAAAB" w14:textId="48E92686" w:rsidR="003F2075" w:rsidRDefault="00D651E4" w:rsidP="00AB1137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77B8EC" wp14:editId="035FDAA5">
            <wp:extent cx="5943600" cy="2962275"/>
            <wp:effectExtent l="0" t="0" r="0" b="9525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8A5FE7B" w14:textId="5FFE0B2D" w:rsidR="00CB1C38" w:rsidRDefault="00741B89" w:rsidP="00AB1137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lastRenderedPageBreak/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46E6E103" w14:textId="42AB2CD0" w:rsidR="00544E2B" w:rsidRDefault="00425D92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Figura 5</w:t>
      </w:r>
      <w:r w:rsidR="00544E2B">
        <w:rPr>
          <w:b/>
          <w:sz w:val="28"/>
          <w:szCs w:val="28"/>
        </w:rPr>
        <w:t>. Distribuição de casos confirmados de Covid-19 na Guiné-Bissau, conforme região sanitária.</w:t>
      </w:r>
      <w:r w:rsidR="00741B89">
        <w:rPr>
          <w:b/>
          <w:sz w:val="28"/>
          <w:szCs w:val="28"/>
        </w:rPr>
        <w:t xml:space="preserve"> Bissau, 2020.</w:t>
      </w:r>
    </w:p>
    <w:p w14:paraId="6E92B4E3" w14:textId="5218D5D9" w:rsidR="001B38C8" w:rsidRDefault="001B38C8" w:rsidP="00AB1137">
      <w:pPr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D0CA77" wp14:editId="58A816CF">
            <wp:extent cx="5943600" cy="3240405"/>
            <wp:effectExtent l="0" t="0" r="0" b="17145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1D6C311" w14:textId="7F6C0898" w:rsidR="00422A2C" w:rsidRDefault="00741B89" w:rsidP="00AB1137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27DD35F8" w14:textId="07E4EC87" w:rsidR="00F86CE8" w:rsidRDefault="00425D92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Figura6.</w:t>
      </w:r>
      <w:r w:rsidR="00F86CE8">
        <w:rPr>
          <w:b/>
          <w:sz w:val="28"/>
          <w:szCs w:val="28"/>
        </w:rPr>
        <w:t xml:space="preserve"> Apresentação geográfica dos casos confirmados de covid-19 na Guiné-Bissau.</w:t>
      </w:r>
      <w:r w:rsidR="00741B89">
        <w:rPr>
          <w:b/>
          <w:sz w:val="28"/>
          <w:szCs w:val="28"/>
        </w:rPr>
        <w:t xml:space="preserve"> Bissau, 2020.</w:t>
      </w:r>
    </w:p>
    <w:p w14:paraId="7452B083" w14:textId="1D609C89" w:rsidR="00AF7D3B" w:rsidRDefault="00AF7D3B" w:rsidP="00AB1137">
      <w:pPr>
        <w:spacing w:after="160" w:line="259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F4E3E" wp14:editId="176539EE">
            <wp:extent cx="6534150" cy="34695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827" cy="34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AA4E" w14:textId="1863364E" w:rsidR="00F86CE8" w:rsidRDefault="00741B89" w:rsidP="00AB1137">
      <w:pPr>
        <w:spacing w:after="160" w:line="259" w:lineRule="auto"/>
        <w:rPr>
          <w:b/>
          <w:sz w:val="28"/>
          <w:szCs w:val="28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3B2EC581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3515C23D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3097BA7C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111BD93E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1E12132B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6E893566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482016F2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04C3CA00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51B0D4EA" w14:textId="77777777" w:rsidR="00AF7D3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69BE767C" w14:textId="662918FF" w:rsidR="00051A4B" w:rsidRDefault="00425D92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Figura 7</w:t>
      </w:r>
      <w:r w:rsidR="00544E2B">
        <w:rPr>
          <w:b/>
          <w:sz w:val="28"/>
          <w:szCs w:val="28"/>
        </w:rPr>
        <w:t>. Distribuição de casos confirmado</w:t>
      </w:r>
      <w:r>
        <w:rPr>
          <w:b/>
          <w:sz w:val="28"/>
          <w:szCs w:val="28"/>
        </w:rPr>
        <w:t>s</w:t>
      </w:r>
      <w:r w:rsidR="00544E2B">
        <w:rPr>
          <w:b/>
          <w:sz w:val="28"/>
          <w:szCs w:val="28"/>
        </w:rPr>
        <w:t xml:space="preserve"> de Covid-19 na Guiné-Bissau, conforme sexo.</w:t>
      </w:r>
      <w:r w:rsidR="00B80084">
        <w:rPr>
          <w:b/>
          <w:sz w:val="28"/>
          <w:szCs w:val="28"/>
        </w:rPr>
        <w:t xml:space="preserve"> Bissau, 2020.</w:t>
      </w:r>
    </w:p>
    <w:p w14:paraId="40609B87" w14:textId="77777777" w:rsidR="00AF7D3B" w:rsidRPr="00544E2B" w:rsidRDefault="00AF7D3B" w:rsidP="00AB1137">
      <w:pPr>
        <w:spacing w:after="160" w:line="259" w:lineRule="auto"/>
        <w:rPr>
          <w:b/>
          <w:sz w:val="28"/>
          <w:szCs w:val="28"/>
        </w:rPr>
      </w:pPr>
    </w:p>
    <w:p w14:paraId="32521DCE" w14:textId="24CA49E9" w:rsidR="00564620" w:rsidRDefault="00103CF6" w:rsidP="00AB1137">
      <w:pPr>
        <w:spacing w:after="160" w:line="259" w:lineRule="auto"/>
        <w:rPr>
          <w:sz w:val="2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F822BCF" wp14:editId="4DF8FEAE">
            <wp:extent cx="5473700" cy="2693988"/>
            <wp:effectExtent l="0" t="0" r="12700" b="1143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C64F283" w14:textId="2ACACD9D" w:rsidR="00AA5B0D" w:rsidRPr="00425D92" w:rsidRDefault="00B80084" w:rsidP="00AB1137">
      <w:pPr>
        <w:spacing w:after="160" w:line="259" w:lineRule="auto"/>
        <w:rPr>
          <w:rFonts w:ascii="Calibri" w:eastAsia="Times New Roman" w:hAnsi="Calibri" w:cs="Times New Roman"/>
          <w:bCs/>
          <w:color w:val="000000"/>
          <w:sz w:val="28"/>
          <w:szCs w:val="28"/>
          <w:lang w:eastAsia="pt-PT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2E6A45FC" w14:textId="15C4907C" w:rsidR="001A7E3E" w:rsidRPr="00544E2B" w:rsidRDefault="00544E2B" w:rsidP="00AB113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Figura </w:t>
      </w:r>
      <w:r w:rsidR="00425D92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. Classificação da transmis</w:t>
      </w:r>
      <w:r w:rsidR="00B80084">
        <w:rPr>
          <w:b/>
          <w:sz w:val="28"/>
          <w:szCs w:val="28"/>
        </w:rPr>
        <w:t>são de Covid-19 na Guiné-Bissau. Bissau, 2020.</w:t>
      </w:r>
    </w:p>
    <w:p w14:paraId="0012960A" w14:textId="3E102309" w:rsidR="00B80084" w:rsidRDefault="00103CF6" w:rsidP="00AB1137">
      <w:pPr>
        <w:spacing w:after="160" w:line="259" w:lineRule="auto"/>
        <w:rPr>
          <w:rFonts w:ascii="Calibri" w:eastAsia="Times New Roman" w:hAnsi="Calibri" w:cs="Times New Roman"/>
          <w:bCs/>
          <w:color w:val="000000"/>
          <w:sz w:val="28"/>
          <w:szCs w:val="28"/>
          <w:lang w:eastAsia="pt-PT"/>
        </w:rPr>
      </w:pPr>
      <w:r>
        <w:rPr>
          <w:noProof/>
          <w:lang w:val="en-US"/>
        </w:rPr>
        <w:drawing>
          <wp:inline distT="0" distB="0" distL="0" distR="0" wp14:anchorId="0C1CF07B" wp14:editId="05A43192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9C8BE78" w14:textId="6D3D85D5" w:rsidR="00DC4834" w:rsidRPr="009C5D7E" w:rsidRDefault="00B80084" w:rsidP="009C5D7E">
      <w:pPr>
        <w:spacing w:after="160" w:line="259" w:lineRule="auto"/>
        <w:rPr>
          <w:rFonts w:ascii="Calibri" w:eastAsia="Times New Roman" w:hAnsi="Calibri" w:cs="Times New Roman"/>
          <w:bCs/>
          <w:color w:val="000000"/>
          <w:sz w:val="28"/>
          <w:szCs w:val="28"/>
          <w:lang w:eastAsia="pt-PT"/>
        </w:rPr>
      </w:pPr>
      <w:r>
        <w:rPr>
          <w:sz w:val="20"/>
          <w:szCs w:val="28"/>
        </w:rPr>
        <w:t>F</w:t>
      </w:r>
      <w:r w:rsidRPr="001B4603">
        <w:rPr>
          <w:sz w:val="20"/>
          <w:szCs w:val="28"/>
        </w:rPr>
        <w:t>onte: Sistema Nacional de Informação Sanitária, DHIS2.</w:t>
      </w:r>
    </w:p>
    <w:p w14:paraId="6815539A" w14:textId="77777777" w:rsidR="006C34E5" w:rsidRDefault="006C34E5" w:rsidP="006C34E5">
      <w:pPr>
        <w:pStyle w:val="NoSpacing"/>
        <w:jc w:val="right"/>
        <w:rPr>
          <w:rFonts w:ascii="Calibri" w:eastAsia="Times New Roman" w:hAnsi="Calibri" w:cs="Times New Roman"/>
          <w:b/>
          <w:bCs/>
          <w:color w:val="000000"/>
          <w:lang w:eastAsia="pt-PT"/>
        </w:rPr>
      </w:pPr>
    </w:p>
    <w:p w14:paraId="6D42AF75" w14:textId="77777777" w:rsidR="00564620" w:rsidRDefault="00564620" w:rsidP="006C34E5">
      <w:pPr>
        <w:pStyle w:val="NoSpacing"/>
        <w:jc w:val="right"/>
        <w:rPr>
          <w:rFonts w:ascii="Calibri" w:eastAsia="Times New Roman" w:hAnsi="Calibri" w:cs="Times New Roman"/>
          <w:b/>
          <w:bCs/>
          <w:color w:val="000000"/>
          <w:lang w:eastAsia="pt-PT"/>
        </w:rPr>
      </w:pPr>
    </w:p>
    <w:p w14:paraId="4DAD46D1" w14:textId="4065B7C2" w:rsidR="006634EF" w:rsidRPr="00D579F1" w:rsidRDefault="006634EF" w:rsidP="006C34E5">
      <w:pPr>
        <w:pStyle w:val="NoSpacing"/>
        <w:jc w:val="right"/>
        <w:rPr>
          <w:rFonts w:ascii="Calibri" w:eastAsia="Times New Roman" w:hAnsi="Calibri" w:cs="Times New Roman"/>
          <w:bCs/>
          <w:color w:val="000000"/>
          <w:lang w:eastAsia="pt-PT"/>
        </w:rPr>
      </w:pPr>
      <w:r w:rsidRPr="00D579F1">
        <w:rPr>
          <w:rFonts w:ascii="Calibri" w:eastAsia="Times New Roman" w:hAnsi="Calibri" w:cs="Times New Roman"/>
          <w:b/>
          <w:bCs/>
          <w:color w:val="000000"/>
          <w:lang w:eastAsia="pt-PT"/>
        </w:rPr>
        <w:t>Compilado e analisado por:</w:t>
      </w:r>
      <w:r w:rsidRPr="00D579F1">
        <w:rPr>
          <w:rFonts w:ascii="Calibri" w:eastAsia="Times New Roman" w:hAnsi="Calibri" w:cs="Times New Roman"/>
          <w:bCs/>
          <w:color w:val="000000"/>
          <w:lang w:eastAsia="pt-PT"/>
        </w:rPr>
        <w:t xml:space="preserve"> </w:t>
      </w:r>
      <w:r w:rsidR="00C702D7">
        <w:rPr>
          <w:rFonts w:ascii="Calibri" w:eastAsia="Times New Roman" w:hAnsi="Calibri" w:cs="Times New Roman"/>
          <w:b/>
          <w:bCs/>
          <w:color w:val="000000"/>
          <w:lang w:eastAsia="pt-PT"/>
        </w:rPr>
        <w:t>Centro de Epidemiologia</w:t>
      </w:r>
      <w:r w:rsidR="0016486E">
        <w:rPr>
          <w:rFonts w:ascii="Calibri" w:eastAsia="Times New Roman" w:hAnsi="Calibri" w:cs="Times New Roman"/>
          <w:b/>
          <w:bCs/>
          <w:color w:val="000000"/>
          <w:lang w:eastAsia="pt-PT"/>
        </w:rPr>
        <w:t>/INASA</w:t>
      </w:r>
    </w:p>
    <w:sectPr w:rsidR="006634EF" w:rsidRPr="00D579F1" w:rsidSect="009A5F94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10BF2" w14:textId="77777777" w:rsidR="005371E3" w:rsidRDefault="005371E3" w:rsidP="00FC5907">
      <w:pPr>
        <w:spacing w:after="0" w:line="240" w:lineRule="auto"/>
      </w:pPr>
      <w:r>
        <w:separator/>
      </w:r>
    </w:p>
  </w:endnote>
  <w:endnote w:type="continuationSeparator" w:id="0">
    <w:p w14:paraId="09D21D85" w14:textId="77777777" w:rsidR="005371E3" w:rsidRDefault="005371E3" w:rsidP="00FC5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3040727"/>
      <w:docPartObj>
        <w:docPartGallery w:val="Page Numbers (Bottom of Page)"/>
        <w:docPartUnique/>
      </w:docPartObj>
    </w:sdtPr>
    <w:sdtEndPr/>
    <w:sdtContent>
      <w:p w14:paraId="78C252E8" w14:textId="08ADD136" w:rsidR="00F85F8D" w:rsidRDefault="00F85F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106D">
          <w:rPr>
            <w:noProof/>
          </w:rPr>
          <w:t>5</w:t>
        </w:r>
        <w:r>
          <w:fldChar w:fldCharType="end"/>
        </w:r>
      </w:p>
    </w:sdtContent>
  </w:sdt>
  <w:p w14:paraId="3D839E8F" w14:textId="7CCD9E8B" w:rsidR="00F85F8D" w:rsidRPr="00B64E3B" w:rsidRDefault="00826530">
    <w:pPr>
      <w:pStyle w:val="Footer"/>
      <w:rPr>
        <w:color w:val="002060"/>
      </w:rPr>
    </w:pPr>
    <w:r w:rsidRPr="00B64E3B">
      <w:rPr>
        <w:color w:val="002060"/>
      </w:rPr>
      <w:t>Boletim Epidemiológico</w:t>
    </w:r>
    <w:r w:rsidR="00564620">
      <w:rPr>
        <w:color w:val="002060"/>
      </w:rPr>
      <w:t xml:space="preserve"> n</w:t>
    </w:r>
    <w:r w:rsidR="00CF5BA0">
      <w:rPr>
        <w:color w:val="002060"/>
      </w:rPr>
      <w:t xml:space="preserve"> ˚6</w:t>
    </w:r>
    <w:r w:rsidRPr="00B64E3B">
      <w:rPr>
        <w:color w:val="002060"/>
      </w:rPr>
      <w:t xml:space="preserve"> – COES </w:t>
    </w:r>
    <w:r w:rsidR="00253950" w:rsidRPr="00B64E3B">
      <w:rPr>
        <w:color w:val="002060"/>
      </w:rPr>
      <w:t>COVID</w:t>
    </w:r>
    <w:r w:rsidRPr="00B64E3B">
      <w:rPr>
        <w:color w:val="002060"/>
      </w:rPr>
      <w:t xml:space="preserve">-19 </w:t>
    </w:r>
    <w:r w:rsidR="00AF770F" w:rsidRPr="00B64E3B">
      <w:rPr>
        <w:color w:val="002060"/>
      </w:rPr>
      <w:t>–</w:t>
    </w:r>
    <w:r w:rsidR="00B64E3B" w:rsidRPr="00B64E3B">
      <w:rPr>
        <w:color w:val="002060"/>
      </w:rPr>
      <w:t xml:space="preserve"> 0</w:t>
    </w:r>
    <w:r w:rsidR="00351B6D">
      <w:rPr>
        <w:color w:val="002060"/>
      </w:rPr>
      <w:t>5</w:t>
    </w:r>
    <w:r w:rsidR="00A3272A">
      <w:rPr>
        <w:color w:val="002060"/>
      </w:rPr>
      <w:t xml:space="preserve"> de</w:t>
    </w:r>
    <w:r w:rsidR="00DD36FA">
      <w:rPr>
        <w:color w:val="002060"/>
      </w:rPr>
      <w:t xml:space="preserve"> A</w:t>
    </w:r>
    <w:r w:rsidR="00B64E3B" w:rsidRPr="00B64E3B">
      <w:rPr>
        <w:color w:val="002060"/>
      </w:rPr>
      <w:t xml:space="preserve">bril de </w:t>
    </w:r>
    <w:r w:rsidR="00AF770F" w:rsidRPr="00B64E3B">
      <w:rPr>
        <w:color w:val="002060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14376" w14:textId="77777777" w:rsidR="005371E3" w:rsidRDefault="005371E3" w:rsidP="00FC5907">
      <w:pPr>
        <w:spacing w:after="0" w:line="240" w:lineRule="auto"/>
      </w:pPr>
      <w:r>
        <w:separator/>
      </w:r>
    </w:p>
  </w:footnote>
  <w:footnote w:type="continuationSeparator" w:id="0">
    <w:p w14:paraId="52CA455A" w14:textId="77777777" w:rsidR="005371E3" w:rsidRDefault="005371E3" w:rsidP="00FC5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944F3"/>
    <w:multiLevelType w:val="hybridMultilevel"/>
    <w:tmpl w:val="F3B87CC8"/>
    <w:lvl w:ilvl="0" w:tplc="08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 w15:restartNumberingAfterBreak="0">
    <w:nsid w:val="0BBE37A2"/>
    <w:multiLevelType w:val="hybridMultilevel"/>
    <w:tmpl w:val="56FC7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A5888"/>
    <w:multiLevelType w:val="hybridMultilevel"/>
    <w:tmpl w:val="3D6E2FE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3E09C8"/>
    <w:multiLevelType w:val="hybridMultilevel"/>
    <w:tmpl w:val="EBFA70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11F3DA4"/>
    <w:multiLevelType w:val="hybridMultilevel"/>
    <w:tmpl w:val="18108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137"/>
    <w:rsid w:val="00002405"/>
    <w:rsid w:val="00006642"/>
    <w:rsid w:val="0002692E"/>
    <w:rsid w:val="000269AB"/>
    <w:rsid w:val="00051A4B"/>
    <w:rsid w:val="000741E8"/>
    <w:rsid w:val="000867DC"/>
    <w:rsid w:val="00094B2A"/>
    <w:rsid w:val="000A3589"/>
    <w:rsid w:val="000B5F68"/>
    <w:rsid w:val="000D5EF9"/>
    <w:rsid w:val="000D60A7"/>
    <w:rsid w:val="000E4019"/>
    <w:rsid w:val="000F0096"/>
    <w:rsid w:val="000F174E"/>
    <w:rsid w:val="00103CF6"/>
    <w:rsid w:val="00110513"/>
    <w:rsid w:val="001324D2"/>
    <w:rsid w:val="00133D62"/>
    <w:rsid w:val="0016486E"/>
    <w:rsid w:val="001A2571"/>
    <w:rsid w:val="001A7E3E"/>
    <w:rsid w:val="001B38C8"/>
    <w:rsid w:val="001B4603"/>
    <w:rsid w:val="001C293B"/>
    <w:rsid w:val="001C43D8"/>
    <w:rsid w:val="001D759C"/>
    <w:rsid w:val="001E1097"/>
    <w:rsid w:val="001E18E2"/>
    <w:rsid w:val="001F26B0"/>
    <w:rsid w:val="002103C2"/>
    <w:rsid w:val="00223065"/>
    <w:rsid w:val="00227F2E"/>
    <w:rsid w:val="00240DE2"/>
    <w:rsid w:val="002460C8"/>
    <w:rsid w:val="00253950"/>
    <w:rsid w:val="0026221D"/>
    <w:rsid w:val="00265032"/>
    <w:rsid w:val="00274CA8"/>
    <w:rsid w:val="00281FFE"/>
    <w:rsid w:val="002843AC"/>
    <w:rsid w:val="0028793F"/>
    <w:rsid w:val="002928BB"/>
    <w:rsid w:val="00292D12"/>
    <w:rsid w:val="002A2813"/>
    <w:rsid w:val="002A44BF"/>
    <w:rsid w:val="002B14C5"/>
    <w:rsid w:val="002C0A5F"/>
    <w:rsid w:val="002C4934"/>
    <w:rsid w:val="002D3785"/>
    <w:rsid w:val="002E032D"/>
    <w:rsid w:val="002E0B7A"/>
    <w:rsid w:val="002E4018"/>
    <w:rsid w:val="002F0E25"/>
    <w:rsid w:val="00303812"/>
    <w:rsid w:val="003138CC"/>
    <w:rsid w:val="00314772"/>
    <w:rsid w:val="00351B6D"/>
    <w:rsid w:val="00371D4D"/>
    <w:rsid w:val="00372CA1"/>
    <w:rsid w:val="00391F11"/>
    <w:rsid w:val="003938A7"/>
    <w:rsid w:val="003A3C68"/>
    <w:rsid w:val="003A7A10"/>
    <w:rsid w:val="003B0FA7"/>
    <w:rsid w:val="003C47D7"/>
    <w:rsid w:val="003D38B5"/>
    <w:rsid w:val="003E21C1"/>
    <w:rsid w:val="003E5AC8"/>
    <w:rsid w:val="003F1DCA"/>
    <w:rsid w:val="003F2075"/>
    <w:rsid w:val="004031EE"/>
    <w:rsid w:val="00403544"/>
    <w:rsid w:val="004165E8"/>
    <w:rsid w:val="00422A2C"/>
    <w:rsid w:val="00425D92"/>
    <w:rsid w:val="004368F2"/>
    <w:rsid w:val="004508D8"/>
    <w:rsid w:val="00451753"/>
    <w:rsid w:val="00451FA7"/>
    <w:rsid w:val="0048148E"/>
    <w:rsid w:val="004A4944"/>
    <w:rsid w:val="004A561A"/>
    <w:rsid w:val="004B72D8"/>
    <w:rsid w:val="004B7442"/>
    <w:rsid w:val="004D42B8"/>
    <w:rsid w:val="004D61EF"/>
    <w:rsid w:val="004E0BB8"/>
    <w:rsid w:val="004E3269"/>
    <w:rsid w:val="004F3B8A"/>
    <w:rsid w:val="005371E3"/>
    <w:rsid w:val="00544E2B"/>
    <w:rsid w:val="00552CE4"/>
    <w:rsid w:val="00553C35"/>
    <w:rsid w:val="005541C7"/>
    <w:rsid w:val="00564620"/>
    <w:rsid w:val="0057428D"/>
    <w:rsid w:val="005753AE"/>
    <w:rsid w:val="005A2796"/>
    <w:rsid w:val="005B0846"/>
    <w:rsid w:val="005C2A0C"/>
    <w:rsid w:val="005D4BD5"/>
    <w:rsid w:val="005E0663"/>
    <w:rsid w:val="005F09F2"/>
    <w:rsid w:val="005F291E"/>
    <w:rsid w:val="005F5074"/>
    <w:rsid w:val="00602C88"/>
    <w:rsid w:val="00637BF5"/>
    <w:rsid w:val="0064322C"/>
    <w:rsid w:val="00660775"/>
    <w:rsid w:val="006634EF"/>
    <w:rsid w:val="00674330"/>
    <w:rsid w:val="006776E8"/>
    <w:rsid w:val="00690592"/>
    <w:rsid w:val="006A4249"/>
    <w:rsid w:val="006B2052"/>
    <w:rsid w:val="006C1D26"/>
    <w:rsid w:val="006C34E5"/>
    <w:rsid w:val="006C3839"/>
    <w:rsid w:val="006D3362"/>
    <w:rsid w:val="006E7DAB"/>
    <w:rsid w:val="0070263A"/>
    <w:rsid w:val="00713DEB"/>
    <w:rsid w:val="00715411"/>
    <w:rsid w:val="00727002"/>
    <w:rsid w:val="00734ADA"/>
    <w:rsid w:val="00735F22"/>
    <w:rsid w:val="00741B89"/>
    <w:rsid w:val="007423C8"/>
    <w:rsid w:val="007467EC"/>
    <w:rsid w:val="0074779E"/>
    <w:rsid w:val="0079190B"/>
    <w:rsid w:val="0079530D"/>
    <w:rsid w:val="007B36E5"/>
    <w:rsid w:val="007D006F"/>
    <w:rsid w:val="007E00F9"/>
    <w:rsid w:val="007F6A8F"/>
    <w:rsid w:val="007F6B93"/>
    <w:rsid w:val="00807B4E"/>
    <w:rsid w:val="00815DB5"/>
    <w:rsid w:val="00826530"/>
    <w:rsid w:val="008443B2"/>
    <w:rsid w:val="0084499C"/>
    <w:rsid w:val="008460B0"/>
    <w:rsid w:val="00861026"/>
    <w:rsid w:val="00881ADA"/>
    <w:rsid w:val="00897E20"/>
    <w:rsid w:val="008B1322"/>
    <w:rsid w:val="008D2BF3"/>
    <w:rsid w:val="008E106D"/>
    <w:rsid w:val="008E5217"/>
    <w:rsid w:val="008E71C3"/>
    <w:rsid w:val="00905D0E"/>
    <w:rsid w:val="009203D5"/>
    <w:rsid w:val="009439BE"/>
    <w:rsid w:val="00951773"/>
    <w:rsid w:val="00961E58"/>
    <w:rsid w:val="00962529"/>
    <w:rsid w:val="00976083"/>
    <w:rsid w:val="00977A86"/>
    <w:rsid w:val="00990983"/>
    <w:rsid w:val="009A09C7"/>
    <w:rsid w:val="009A12D8"/>
    <w:rsid w:val="009A4C2D"/>
    <w:rsid w:val="009A5F94"/>
    <w:rsid w:val="009C5D7E"/>
    <w:rsid w:val="009F5BA7"/>
    <w:rsid w:val="00A0332E"/>
    <w:rsid w:val="00A14F93"/>
    <w:rsid w:val="00A3272A"/>
    <w:rsid w:val="00A6047A"/>
    <w:rsid w:val="00A626D0"/>
    <w:rsid w:val="00A84050"/>
    <w:rsid w:val="00AA3389"/>
    <w:rsid w:val="00AA5B0D"/>
    <w:rsid w:val="00AB1137"/>
    <w:rsid w:val="00AC0466"/>
    <w:rsid w:val="00AC6589"/>
    <w:rsid w:val="00AD4F26"/>
    <w:rsid w:val="00AE7E0C"/>
    <w:rsid w:val="00AF1A05"/>
    <w:rsid w:val="00AF770F"/>
    <w:rsid w:val="00AF7D3B"/>
    <w:rsid w:val="00B256DE"/>
    <w:rsid w:val="00B412BF"/>
    <w:rsid w:val="00B64E3B"/>
    <w:rsid w:val="00B71DD0"/>
    <w:rsid w:val="00B72EAA"/>
    <w:rsid w:val="00B76539"/>
    <w:rsid w:val="00B80084"/>
    <w:rsid w:val="00BD2D60"/>
    <w:rsid w:val="00C10719"/>
    <w:rsid w:val="00C14AFD"/>
    <w:rsid w:val="00C219D6"/>
    <w:rsid w:val="00C33C4C"/>
    <w:rsid w:val="00C40C13"/>
    <w:rsid w:val="00C435EF"/>
    <w:rsid w:val="00C43F14"/>
    <w:rsid w:val="00C53081"/>
    <w:rsid w:val="00C56943"/>
    <w:rsid w:val="00C631E3"/>
    <w:rsid w:val="00C702D7"/>
    <w:rsid w:val="00C752F4"/>
    <w:rsid w:val="00C841E8"/>
    <w:rsid w:val="00CA14F5"/>
    <w:rsid w:val="00CA5E7D"/>
    <w:rsid w:val="00CB1C38"/>
    <w:rsid w:val="00CC1523"/>
    <w:rsid w:val="00CC2F1A"/>
    <w:rsid w:val="00CD6796"/>
    <w:rsid w:val="00CE3C43"/>
    <w:rsid w:val="00CF3EF1"/>
    <w:rsid w:val="00CF5BA0"/>
    <w:rsid w:val="00D20DC5"/>
    <w:rsid w:val="00D269CD"/>
    <w:rsid w:val="00D579F1"/>
    <w:rsid w:val="00D651E4"/>
    <w:rsid w:val="00D73CEB"/>
    <w:rsid w:val="00D83BEC"/>
    <w:rsid w:val="00D846AF"/>
    <w:rsid w:val="00D86567"/>
    <w:rsid w:val="00D87F51"/>
    <w:rsid w:val="00D94E3A"/>
    <w:rsid w:val="00DA3451"/>
    <w:rsid w:val="00DA54DD"/>
    <w:rsid w:val="00DC41C3"/>
    <w:rsid w:val="00DC4834"/>
    <w:rsid w:val="00DD0C5D"/>
    <w:rsid w:val="00DD36FA"/>
    <w:rsid w:val="00DE186A"/>
    <w:rsid w:val="00DE4C40"/>
    <w:rsid w:val="00DF0910"/>
    <w:rsid w:val="00E42118"/>
    <w:rsid w:val="00E45B72"/>
    <w:rsid w:val="00E554DD"/>
    <w:rsid w:val="00E67E09"/>
    <w:rsid w:val="00E709E6"/>
    <w:rsid w:val="00E8191D"/>
    <w:rsid w:val="00E863E3"/>
    <w:rsid w:val="00E954CC"/>
    <w:rsid w:val="00E97C7C"/>
    <w:rsid w:val="00EB533D"/>
    <w:rsid w:val="00EB6B52"/>
    <w:rsid w:val="00EC6FC6"/>
    <w:rsid w:val="00ED0397"/>
    <w:rsid w:val="00ED2190"/>
    <w:rsid w:val="00ED793B"/>
    <w:rsid w:val="00EF38C4"/>
    <w:rsid w:val="00F04B0E"/>
    <w:rsid w:val="00F06490"/>
    <w:rsid w:val="00F1067B"/>
    <w:rsid w:val="00F12A19"/>
    <w:rsid w:val="00F13BDF"/>
    <w:rsid w:val="00F143DE"/>
    <w:rsid w:val="00F3176B"/>
    <w:rsid w:val="00F362AE"/>
    <w:rsid w:val="00F40AFF"/>
    <w:rsid w:val="00F6091F"/>
    <w:rsid w:val="00F609F0"/>
    <w:rsid w:val="00F85F8D"/>
    <w:rsid w:val="00F86CE8"/>
    <w:rsid w:val="00F9189A"/>
    <w:rsid w:val="00F97225"/>
    <w:rsid w:val="00FA2164"/>
    <w:rsid w:val="00FA31A3"/>
    <w:rsid w:val="00FA7421"/>
    <w:rsid w:val="00FC5907"/>
    <w:rsid w:val="00FD2A39"/>
    <w:rsid w:val="00FE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19852"/>
  <w15:docId w15:val="{B9DBF0D8-450C-44B4-AEEB-673C2C13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137"/>
    <w:pPr>
      <w:spacing w:before="0" w:beforeAutospacing="0" w:after="200" w:afterAutospacing="0" w:line="276" w:lineRule="auto"/>
    </w:pPr>
    <w:rPr>
      <w:rFonts w:eastAsia="MS Mincho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1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1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137"/>
    <w:rPr>
      <w:rFonts w:ascii="Tahoma" w:eastAsia="MS Mincho" w:hAnsi="Tahoma" w:cs="Tahoma"/>
      <w:sz w:val="16"/>
      <w:szCs w:val="16"/>
      <w:lang w:val="pt-PT"/>
    </w:rPr>
  </w:style>
  <w:style w:type="character" w:customStyle="1" w:styleId="TitleChar">
    <w:name w:val="Title Char"/>
    <w:basedOn w:val="DefaultParagraphFont"/>
    <w:link w:val="Title"/>
    <w:rsid w:val="00727002"/>
    <w:rPr>
      <w:rFonts w:ascii="Times New Roman" w:eastAsia="Times New Roman" w:hAnsi="Times New Roman" w:cs="Times New Roman"/>
      <w:b/>
      <w:bCs/>
      <w:sz w:val="24"/>
      <w:szCs w:val="24"/>
      <w:u w:val="single"/>
      <w:lang w:eastAsia="pt-PT"/>
    </w:rPr>
  </w:style>
  <w:style w:type="paragraph" w:styleId="Title">
    <w:name w:val="Title"/>
    <w:basedOn w:val="Normal"/>
    <w:link w:val="TitleChar"/>
    <w:qFormat/>
    <w:rsid w:val="00727002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val="en-US" w:eastAsia="pt-PT"/>
    </w:rPr>
  </w:style>
  <w:style w:type="character" w:customStyle="1" w:styleId="TtuloCarcter1">
    <w:name w:val="Título Carácter1"/>
    <w:basedOn w:val="DefaultParagraphFont"/>
    <w:uiPriority w:val="10"/>
    <w:rsid w:val="007270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FC59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907"/>
    <w:rPr>
      <w:rFonts w:eastAsia="MS Mincho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FC59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907"/>
    <w:rPr>
      <w:rFonts w:eastAsia="MS Mincho"/>
      <w:lang w:val="pt-PT"/>
    </w:rPr>
  </w:style>
  <w:style w:type="paragraph" w:styleId="NoSpacing">
    <w:name w:val="No Spacing"/>
    <w:uiPriority w:val="1"/>
    <w:qFormat/>
    <w:rsid w:val="00D579F1"/>
    <w:pPr>
      <w:spacing w:before="0" w:beforeAutospacing="0" w:after="0" w:afterAutospacing="0" w:line="240" w:lineRule="auto"/>
    </w:pPr>
    <w:rPr>
      <w:rFonts w:eastAsia="MS Mincho"/>
      <w:lang w:val="pt-PT"/>
    </w:rPr>
  </w:style>
  <w:style w:type="character" w:styleId="CommentReference">
    <w:name w:val="annotation reference"/>
    <w:basedOn w:val="DefaultParagraphFont"/>
    <w:uiPriority w:val="99"/>
    <w:semiHidden/>
    <w:unhideWhenUsed/>
    <w:rsid w:val="00227F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7F2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7F2E"/>
    <w:rPr>
      <w:rFonts w:eastAsia="MS Mincho"/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7F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7F2E"/>
    <w:rPr>
      <w:rFonts w:eastAsia="MS Mincho"/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rgbClr val="0070C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70C0"/>
                </a:solidFill>
              </a:rPr>
              <a:t>Evolucao</a:t>
            </a:r>
            <a:r>
              <a:rPr lang="en-US" baseline="0">
                <a:solidFill>
                  <a:srgbClr val="0070C0"/>
                </a:solidFill>
              </a:rPr>
              <a:t> Diaria de casos de Covid-19, Guine-Bissau, 04/04/2020</a:t>
            </a:r>
            <a:endParaRPr lang="en-US">
              <a:solidFill>
                <a:srgbClr val="0070C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rgbClr val="0070C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09171395202002"/>
          <c:y val="0.14101943681682208"/>
          <c:w val="0.84463577507496335"/>
          <c:h val="0.60614402799339029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Sheet1!$E$5</c:f>
              <c:strCache>
                <c:ptCount val="1"/>
                <c:pt idx="0">
                  <c:v>Casos confirmados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Sheet1!$D$9:$D$24</c:f>
              <c:numCache>
                <c:formatCode>d\-mmm</c:formatCode>
                <c:ptCount val="16"/>
                <c:pt idx="0">
                  <c:v>43913</c:v>
                </c:pt>
                <c:pt idx="1">
                  <c:v>43914</c:v>
                </c:pt>
                <c:pt idx="2">
                  <c:v>43915</c:v>
                </c:pt>
                <c:pt idx="3">
                  <c:v>43916</c:v>
                </c:pt>
                <c:pt idx="4">
                  <c:v>43917</c:v>
                </c:pt>
                <c:pt idx="5">
                  <c:v>43918</c:v>
                </c:pt>
                <c:pt idx="6">
                  <c:v>43919</c:v>
                </c:pt>
                <c:pt idx="7">
                  <c:v>43920</c:v>
                </c:pt>
                <c:pt idx="8">
                  <c:v>43921</c:v>
                </c:pt>
                <c:pt idx="9">
                  <c:v>43922</c:v>
                </c:pt>
                <c:pt idx="10">
                  <c:v>43923</c:v>
                </c:pt>
                <c:pt idx="11">
                  <c:v>43924</c:v>
                </c:pt>
                <c:pt idx="12">
                  <c:v>43925</c:v>
                </c:pt>
                <c:pt idx="13">
                  <c:v>43926</c:v>
                </c:pt>
                <c:pt idx="14">
                  <c:v>43927</c:v>
                </c:pt>
                <c:pt idx="15">
                  <c:v>43928</c:v>
                </c:pt>
              </c:numCache>
            </c:numRef>
          </c:cat>
          <c:val>
            <c:numRef>
              <c:f>Sheet1!$E$9:$E$24</c:f>
              <c:numCache>
                <c:formatCode>General</c:formatCode>
                <c:ptCount val="16"/>
                <c:pt idx="0">
                  <c:v>0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6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0</c:v>
                </c:pt>
                <c:pt idx="10">
                  <c:v>6</c:v>
                </c:pt>
                <c:pt idx="11">
                  <c:v>3</c:v>
                </c:pt>
                <c:pt idx="12">
                  <c:v>0</c:v>
                </c:pt>
                <c:pt idx="1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22-4E9A-8811-036BBA5164D2}"/>
            </c:ext>
          </c:extLst>
        </c:ser>
        <c:ser>
          <c:idx val="1"/>
          <c:order val="1"/>
          <c:tx>
            <c:strRef>
              <c:f>Sheet1!$F$5</c:f>
              <c:strCache>
                <c:ptCount val="1"/>
                <c:pt idx="0">
                  <c:v>Casos negativos</c:v>
                </c:pt>
              </c:strCache>
            </c:strRef>
          </c:tx>
          <c:spPr>
            <a:solidFill>
              <a:schemeClr val="accent6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Sheet1!$D$9:$D$24</c:f>
              <c:numCache>
                <c:formatCode>d\-mmm</c:formatCode>
                <c:ptCount val="16"/>
                <c:pt idx="0">
                  <c:v>43913</c:v>
                </c:pt>
                <c:pt idx="1">
                  <c:v>43914</c:v>
                </c:pt>
                <c:pt idx="2">
                  <c:v>43915</c:v>
                </c:pt>
                <c:pt idx="3">
                  <c:v>43916</c:v>
                </c:pt>
                <c:pt idx="4">
                  <c:v>43917</c:v>
                </c:pt>
                <c:pt idx="5">
                  <c:v>43918</c:v>
                </c:pt>
                <c:pt idx="6">
                  <c:v>43919</c:v>
                </c:pt>
                <c:pt idx="7">
                  <c:v>43920</c:v>
                </c:pt>
                <c:pt idx="8">
                  <c:v>43921</c:v>
                </c:pt>
                <c:pt idx="9">
                  <c:v>43922</c:v>
                </c:pt>
                <c:pt idx="10">
                  <c:v>43923</c:v>
                </c:pt>
                <c:pt idx="11">
                  <c:v>43924</c:v>
                </c:pt>
                <c:pt idx="12">
                  <c:v>43925</c:v>
                </c:pt>
                <c:pt idx="13">
                  <c:v>43926</c:v>
                </c:pt>
                <c:pt idx="14">
                  <c:v>43927</c:v>
                </c:pt>
                <c:pt idx="15">
                  <c:v>43928</c:v>
                </c:pt>
              </c:numCache>
            </c:numRef>
          </c:cat>
          <c:val>
            <c:numRef>
              <c:f>Sheet1!$F$9:$F$24</c:f>
              <c:numCache>
                <c:formatCode>General</c:formatCode>
                <c:ptCount val="1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14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  <c:pt idx="11">
                  <c:v>10</c:v>
                </c:pt>
                <c:pt idx="12">
                  <c:v>0</c:v>
                </c:pt>
                <c:pt idx="1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022-4E9A-8811-036BBA5164D2}"/>
            </c:ext>
          </c:extLst>
        </c:ser>
        <c:ser>
          <c:idx val="2"/>
          <c:order val="2"/>
          <c:tx>
            <c:strRef>
              <c:f>Sheet1!$G$5</c:f>
              <c:strCache>
                <c:ptCount val="1"/>
                <c:pt idx="0">
                  <c:v>A espera de resultado de teste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Sheet1!$D$9:$D$24</c:f>
              <c:numCache>
                <c:formatCode>d\-mmm</c:formatCode>
                <c:ptCount val="16"/>
                <c:pt idx="0">
                  <c:v>43913</c:v>
                </c:pt>
                <c:pt idx="1">
                  <c:v>43914</c:v>
                </c:pt>
                <c:pt idx="2">
                  <c:v>43915</c:v>
                </c:pt>
                <c:pt idx="3">
                  <c:v>43916</c:v>
                </c:pt>
                <c:pt idx="4">
                  <c:v>43917</c:v>
                </c:pt>
                <c:pt idx="5">
                  <c:v>43918</c:v>
                </c:pt>
                <c:pt idx="6">
                  <c:v>43919</c:v>
                </c:pt>
                <c:pt idx="7">
                  <c:v>43920</c:v>
                </c:pt>
                <c:pt idx="8">
                  <c:v>43921</c:v>
                </c:pt>
                <c:pt idx="9">
                  <c:v>43922</c:v>
                </c:pt>
                <c:pt idx="10">
                  <c:v>43923</c:v>
                </c:pt>
                <c:pt idx="11">
                  <c:v>43924</c:v>
                </c:pt>
                <c:pt idx="12">
                  <c:v>43925</c:v>
                </c:pt>
                <c:pt idx="13">
                  <c:v>43926</c:v>
                </c:pt>
                <c:pt idx="14">
                  <c:v>43927</c:v>
                </c:pt>
                <c:pt idx="15">
                  <c:v>43928</c:v>
                </c:pt>
              </c:numCache>
            </c:numRef>
          </c:cat>
          <c:val>
            <c:numRef>
              <c:f>Sheet1!$G$9:$G$24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022-4E9A-8811-036BBA516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09149040"/>
        <c:axId val="309149824"/>
      </c:barChart>
      <c:lineChart>
        <c:grouping val="standard"/>
        <c:varyColors val="0"/>
        <c:ser>
          <c:idx val="3"/>
          <c:order val="3"/>
          <c:tx>
            <c:strRef>
              <c:f>Sheet1!$H$5</c:f>
              <c:strCache>
                <c:ptCount val="1"/>
                <c:pt idx="0">
                  <c:v>Casos Confirmados (Cumulativo)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Sheet1!$D$9:$D$24</c:f>
              <c:numCache>
                <c:formatCode>d\-mmm</c:formatCode>
                <c:ptCount val="16"/>
                <c:pt idx="0">
                  <c:v>43913</c:v>
                </c:pt>
                <c:pt idx="1">
                  <c:v>43914</c:v>
                </c:pt>
                <c:pt idx="2">
                  <c:v>43915</c:v>
                </c:pt>
                <c:pt idx="3">
                  <c:v>43916</c:v>
                </c:pt>
                <c:pt idx="4">
                  <c:v>43917</c:v>
                </c:pt>
                <c:pt idx="5">
                  <c:v>43918</c:v>
                </c:pt>
                <c:pt idx="6">
                  <c:v>43919</c:v>
                </c:pt>
                <c:pt idx="7">
                  <c:v>43920</c:v>
                </c:pt>
                <c:pt idx="8">
                  <c:v>43921</c:v>
                </c:pt>
                <c:pt idx="9">
                  <c:v>43922</c:v>
                </c:pt>
                <c:pt idx="10">
                  <c:v>43923</c:v>
                </c:pt>
                <c:pt idx="11">
                  <c:v>43924</c:v>
                </c:pt>
                <c:pt idx="12">
                  <c:v>43925</c:v>
                </c:pt>
                <c:pt idx="13">
                  <c:v>43926</c:v>
                </c:pt>
                <c:pt idx="14">
                  <c:v>43927</c:v>
                </c:pt>
                <c:pt idx="15">
                  <c:v>43928</c:v>
                </c:pt>
              </c:numCache>
            </c:numRef>
          </c:cat>
          <c:val>
            <c:numRef>
              <c:f>Sheet1!$H$9:$H$24</c:f>
              <c:numCache>
                <c:formatCode>General</c:formatCode>
                <c:ptCount val="16"/>
                <c:pt idx="0">
                  <c:v>0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9</c:v>
                </c:pt>
                <c:pt idx="9">
                  <c:v>9</c:v>
                </c:pt>
                <c:pt idx="10">
                  <c:v>15</c:v>
                </c:pt>
                <c:pt idx="11">
                  <c:v>18</c:v>
                </c:pt>
                <c:pt idx="12">
                  <c:v>18</c:v>
                </c:pt>
                <c:pt idx="13">
                  <c:v>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022-4E9A-8811-036BBA516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9149040"/>
        <c:axId val="309149824"/>
      </c:lineChart>
      <c:dateAx>
        <c:axId val="309149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149824"/>
        <c:crosses val="autoZero"/>
        <c:auto val="1"/>
        <c:lblOffset val="100"/>
        <c:baseTimeUnit val="days"/>
      </c:dateAx>
      <c:valAx>
        <c:axId val="30914982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Nombre</a:t>
                </a:r>
                <a:r>
                  <a:rPr lang="en-US" baseline="0"/>
                  <a:t> de</a:t>
                </a:r>
                <a:r>
                  <a:rPr lang="en-US"/>
                  <a:t> Cas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14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lang="en-US" sz="1100" b="0" i="0" u="none" strike="noStrike" kern="1200" spc="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100" b="0" i="0" u="none" strike="noStrike" kern="1200" spc="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rPr>
              <a:t>Casos confirmados de Covid-19,  por sexo e faixa-etadia, Guiné-Bissau 2020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lang="en-US" sz="1100" b="0" i="0" u="none" strike="noStrike" kern="1200" spc="0" baseline="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'Nº Casos COVID-19 Desagregado'!$B$1:$B$2</c:f>
              <c:strCache>
                <c:ptCount val="2"/>
                <c:pt idx="0">
                  <c:v>Sexo</c:v>
                </c:pt>
                <c:pt idx="1">
                  <c:v>Masculino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'Nº Casos COVID-19 Desagregado'!$A$3:$A$12</c:f>
              <c:strCache>
                <c:ptCount val="10"/>
                <c:pt idx="0">
                  <c:v>0 - 4 Anos</c:v>
                </c:pt>
                <c:pt idx="1">
                  <c:v>5 - 14 Anos</c:v>
                </c:pt>
                <c:pt idx="2">
                  <c:v>15 - 24 Anos</c:v>
                </c:pt>
                <c:pt idx="3">
                  <c:v>25 - 34 Anos</c:v>
                </c:pt>
                <c:pt idx="4">
                  <c:v>35 - 44 Anos</c:v>
                </c:pt>
                <c:pt idx="5">
                  <c:v>45 - 54 Anos</c:v>
                </c:pt>
                <c:pt idx="6">
                  <c:v>55 - 64 Anos</c:v>
                </c:pt>
                <c:pt idx="7">
                  <c:v>65 - 74 Anos</c:v>
                </c:pt>
                <c:pt idx="8">
                  <c:v>75 - 84 Anos</c:v>
                </c:pt>
                <c:pt idx="9">
                  <c:v>&lt;= 85 Anos</c:v>
                </c:pt>
              </c:strCache>
            </c:strRef>
          </c:cat>
          <c:val>
            <c:numRef>
              <c:f>'Nº Casos COVID-19 Desagregado'!$B$3:$B$12</c:f>
              <c:numCache>
                <c:formatCode>General</c:formatCode>
                <c:ptCount val="10"/>
                <c:pt idx="0">
                  <c:v>1</c:v>
                </c:pt>
                <c:pt idx="1">
                  <c:v>0</c:v>
                </c:pt>
                <c:pt idx="2">
                  <c:v>2</c:v>
                </c:pt>
                <c:pt idx="3">
                  <c:v>8</c:v>
                </c:pt>
                <c:pt idx="4">
                  <c:v>3</c:v>
                </c:pt>
                <c:pt idx="5">
                  <c:v>3</c:v>
                </c:pt>
                <c:pt idx="6">
                  <c:v>2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72-4B03-BD8B-B7A56F0019CC}"/>
            </c:ext>
          </c:extLst>
        </c:ser>
        <c:ser>
          <c:idx val="1"/>
          <c:order val="1"/>
          <c:tx>
            <c:strRef>
              <c:f>'Nº Casos COVID-19 Desagregado'!$C$1:$C$2</c:f>
              <c:strCache>
                <c:ptCount val="2"/>
                <c:pt idx="0">
                  <c:v>Sexo</c:v>
                </c:pt>
                <c:pt idx="1">
                  <c:v>Feminino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'Nº Casos COVID-19 Desagregado'!$A$3:$A$12</c:f>
              <c:strCache>
                <c:ptCount val="10"/>
                <c:pt idx="0">
                  <c:v>0 - 4 Anos</c:v>
                </c:pt>
                <c:pt idx="1">
                  <c:v>5 - 14 Anos</c:v>
                </c:pt>
                <c:pt idx="2">
                  <c:v>15 - 24 Anos</c:v>
                </c:pt>
                <c:pt idx="3">
                  <c:v>25 - 34 Anos</c:v>
                </c:pt>
                <c:pt idx="4">
                  <c:v>35 - 44 Anos</c:v>
                </c:pt>
                <c:pt idx="5">
                  <c:v>45 - 54 Anos</c:v>
                </c:pt>
                <c:pt idx="6">
                  <c:v>55 - 64 Anos</c:v>
                </c:pt>
                <c:pt idx="7">
                  <c:v>65 - 74 Anos</c:v>
                </c:pt>
                <c:pt idx="8">
                  <c:v>75 - 84 Anos</c:v>
                </c:pt>
                <c:pt idx="9">
                  <c:v>&lt;= 85 Anos</c:v>
                </c:pt>
              </c:strCache>
            </c:strRef>
          </c:cat>
          <c:val>
            <c:numRef>
              <c:f>'Nº Casos COVID-19 Desagregado'!$C$3:$C$12</c:f>
              <c:numCache>
                <c:formatCode>General</c:formatCode>
                <c:ptCount val="10"/>
                <c:pt idx="0">
                  <c:v>0</c:v>
                </c:pt>
                <c:pt idx="1">
                  <c:v>2</c:v>
                </c:pt>
                <c:pt idx="2">
                  <c:v>5</c:v>
                </c:pt>
                <c:pt idx="3">
                  <c:v>3</c:v>
                </c:pt>
                <c:pt idx="4">
                  <c:v>3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72-4B03-BD8B-B7A56F001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0694352"/>
        <c:axId val="230694744"/>
      </c:barChart>
      <c:catAx>
        <c:axId val="230694352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694744"/>
        <c:crosses val="autoZero"/>
        <c:auto val="1"/>
        <c:lblAlgn val="ctr"/>
        <c:lblOffset val="100"/>
        <c:noMultiLvlLbl val="0"/>
      </c:catAx>
      <c:valAx>
        <c:axId val="230694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694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effectLst/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200" b="0" i="0" baseline="0">
                <a:effectLst/>
              </a:rPr>
              <a:t>Casos confirmados de Covid-19, por regioes sanitárias, Guiné-Bissau 2020</a:t>
            </a:r>
            <a:endParaRPr lang="pt-PT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effectLst/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>
              <a:gsLst>
                <a:gs pos="0">
                  <a:schemeClr val="accent1"/>
                </a:gs>
                <a:gs pos="100000">
                  <a:schemeClr val="accent1">
                    <a:lumMod val="84000"/>
                  </a:schemeClr>
                </a:gs>
              </a:gsLst>
              <a:lin ang="5400000" scaled="1"/>
            </a:gradFill>
            <a:ln>
              <a:noFill/>
            </a:ln>
            <a:effectLst>
              <a:outerShdw blurRad="76200" dir="18900000" sy="23000" kx="-1200000" algn="bl" rotWithShape="0">
                <a:prstClr val="black">
                  <a:alpha val="20000"/>
                </a:prst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'Nº Casos COVID-19 Desagregado'!$A$36:$A$46</c:f>
              <c:strCache>
                <c:ptCount val="11"/>
                <c:pt idx="0">
                  <c:v>Bafatá</c:v>
                </c:pt>
                <c:pt idx="1">
                  <c:v>Bijagos</c:v>
                </c:pt>
                <c:pt idx="2">
                  <c:v>Biombo</c:v>
                </c:pt>
                <c:pt idx="3">
                  <c:v>Bolama</c:v>
                </c:pt>
                <c:pt idx="4">
                  <c:v>Cacheu</c:v>
                </c:pt>
                <c:pt idx="5">
                  <c:v>Farim</c:v>
                </c:pt>
                <c:pt idx="6">
                  <c:v>Gabú</c:v>
                </c:pt>
                <c:pt idx="7">
                  <c:v>Oio</c:v>
                </c:pt>
                <c:pt idx="8">
                  <c:v>Quínara</c:v>
                </c:pt>
                <c:pt idx="9">
                  <c:v>SAB</c:v>
                </c:pt>
                <c:pt idx="10">
                  <c:v>Tombali</c:v>
                </c:pt>
              </c:strCache>
            </c:strRef>
          </c:cat>
          <c:val>
            <c:numRef>
              <c:f>'Nº Casos COVID-19 Desagregado'!$B$36:$B$46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28</c:v>
                </c:pt>
                <c:pt idx="1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91-46C8-BF84-8F069C50F598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41"/>
        <c:axId val="230695528"/>
        <c:axId val="230695920"/>
      </c:barChart>
      <c:catAx>
        <c:axId val="2306955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ysClr val="windowText" lastClr="000000"/>
                </a:solidFill>
                <a:effectLst/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230695920"/>
        <c:crosses val="autoZero"/>
        <c:auto val="1"/>
        <c:lblAlgn val="ctr"/>
        <c:lblOffset val="100"/>
        <c:noMultiLvlLbl val="0"/>
      </c:catAx>
      <c:valAx>
        <c:axId val="23069592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230695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68000">
          <a:schemeClr val="lt1">
            <a:lumMod val="85000"/>
          </a:schemeClr>
        </a:gs>
        <a:gs pos="100000">
          <a:schemeClr val="lt1"/>
        </a:gs>
      </a:gsLst>
      <a:lin ang="5400000" scaled="1"/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pt-PT" sz="1100" b="1" i="0" u="none" strike="noStrike" baseline="0">
                <a:effectLst/>
                <a:latin typeface="Arial" panose="020B0604020202020204" pitchFamily="34" charset="0"/>
                <a:cs typeface="Arial" panose="020B0604020202020204" pitchFamily="34" charset="0"/>
              </a:rPr>
              <a:t>% Casos confirmados de COVID - 19 por Sexo, Guiné-Bissau 2020 </a:t>
            </a:r>
            <a:endParaRPr lang="pt-PT" sz="11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D2-4B8A-AE5F-C5F445E3142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D2-4B8A-AE5F-C5F445E31429}"/>
              </c:ext>
            </c:extLst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lt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'Nº Casos COVID-19 Desagregado'!$A$22:$A$23</c:f>
              <c:strCache>
                <c:ptCount val="2"/>
                <c:pt idx="0">
                  <c:v>Masculino</c:v>
                </c:pt>
                <c:pt idx="1">
                  <c:v>Feminino</c:v>
                </c:pt>
              </c:strCache>
            </c:strRef>
          </c:cat>
          <c:val>
            <c:numRef>
              <c:f>'Nº Casos COVID-19 Desagregado'!$B$22:$B$23</c:f>
              <c:numCache>
                <c:formatCode>General</c:formatCode>
                <c:ptCount val="2"/>
                <c:pt idx="0">
                  <c:v>19</c:v>
                </c:pt>
                <c:pt idx="1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9D2-4B8A-AE5F-C5F445E31429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'Nº Casos COVID-19 Desagregado'!$B$59</c:f>
              <c:strCache>
                <c:ptCount val="1"/>
                <c:pt idx="0">
                  <c:v>Classificação de Transmissão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260A-4BB3-B66A-55F250A73AE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260A-4BB3-B66A-55F250A73AE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260A-4BB3-B66A-55F250A73AE1}"/>
              </c:ext>
            </c:extLst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'Nº Casos COVID-19 Desagregado'!$A$60:$A$62</c:f>
              <c:strCache>
                <c:ptCount val="3"/>
                <c:pt idx="0">
                  <c:v>Transmissão local</c:v>
                </c:pt>
                <c:pt idx="1">
                  <c:v>Casos Importados</c:v>
                </c:pt>
                <c:pt idx="2">
                  <c:v>Desconhecido</c:v>
                </c:pt>
              </c:strCache>
            </c:strRef>
          </c:cat>
          <c:val>
            <c:numRef>
              <c:f>'Nº Casos COVID-19 Desagregado'!$B$60:$B$62</c:f>
              <c:numCache>
                <c:formatCode>General</c:formatCode>
                <c:ptCount val="3"/>
                <c:pt idx="0">
                  <c:v>28</c:v>
                </c:pt>
                <c:pt idx="1">
                  <c:v>3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260A-4BB3-B66A-55F250A73AE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>
      <a:effectLst/>
    </cs:defRPr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68000">
            <a:schemeClr val="lt1">
              <a:lumMod val="85000"/>
            </a:schemeClr>
          </a:gs>
          <a:gs pos="100000">
            <a:schemeClr val="lt1"/>
          </a:gs>
        </a:gsLst>
        <a:lin ang="5400000" scaled="1"/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spPr/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gradFill>
          <a:gsLst>
            <a:gs pos="0">
              <a:schemeClr val="phClr"/>
            </a:gs>
            <a:gs pos="100000">
              <a:schemeClr val="phClr">
                <a:lumMod val="84000"/>
              </a:schemeClr>
            </a:gs>
          </a:gsLst>
          <a:lin ang="5400000" scaled="1"/>
        </a:gra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100000">
            <a:schemeClr val="phClr">
              <a:lumMod val="84000"/>
            </a:schemeClr>
          </a:gs>
        </a:gsLst>
        <a:lin ang="5400000" scaled="1"/>
      </a:gradFill>
      <a:effectLst>
        <a:outerShdw blurRad="76200" dir="18900000" sy="23000" kx="-1200000" algn="bl" rotWithShape="0">
          <a:prstClr val="black">
            <a:alpha val="20000"/>
          </a:prstClr>
        </a:outerShdw>
      </a:effectLst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kern="1200">
      <a:effectLst/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dk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D0A7D9-3184-40AA-8086-DF0EFADBE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487</Words>
  <Characters>2779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</dc:creator>
  <cp:lastModifiedBy>Ray Schwar</cp:lastModifiedBy>
  <cp:revision>2</cp:revision>
  <cp:lastPrinted>2020-04-03T20:00:00Z</cp:lastPrinted>
  <dcterms:created xsi:type="dcterms:W3CDTF">2020-04-07T07:31:00Z</dcterms:created>
  <dcterms:modified xsi:type="dcterms:W3CDTF">2020-04-07T07:31:00Z</dcterms:modified>
</cp:coreProperties>
</file>