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2E" w:rsidRDefault="00FB5E2E" w:rsidP="00FB5E2E">
      <w:pPr>
        <w:tabs>
          <w:tab w:val="left" w:pos="567"/>
        </w:tabs>
        <w:spacing w:line="280" w:lineRule="exact"/>
        <w:jc w:val="center"/>
        <w:rPr>
          <w:b/>
          <w:sz w:val="22"/>
          <w:szCs w:val="22"/>
        </w:rPr>
      </w:pPr>
      <w:r w:rsidRPr="00FB5E2E">
        <w:rPr>
          <w:b/>
          <w:sz w:val="22"/>
          <w:szCs w:val="22"/>
        </w:rPr>
        <w:t>Bibliographie secondaire</w:t>
      </w:r>
    </w:p>
    <w:p w:rsidR="00D01B80" w:rsidRPr="00FB5E2E" w:rsidRDefault="00D01B80" w:rsidP="00D01B80">
      <w:pPr>
        <w:tabs>
          <w:tab w:val="left" w:pos="567"/>
        </w:tabs>
        <w:spacing w:line="280" w:lineRule="exact"/>
        <w:rPr>
          <w:b/>
          <w:sz w:val="22"/>
          <w:szCs w:val="22"/>
        </w:rPr>
      </w:pPr>
    </w:p>
    <w:p w:rsidR="00FB5E2E" w:rsidRPr="00FB5E2E" w:rsidRDefault="00FB5E2E" w:rsidP="00FB5E2E">
      <w:pPr>
        <w:tabs>
          <w:tab w:val="left" w:pos="567"/>
        </w:tabs>
        <w:spacing w:line="280" w:lineRule="exact"/>
        <w:jc w:val="center"/>
        <w:rPr>
          <w:b/>
          <w:sz w:val="22"/>
          <w:szCs w:val="22"/>
        </w:rPr>
      </w:pPr>
    </w:p>
    <w:p w:rsidR="00FB5E2E" w:rsidRDefault="00FB5E2E" w:rsidP="00FB5E2E">
      <w:pPr>
        <w:tabs>
          <w:tab w:val="left" w:pos="567"/>
        </w:tabs>
        <w:spacing w:line="280" w:lineRule="exact"/>
        <w:jc w:val="both"/>
        <w:rPr>
          <w:sz w:val="22"/>
          <w:szCs w:val="22"/>
        </w:rPr>
      </w:pPr>
      <w:bookmarkStart w:id="0" w:name="_GoBack"/>
      <w:bookmarkEnd w:id="0"/>
    </w:p>
    <w:p w:rsidR="00FB5E2E" w:rsidRPr="00707D50" w:rsidRDefault="00FB5E2E" w:rsidP="00FB5E2E">
      <w:pPr>
        <w:tabs>
          <w:tab w:val="left" w:pos="567"/>
        </w:tabs>
        <w:spacing w:line="280" w:lineRule="exact"/>
        <w:jc w:val="both"/>
        <w:rPr>
          <w:sz w:val="22"/>
          <w:szCs w:val="22"/>
        </w:rPr>
      </w:pP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ACKERMAN Simone, « Mme de Sévigné, souveraine protéiforme de la littérature épistolaire – un théâtre de la cruauté impressionniste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>op.cit.</w:t>
      </w:r>
      <w:r w:rsidRPr="00707D50">
        <w:rPr>
          <w:sz w:val="22"/>
          <w:szCs w:val="22"/>
        </w:rPr>
        <w:t>, p. 177-184.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ADAMS </w:t>
      </w:r>
      <w:proofErr w:type="spellStart"/>
      <w:r w:rsidRPr="00707D50">
        <w:rPr>
          <w:sz w:val="22"/>
          <w:szCs w:val="22"/>
        </w:rPr>
        <w:t>Marcie</w:t>
      </w:r>
      <w:proofErr w:type="spellEnd"/>
      <w:r w:rsidRPr="00707D50">
        <w:rPr>
          <w:sz w:val="22"/>
          <w:szCs w:val="22"/>
        </w:rPr>
        <w:t xml:space="preserve"> Elaine, </w:t>
      </w:r>
      <w:r w:rsidRPr="00707D50">
        <w:rPr>
          <w:i/>
          <w:sz w:val="22"/>
          <w:szCs w:val="22"/>
        </w:rPr>
        <w:t>La Représentation féminine du corps souffrant</w:t>
      </w:r>
      <w:r w:rsidRPr="00707D50">
        <w:rPr>
          <w:sz w:val="22"/>
          <w:szCs w:val="22"/>
        </w:rPr>
        <w:t xml:space="preserve">, M.A.,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 xml:space="preserve"> of Western Ontario, 1997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38/01, février 2000, p. 49].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en-GB"/>
        </w:rPr>
        <w:t xml:space="preserve">ALLENTUCH Harriet Maxine Ray, « My daughter / myself. Emotional roots of Mme de </w:t>
      </w:r>
      <w:proofErr w:type="spellStart"/>
      <w:r w:rsidRPr="00707D50">
        <w:rPr>
          <w:sz w:val="22"/>
          <w:szCs w:val="22"/>
          <w:lang w:val="en-GB"/>
        </w:rPr>
        <w:t>Sévigné’s</w:t>
      </w:r>
      <w:proofErr w:type="spellEnd"/>
      <w:r w:rsidRPr="00707D50">
        <w:rPr>
          <w:sz w:val="22"/>
          <w:szCs w:val="22"/>
          <w:lang w:val="en-GB"/>
        </w:rPr>
        <w:t xml:space="preserve"> art », </w:t>
      </w:r>
      <w:r w:rsidRPr="00707D50">
        <w:rPr>
          <w:i/>
          <w:sz w:val="22"/>
          <w:szCs w:val="22"/>
          <w:lang w:val="en-GB"/>
        </w:rPr>
        <w:t>Modern Language Quarterly</w:t>
      </w:r>
      <w:r w:rsidRPr="00707D50">
        <w:rPr>
          <w:sz w:val="22"/>
          <w:szCs w:val="22"/>
          <w:lang w:val="en-GB"/>
        </w:rPr>
        <w:t>, vol. 43, 1982, p. 121-137.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ALLENTUCH Harriet Maxine Ray, « Setting Feelings to Words: Language and Emotion in the Letters of Madame de </w:t>
      </w:r>
      <w:proofErr w:type="spellStart"/>
      <w:r w:rsidRPr="00707D50">
        <w:rPr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 xml:space="preserve"> », </w:t>
      </w:r>
      <w:r w:rsidRPr="00707D50">
        <w:rPr>
          <w:i/>
          <w:sz w:val="22"/>
          <w:szCs w:val="22"/>
          <w:lang w:val="en-GB"/>
        </w:rPr>
        <w:t>P.F.S.C.L.,</w:t>
      </w:r>
      <w:r w:rsidRPr="00707D50">
        <w:rPr>
          <w:sz w:val="22"/>
          <w:szCs w:val="22"/>
          <w:lang w:val="en-GB"/>
        </w:rPr>
        <w:t xml:space="preserve"> XV, n° 28, 1988, p. 239-244.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ALLENTUCH Harriet Maxine Ray, </w:t>
      </w:r>
      <w:r w:rsidRPr="00707D50">
        <w:rPr>
          <w:i/>
          <w:sz w:val="22"/>
          <w:szCs w:val="22"/>
          <w:lang w:val="en-GB"/>
        </w:rPr>
        <w:t xml:space="preserve">A descriptive analysis of the personality of Mme de </w:t>
      </w:r>
      <w:proofErr w:type="spellStart"/>
      <w:r w:rsidRPr="00707D50">
        <w:rPr>
          <w:i/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>, Ph. D., Columbia University, 1962 [</w:t>
      </w:r>
      <w:r w:rsidRPr="00707D50">
        <w:rPr>
          <w:i/>
          <w:sz w:val="22"/>
          <w:szCs w:val="22"/>
          <w:lang w:val="en-GB"/>
        </w:rPr>
        <w:t>Dissertation Abstracts International</w:t>
      </w:r>
      <w:r w:rsidRPr="00707D50">
        <w:rPr>
          <w:sz w:val="22"/>
          <w:szCs w:val="22"/>
          <w:lang w:val="en-GB"/>
        </w:rPr>
        <w:t xml:space="preserve">, A 34/07, </w:t>
      </w:r>
      <w:proofErr w:type="spellStart"/>
      <w:r w:rsidRPr="00707D50">
        <w:rPr>
          <w:sz w:val="22"/>
          <w:szCs w:val="22"/>
          <w:lang w:val="en-GB"/>
        </w:rPr>
        <w:t>janvier</w:t>
      </w:r>
      <w:proofErr w:type="spellEnd"/>
      <w:r w:rsidRPr="00707D50">
        <w:rPr>
          <w:sz w:val="22"/>
          <w:szCs w:val="22"/>
          <w:lang w:val="en-GB"/>
        </w:rPr>
        <w:t xml:space="preserve"> 1974, p. 4238].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ALLENTUCH Harriet Maxine Ray, </w:t>
      </w:r>
      <w:r w:rsidRPr="00707D50">
        <w:rPr>
          <w:i/>
          <w:sz w:val="22"/>
          <w:szCs w:val="22"/>
          <w:lang w:val="en-GB"/>
        </w:rPr>
        <w:t xml:space="preserve">Mme de </w:t>
      </w:r>
      <w:proofErr w:type="spellStart"/>
      <w:r w:rsidRPr="00707D50">
        <w:rPr>
          <w:i/>
          <w:sz w:val="22"/>
          <w:szCs w:val="22"/>
          <w:lang w:val="en-GB"/>
        </w:rPr>
        <w:t>Sévigné</w:t>
      </w:r>
      <w:proofErr w:type="spellEnd"/>
      <w:r w:rsidRPr="00707D50">
        <w:rPr>
          <w:i/>
          <w:sz w:val="22"/>
          <w:szCs w:val="22"/>
          <w:lang w:val="en-GB"/>
        </w:rPr>
        <w:t>, a portrait in Letters</w:t>
      </w:r>
      <w:r w:rsidRPr="00707D50">
        <w:rPr>
          <w:sz w:val="22"/>
          <w:szCs w:val="22"/>
          <w:lang w:val="en-GB"/>
        </w:rPr>
        <w:t xml:space="preserve">, </w:t>
      </w:r>
      <w:r w:rsidRPr="00707D50">
        <w:rPr>
          <w:sz w:val="22"/>
          <w:szCs w:val="22"/>
          <w:lang w:val="en-US"/>
        </w:rPr>
        <w:t xml:space="preserve">Baltimore, The John Hopkins Press, 1963.   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AREY Marie-Jo</w:t>
      </w:r>
      <w:r w:rsidRPr="00707D50">
        <w:rPr>
          <w:i/>
          <w:sz w:val="22"/>
          <w:szCs w:val="22"/>
        </w:rPr>
        <w:t xml:space="preserve">, L’espace d’une Sévigné : Relations spatiales et </w:t>
      </w:r>
      <w:proofErr w:type="spellStart"/>
      <w:r w:rsidRPr="00707D50">
        <w:rPr>
          <w:i/>
          <w:sz w:val="22"/>
          <w:szCs w:val="22"/>
        </w:rPr>
        <w:t>autogynographiques</w:t>
      </w:r>
      <w:proofErr w:type="spellEnd"/>
      <w:r w:rsidRPr="00707D50">
        <w:rPr>
          <w:i/>
          <w:sz w:val="22"/>
          <w:szCs w:val="22"/>
        </w:rPr>
        <w:t xml:space="preserve"> dans la Correspondance, Ph. D., Duke </w:t>
      </w:r>
      <w:proofErr w:type="spellStart"/>
      <w:r w:rsidRPr="00707D50">
        <w:rPr>
          <w:i/>
          <w:sz w:val="22"/>
          <w:szCs w:val="22"/>
        </w:rPr>
        <w:t>University</w:t>
      </w:r>
      <w:proofErr w:type="spellEnd"/>
      <w:r w:rsidRPr="00707D50">
        <w:rPr>
          <w:i/>
          <w:sz w:val="22"/>
          <w:szCs w:val="22"/>
        </w:rPr>
        <w:t xml:space="preserve">, 1989, </w:t>
      </w:r>
      <w:r w:rsidRPr="00707D50">
        <w:rPr>
          <w:sz w:val="22"/>
          <w:szCs w:val="22"/>
        </w:rPr>
        <w:t>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A 50/11, mai 1990, p. 3611].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</w:rPr>
        <w:t>AREY Marie-Jo, « Un phénomène de dépendance</w:t>
      </w:r>
      <w:r w:rsidRPr="00707D50">
        <w:rPr>
          <w:bCs/>
          <w:sz w:val="22"/>
          <w:szCs w:val="22"/>
        </w:rPr>
        <w:t xml:space="preserve"> : l’amour-maladie chez Sévigné et Proust », </w:t>
      </w:r>
      <w:r w:rsidRPr="00707D50">
        <w:rPr>
          <w:bCs/>
          <w:i/>
          <w:iCs/>
          <w:sz w:val="22"/>
          <w:szCs w:val="22"/>
        </w:rPr>
        <w:t>Symposium</w:t>
      </w:r>
      <w:r w:rsidRPr="00707D50">
        <w:rPr>
          <w:bCs/>
          <w:sz w:val="22"/>
          <w:szCs w:val="22"/>
        </w:rPr>
        <w:t xml:space="preserve">. </w:t>
      </w:r>
      <w:r w:rsidRPr="00707D50">
        <w:rPr>
          <w:bCs/>
          <w:i/>
          <w:sz w:val="22"/>
          <w:szCs w:val="22"/>
          <w:lang w:val="en-US"/>
        </w:rPr>
        <w:t xml:space="preserve">A </w:t>
      </w:r>
      <w:proofErr w:type="spellStart"/>
      <w:r w:rsidRPr="00707D50">
        <w:rPr>
          <w:bCs/>
          <w:i/>
          <w:sz w:val="22"/>
          <w:szCs w:val="22"/>
          <w:lang w:val="en-US"/>
        </w:rPr>
        <w:t>quaterly</w:t>
      </w:r>
      <w:proofErr w:type="spellEnd"/>
      <w:r w:rsidRPr="00707D50">
        <w:rPr>
          <w:bCs/>
          <w:i/>
          <w:sz w:val="22"/>
          <w:szCs w:val="22"/>
          <w:lang w:val="en-US"/>
        </w:rPr>
        <w:t xml:space="preserve"> journal of modern foreign literatures</w:t>
      </w:r>
      <w:r w:rsidRPr="00707D50">
        <w:rPr>
          <w:bCs/>
          <w:sz w:val="22"/>
          <w:szCs w:val="22"/>
          <w:lang w:val="en-US"/>
        </w:rPr>
        <w:t>, vol. XLV, n° 4, hiver 1992, p. 243-254.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ARLAND Marcel, « Mme de Sévigné. La lettre et le naturel », dans </w:t>
      </w:r>
      <w:r w:rsidRPr="00707D50">
        <w:rPr>
          <w:i/>
          <w:sz w:val="22"/>
          <w:szCs w:val="22"/>
        </w:rPr>
        <w:t>La Prose française. Anthologie, histoire et critique d’un art</w:t>
      </w:r>
      <w:r w:rsidRPr="00707D50">
        <w:rPr>
          <w:sz w:val="22"/>
          <w:szCs w:val="22"/>
        </w:rPr>
        <w:t xml:space="preserve">, Paris, Stock, 1951, p. 435-447.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ARROU-VIGNOD Philippe, « La marquise et la comète », dans </w:t>
      </w:r>
      <w:r w:rsidRPr="00707D50">
        <w:rPr>
          <w:i/>
          <w:sz w:val="22"/>
          <w:szCs w:val="22"/>
        </w:rPr>
        <w:t>Le discours des absents</w:t>
      </w:r>
      <w:r w:rsidRPr="00707D50">
        <w:rPr>
          <w:sz w:val="22"/>
          <w:szCs w:val="22"/>
        </w:rPr>
        <w:t>, Paris, Gallimard, 1993, p. 57-69.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ARSENAULT Philip </w:t>
      </w:r>
      <w:proofErr w:type="spellStart"/>
      <w:r w:rsidRPr="00707D50">
        <w:rPr>
          <w:sz w:val="22"/>
          <w:szCs w:val="22"/>
        </w:rPr>
        <w:t>Elwyn</w:t>
      </w:r>
      <w:proofErr w:type="spellEnd"/>
      <w:r w:rsidRPr="00707D50">
        <w:rPr>
          <w:sz w:val="22"/>
          <w:szCs w:val="22"/>
        </w:rPr>
        <w:t>,</w:t>
      </w:r>
      <w:r w:rsidRPr="00707D50">
        <w:rPr>
          <w:i/>
          <w:sz w:val="22"/>
          <w:szCs w:val="22"/>
        </w:rPr>
        <w:t xml:space="preserve"> The </w:t>
      </w:r>
      <w:proofErr w:type="spellStart"/>
      <w:r w:rsidRPr="00707D50">
        <w:rPr>
          <w:i/>
          <w:sz w:val="22"/>
          <w:szCs w:val="22"/>
        </w:rPr>
        <w:t>Literary</w:t>
      </w:r>
      <w:proofErr w:type="spellEnd"/>
      <w:r w:rsidRPr="00707D50">
        <w:rPr>
          <w:i/>
          <w:sz w:val="22"/>
          <w:szCs w:val="22"/>
        </w:rPr>
        <w:t xml:space="preserve"> Opinions of Mme de Sévigné</w:t>
      </w:r>
      <w:r w:rsidRPr="00707D50">
        <w:rPr>
          <w:sz w:val="22"/>
          <w:szCs w:val="22"/>
        </w:rPr>
        <w:t xml:space="preserve">, Ph. D. Princeton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>, 1959 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20/10 avril 1960, p. 4105].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AVIGDOR Eva, </w:t>
      </w:r>
      <w:r w:rsidRPr="00707D50">
        <w:rPr>
          <w:i/>
          <w:sz w:val="22"/>
          <w:szCs w:val="22"/>
        </w:rPr>
        <w:t>Mme de Sévigné. Un portrait intellectuel et moral</w:t>
      </w:r>
      <w:r w:rsidRPr="00707D50">
        <w:rPr>
          <w:sz w:val="22"/>
          <w:szCs w:val="22"/>
        </w:rPr>
        <w:t xml:space="preserve">, Paris, </w:t>
      </w:r>
      <w:proofErr w:type="spellStart"/>
      <w:r w:rsidRPr="00707D50">
        <w:rPr>
          <w:sz w:val="22"/>
          <w:szCs w:val="22"/>
        </w:rPr>
        <w:t>Nizet</w:t>
      </w:r>
      <w:proofErr w:type="spellEnd"/>
      <w:r w:rsidRPr="00707D50">
        <w:rPr>
          <w:sz w:val="22"/>
          <w:szCs w:val="22"/>
        </w:rPr>
        <w:t>, 1974.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AVIGDOR Eva, « La vraie préciosité d’une véritable précieuse », </w:t>
      </w:r>
      <w:r w:rsidRPr="00707D50">
        <w:rPr>
          <w:i/>
          <w:sz w:val="22"/>
          <w:szCs w:val="22"/>
        </w:rPr>
        <w:t>XVII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>, n° 108, 3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> trimestre 1975, p. 59-74.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AVRANE Patrick, « Un canapé pour la marquise ? », </w:t>
      </w:r>
      <w:r w:rsidRPr="00707D50">
        <w:rPr>
          <w:i/>
          <w:sz w:val="22"/>
          <w:szCs w:val="22"/>
        </w:rPr>
        <w:t>Europe</w:t>
      </w:r>
      <w:r w:rsidRPr="00707D50">
        <w:rPr>
          <w:sz w:val="22"/>
          <w:szCs w:val="22"/>
        </w:rPr>
        <w:t>, n° 801-802, « Mme de Sévigné », janvier-février 1996, p. 80-89.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BACHELLIER Évelyne, « De la conversation à la conversion », </w:t>
      </w:r>
      <w:r w:rsidRPr="00707D50">
        <w:rPr>
          <w:i/>
          <w:sz w:val="22"/>
          <w:szCs w:val="22"/>
        </w:rPr>
        <w:t>Communications</w:t>
      </w:r>
      <w:r w:rsidRPr="00707D50">
        <w:rPr>
          <w:sz w:val="22"/>
          <w:szCs w:val="22"/>
        </w:rPr>
        <w:t>, n° 30,1980, p. 31-56.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BACHELLIER, Évelyne, </w:t>
      </w:r>
      <w:r w:rsidRPr="00707D50">
        <w:rPr>
          <w:i/>
          <w:sz w:val="22"/>
          <w:szCs w:val="22"/>
        </w:rPr>
        <w:t>L’Humeur de ma mère, l’humeur de ma fille. La correspondance de Mme de Sévigné</w:t>
      </w:r>
      <w:r w:rsidRPr="00707D50">
        <w:rPr>
          <w:sz w:val="22"/>
          <w:szCs w:val="22"/>
        </w:rPr>
        <w:t>, KRISTEVA Julia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thèse de 3</w:t>
      </w:r>
      <w:r w:rsidRPr="00707D50">
        <w:rPr>
          <w:sz w:val="22"/>
          <w:szCs w:val="22"/>
          <w:vertAlign w:val="superscript"/>
        </w:rPr>
        <w:t>ème</w:t>
      </w:r>
      <w:r w:rsidRPr="00707D50">
        <w:rPr>
          <w:sz w:val="22"/>
          <w:szCs w:val="22"/>
        </w:rPr>
        <w:t xml:space="preserve"> cycle, Université Paris-VII, 1987.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i/>
          <w:sz w:val="22"/>
          <w:szCs w:val="22"/>
        </w:rPr>
      </w:pPr>
      <w:r w:rsidRPr="00707D50">
        <w:rPr>
          <w:sz w:val="22"/>
          <w:szCs w:val="22"/>
        </w:rPr>
        <w:t>BARNWELL Henry Thomas, « L’art épistolaire de Mme de Sévigné dans les lettres sur le procès Foucquet », dans LEINER Wolfgang et RONZEAUD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i/>
          <w:sz w:val="22"/>
          <w:szCs w:val="22"/>
        </w:rPr>
        <w:t xml:space="preserve"> Correspondances. Mélanges offerts à Roger Duchêne</w:t>
      </w:r>
      <w:r w:rsidRPr="00707D50">
        <w:rPr>
          <w:sz w:val="22"/>
          <w:szCs w:val="22"/>
        </w:rPr>
        <w:t xml:space="preserve">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Tübingen-Publications de l’Université de Provence, Aix-en-Provence, 1992, p. 387-394.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BAUDIN Henri, « L’italianisme dans les </w:t>
      </w:r>
      <w:r w:rsidRPr="00707D50">
        <w:rPr>
          <w:i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 de Mme de Sévigné » [8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Congrès Soc. </w:t>
      </w:r>
      <w:proofErr w:type="spellStart"/>
      <w:r w:rsidRPr="00707D50">
        <w:rPr>
          <w:sz w:val="22"/>
          <w:szCs w:val="22"/>
        </w:rPr>
        <w:t>franç</w:t>
      </w:r>
      <w:proofErr w:type="spellEnd"/>
      <w:r w:rsidRPr="00707D50">
        <w:rPr>
          <w:sz w:val="22"/>
          <w:szCs w:val="22"/>
        </w:rPr>
        <w:t xml:space="preserve">. de Litt. comparée, Grenoble / Chambéry, 1996], </w:t>
      </w:r>
      <w:proofErr w:type="spellStart"/>
      <w:r w:rsidRPr="00707D50">
        <w:rPr>
          <w:i/>
          <w:iCs/>
          <w:sz w:val="22"/>
          <w:szCs w:val="22"/>
        </w:rPr>
        <w:t>Studi</w:t>
      </w:r>
      <w:proofErr w:type="spellEnd"/>
      <w:r w:rsidRPr="00707D50">
        <w:rPr>
          <w:i/>
          <w:iCs/>
          <w:sz w:val="22"/>
          <w:szCs w:val="22"/>
        </w:rPr>
        <w:t xml:space="preserve"> </w:t>
      </w:r>
      <w:proofErr w:type="spellStart"/>
      <w:r w:rsidRPr="00707D50">
        <w:rPr>
          <w:i/>
          <w:iCs/>
          <w:sz w:val="22"/>
          <w:szCs w:val="22"/>
        </w:rPr>
        <w:t>francesi</w:t>
      </w:r>
      <w:proofErr w:type="spellEnd"/>
      <w:r w:rsidRPr="00707D50">
        <w:rPr>
          <w:sz w:val="22"/>
          <w:szCs w:val="22"/>
        </w:rPr>
        <w:t>, n° 35, 1968, p. 109-118.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BEUGNOT Bernard, « Mme de Sévigné telle qu’en elle-même enfin ? », </w:t>
      </w:r>
      <w:r w:rsidRPr="00707D50">
        <w:rPr>
          <w:i/>
          <w:iCs/>
          <w:sz w:val="22"/>
          <w:szCs w:val="22"/>
        </w:rPr>
        <w:t xml:space="preserve">French Forum, </w:t>
      </w:r>
      <w:r w:rsidRPr="00707D50">
        <w:rPr>
          <w:sz w:val="22"/>
          <w:szCs w:val="22"/>
        </w:rPr>
        <w:t>V, 1980, p. 207-217.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BLANC André, « La rhétorique de l’adieu dans les lettres à Mme de Grignan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sz w:val="22"/>
          <w:szCs w:val="22"/>
        </w:rPr>
        <w:t xml:space="preserve"> p. 361-371.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BOISSIEU Jean-Louis de et GARAGNON Anne-Marie, « Mme de Sévigné : Lettre du 21 octobre 1671 à Mme de Grignan », </w:t>
      </w:r>
      <w:r w:rsidRPr="00707D50">
        <w:rPr>
          <w:i/>
          <w:sz w:val="22"/>
          <w:szCs w:val="22"/>
        </w:rPr>
        <w:t>Commentaires stylistiques</w:t>
      </w:r>
      <w:r w:rsidRPr="00707D50">
        <w:rPr>
          <w:sz w:val="22"/>
          <w:szCs w:val="22"/>
        </w:rPr>
        <w:t>, Paris, S.E.D.E.S., 1997, p. 95-118.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lastRenderedPageBreak/>
        <w:t xml:space="preserve">BONVALET Nicole, « Études parallèles. Lorsque les femmes lisent Mme de Sévigné », </w:t>
      </w:r>
      <w:r w:rsidRPr="00707D50">
        <w:rPr>
          <w:i/>
          <w:iCs/>
          <w:sz w:val="22"/>
          <w:szCs w:val="22"/>
        </w:rPr>
        <w:t>Œuvres et critiques</w:t>
      </w:r>
      <w:r w:rsidRPr="00707D50">
        <w:rPr>
          <w:sz w:val="22"/>
          <w:szCs w:val="22"/>
        </w:rPr>
        <w:t>, V, 1, 1980, p. 121-142.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BOURGEOIS-COURTOIS Muriel, « Mme de Sévigné et la notion de “monde”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p. 335-344.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Bernard,</w:t>
      </w:r>
      <w:r w:rsidRPr="00707D50">
        <w:rPr>
          <w:i/>
          <w:iCs/>
          <w:sz w:val="22"/>
          <w:szCs w:val="22"/>
        </w:rPr>
        <w:t xml:space="preserve"> Épistoliers de l’âge classique. L’art de la correspondance chez Mme de Sévigné et quelques prédécesseurs, contemporains et héritiers, </w:t>
      </w:r>
      <w:r w:rsidRPr="00707D50">
        <w:rPr>
          <w:sz w:val="22"/>
          <w:szCs w:val="22"/>
        </w:rPr>
        <w:t xml:space="preserve">Tübingen,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coll. « Études littéraires françaises », 2007.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</w:t>
      </w:r>
      <w:r w:rsidRPr="00707D50">
        <w:rPr>
          <w:iCs/>
          <w:sz w:val="22"/>
          <w:szCs w:val="22"/>
        </w:rPr>
        <w:t xml:space="preserve">«  </w:t>
      </w:r>
      <w:r w:rsidRPr="00707D50">
        <w:rPr>
          <w:sz w:val="22"/>
          <w:szCs w:val="22"/>
        </w:rPr>
        <w:t>Quelques aspects du système épistolaire de Mme de Sévigné</w:t>
      </w:r>
      <w:r w:rsidRPr="00707D50">
        <w:rPr>
          <w:i/>
          <w:iCs/>
          <w:sz w:val="22"/>
          <w:szCs w:val="22"/>
        </w:rPr>
        <w:t> »</w:t>
      </w:r>
      <w:r w:rsidRPr="00707D50">
        <w:rPr>
          <w:sz w:val="22"/>
          <w:szCs w:val="22"/>
        </w:rPr>
        <w:t xml:space="preserve"> [1969], repris dans </w:t>
      </w:r>
      <w:r w:rsidRPr="00707D50">
        <w:rPr>
          <w:i/>
          <w:iCs/>
          <w:sz w:val="22"/>
          <w:szCs w:val="22"/>
        </w:rPr>
        <w:t xml:space="preserve">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245-259.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« Les </w:t>
      </w:r>
      <w:r w:rsidRPr="00707D50">
        <w:rPr>
          <w:i/>
          <w:sz w:val="22"/>
          <w:szCs w:val="22"/>
        </w:rPr>
        <w:t>voitures</w:t>
      </w:r>
      <w:r w:rsidRPr="00707D50">
        <w:rPr>
          <w:sz w:val="22"/>
          <w:szCs w:val="22"/>
        </w:rPr>
        <w:t xml:space="preserve"> de Mme de Sévigné », </w:t>
      </w:r>
      <w:proofErr w:type="spellStart"/>
      <w:r w:rsidRPr="00707D50">
        <w:rPr>
          <w:i/>
          <w:sz w:val="22"/>
          <w:szCs w:val="22"/>
        </w:rPr>
        <w:t>Romanische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Forschungen</w:t>
      </w:r>
      <w:proofErr w:type="spellEnd"/>
      <w:r w:rsidRPr="00707D50">
        <w:rPr>
          <w:i/>
          <w:sz w:val="22"/>
          <w:szCs w:val="22"/>
        </w:rPr>
        <w:t xml:space="preserve">, </w:t>
      </w:r>
      <w:r w:rsidRPr="00707D50">
        <w:rPr>
          <w:sz w:val="22"/>
          <w:szCs w:val="22"/>
        </w:rPr>
        <w:t>LXXXIII, 1971, p. 596-602.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« L’épistolière au miroir. Réciprocité, réponse et rivalité dans les lettres de Madame de Sévigné à sa fille » [1973], repris dans </w:t>
      </w:r>
      <w:r w:rsidRPr="00707D50">
        <w:rPr>
          <w:i/>
          <w:iCs/>
          <w:sz w:val="22"/>
          <w:szCs w:val="22"/>
        </w:rPr>
        <w:t xml:space="preserve">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sz w:val="22"/>
          <w:szCs w:val="22"/>
        </w:rPr>
        <w:t xml:space="preserve"> p. 283-292.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 « Mme de Sévigné et l’art de la narration » [1988], repris dans </w:t>
      </w:r>
      <w:r w:rsidRPr="00707D50">
        <w:rPr>
          <w:i/>
          <w:iCs/>
          <w:sz w:val="22"/>
          <w:szCs w:val="22"/>
        </w:rPr>
        <w:t xml:space="preserve">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293-298.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BRAY Bernard, « “Une femme de Vitré” : Mme de Sévigné épistolière aux Rochers » [1991], repris dans </w:t>
      </w:r>
      <w:r w:rsidRPr="00707D50">
        <w:rPr>
          <w:i/>
          <w:iCs/>
          <w:sz w:val="22"/>
          <w:szCs w:val="22"/>
        </w:rPr>
        <w:t xml:space="preserve"> 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299-308.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« Isabelle de Charrière, la “Sévigné de notre siècle” » [1995], repris dans</w:t>
      </w:r>
      <w:r w:rsidRPr="00707D50">
        <w:rPr>
          <w:i/>
          <w:iCs/>
          <w:sz w:val="22"/>
          <w:szCs w:val="22"/>
        </w:rPr>
        <w:t xml:space="preserve"> Épistoliers de l’âge classique.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485-500.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« L’art épistolaire de Mme de Sévigné », [1996], repris dans </w:t>
      </w:r>
      <w:r w:rsidRPr="00707D50">
        <w:rPr>
          <w:i/>
          <w:iCs/>
          <w:sz w:val="22"/>
          <w:szCs w:val="22"/>
        </w:rPr>
        <w:t xml:space="preserve">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260-268.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</w:t>
      </w:r>
      <w:r w:rsidRPr="00707D50">
        <w:rPr>
          <w:i/>
          <w:iCs/>
          <w:sz w:val="22"/>
          <w:szCs w:val="22"/>
        </w:rPr>
        <w:t>« </w:t>
      </w:r>
      <w:r w:rsidRPr="00707D50">
        <w:rPr>
          <w:sz w:val="22"/>
          <w:szCs w:val="22"/>
        </w:rPr>
        <w:t xml:space="preserve">Le style épistolaire : la leçon de Mme de Sévigné », [1996], repris dans </w:t>
      </w:r>
      <w:r w:rsidRPr="00707D50">
        <w:rPr>
          <w:i/>
          <w:iCs/>
          <w:sz w:val="22"/>
          <w:szCs w:val="22"/>
        </w:rPr>
        <w:t xml:space="preserve">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317-330.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BRAY Bernard</w:t>
      </w:r>
      <w:r w:rsidRPr="00707D50">
        <w:rPr>
          <w:iCs/>
          <w:sz w:val="22"/>
          <w:szCs w:val="22"/>
        </w:rPr>
        <w:t>,</w:t>
      </w:r>
      <w:r w:rsidRPr="00707D50">
        <w:rPr>
          <w:sz w:val="22"/>
          <w:szCs w:val="22"/>
        </w:rPr>
        <w:t xml:space="preserve"> « Premier lecteur, premier admirateur, le cousin Bussy-Rabutin » [1996], repris dans </w:t>
      </w:r>
      <w:r w:rsidRPr="00707D50">
        <w:rPr>
          <w:i/>
          <w:iCs/>
          <w:sz w:val="22"/>
          <w:szCs w:val="22"/>
        </w:rPr>
        <w:t>Épistoliers de l’âge classique</w:t>
      </w:r>
      <w:r w:rsidRPr="00707D50">
        <w:rPr>
          <w:iCs/>
          <w:sz w:val="22"/>
          <w:szCs w:val="22"/>
        </w:rPr>
        <w:t>,</w:t>
      </w:r>
      <w:r w:rsidRPr="00707D50">
        <w:rPr>
          <w:i/>
          <w:iCs/>
          <w:sz w:val="22"/>
          <w:szCs w:val="22"/>
        </w:rPr>
        <w:t xml:space="preserve">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</w:t>
      </w:r>
      <w:r w:rsidRPr="00707D50">
        <w:rPr>
          <w:iCs/>
          <w:sz w:val="22"/>
          <w:szCs w:val="22"/>
        </w:rPr>
        <w:t>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331-341.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BRAY Bernard, « Causerie et conversation dans les lettres de Madame de Sévigné » [2006], repris dans</w:t>
      </w:r>
      <w:r w:rsidRPr="00707D50">
        <w:rPr>
          <w:i/>
          <w:iCs/>
          <w:sz w:val="22"/>
          <w:szCs w:val="22"/>
        </w:rPr>
        <w:t xml:space="preserve"> Épistoliers de l’âge classique, op. </w:t>
      </w:r>
      <w:proofErr w:type="spellStart"/>
      <w:proofErr w:type="gramStart"/>
      <w:r w:rsidRPr="00707D50">
        <w:rPr>
          <w:i/>
          <w:iCs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.,</w:t>
      </w:r>
      <w:proofErr w:type="gramEnd"/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269-282.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BURY Emmanuel, « Mme de Sévigné face aux critiques du XIX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 : Sainte-Beuve et consorts », </w:t>
      </w:r>
      <w:r w:rsidRPr="00707D50">
        <w:rPr>
          <w:i/>
          <w:iCs/>
          <w:sz w:val="22"/>
          <w:szCs w:val="22"/>
        </w:rPr>
        <w:t>R.H.L.F.</w:t>
      </w:r>
      <w:r w:rsidRPr="00707D50">
        <w:rPr>
          <w:sz w:val="22"/>
          <w:szCs w:val="22"/>
        </w:rPr>
        <w:t>, « Images de Mme de Sévigné », mai-juin 1996, p. 446-460.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CAGNAT Constance, « Les histoires tragiques de Mme de Sévigné », </w:t>
      </w:r>
      <w:r w:rsidRPr="00707D50">
        <w:rPr>
          <w:i/>
          <w:sz w:val="22"/>
          <w:szCs w:val="22"/>
        </w:rPr>
        <w:t>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</w:t>
      </w:r>
      <w:r w:rsidRPr="00707D50">
        <w:rPr>
          <w:iCs/>
          <w:sz w:val="22"/>
          <w:szCs w:val="22"/>
        </w:rPr>
        <w:t>,</w:t>
      </w:r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n° 175, avril-juin 1992.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CAPASSO Ruth </w:t>
      </w:r>
      <w:proofErr w:type="spellStart"/>
      <w:r w:rsidRPr="00707D50">
        <w:rPr>
          <w:sz w:val="22"/>
          <w:szCs w:val="22"/>
        </w:rPr>
        <w:t>Carver</w:t>
      </w:r>
      <w:proofErr w:type="spellEnd"/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The portrait in </w:t>
      </w:r>
      <w:proofErr w:type="spellStart"/>
      <w:r w:rsidRPr="00707D50">
        <w:rPr>
          <w:i/>
          <w:sz w:val="22"/>
          <w:szCs w:val="22"/>
        </w:rPr>
        <w:t>letters</w:t>
      </w:r>
      <w:proofErr w:type="spellEnd"/>
      <w:r w:rsidRPr="00707D50">
        <w:rPr>
          <w:i/>
          <w:sz w:val="22"/>
          <w:szCs w:val="22"/>
        </w:rPr>
        <w:t xml:space="preserve"> of Mme de Sévigné</w:t>
      </w:r>
      <w:r w:rsidRPr="00707D50">
        <w:rPr>
          <w:sz w:val="22"/>
          <w:szCs w:val="22"/>
        </w:rPr>
        <w:t xml:space="preserve">, Ph. D., Harvard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>, 1983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 xml:space="preserve"> A 44/06, décembre 1983, p. 1808].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CARTMILL Constance,  « Le général et le singulier ou Les avatars de </w:t>
      </w:r>
      <w:r w:rsidRPr="00707D50">
        <w:rPr>
          <w:i/>
          <w:sz w:val="22"/>
          <w:szCs w:val="22"/>
        </w:rPr>
        <w:t>On</w:t>
      </w:r>
      <w:r w:rsidRPr="00707D50">
        <w:rPr>
          <w:sz w:val="22"/>
          <w:szCs w:val="22"/>
        </w:rPr>
        <w:t xml:space="preserve"> dans les </w:t>
      </w:r>
      <w:r w:rsidRPr="00707D50">
        <w:rPr>
          <w:i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 de Mme de Sévigné », </w:t>
      </w:r>
      <w:r w:rsidRPr="00707D50">
        <w:rPr>
          <w:i/>
          <w:sz w:val="22"/>
          <w:szCs w:val="22"/>
        </w:rPr>
        <w:t>Œuvres et critiques</w:t>
      </w:r>
      <w:r w:rsidRPr="00707D50">
        <w:rPr>
          <w:sz w:val="22"/>
          <w:szCs w:val="22"/>
        </w:rPr>
        <w:t>, XIX, 1, 1994, p. 135-137.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CARTMILL Constance, On</w:t>
      </w:r>
      <w:r w:rsidRPr="00707D50">
        <w:rPr>
          <w:i/>
          <w:sz w:val="22"/>
          <w:szCs w:val="22"/>
        </w:rPr>
        <w:t xml:space="preserve"> ou les avatars de </w:t>
      </w:r>
      <w:r w:rsidRPr="00707D50">
        <w:rPr>
          <w:sz w:val="22"/>
          <w:szCs w:val="22"/>
        </w:rPr>
        <w:t>je</w:t>
      </w:r>
      <w:r w:rsidRPr="00707D50">
        <w:rPr>
          <w:i/>
          <w:sz w:val="22"/>
          <w:szCs w:val="22"/>
        </w:rPr>
        <w:t xml:space="preserve"> dans la </w:t>
      </w:r>
      <w:r w:rsidRPr="00707D50">
        <w:rPr>
          <w:sz w:val="22"/>
          <w:szCs w:val="22"/>
        </w:rPr>
        <w:t xml:space="preserve">Correspondance </w:t>
      </w:r>
      <w:r w:rsidRPr="00707D50">
        <w:rPr>
          <w:i/>
          <w:sz w:val="22"/>
          <w:szCs w:val="22"/>
        </w:rPr>
        <w:t>de Mme de Sévigné</w:t>
      </w:r>
      <w:r w:rsidRPr="00707D50">
        <w:rPr>
          <w:sz w:val="22"/>
          <w:szCs w:val="22"/>
        </w:rPr>
        <w:t xml:space="preserve">, Ph. D., </w:t>
      </w:r>
      <w:proofErr w:type="spellStart"/>
      <w:r w:rsidRPr="00707D50">
        <w:rPr>
          <w:sz w:val="22"/>
          <w:szCs w:val="22"/>
        </w:rPr>
        <w:t>Queen’s</w:t>
      </w:r>
      <w:proofErr w:type="spellEnd"/>
      <w:r w:rsidRPr="00707D50">
        <w:rPr>
          <w:sz w:val="22"/>
          <w:szCs w:val="22"/>
        </w:rPr>
        <w:t xml:space="preserve">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 xml:space="preserve"> at Kingston, 1994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A 56/04, octobre 1995, p. 1380].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CARTMILL Constance, « Mme de Sévigné et la théorie de la sympathie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iCs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i/>
          <w:sz w:val="22"/>
          <w:szCs w:val="22"/>
        </w:rPr>
        <w:t xml:space="preserve"> </w:t>
      </w:r>
      <w:r w:rsidRPr="00707D50">
        <w:rPr>
          <w:iCs/>
          <w:sz w:val="22"/>
          <w:szCs w:val="22"/>
        </w:rPr>
        <w:t>p. 277-286.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CARTMILL Constance, « Inventions du moi à l’âge classique : Sévigné et Bussy-Rabutin », dans BEAULIEU Philippe et DESROSIERS-BONIR Diane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Dans les miroirs de l’écriture</w:t>
      </w:r>
      <w:r w:rsidRPr="00707D50">
        <w:rPr>
          <w:sz w:val="22"/>
          <w:szCs w:val="22"/>
        </w:rPr>
        <w:t>,  Montréal, Département d’études françaises, coll. « </w:t>
      </w:r>
      <w:r w:rsidRPr="00707D50">
        <w:rPr>
          <w:i/>
          <w:sz w:val="22"/>
          <w:szCs w:val="22"/>
        </w:rPr>
        <w:t>Paragraphes</w:t>
      </w:r>
      <w:r w:rsidRPr="00707D50">
        <w:rPr>
          <w:sz w:val="22"/>
          <w:szCs w:val="22"/>
        </w:rPr>
        <w:t> », 1998, p. 117-123.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CARTMILL Constance, « La Providence chez Mme de Sévigné : jansénisme ou mondanité ? », dans HODGSON Richard G.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La Femme au XVII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siècle. Actes du colloque de Vancouver, </w:t>
      </w:r>
      <w:proofErr w:type="spellStart"/>
      <w:r w:rsidRPr="00707D50">
        <w:rPr>
          <w:i/>
          <w:sz w:val="22"/>
          <w:szCs w:val="22"/>
        </w:rPr>
        <w:t>University</w:t>
      </w:r>
      <w:proofErr w:type="spellEnd"/>
      <w:r w:rsidRPr="00707D50">
        <w:rPr>
          <w:i/>
          <w:sz w:val="22"/>
          <w:szCs w:val="22"/>
        </w:rPr>
        <w:t xml:space="preserve"> of British Columbia (5-7 octobre 2000)</w:t>
      </w:r>
      <w:r w:rsidRPr="00707D50">
        <w:rPr>
          <w:sz w:val="22"/>
          <w:szCs w:val="22"/>
        </w:rPr>
        <w:t xml:space="preserve">, Tübingen,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« Biblio 17 », 138, 2002, p. 315-323.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CARTMILL Constance « Les déguisements du moi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 ou la naissance de l’autobiographie », </w:t>
      </w:r>
      <w:r w:rsidRPr="00707D50">
        <w:rPr>
          <w:i/>
          <w:sz w:val="22"/>
          <w:szCs w:val="22"/>
        </w:rPr>
        <w:t>La Spiritualité / L’Épistolaire / Le Merveilleux au Grand Siècle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>Actes du 33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Congrès de la</w:t>
      </w:r>
      <w:r w:rsidRPr="00707D50">
        <w:rPr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North</w:t>
      </w:r>
      <w:proofErr w:type="spellEnd"/>
      <w:r w:rsidRPr="00707D50">
        <w:rPr>
          <w:i/>
          <w:sz w:val="22"/>
          <w:szCs w:val="22"/>
        </w:rPr>
        <w:t xml:space="preserve"> American Society French </w:t>
      </w:r>
      <w:proofErr w:type="spellStart"/>
      <w:r w:rsidRPr="00707D50">
        <w:rPr>
          <w:i/>
          <w:sz w:val="22"/>
          <w:szCs w:val="22"/>
        </w:rPr>
        <w:lastRenderedPageBreak/>
        <w:t>Literature</w:t>
      </w:r>
      <w:proofErr w:type="spellEnd"/>
      <w:r w:rsidRPr="00707D50">
        <w:rPr>
          <w:sz w:val="22"/>
          <w:szCs w:val="22"/>
        </w:rPr>
        <w:t xml:space="preserve">, t. III, Arizona State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 xml:space="preserve"> (Tempe), WETSEL David et CANOVAS Frédéric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« Biblio 17 », 145, Tübingen,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2003, p. 139-146.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CARTMILL Constance, « Mme de Sévigné, lectrice de Pierre Nicole. La lettre à l’épreuve de l’essai », dans BROUARD-ARENDS Isabelle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Lectrices d’Ancien Régime</w:t>
      </w:r>
      <w:r w:rsidRPr="00707D50">
        <w:rPr>
          <w:sz w:val="22"/>
          <w:szCs w:val="22"/>
        </w:rPr>
        <w:t>, Rennes, P.U.R., 2003, p. 351-359.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CHARLES Michel, </w:t>
      </w:r>
      <w:r w:rsidRPr="00707D50">
        <w:rPr>
          <w:i/>
          <w:sz w:val="22"/>
          <w:szCs w:val="22"/>
        </w:rPr>
        <w:t>Introduction à l’étude des textes</w:t>
      </w:r>
      <w:r w:rsidRPr="00707D50">
        <w:rPr>
          <w:sz w:val="22"/>
          <w:szCs w:val="22"/>
        </w:rPr>
        <w:t>, Paris, Seuil, 1995, p. 249-259.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CHÉDOZEAU Bernard, « Religion et morale chez Mme de Sévigné »,</w:t>
      </w:r>
      <w:r w:rsidRPr="00707D50">
        <w:rPr>
          <w:i/>
          <w:iCs/>
          <w:sz w:val="22"/>
          <w:szCs w:val="22"/>
        </w:rPr>
        <w:t xml:space="preserve"> Marseille</w:t>
      </w:r>
      <w:r w:rsidRPr="00707D50">
        <w:rPr>
          <w:sz w:val="22"/>
          <w:szCs w:val="22"/>
        </w:rPr>
        <w:t>, n° 95, 4</w:t>
      </w:r>
      <w:r w:rsidRPr="00707D50">
        <w:rPr>
          <w:sz w:val="22"/>
          <w:szCs w:val="22"/>
          <w:vertAlign w:val="superscript"/>
        </w:rPr>
        <w:t>ème</w:t>
      </w:r>
      <w:r w:rsidRPr="00707D50">
        <w:rPr>
          <w:sz w:val="22"/>
          <w:szCs w:val="22"/>
        </w:rPr>
        <w:t xml:space="preserve"> trimestre 1973, p. 53-60.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CHÉDOZEAU Bernard, « Quelques notes sur la religion de Mme de Sévigné », </w:t>
      </w:r>
      <w:r w:rsidRPr="00707D50">
        <w:rPr>
          <w:i/>
          <w:iCs/>
          <w:sz w:val="22"/>
          <w:szCs w:val="22"/>
        </w:rPr>
        <w:t>Europe</w:t>
      </w:r>
      <w:r w:rsidRPr="00707D50">
        <w:rPr>
          <w:sz w:val="22"/>
          <w:szCs w:val="22"/>
        </w:rPr>
        <w:t>, n° 801-802, « Mme de Sévigné », janvier-février 1996, p. 113-1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COLLINET Jean-Pierre, « Bussy-Rabutin et la naissance de Mme de Sévigné à l’existence littéraire », </w:t>
      </w:r>
      <w:r w:rsidRPr="00707D50">
        <w:rPr>
          <w:i/>
          <w:iCs/>
          <w:sz w:val="22"/>
          <w:szCs w:val="22"/>
        </w:rPr>
        <w:t xml:space="preserve">Mémoires de la Société éduenne, </w:t>
      </w:r>
      <w:r w:rsidRPr="00707D50">
        <w:rPr>
          <w:sz w:val="22"/>
          <w:szCs w:val="22"/>
        </w:rPr>
        <w:t>tome 55, fasc. 3, 1993-1994, p. 245-253.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CORDELIER Jean, </w:t>
      </w:r>
      <w:r w:rsidRPr="00707D50">
        <w:rPr>
          <w:i/>
          <w:iCs/>
          <w:sz w:val="22"/>
          <w:szCs w:val="22"/>
        </w:rPr>
        <w:t>Mme de Sévigné par elle-même</w:t>
      </w:r>
      <w:r w:rsidRPr="00707D50">
        <w:rPr>
          <w:sz w:val="22"/>
          <w:szCs w:val="22"/>
        </w:rPr>
        <w:t>, Paris, Seuil, coll. « Les écrivains de toujours », 1973.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CORDELIER Jean, « Mme de Sévigné seule devant la mort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1973, p. 71-82.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CORDELIER Jean, « Mme de Sévigné… dans tous ses états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118, 3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1979, p. 65-76.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COUPRIE Alain, « Mme de Sévigné, “Vive donc notre vieil ami Corneille !” », dans BERTAUD Madeleine et NIDERST Alain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Onze études sur la vieillesse de Corneille dédiées à la mémoire de Georges Couton</w:t>
      </w:r>
      <w:r w:rsidRPr="00707D50">
        <w:rPr>
          <w:sz w:val="22"/>
          <w:szCs w:val="22"/>
        </w:rPr>
        <w:t xml:space="preserve">, Boulogne-Rouen-Paris, </w:t>
      </w:r>
      <w:proofErr w:type="spellStart"/>
      <w:r w:rsidRPr="00707D50">
        <w:rPr>
          <w:sz w:val="22"/>
          <w:szCs w:val="22"/>
        </w:rPr>
        <w:t>Klincksieck</w:t>
      </w:r>
      <w:proofErr w:type="spellEnd"/>
      <w:r w:rsidRPr="00707D50">
        <w:rPr>
          <w:sz w:val="22"/>
          <w:szCs w:val="22"/>
        </w:rPr>
        <w:t>, 1994, p. 153-170.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COUVREUR Manuel, « L’oreille de Mme de Sévigné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>op.cit.</w:t>
      </w:r>
      <w:r w:rsidRPr="00707D50">
        <w:rPr>
          <w:sz w:val="22"/>
          <w:szCs w:val="22"/>
        </w:rPr>
        <w:t>, p. 191-204.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CRAVERI </w:t>
      </w:r>
      <w:proofErr w:type="spellStart"/>
      <w:r w:rsidRPr="00707D50">
        <w:rPr>
          <w:sz w:val="22"/>
          <w:szCs w:val="22"/>
        </w:rPr>
        <w:t>Benedetta</w:t>
      </w:r>
      <w:proofErr w:type="spellEnd"/>
      <w:r w:rsidRPr="00707D50">
        <w:rPr>
          <w:sz w:val="22"/>
          <w:szCs w:val="22"/>
        </w:rPr>
        <w:t xml:space="preserve">, « Mme de Sévigné et Mme de Lafayette : une longue amitié », chap. X de </w:t>
      </w:r>
      <w:r w:rsidRPr="00707D50">
        <w:rPr>
          <w:i/>
          <w:sz w:val="22"/>
          <w:szCs w:val="22"/>
        </w:rPr>
        <w:t xml:space="preserve">L’Âge de la conversation </w:t>
      </w:r>
      <w:r w:rsidRPr="00707D50">
        <w:rPr>
          <w:sz w:val="22"/>
          <w:szCs w:val="22"/>
        </w:rPr>
        <w:t>[2001], Paris, Gallimard, coll. « Tel », 2002, p. 263-310.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CRAVERI </w:t>
      </w:r>
      <w:proofErr w:type="spellStart"/>
      <w:r w:rsidRPr="00707D50">
        <w:rPr>
          <w:sz w:val="22"/>
          <w:szCs w:val="22"/>
        </w:rPr>
        <w:t>Benedetta</w:t>
      </w:r>
      <w:proofErr w:type="spellEnd"/>
      <w:r w:rsidRPr="00707D50">
        <w:rPr>
          <w:sz w:val="22"/>
          <w:szCs w:val="22"/>
        </w:rPr>
        <w:t>, « Mme du Deffand et Mme de Sévigné : les enjeux d’un modèle », dans DIAZ Brigitte et SIESS Jürgen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L’Épistolaire au féminin. Correspondances de femmes (XVIII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>-XIX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siècle), Actes du Colloque de Cerisy-la-Salle (1</w:t>
      </w:r>
      <w:r w:rsidRPr="00707D50">
        <w:rPr>
          <w:i/>
          <w:sz w:val="22"/>
          <w:szCs w:val="22"/>
          <w:vertAlign w:val="superscript"/>
        </w:rPr>
        <w:t>er</w:t>
      </w:r>
      <w:r w:rsidRPr="00707D50">
        <w:rPr>
          <w:i/>
          <w:sz w:val="22"/>
          <w:szCs w:val="22"/>
        </w:rPr>
        <w:t>-5 octobre 2003)</w:t>
      </w:r>
      <w:r w:rsidRPr="00707D50">
        <w:rPr>
          <w:sz w:val="22"/>
          <w:szCs w:val="22"/>
        </w:rPr>
        <w:t>, Caen, Presses universitaires de Caen, 2006, p. 163-177.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CROQUETTE Bernard, « La “Lettre des foins” est-elle de Mme de Sévigné ? », </w:t>
      </w:r>
      <w:r w:rsidRPr="00707D50">
        <w:rPr>
          <w:i/>
          <w:iCs/>
          <w:sz w:val="22"/>
          <w:szCs w:val="22"/>
        </w:rPr>
        <w:t>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Siècle, </w:t>
      </w:r>
      <w:r w:rsidRPr="00707D50">
        <w:rPr>
          <w:sz w:val="22"/>
          <w:szCs w:val="22"/>
        </w:rPr>
        <w:t>n° 148, juillet-septembre 1985, p. 317-320.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DANDREY Patrick, « Pouvoir et séduction : Mme de Sévigné, </w:t>
      </w:r>
      <w:r w:rsidRPr="00707D50">
        <w:rPr>
          <w:i/>
          <w:sz w:val="22"/>
          <w:szCs w:val="22"/>
        </w:rPr>
        <w:t>Esther</w:t>
      </w:r>
      <w:r w:rsidRPr="00707D50">
        <w:rPr>
          <w:sz w:val="22"/>
          <w:szCs w:val="22"/>
        </w:rPr>
        <w:t xml:space="preserve"> et le Roi », </w:t>
      </w:r>
      <w:r w:rsidRPr="00707D50">
        <w:rPr>
          <w:i/>
          <w:iCs/>
          <w:sz w:val="22"/>
          <w:szCs w:val="22"/>
        </w:rPr>
        <w:t>Cahiers de littérature du XVII</w:t>
      </w:r>
      <w:r w:rsidRPr="00707D50">
        <w:rPr>
          <w:i/>
          <w:iCs/>
          <w:sz w:val="22"/>
          <w:szCs w:val="22"/>
          <w:vertAlign w:val="superscript"/>
        </w:rPr>
        <w:t>ème</w:t>
      </w:r>
      <w:r w:rsidRPr="00707D50">
        <w:rPr>
          <w:i/>
          <w:iCs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>, n° 7, 1985, p. 23-45.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DEPRETTO Laure, </w:t>
      </w:r>
      <w:r w:rsidRPr="00707D50">
        <w:rPr>
          <w:i/>
          <w:sz w:val="22"/>
          <w:szCs w:val="22"/>
        </w:rPr>
        <w:t>L’Éventail de la marquise. Pratiques intertextuelles dans la correspondance de Mme de Sévigné</w:t>
      </w:r>
      <w:r w:rsidRPr="00707D50">
        <w:rPr>
          <w:sz w:val="22"/>
          <w:szCs w:val="22"/>
        </w:rPr>
        <w:t>, mémoire de maîtrise, ESCOLA Marc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Université Paris IV, juin 2005.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DEPRETTO Laure, </w:t>
      </w:r>
      <w:r w:rsidRPr="00707D50">
        <w:rPr>
          <w:i/>
          <w:sz w:val="22"/>
          <w:szCs w:val="22"/>
        </w:rPr>
        <w:t>La Disgrâce dans la Correspondance de Mme de Sévigné : politique et poétique</w:t>
      </w:r>
      <w:r w:rsidRPr="00707D50">
        <w:rPr>
          <w:sz w:val="22"/>
          <w:szCs w:val="22"/>
        </w:rPr>
        <w:t>, mémoire de Master 2, ESCOLA Marc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Université Paris IV, 2007.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DEPRETTO Laure, « La “Lettre à l’Ermite” ou le détail scandaleux », dans « Complications de texte : les </w:t>
      </w:r>
      <w:proofErr w:type="spellStart"/>
      <w:r w:rsidRPr="00707D50">
        <w:rPr>
          <w:sz w:val="22"/>
          <w:szCs w:val="22"/>
        </w:rPr>
        <w:t>microlectures</w:t>
      </w:r>
      <w:proofErr w:type="spellEnd"/>
      <w:r w:rsidRPr="00707D50">
        <w:rPr>
          <w:sz w:val="22"/>
          <w:szCs w:val="22"/>
        </w:rPr>
        <w:t xml:space="preserve"> », </w:t>
      </w:r>
      <w:r w:rsidRPr="00707D50">
        <w:rPr>
          <w:i/>
          <w:iCs/>
          <w:sz w:val="22"/>
          <w:szCs w:val="22"/>
        </w:rPr>
        <w:t>Fabula LHT (Littérature, histoire, théorie)</w:t>
      </w:r>
      <w:r w:rsidRPr="00707D50">
        <w:rPr>
          <w:sz w:val="22"/>
          <w:szCs w:val="22"/>
        </w:rPr>
        <w:t>, n° 3, septembre 2007.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DEPRUN Jean, « Mme de Sévigné et les controverses </w:t>
      </w:r>
      <w:proofErr w:type="spellStart"/>
      <w:r w:rsidRPr="00707D50">
        <w:rPr>
          <w:sz w:val="22"/>
          <w:szCs w:val="22"/>
        </w:rPr>
        <w:t>post-cartésiennes</w:t>
      </w:r>
      <w:proofErr w:type="spellEnd"/>
      <w:r w:rsidRPr="00707D50">
        <w:rPr>
          <w:sz w:val="22"/>
          <w:szCs w:val="22"/>
        </w:rPr>
        <w:t xml:space="preserve">. Des “Animaux-Machines” aux “Âmes vertes”,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n°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1973, p. 43-52.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DESCOMBES Vincent, « Le côté Dostoïevski de Mme de Sévigné », </w:t>
      </w:r>
      <w:r w:rsidRPr="00707D50">
        <w:rPr>
          <w:i/>
          <w:sz w:val="22"/>
          <w:szCs w:val="22"/>
        </w:rPr>
        <w:t>Proust : philosophie du roman</w:t>
      </w:r>
      <w:r w:rsidRPr="00707D50">
        <w:rPr>
          <w:sz w:val="22"/>
          <w:szCs w:val="22"/>
        </w:rPr>
        <w:t>, Paris, Minuit, 1987, p. 257-271.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DESPRECHINS Anne, « Regard de Mme de Sévigné sur le jardin », dans LEINER Wolfgang et RONZEAUD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Correspondances. Mélanges offerts à Roger Duchêne</w:t>
      </w:r>
      <w:r w:rsidRPr="00707D50">
        <w:rPr>
          <w:sz w:val="22"/>
          <w:szCs w:val="22"/>
        </w:rPr>
        <w:t xml:space="preserve">, Tübingen-Paris,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-Publications de l’Université de Provence, 1992, p. 395-404.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DESPRECHINS Anne, « Mme de Sévigné sourde au langage des formes », dans</w:t>
      </w:r>
      <w:r w:rsidRPr="00707D50">
        <w:rPr>
          <w:sz w:val="22"/>
          <w:szCs w:val="22"/>
          <w:lang w:val="de-DE"/>
        </w:rPr>
        <w:t xml:space="preserve"> HAUSMANN Frank-</w:t>
      </w:r>
      <w:proofErr w:type="spellStart"/>
      <w:r w:rsidRPr="00707D50">
        <w:rPr>
          <w:sz w:val="22"/>
          <w:szCs w:val="22"/>
          <w:lang w:val="de-DE"/>
        </w:rPr>
        <w:t>Rutger</w:t>
      </w:r>
      <w:proofErr w:type="spellEnd"/>
      <w:r w:rsidRPr="00707D50">
        <w:rPr>
          <w:sz w:val="22"/>
          <w:szCs w:val="22"/>
          <w:lang w:val="de-DE"/>
        </w:rPr>
        <w:t>, MIETHING Christoph, ZIMMERMANN Margarete (dir.),</w:t>
      </w:r>
      <w:r w:rsidRPr="00707D50">
        <w:rPr>
          <w:sz w:val="22"/>
          <w:szCs w:val="22"/>
          <w:u w:val="single"/>
        </w:rPr>
        <w:t xml:space="preserve"> </w:t>
      </w:r>
      <w:r w:rsidRPr="00707D50">
        <w:rPr>
          <w:i/>
          <w:iCs/>
          <w:sz w:val="22"/>
          <w:szCs w:val="22"/>
        </w:rPr>
        <w:t xml:space="preserve">« Diversité, c’est ma devise ». </w:t>
      </w:r>
      <w:proofErr w:type="spellStart"/>
      <w:r w:rsidRPr="00707D50">
        <w:rPr>
          <w:i/>
          <w:iCs/>
          <w:sz w:val="22"/>
          <w:szCs w:val="22"/>
          <w:lang w:val="en-US"/>
        </w:rPr>
        <w:t>Studien</w:t>
      </w:r>
      <w:proofErr w:type="spellEnd"/>
      <w:r w:rsidRPr="00707D50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707D50">
        <w:rPr>
          <w:i/>
          <w:iCs/>
          <w:sz w:val="22"/>
          <w:szCs w:val="22"/>
          <w:lang w:val="en-US"/>
        </w:rPr>
        <w:t>zur</w:t>
      </w:r>
      <w:proofErr w:type="spellEnd"/>
      <w:r w:rsidRPr="00707D50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707D50">
        <w:rPr>
          <w:i/>
          <w:iCs/>
          <w:sz w:val="22"/>
          <w:szCs w:val="22"/>
          <w:lang w:val="en-US"/>
        </w:rPr>
        <w:t>französischen</w:t>
      </w:r>
      <w:proofErr w:type="spellEnd"/>
      <w:r w:rsidRPr="00707D50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707D50">
        <w:rPr>
          <w:i/>
          <w:iCs/>
          <w:sz w:val="22"/>
          <w:szCs w:val="22"/>
          <w:lang w:val="en-US"/>
        </w:rPr>
        <w:t>Literatur</w:t>
      </w:r>
      <w:proofErr w:type="spellEnd"/>
      <w:r w:rsidRPr="00707D50">
        <w:rPr>
          <w:i/>
          <w:iCs/>
          <w:sz w:val="22"/>
          <w:szCs w:val="22"/>
          <w:lang w:val="en-US"/>
        </w:rPr>
        <w:t xml:space="preserve"> des 17. </w:t>
      </w:r>
      <w:proofErr w:type="spellStart"/>
      <w:r w:rsidRPr="00707D50">
        <w:rPr>
          <w:i/>
          <w:iCs/>
          <w:sz w:val="22"/>
          <w:szCs w:val="22"/>
          <w:lang w:val="en-US"/>
        </w:rPr>
        <w:t>Jahrhunderts</w:t>
      </w:r>
      <w:proofErr w:type="spellEnd"/>
      <w:r w:rsidRPr="00707D50">
        <w:rPr>
          <w:i/>
          <w:iCs/>
          <w:sz w:val="22"/>
          <w:szCs w:val="22"/>
          <w:lang w:val="en-US"/>
        </w:rPr>
        <w:t xml:space="preserve">. </w:t>
      </w:r>
      <w:proofErr w:type="spellStart"/>
      <w:r w:rsidRPr="00707D50">
        <w:rPr>
          <w:i/>
          <w:iCs/>
          <w:sz w:val="22"/>
          <w:szCs w:val="22"/>
          <w:lang w:val="de-DE"/>
        </w:rPr>
        <w:t>Feschrift</w:t>
      </w:r>
      <w:proofErr w:type="spellEnd"/>
      <w:r w:rsidRPr="00707D50">
        <w:rPr>
          <w:i/>
          <w:iCs/>
          <w:sz w:val="22"/>
          <w:szCs w:val="22"/>
          <w:lang w:val="de-DE"/>
        </w:rPr>
        <w:t xml:space="preserve"> für Jürgen Grimm</w:t>
      </w:r>
      <w:r w:rsidRPr="00707D50">
        <w:rPr>
          <w:sz w:val="22"/>
          <w:szCs w:val="22"/>
          <w:lang w:val="de-DE"/>
        </w:rPr>
        <w:t xml:space="preserve">, </w:t>
      </w:r>
      <w:r w:rsidRPr="00707D50">
        <w:rPr>
          <w:i/>
          <w:sz w:val="22"/>
          <w:szCs w:val="22"/>
          <w:lang w:val="de-DE"/>
        </w:rPr>
        <w:t>P.F.S.C.L.</w:t>
      </w:r>
      <w:r w:rsidRPr="00707D50">
        <w:rPr>
          <w:sz w:val="22"/>
          <w:szCs w:val="22"/>
          <w:lang w:val="de-DE"/>
        </w:rPr>
        <w:t>, « </w:t>
      </w:r>
      <w:proofErr w:type="spellStart"/>
      <w:r w:rsidRPr="00707D50">
        <w:rPr>
          <w:sz w:val="22"/>
          <w:szCs w:val="22"/>
          <w:lang w:val="de-DE"/>
        </w:rPr>
        <w:t>Biblio</w:t>
      </w:r>
      <w:proofErr w:type="spellEnd"/>
      <w:r w:rsidRPr="00707D50">
        <w:rPr>
          <w:sz w:val="22"/>
          <w:szCs w:val="22"/>
          <w:lang w:val="de-DE"/>
        </w:rPr>
        <w:t xml:space="preserve"> 17 », 86, 1994, p.146-154.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DOSTIE Pierre, « La mort de Turenne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Sévigné, ou la naissance d’un mythe », </w:t>
      </w:r>
      <w:r w:rsidRPr="00707D50">
        <w:rPr>
          <w:i/>
          <w:sz w:val="22"/>
          <w:szCs w:val="22"/>
        </w:rPr>
        <w:t xml:space="preserve">P.F.S.C.L., </w:t>
      </w:r>
      <w:r w:rsidRPr="00707D50">
        <w:rPr>
          <w:sz w:val="22"/>
          <w:szCs w:val="22"/>
        </w:rPr>
        <w:t>XV, 1988, p. 115-129.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lastRenderedPageBreak/>
        <w:t xml:space="preserve">DOSTIE Pierre, « Un récit séquentiel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Sévigné, la visite de Versailles de 1676 », </w:t>
      </w:r>
      <w:r w:rsidRPr="00707D50">
        <w:rPr>
          <w:i/>
          <w:sz w:val="22"/>
          <w:szCs w:val="22"/>
        </w:rPr>
        <w:t xml:space="preserve">New </w:t>
      </w:r>
      <w:proofErr w:type="spellStart"/>
      <w:r w:rsidRPr="00707D50">
        <w:rPr>
          <w:i/>
          <w:sz w:val="22"/>
          <w:szCs w:val="22"/>
        </w:rPr>
        <w:t>Zealand</w:t>
      </w:r>
      <w:proofErr w:type="spellEnd"/>
      <w:r w:rsidRPr="00707D50">
        <w:rPr>
          <w:i/>
          <w:sz w:val="22"/>
          <w:szCs w:val="22"/>
        </w:rPr>
        <w:t xml:space="preserve"> Journal of French </w:t>
      </w:r>
      <w:proofErr w:type="spellStart"/>
      <w:r w:rsidRPr="00707D50">
        <w:rPr>
          <w:i/>
          <w:sz w:val="22"/>
          <w:szCs w:val="22"/>
        </w:rPr>
        <w:t>Studies</w:t>
      </w:r>
      <w:proofErr w:type="spellEnd"/>
      <w:r w:rsidRPr="00707D50">
        <w:rPr>
          <w:sz w:val="22"/>
          <w:szCs w:val="22"/>
        </w:rPr>
        <w:t>, vol. 11, n° 1, mai 1990, p. 23-31. 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DOSTIE Pierre, « Fouquet sur la sellette : le procès d’un héros cornélien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 », </w:t>
      </w:r>
      <w:r w:rsidRPr="00707D50">
        <w:rPr>
          <w:i/>
          <w:sz w:val="22"/>
          <w:szCs w:val="22"/>
        </w:rPr>
        <w:t>P.F.S.C.L.,</w:t>
      </w:r>
      <w:r w:rsidRPr="00707D50">
        <w:rPr>
          <w:sz w:val="22"/>
          <w:szCs w:val="22"/>
        </w:rPr>
        <w:t xml:space="preserve"> vol. XXII, n° 43, 1995, p. 583-595.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DOSTIE Pierre, « “Il ne faut point qu’il sorte du talent qu’il a de conter”. Mme de Sévigné, critique des </w:t>
      </w:r>
      <w:r w:rsidRPr="00707D50">
        <w:rPr>
          <w:i/>
          <w:sz w:val="22"/>
          <w:szCs w:val="22"/>
        </w:rPr>
        <w:t>Fables</w:t>
      </w:r>
      <w:r w:rsidRPr="00707D50">
        <w:rPr>
          <w:sz w:val="22"/>
          <w:szCs w:val="22"/>
        </w:rPr>
        <w:t xml:space="preserve"> de La Fontaine », </w:t>
      </w:r>
      <w:r w:rsidRPr="00707D50">
        <w:rPr>
          <w:i/>
          <w:sz w:val="22"/>
          <w:szCs w:val="22"/>
        </w:rPr>
        <w:t>Cahiers d’Histoire des littératures romanes</w:t>
      </w:r>
      <w:r w:rsidRPr="00707D50">
        <w:rPr>
          <w:sz w:val="22"/>
          <w:szCs w:val="22"/>
        </w:rPr>
        <w:t>, 19, 3/4, 1995, p. 251-260.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DOSTIE Pierre, « Du faste au dépouillement. Deux “manières de peindre” chez Sévigné », </w:t>
      </w:r>
      <w:r w:rsidRPr="00707D50">
        <w:rPr>
          <w:i/>
          <w:sz w:val="22"/>
          <w:szCs w:val="22"/>
        </w:rPr>
        <w:t>Cahiers du Dix-septième</w:t>
      </w:r>
      <w:r w:rsidRPr="00707D50">
        <w:rPr>
          <w:sz w:val="22"/>
          <w:szCs w:val="22"/>
        </w:rPr>
        <w:t>, VII, 1, printemps 1997, p. 149-160.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Jacqueline, </w:t>
      </w:r>
      <w:r w:rsidRPr="00707D50">
        <w:rPr>
          <w:i/>
          <w:iCs/>
          <w:sz w:val="22"/>
          <w:szCs w:val="22"/>
        </w:rPr>
        <w:t>Françoise de Grignan, ou Le mal d’amour</w:t>
      </w:r>
      <w:r w:rsidRPr="00707D50">
        <w:rPr>
          <w:sz w:val="22"/>
          <w:szCs w:val="22"/>
        </w:rPr>
        <w:t>, Paris, Fayard, 1985.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Jacqueline, </w:t>
      </w:r>
      <w:r w:rsidRPr="00707D50">
        <w:rPr>
          <w:i/>
          <w:sz w:val="22"/>
          <w:szCs w:val="22"/>
        </w:rPr>
        <w:t>Bussy-Rabutin</w:t>
      </w:r>
      <w:r w:rsidRPr="00707D50">
        <w:rPr>
          <w:sz w:val="22"/>
          <w:szCs w:val="22"/>
        </w:rPr>
        <w:t>, Paris, Fayard, 1992.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Jacqueline, « Derrière le rideau », </w:t>
      </w:r>
      <w:r w:rsidRPr="00707D50">
        <w:rPr>
          <w:i/>
          <w:iCs/>
          <w:sz w:val="22"/>
          <w:szCs w:val="22"/>
        </w:rPr>
        <w:t xml:space="preserve">Europe, </w:t>
      </w:r>
      <w:r w:rsidRPr="00707D50">
        <w:rPr>
          <w:iCs/>
          <w:sz w:val="22"/>
          <w:szCs w:val="22"/>
        </w:rPr>
        <w:t>n°</w:t>
      </w:r>
      <w:r w:rsidRPr="00707D50">
        <w:rPr>
          <w:sz w:val="22"/>
          <w:szCs w:val="22"/>
        </w:rPr>
        <w:t xml:space="preserve"> 801-802, « Mme de Sévigné », janvier-février 1996, p. 90-99.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Jacqueline, « “Mes petites entrailles”, ou l’art d’être grand-mère de Mme de Sévigné », dans </w:t>
      </w:r>
      <w:r w:rsidRPr="00707D50">
        <w:rPr>
          <w:iCs/>
          <w:sz w:val="22"/>
          <w:szCs w:val="22"/>
        </w:rPr>
        <w:t>DUCHÊNE Roger et RONZEAUD Pierre (</w:t>
      </w:r>
      <w:proofErr w:type="spellStart"/>
      <w:r w:rsidRPr="00707D50">
        <w:rPr>
          <w:iCs/>
          <w:sz w:val="22"/>
          <w:szCs w:val="22"/>
        </w:rPr>
        <w:t>dir</w:t>
      </w:r>
      <w:proofErr w:type="spellEnd"/>
      <w:r w:rsidRPr="00707D50">
        <w:rPr>
          <w:iCs/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Autour de Mme de Sévigné, 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.,</w:t>
      </w:r>
      <w:proofErr w:type="gramEnd"/>
      <w:r w:rsidRPr="00707D50">
        <w:rPr>
          <w:sz w:val="22"/>
          <w:szCs w:val="22"/>
        </w:rPr>
        <w:t xml:space="preserve"> p. 51-60.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Roger, </w:t>
      </w:r>
      <w:r w:rsidRPr="00707D50">
        <w:rPr>
          <w:i/>
          <w:iCs/>
          <w:sz w:val="22"/>
          <w:szCs w:val="22"/>
        </w:rPr>
        <w:t>Mme de Sévigné</w:t>
      </w:r>
      <w:r w:rsidRPr="00707D50">
        <w:rPr>
          <w:sz w:val="22"/>
          <w:szCs w:val="22"/>
        </w:rPr>
        <w:t xml:space="preserve">, Paris, </w:t>
      </w:r>
      <w:proofErr w:type="spellStart"/>
      <w:r w:rsidRPr="00707D50">
        <w:rPr>
          <w:sz w:val="22"/>
          <w:szCs w:val="22"/>
        </w:rPr>
        <w:t>Desclée</w:t>
      </w:r>
      <w:proofErr w:type="spellEnd"/>
      <w:r w:rsidRPr="00707D50">
        <w:rPr>
          <w:sz w:val="22"/>
          <w:szCs w:val="22"/>
        </w:rPr>
        <w:t xml:space="preserve"> de Brouwer, coll. « Les écrivains devant Dieu », 1968.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Roger, </w:t>
      </w:r>
      <w:r w:rsidRPr="00707D50">
        <w:rPr>
          <w:i/>
          <w:sz w:val="22"/>
          <w:szCs w:val="22"/>
        </w:rPr>
        <w:t>Mme de Sévigné et la lettre d’amour</w:t>
      </w:r>
      <w:r w:rsidRPr="00707D50">
        <w:rPr>
          <w:iCs/>
          <w:sz w:val="22"/>
          <w:szCs w:val="22"/>
        </w:rPr>
        <w:t xml:space="preserve"> [</w:t>
      </w:r>
      <w:r w:rsidRPr="00707D50">
        <w:rPr>
          <w:sz w:val="22"/>
          <w:szCs w:val="22"/>
        </w:rPr>
        <w:t xml:space="preserve">1970], Paris, </w:t>
      </w:r>
      <w:proofErr w:type="spellStart"/>
      <w:r w:rsidRPr="00707D50">
        <w:rPr>
          <w:sz w:val="22"/>
          <w:szCs w:val="22"/>
        </w:rPr>
        <w:t>Klincksieck</w:t>
      </w:r>
      <w:proofErr w:type="spellEnd"/>
      <w:r w:rsidRPr="00707D50">
        <w:rPr>
          <w:sz w:val="22"/>
          <w:szCs w:val="22"/>
        </w:rPr>
        <w:t>, coll. « Bibliothèque de l’Âge classique », 1992.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Roger, </w:t>
      </w:r>
      <w:r w:rsidRPr="00707D50">
        <w:rPr>
          <w:i/>
          <w:iCs/>
          <w:sz w:val="22"/>
          <w:szCs w:val="22"/>
        </w:rPr>
        <w:t>Naissances d’un écrivain : Mme de Sévigné</w:t>
      </w:r>
      <w:r w:rsidRPr="00707D50">
        <w:rPr>
          <w:sz w:val="22"/>
          <w:szCs w:val="22"/>
        </w:rPr>
        <w:t>, Paris, Fayard, 1996.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. </w:t>
      </w:r>
      <w:r w:rsidRPr="00707D50">
        <w:rPr>
          <w:i/>
          <w:sz w:val="22"/>
          <w:szCs w:val="22"/>
        </w:rPr>
        <w:t>Colloque international du Tricentenaire de la mort de Mme de Sévigné, Château de Grignan (29 mai-1</w:t>
      </w:r>
      <w:r w:rsidRPr="00707D50">
        <w:rPr>
          <w:i/>
          <w:sz w:val="22"/>
          <w:szCs w:val="22"/>
          <w:vertAlign w:val="superscript"/>
        </w:rPr>
        <w:t>er</w:t>
      </w:r>
      <w:r w:rsidRPr="00707D50">
        <w:rPr>
          <w:i/>
          <w:sz w:val="22"/>
          <w:szCs w:val="22"/>
        </w:rPr>
        <w:t xml:space="preserve"> juin 1996)</w:t>
      </w:r>
      <w:r w:rsidRPr="00707D50">
        <w:rPr>
          <w:sz w:val="22"/>
          <w:szCs w:val="22"/>
        </w:rPr>
        <w:t>, Grignan, Association d’Action Culturelle des Châteaux Départementaux de la Drôme, 1998.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iCs/>
          <w:sz w:val="22"/>
          <w:szCs w:val="22"/>
        </w:rPr>
        <w:t>DUCHÊNE Roger et RONZEAUD Pierre (</w:t>
      </w:r>
      <w:proofErr w:type="spellStart"/>
      <w:r w:rsidRPr="00707D50">
        <w:rPr>
          <w:iCs/>
          <w:sz w:val="22"/>
          <w:szCs w:val="22"/>
        </w:rPr>
        <w:t>dir</w:t>
      </w:r>
      <w:proofErr w:type="spellEnd"/>
      <w:r w:rsidRPr="00707D50">
        <w:rPr>
          <w:iCs/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Autour de Mme de Sévigné. </w:t>
      </w:r>
      <w:r w:rsidRPr="00707D50">
        <w:rPr>
          <w:iCs/>
          <w:sz w:val="22"/>
          <w:szCs w:val="22"/>
        </w:rPr>
        <w:t xml:space="preserve">Deux colloques pour un Tricentenaire : </w:t>
      </w:r>
      <w:r w:rsidRPr="00707D50">
        <w:rPr>
          <w:i/>
          <w:sz w:val="22"/>
          <w:szCs w:val="22"/>
        </w:rPr>
        <w:t>Rapports mère-fille au XVII</w:t>
      </w:r>
      <w:r w:rsidRPr="00707D50">
        <w:rPr>
          <w:i/>
          <w:sz w:val="22"/>
          <w:szCs w:val="22"/>
          <w:vertAlign w:val="superscript"/>
        </w:rPr>
        <w:t xml:space="preserve">e </w:t>
      </w:r>
      <w:r w:rsidRPr="00707D50">
        <w:rPr>
          <w:i/>
          <w:sz w:val="22"/>
          <w:szCs w:val="22"/>
        </w:rPr>
        <w:t>siècle et de nos jours</w:t>
      </w:r>
      <w:r w:rsidRPr="00707D50">
        <w:rPr>
          <w:iCs/>
          <w:sz w:val="22"/>
          <w:szCs w:val="22"/>
        </w:rPr>
        <w:t xml:space="preserve"> (Marseille 20-21 janvier 1996) ; </w:t>
      </w:r>
      <w:r w:rsidRPr="00707D50">
        <w:rPr>
          <w:i/>
          <w:sz w:val="22"/>
          <w:szCs w:val="22"/>
        </w:rPr>
        <w:t>Les voyages en France au XVII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</w:t>
      </w:r>
      <w:r w:rsidRPr="00707D50">
        <w:rPr>
          <w:iCs/>
          <w:sz w:val="22"/>
          <w:szCs w:val="22"/>
        </w:rPr>
        <w:t xml:space="preserve"> (Aix-en-Provence 27-28 octobre 1996), Paris-Seattle-Tübingen, </w:t>
      </w:r>
      <w:r w:rsidRPr="00707D50">
        <w:rPr>
          <w:i/>
          <w:sz w:val="22"/>
          <w:szCs w:val="22"/>
        </w:rPr>
        <w:t>P.F.S.C.L.</w:t>
      </w:r>
      <w:r w:rsidRPr="00707D50">
        <w:rPr>
          <w:iCs/>
          <w:sz w:val="22"/>
          <w:szCs w:val="22"/>
        </w:rPr>
        <w:t>, coll. « Biblio 17 », 105, 1997.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</w:t>
      </w:r>
      <w:r w:rsidRPr="00707D50">
        <w:rPr>
          <w:i/>
          <w:iCs/>
          <w:sz w:val="22"/>
          <w:szCs w:val="22"/>
        </w:rPr>
        <w:t>Mme de Sévigné ou la chance d’être femme</w:t>
      </w:r>
      <w:r w:rsidRPr="00707D50">
        <w:rPr>
          <w:sz w:val="22"/>
          <w:szCs w:val="22"/>
        </w:rPr>
        <w:t>, Paris, Fayard, 2002.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Mme de Sévigné en Provence : trois lettres inédites de l’abbé de Coulanges », </w:t>
      </w:r>
      <w:r w:rsidRPr="00707D50">
        <w:rPr>
          <w:i/>
          <w:iCs/>
          <w:sz w:val="22"/>
          <w:szCs w:val="22"/>
        </w:rPr>
        <w:t>R.H.L.F.</w:t>
      </w:r>
      <w:r w:rsidRPr="00707D50">
        <w:rPr>
          <w:sz w:val="22"/>
          <w:szCs w:val="22"/>
        </w:rPr>
        <w:t xml:space="preserve">, n° 62, 1962, p. 167-179.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 « Une reconnaissance excessive ? Mme de Sévigné et son </w:t>
      </w:r>
      <w:r w:rsidRPr="00707D50">
        <w:rPr>
          <w:i/>
          <w:sz w:val="22"/>
          <w:szCs w:val="22"/>
        </w:rPr>
        <w:t>Bien Bon</w:t>
      </w:r>
      <w:r w:rsidRPr="00707D50">
        <w:rPr>
          <w:sz w:val="22"/>
          <w:szCs w:val="22"/>
        </w:rPr>
        <w:t xml:space="preserve"> », </w:t>
      </w:r>
      <w:r w:rsidRPr="00707D50">
        <w:rPr>
          <w:i/>
          <w:iCs/>
          <w:sz w:val="22"/>
          <w:szCs w:val="22"/>
        </w:rPr>
        <w:t>Dix-septième Siècle</w:t>
      </w:r>
      <w:r w:rsidRPr="00707D50">
        <w:rPr>
          <w:sz w:val="22"/>
          <w:szCs w:val="22"/>
        </w:rPr>
        <w:t>, n° 74, 1967, p. 27-53.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Une grande dame et l’architecture. Mme de Sévigné et les Mansart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n° 86, 1971, p. 19-24.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Réalité vécue et réussite littéraire : le statut particulier de la lettre » [1971], repris dans </w:t>
      </w:r>
      <w:r w:rsidRPr="00707D50">
        <w:rPr>
          <w:i/>
          <w:sz w:val="22"/>
          <w:szCs w:val="22"/>
        </w:rPr>
        <w:t xml:space="preserve">Écrire au temps de Mme de Sévigné, 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.,</w:t>
      </w:r>
      <w:proofErr w:type="gramEnd"/>
      <w:r w:rsidRPr="00707D50">
        <w:rPr>
          <w:sz w:val="22"/>
          <w:szCs w:val="22"/>
        </w:rPr>
        <w:t xml:space="preserve"> p. 11-28.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Lettres et Mémoires : La marquise de Sévigné et le Grand Prévôt de </w:t>
      </w:r>
      <w:proofErr w:type="spellStart"/>
      <w:r w:rsidRPr="00707D50">
        <w:rPr>
          <w:sz w:val="22"/>
          <w:szCs w:val="22"/>
        </w:rPr>
        <w:t>Sourches</w:t>
      </w:r>
      <w:proofErr w:type="spellEnd"/>
      <w:r w:rsidRPr="00707D50">
        <w:rPr>
          <w:sz w:val="22"/>
          <w:szCs w:val="22"/>
        </w:rPr>
        <w:t xml:space="preserve"> » [1971], repris dans </w:t>
      </w:r>
      <w:r w:rsidRPr="00707D50">
        <w:rPr>
          <w:i/>
          <w:sz w:val="22"/>
          <w:szCs w:val="22"/>
        </w:rPr>
        <w:t>Écrire au temps de Mme de Sévigné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sz w:val="22"/>
          <w:szCs w:val="22"/>
        </w:rPr>
        <w:t xml:space="preserve"> p. 103-120.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Les Provençaux de Mme de Sévigné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trimestre, 1973, p. 99-104.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Du destinataire au public, ou les métamorphoses d’une correspondance privée » [1976], repris dans </w:t>
      </w:r>
      <w:r w:rsidRPr="00707D50">
        <w:rPr>
          <w:i/>
          <w:sz w:val="22"/>
          <w:szCs w:val="22"/>
        </w:rPr>
        <w:t xml:space="preserve">Écrire au temps de Mme de Sévigné, 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.,</w:t>
      </w:r>
      <w:proofErr w:type="gramEnd"/>
      <w:r w:rsidRPr="00707D50">
        <w:rPr>
          <w:sz w:val="22"/>
          <w:szCs w:val="22"/>
        </w:rPr>
        <w:t xml:space="preserve"> p. 29-45.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Signification du romanesque : L’exemple de Mme de Sévigné », [1977], repris dans </w:t>
      </w:r>
      <w:r w:rsidRPr="00707D50">
        <w:rPr>
          <w:i/>
          <w:sz w:val="22"/>
          <w:szCs w:val="22"/>
        </w:rPr>
        <w:t xml:space="preserve">Écrire au temps de Mme de Sévigné, 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.,</w:t>
      </w:r>
      <w:proofErr w:type="gramEnd"/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p. 121-137.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L’esthétique de la négligence : le cas particulier de la lettre » [1976], repris dans </w:t>
      </w:r>
      <w:r w:rsidRPr="00707D50">
        <w:rPr>
          <w:i/>
          <w:sz w:val="22"/>
          <w:szCs w:val="22"/>
        </w:rPr>
        <w:t>Écrire au temps de Mme de Sévigné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sz w:val="22"/>
          <w:szCs w:val="22"/>
        </w:rPr>
        <w:t xml:space="preserve"> p. 113-127.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Une grande dame et la rhétorique. Mme de Sévigné et Père Le Bossu », </w:t>
      </w:r>
      <w:r w:rsidRPr="00707D50">
        <w:rPr>
          <w:i/>
          <w:iCs/>
          <w:sz w:val="22"/>
          <w:szCs w:val="22"/>
        </w:rPr>
        <w:t>Critique et création littéraires en France au 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siècle. C</w:t>
      </w:r>
      <w:r w:rsidRPr="00707D50">
        <w:rPr>
          <w:i/>
          <w:sz w:val="22"/>
          <w:szCs w:val="22"/>
        </w:rPr>
        <w:t>olloque de Paris (4-6 juin 1974)</w:t>
      </w:r>
      <w:r w:rsidRPr="00707D50">
        <w:rPr>
          <w:sz w:val="22"/>
          <w:szCs w:val="22"/>
        </w:rPr>
        <w:t>, Paris, Éd. du C.N.R.S., 1977, p. 273-290.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Note sur le texte », dans MME DE SÉVIGNÉ,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>, DUHÊNE Roger (éd.), Paris, Gallimard, coll. « Bibliothèque de la Pléiade », 1978, t. I, p. 755-832.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lastRenderedPageBreak/>
        <w:t xml:space="preserve">DUCHÊNE Roger, « Texte public, texte privé. Le cas de Mme de Sévigné » [1981], repris dans </w:t>
      </w:r>
      <w:r w:rsidRPr="00707D50">
        <w:rPr>
          <w:i/>
          <w:sz w:val="22"/>
          <w:szCs w:val="22"/>
        </w:rPr>
        <w:t xml:space="preserve">Écrire au temps de Mme de Sévigné, </w:t>
      </w:r>
      <w:r w:rsidRPr="00707D50">
        <w:rPr>
          <w:sz w:val="22"/>
          <w:szCs w:val="22"/>
        </w:rPr>
        <w:t>p. 223-239.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Comment lisait Mme de Sévigné ? », </w:t>
      </w:r>
      <w:r w:rsidRPr="00707D50">
        <w:rPr>
          <w:i/>
          <w:iCs/>
          <w:sz w:val="22"/>
          <w:szCs w:val="22"/>
        </w:rPr>
        <w:t>Littératures</w:t>
      </w:r>
      <w:r w:rsidRPr="00707D50">
        <w:rPr>
          <w:sz w:val="22"/>
          <w:szCs w:val="22"/>
        </w:rPr>
        <w:t>, n° 6, automne 1982, p. 35-49.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Mme de Sévigné entre la communication et l’écriture », </w:t>
      </w:r>
      <w:r w:rsidRPr="00707D50">
        <w:rPr>
          <w:i/>
          <w:sz w:val="22"/>
          <w:szCs w:val="22"/>
        </w:rPr>
        <w:t>L’information littéraire</w:t>
      </w:r>
      <w:r w:rsidRPr="00707D50">
        <w:rPr>
          <w:sz w:val="22"/>
          <w:szCs w:val="22"/>
        </w:rPr>
        <w:t>, mars-avril 1983, p. 54-59.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Art et hasard. Petit bilan de la correspondance de Mme de Sévigné », dans DÖRING </w:t>
      </w:r>
      <w:proofErr w:type="spellStart"/>
      <w:r w:rsidRPr="00707D50">
        <w:rPr>
          <w:sz w:val="22"/>
          <w:szCs w:val="22"/>
        </w:rPr>
        <w:t>Unrich</w:t>
      </w:r>
      <w:proofErr w:type="spellEnd"/>
      <w:r w:rsidRPr="00707D50">
        <w:rPr>
          <w:sz w:val="22"/>
          <w:szCs w:val="22"/>
        </w:rPr>
        <w:t xml:space="preserve">, LYROUDIAS </w:t>
      </w:r>
      <w:proofErr w:type="spellStart"/>
      <w:r w:rsidRPr="00707D50">
        <w:rPr>
          <w:sz w:val="22"/>
          <w:szCs w:val="22"/>
        </w:rPr>
        <w:t>Antiopy</w:t>
      </w:r>
      <w:proofErr w:type="spellEnd"/>
      <w:r w:rsidRPr="00707D50">
        <w:rPr>
          <w:sz w:val="22"/>
          <w:szCs w:val="22"/>
        </w:rPr>
        <w:t xml:space="preserve"> et ZAISER Rainer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Ouverture et dialogue. Mélanges offerts à Wolfgang </w:t>
      </w:r>
      <w:proofErr w:type="spellStart"/>
      <w:r w:rsidRPr="00707D50">
        <w:rPr>
          <w:i/>
          <w:sz w:val="22"/>
          <w:szCs w:val="22"/>
        </w:rPr>
        <w:t>Leiner</w:t>
      </w:r>
      <w:proofErr w:type="spellEnd"/>
      <w:r w:rsidRPr="00707D50">
        <w:rPr>
          <w:i/>
          <w:sz w:val="22"/>
          <w:szCs w:val="22"/>
        </w:rPr>
        <w:t xml:space="preserve"> à l’occasion de son soixantième anniversaire</w:t>
      </w:r>
      <w:r w:rsidRPr="00707D50">
        <w:rPr>
          <w:sz w:val="22"/>
          <w:szCs w:val="22"/>
        </w:rPr>
        <w:t xml:space="preserve">, Tübingen,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 xml:space="preserve">, 1988, p. 133-145. 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DUCHÊNE Roger, « Le mythe de l’épistolière : Mme de Sévigné », dans BOSSIS Mireille et PORTER Charles A.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L’</w:t>
      </w:r>
      <w:proofErr w:type="spellStart"/>
      <w:r w:rsidRPr="00707D50">
        <w:rPr>
          <w:i/>
          <w:sz w:val="22"/>
          <w:szCs w:val="22"/>
        </w:rPr>
        <w:t>Épistolarité</w:t>
      </w:r>
      <w:proofErr w:type="spellEnd"/>
      <w:r w:rsidRPr="00707D50">
        <w:rPr>
          <w:i/>
          <w:sz w:val="22"/>
          <w:szCs w:val="22"/>
        </w:rPr>
        <w:t xml:space="preserve"> à travers les siècles. Geste de communication et/ou d’écriture</w:t>
      </w:r>
      <w:r w:rsidRPr="00707D50">
        <w:rPr>
          <w:sz w:val="22"/>
          <w:szCs w:val="22"/>
        </w:rPr>
        <w:t xml:space="preserve">. </w:t>
      </w:r>
      <w:r w:rsidRPr="00707D50">
        <w:rPr>
          <w:i/>
          <w:sz w:val="22"/>
          <w:szCs w:val="22"/>
        </w:rPr>
        <w:t xml:space="preserve">Actes du Colloque du Centre  Culturel International de </w:t>
      </w:r>
      <w:proofErr w:type="spellStart"/>
      <w:r w:rsidRPr="00707D50">
        <w:rPr>
          <w:i/>
          <w:sz w:val="22"/>
          <w:szCs w:val="22"/>
        </w:rPr>
        <w:t>Cerisy</w:t>
      </w:r>
      <w:proofErr w:type="spellEnd"/>
      <w:r w:rsidRPr="00707D50">
        <w:rPr>
          <w:i/>
          <w:sz w:val="22"/>
          <w:szCs w:val="22"/>
        </w:rPr>
        <w:t xml:space="preserve"> la Salle (juillet 1987)</w:t>
      </w:r>
      <w:r w:rsidRPr="00707D50">
        <w:rPr>
          <w:sz w:val="22"/>
          <w:szCs w:val="22"/>
        </w:rPr>
        <w:t>, Stuttgart, Franz Steiner, 1990, p. 11-19.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Métamorphoses », </w:t>
      </w:r>
      <w:r w:rsidRPr="00707D50">
        <w:rPr>
          <w:i/>
          <w:sz w:val="22"/>
          <w:szCs w:val="22"/>
        </w:rPr>
        <w:t>R.H.L.F.</w:t>
      </w:r>
      <w:r w:rsidRPr="00707D50">
        <w:rPr>
          <w:sz w:val="22"/>
          <w:szCs w:val="22"/>
        </w:rPr>
        <w:t>, mai-juin 1996, « </w:t>
      </w:r>
      <w:r w:rsidRPr="00707D50">
        <w:rPr>
          <w:iCs/>
          <w:sz w:val="22"/>
          <w:szCs w:val="22"/>
        </w:rPr>
        <w:t>Images de Mme de Sévigné »</w:t>
      </w:r>
      <w:r w:rsidRPr="00707D50">
        <w:rPr>
          <w:sz w:val="22"/>
          <w:szCs w:val="22"/>
        </w:rPr>
        <w:t>,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p. 359-365.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DUCHÊNE Roger, « Bussy et Mme de Sévigné : une vengeance posthume », dans NOBLAT-RÉROLLE Thérèse, QUENEAU Jacqueline et VINCENT Daniel-Henri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Bussy-Rabutin. L’homme et l’œuvre</w:t>
      </w:r>
      <w:r w:rsidRPr="00707D50">
        <w:rPr>
          <w:sz w:val="22"/>
          <w:szCs w:val="22"/>
        </w:rPr>
        <w:t>, Dijon, Société des Amis de Bussy-Rabutin, 1995, p. 259-272.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Mme de Sévigné, personnage de roman dans l’œuvre de Proust », </w:t>
      </w:r>
      <w:r w:rsidRPr="00707D50">
        <w:rPr>
          <w:i/>
          <w:iCs/>
          <w:sz w:val="22"/>
          <w:szCs w:val="22"/>
        </w:rPr>
        <w:t>R.H.L.F.</w:t>
      </w:r>
      <w:r w:rsidRPr="00707D50">
        <w:rPr>
          <w:sz w:val="22"/>
          <w:szCs w:val="22"/>
        </w:rPr>
        <w:t>, XCVI, « Images de Mme de Sévigné », mai-juin 1996, p. 461-474.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Roger, « Mme de Sévigné. Un féminin pluriel », et « Genre masculin, pratique féminine. De “l’épistolière inconnue” à la marquise de Sévigné », </w:t>
      </w:r>
      <w:r w:rsidRPr="00707D50">
        <w:rPr>
          <w:i/>
          <w:sz w:val="22"/>
          <w:szCs w:val="22"/>
        </w:rPr>
        <w:t>Europe</w:t>
      </w:r>
      <w:r w:rsidRPr="00707D50">
        <w:rPr>
          <w:sz w:val="22"/>
          <w:szCs w:val="22"/>
        </w:rPr>
        <w:t>, n° 801-802, janvier-février 1996, p. 3-5 et 27-39.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DUCHÊNE Roger, « En voyage avec Mme de Sévigné », dans </w:t>
      </w:r>
      <w:r w:rsidRPr="00707D50">
        <w:rPr>
          <w:iCs/>
          <w:sz w:val="22"/>
          <w:szCs w:val="22"/>
        </w:rPr>
        <w:t>DUCHÊNE Roger et RONZEAUD Pierre (</w:t>
      </w:r>
      <w:proofErr w:type="spellStart"/>
      <w:r w:rsidRPr="00707D50">
        <w:rPr>
          <w:iCs/>
          <w:sz w:val="22"/>
          <w:szCs w:val="22"/>
        </w:rPr>
        <w:t>dir</w:t>
      </w:r>
      <w:proofErr w:type="spellEnd"/>
      <w:r w:rsidRPr="00707D50">
        <w:rPr>
          <w:iCs/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Autour de Mme de Sévigné, 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.,</w:t>
      </w:r>
      <w:proofErr w:type="gramEnd"/>
      <w:r w:rsidRPr="00707D50">
        <w:rPr>
          <w:sz w:val="22"/>
          <w:szCs w:val="22"/>
        </w:rPr>
        <w:t xml:space="preserve"> p. 101-111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En Provence et à Monaco : un voyage imaginaire de Mme de Sévigné », dans </w:t>
      </w:r>
      <w:r w:rsidRPr="00707D50">
        <w:rPr>
          <w:iCs/>
          <w:sz w:val="22"/>
          <w:szCs w:val="22"/>
        </w:rPr>
        <w:t>DUCHÊNE Roger et RONZEAUD Pierre (</w:t>
      </w:r>
      <w:proofErr w:type="spellStart"/>
      <w:r w:rsidRPr="00707D50">
        <w:rPr>
          <w:iCs/>
          <w:sz w:val="22"/>
          <w:szCs w:val="22"/>
        </w:rPr>
        <w:t>dir</w:t>
      </w:r>
      <w:proofErr w:type="spellEnd"/>
      <w:r w:rsidRPr="00707D50">
        <w:rPr>
          <w:iCs/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Autour de Mme de Sévigné, 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.,</w:t>
      </w:r>
      <w:proofErr w:type="gramEnd"/>
      <w:r w:rsidRPr="00707D50">
        <w:rPr>
          <w:sz w:val="22"/>
          <w:szCs w:val="22"/>
        </w:rPr>
        <w:t xml:space="preserve"> p. 229-244.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DUCHÊNE Roger, « Poste et création littéraire : le cas des lettres de Mme de Sévigné », dans ALBERT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Correspondre jadis et naguère. Actes du 120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congrès national des Sociétés historiques et scientifiques, section d’Histoire moderne et contemporaine, 23-29 octobre 1995, Aix-en-Provence</w:t>
      </w:r>
      <w:r w:rsidRPr="00707D50">
        <w:rPr>
          <w:sz w:val="22"/>
          <w:szCs w:val="22"/>
        </w:rPr>
        <w:t>, Paris, Comité des travaux historiques et scientifiques 1997, p. 111-120.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Un horizon qui se perd dans l’infini. À propos de la traduction récente d’un livre de Fritz Nies </w:t>
      </w:r>
      <w:r w:rsidRPr="00707D50">
        <w:rPr>
          <w:i/>
          <w:sz w:val="22"/>
          <w:szCs w:val="22"/>
        </w:rPr>
        <w:t>Les Lettres de Mme de Sévigné. Conventions du genre et sociologie des publics</w:t>
      </w:r>
      <w:r w:rsidRPr="00707D50">
        <w:rPr>
          <w:sz w:val="22"/>
          <w:szCs w:val="22"/>
        </w:rPr>
        <w:t xml:space="preserve"> »,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>, XXX, 58, 2003, p. 208-230.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DUCHÊNE Roger, « Mme de Sévigné et la cour », </w:t>
      </w:r>
      <w:proofErr w:type="spellStart"/>
      <w:r w:rsidRPr="00707D50">
        <w:rPr>
          <w:i/>
          <w:iCs/>
          <w:sz w:val="22"/>
          <w:szCs w:val="22"/>
        </w:rPr>
        <w:t>Seventeenth</w:t>
      </w:r>
      <w:proofErr w:type="spellEnd"/>
      <w:r w:rsidRPr="00707D50">
        <w:rPr>
          <w:i/>
          <w:iCs/>
          <w:sz w:val="22"/>
          <w:szCs w:val="22"/>
        </w:rPr>
        <w:t xml:space="preserve">-Century French </w:t>
      </w:r>
      <w:proofErr w:type="spellStart"/>
      <w:r w:rsidRPr="00707D50">
        <w:rPr>
          <w:i/>
          <w:iCs/>
          <w:sz w:val="22"/>
          <w:szCs w:val="22"/>
        </w:rPr>
        <w:t>Studies</w:t>
      </w:r>
      <w:proofErr w:type="spellEnd"/>
      <w:r w:rsidRPr="00707D50">
        <w:rPr>
          <w:sz w:val="22"/>
          <w:szCs w:val="22"/>
        </w:rPr>
        <w:t>, X, 1988, p. 88-100.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ESCOLA Marc, « La seconde main de la marquise : fiction et diction dans les </w:t>
      </w:r>
      <w:r w:rsidRPr="00707D50">
        <w:rPr>
          <w:i/>
          <w:iCs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 de Mme de Sévigné », </w:t>
      </w:r>
      <w:r w:rsidRPr="00707D50">
        <w:rPr>
          <w:i/>
          <w:sz w:val="22"/>
          <w:szCs w:val="22"/>
        </w:rPr>
        <w:t>La Licorne</w:t>
      </w:r>
      <w:r w:rsidRPr="00707D50">
        <w:rPr>
          <w:sz w:val="22"/>
          <w:szCs w:val="22"/>
        </w:rPr>
        <w:t>, n° 79, « </w:t>
      </w:r>
      <w:r w:rsidRPr="00707D50">
        <w:rPr>
          <w:iCs/>
          <w:sz w:val="22"/>
          <w:szCs w:val="22"/>
        </w:rPr>
        <w:t>Le savoir des genres »</w:t>
      </w:r>
      <w:r w:rsidRPr="00707D50">
        <w:rPr>
          <w:sz w:val="22"/>
          <w:szCs w:val="22"/>
        </w:rPr>
        <w:t>, BARONI Raphaël et MACÉ Marielle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2006, p. 201-210.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en-GB"/>
        </w:rPr>
        <w:t xml:space="preserve">FARRELL </w:t>
      </w:r>
      <w:proofErr w:type="spellStart"/>
      <w:r w:rsidRPr="00707D50">
        <w:rPr>
          <w:sz w:val="22"/>
          <w:szCs w:val="22"/>
          <w:lang w:val="en-GB"/>
        </w:rPr>
        <w:t>Michèle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Longino</w:t>
      </w:r>
      <w:proofErr w:type="spellEnd"/>
      <w:r w:rsidRPr="00707D50">
        <w:rPr>
          <w:sz w:val="22"/>
          <w:szCs w:val="22"/>
          <w:lang w:val="en-GB"/>
        </w:rPr>
        <w:t xml:space="preserve">, « Patterns of excellence. </w:t>
      </w:r>
      <w:r w:rsidRPr="00707D50">
        <w:rPr>
          <w:sz w:val="22"/>
          <w:szCs w:val="22"/>
        </w:rPr>
        <w:t xml:space="preserve">Mme de Sévigné in the </w:t>
      </w:r>
      <w:proofErr w:type="spellStart"/>
      <w:r w:rsidRPr="00707D50">
        <w:rPr>
          <w:sz w:val="22"/>
          <w:szCs w:val="22"/>
        </w:rPr>
        <w:t>classical</w:t>
      </w:r>
      <w:proofErr w:type="spellEnd"/>
      <w:r w:rsidRPr="00707D50">
        <w:rPr>
          <w:sz w:val="22"/>
          <w:szCs w:val="22"/>
        </w:rPr>
        <w:t xml:space="preserve"> </w:t>
      </w:r>
      <w:proofErr w:type="spellStart"/>
      <w:r w:rsidRPr="00707D50">
        <w:rPr>
          <w:sz w:val="22"/>
          <w:szCs w:val="22"/>
        </w:rPr>
        <w:t>maternal</w:t>
      </w:r>
      <w:proofErr w:type="spellEnd"/>
      <w:r w:rsidRPr="00707D50">
        <w:rPr>
          <w:sz w:val="22"/>
          <w:szCs w:val="22"/>
        </w:rPr>
        <w:t xml:space="preserve"> tradition », </w:t>
      </w:r>
      <w:r w:rsidRPr="00707D50">
        <w:rPr>
          <w:i/>
          <w:sz w:val="22"/>
          <w:szCs w:val="22"/>
        </w:rPr>
        <w:t>P.F.S.C.CL.</w:t>
      </w:r>
      <w:r w:rsidRPr="00707D50">
        <w:rPr>
          <w:sz w:val="22"/>
          <w:szCs w:val="22"/>
        </w:rPr>
        <w:t>, XIII, 25, 1986, p. 27-38.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GB"/>
        </w:rPr>
        <w:t xml:space="preserve">FARRELL </w:t>
      </w:r>
      <w:proofErr w:type="spellStart"/>
      <w:r w:rsidRPr="00707D50">
        <w:rPr>
          <w:sz w:val="22"/>
          <w:szCs w:val="22"/>
          <w:lang w:val="en-GB"/>
        </w:rPr>
        <w:t>Michèle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Longino</w:t>
      </w:r>
      <w:proofErr w:type="spellEnd"/>
      <w:r w:rsidRPr="00707D50">
        <w:rPr>
          <w:sz w:val="22"/>
          <w:szCs w:val="22"/>
          <w:lang w:val="en-GB"/>
        </w:rPr>
        <w:t xml:space="preserve">, « Writing Letters, Telling Tales, Making </w:t>
      </w:r>
      <w:proofErr w:type="gramStart"/>
      <w:r w:rsidRPr="00707D50">
        <w:rPr>
          <w:sz w:val="22"/>
          <w:szCs w:val="22"/>
          <w:lang w:val="en-GB"/>
        </w:rPr>
        <w:t>History :</w:t>
      </w:r>
      <w:proofErr w:type="gram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Vatel’s</w:t>
      </w:r>
      <w:proofErr w:type="spellEnd"/>
      <w:r w:rsidRPr="00707D50">
        <w:rPr>
          <w:sz w:val="22"/>
          <w:szCs w:val="22"/>
          <w:lang w:val="en-GB"/>
        </w:rPr>
        <w:t xml:space="preserve"> Death Told and Retold », </w:t>
      </w:r>
      <w:r w:rsidRPr="00707D50">
        <w:rPr>
          <w:i/>
          <w:sz w:val="22"/>
          <w:szCs w:val="22"/>
          <w:lang w:val="en-GB"/>
        </w:rPr>
        <w:t>The French Review</w:t>
      </w:r>
      <w:r w:rsidRPr="00707D50">
        <w:rPr>
          <w:sz w:val="22"/>
          <w:szCs w:val="22"/>
          <w:lang w:val="en-GB"/>
        </w:rPr>
        <w:t xml:space="preserve">, vol. 66, n° 2, </w:t>
      </w:r>
      <w:proofErr w:type="spellStart"/>
      <w:r w:rsidRPr="00707D50">
        <w:rPr>
          <w:sz w:val="22"/>
          <w:szCs w:val="22"/>
          <w:lang w:val="en-GB"/>
        </w:rPr>
        <w:t>décembre</w:t>
      </w:r>
      <w:proofErr w:type="spellEnd"/>
      <w:r w:rsidRPr="00707D50">
        <w:rPr>
          <w:sz w:val="22"/>
          <w:szCs w:val="22"/>
          <w:lang w:val="en-GB"/>
        </w:rPr>
        <w:t xml:space="preserve"> 1992, p. 229-242.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FARRELL </w:t>
      </w:r>
      <w:proofErr w:type="spellStart"/>
      <w:r w:rsidRPr="00707D50">
        <w:rPr>
          <w:sz w:val="22"/>
          <w:szCs w:val="22"/>
          <w:lang w:val="en-GB"/>
        </w:rPr>
        <w:t>Michèle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Longino</w:t>
      </w:r>
      <w:proofErr w:type="spellEnd"/>
      <w:r w:rsidRPr="00707D50">
        <w:rPr>
          <w:sz w:val="22"/>
          <w:szCs w:val="22"/>
          <w:lang w:val="en-GB"/>
        </w:rPr>
        <w:t xml:space="preserve">, « Grandmother </w:t>
      </w:r>
      <w:proofErr w:type="spellStart"/>
      <w:r w:rsidRPr="00707D50">
        <w:rPr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 xml:space="preserve"> Shaping Relationships », </w:t>
      </w:r>
      <w:r w:rsidRPr="00707D50">
        <w:rPr>
          <w:i/>
          <w:sz w:val="22"/>
          <w:szCs w:val="22"/>
          <w:lang w:val="en-GB"/>
        </w:rPr>
        <w:t>Stanford French Review</w:t>
      </w:r>
      <w:r w:rsidRPr="00707D50">
        <w:rPr>
          <w:sz w:val="22"/>
          <w:szCs w:val="22"/>
          <w:lang w:val="en-GB"/>
        </w:rPr>
        <w:t xml:space="preserve">, XI, 3, </w:t>
      </w:r>
      <w:proofErr w:type="spellStart"/>
      <w:r w:rsidRPr="00707D50">
        <w:rPr>
          <w:sz w:val="22"/>
          <w:szCs w:val="22"/>
          <w:lang w:val="en-GB"/>
        </w:rPr>
        <w:t>automne</w:t>
      </w:r>
      <w:proofErr w:type="spellEnd"/>
      <w:r w:rsidRPr="00707D50">
        <w:rPr>
          <w:sz w:val="22"/>
          <w:szCs w:val="22"/>
          <w:lang w:val="en-GB"/>
        </w:rPr>
        <w:t xml:space="preserve"> 1987, p. 279-296.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FARRELL </w:t>
      </w:r>
      <w:proofErr w:type="spellStart"/>
      <w:r w:rsidRPr="00707D50">
        <w:rPr>
          <w:sz w:val="22"/>
          <w:szCs w:val="22"/>
          <w:lang w:val="en-GB"/>
        </w:rPr>
        <w:t>Michèle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Longino</w:t>
      </w:r>
      <w:proofErr w:type="spellEnd"/>
      <w:r w:rsidRPr="00707D50">
        <w:rPr>
          <w:sz w:val="22"/>
          <w:szCs w:val="22"/>
          <w:lang w:val="en-GB"/>
        </w:rPr>
        <w:t xml:space="preserve">, « Mme de </w:t>
      </w:r>
      <w:proofErr w:type="spellStart"/>
      <w:r w:rsidRPr="00707D50">
        <w:rPr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 xml:space="preserve">, the art of vicarious living », </w:t>
      </w:r>
      <w:proofErr w:type="spellStart"/>
      <w:r w:rsidRPr="00707D50">
        <w:rPr>
          <w:sz w:val="22"/>
          <w:szCs w:val="22"/>
          <w:lang w:val="en-GB"/>
        </w:rPr>
        <w:t>dans</w:t>
      </w:r>
      <w:proofErr w:type="spellEnd"/>
      <w:r w:rsidRPr="00707D50">
        <w:rPr>
          <w:sz w:val="22"/>
          <w:szCs w:val="22"/>
          <w:lang w:val="en-GB"/>
        </w:rPr>
        <w:t xml:space="preserve"> GUGGENHEIM Michel (</w:t>
      </w:r>
      <w:proofErr w:type="spellStart"/>
      <w:r w:rsidRPr="00707D50">
        <w:rPr>
          <w:sz w:val="22"/>
          <w:szCs w:val="22"/>
          <w:lang w:val="en-GB"/>
        </w:rPr>
        <w:t>éd</w:t>
      </w:r>
      <w:proofErr w:type="spellEnd"/>
      <w:r w:rsidRPr="00707D50">
        <w:rPr>
          <w:sz w:val="22"/>
          <w:szCs w:val="22"/>
          <w:lang w:val="en-GB"/>
        </w:rPr>
        <w:t xml:space="preserve">.), </w:t>
      </w:r>
      <w:r w:rsidRPr="00707D50">
        <w:rPr>
          <w:i/>
          <w:sz w:val="22"/>
          <w:szCs w:val="22"/>
          <w:lang w:val="en-GB"/>
        </w:rPr>
        <w:t>Women in French literature. A collection of essays</w:t>
      </w:r>
      <w:r w:rsidRPr="00707D50">
        <w:rPr>
          <w:sz w:val="22"/>
          <w:szCs w:val="22"/>
          <w:lang w:val="en-GB"/>
        </w:rPr>
        <w:t>, Saratoga (</w:t>
      </w:r>
      <w:proofErr w:type="spellStart"/>
      <w:r w:rsidRPr="00707D50">
        <w:rPr>
          <w:sz w:val="22"/>
          <w:szCs w:val="22"/>
          <w:lang w:val="en-GB"/>
        </w:rPr>
        <w:t>Californie</w:t>
      </w:r>
      <w:proofErr w:type="spellEnd"/>
      <w:r w:rsidRPr="00707D50">
        <w:rPr>
          <w:sz w:val="22"/>
          <w:szCs w:val="22"/>
          <w:lang w:val="en-GB"/>
        </w:rPr>
        <w:t>), Stanford French and Italian Studies, 58, 1988, p. 65-75.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GB"/>
        </w:rPr>
        <w:t xml:space="preserve">FARRELL </w:t>
      </w:r>
      <w:proofErr w:type="spellStart"/>
      <w:r w:rsidRPr="00707D50">
        <w:rPr>
          <w:sz w:val="22"/>
          <w:szCs w:val="22"/>
          <w:lang w:val="en-GB"/>
        </w:rPr>
        <w:t>Michèle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Longino</w:t>
      </w:r>
      <w:proofErr w:type="spellEnd"/>
      <w:r w:rsidRPr="00707D50">
        <w:rPr>
          <w:sz w:val="22"/>
          <w:szCs w:val="22"/>
          <w:lang w:val="en-GB"/>
        </w:rPr>
        <w:t xml:space="preserve">, </w:t>
      </w:r>
      <w:r w:rsidRPr="00707D50">
        <w:rPr>
          <w:i/>
          <w:sz w:val="22"/>
          <w:szCs w:val="22"/>
          <w:lang w:val="en-GB"/>
        </w:rPr>
        <w:t xml:space="preserve">Performing motherhood. </w:t>
      </w:r>
      <w:r w:rsidRPr="00707D50">
        <w:rPr>
          <w:i/>
          <w:sz w:val="22"/>
          <w:szCs w:val="22"/>
          <w:lang w:val="en-US"/>
        </w:rPr>
        <w:t xml:space="preserve">The </w:t>
      </w:r>
      <w:proofErr w:type="spellStart"/>
      <w:r w:rsidRPr="00707D50">
        <w:rPr>
          <w:i/>
          <w:sz w:val="22"/>
          <w:szCs w:val="22"/>
          <w:lang w:val="en-US"/>
        </w:rPr>
        <w:t>Sévigné</w:t>
      </w:r>
      <w:proofErr w:type="spellEnd"/>
      <w:r w:rsidRPr="00707D50">
        <w:rPr>
          <w:i/>
          <w:sz w:val="22"/>
          <w:szCs w:val="22"/>
          <w:lang w:val="en-US"/>
        </w:rPr>
        <w:t xml:space="preserve"> correspondence</w:t>
      </w:r>
      <w:r w:rsidRPr="00707D50">
        <w:rPr>
          <w:sz w:val="22"/>
          <w:szCs w:val="22"/>
          <w:lang w:val="en-US"/>
        </w:rPr>
        <w:t>, Hanover-London, University Press of New England, VIII, 1981.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lastRenderedPageBreak/>
        <w:t xml:space="preserve">FARRELL Michele </w:t>
      </w:r>
      <w:proofErr w:type="spellStart"/>
      <w:r w:rsidRPr="00707D50">
        <w:rPr>
          <w:sz w:val="22"/>
          <w:szCs w:val="22"/>
          <w:lang w:val="en-US"/>
        </w:rPr>
        <w:t>Longino</w:t>
      </w:r>
      <w:proofErr w:type="spellEnd"/>
      <w:r w:rsidRPr="00707D50">
        <w:rPr>
          <w:sz w:val="22"/>
          <w:szCs w:val="22"/>
          <w:lang w:val="en-US"/>
        </w:rPr>
        <w:t xml:space="preserve">, </w:t>
      </w:r>
      <w:proofErr w:type="spellStart"/>
      <w:r w:rsidRPr="00707D50">
        <w:rPr>
          <w:i/>
          <w:sz w:val="22"/>
          <w:szCs w:val="22"/>
          <w:lang w:val="en-US"/>
        </w:rPr>
        <w:t>Sévigné’s</w:t>
      </w:r>
      <w:proofErr w:type="spellEnd"/>
      <w:r w:rsidRPr="00707D50">
        <w:rPr>
          <w:i/>
          <w:sz w:val="22"/>
          <w:szCs w:val="22"/>
          <w:lang w:val="en-US"/>
        </w:rPr>
        <w:t xml:space="preserve"> </w:t>
      </w:r>
      <w:proofErr w:type="spellStart"/>
      <w:r w:rsidRPr="00707D50">
        <w:rPr>
          <w:sz w:val="22"/>
          <w:szCs w:val="22"/>
          <w:lang w:val="en-US"/>
        </w:rPr>
        <w:t>Correspondance</w:t>
      </w:r>
      <w:proofErr w:type="spellEnd"/>
      <w:r w:rsidRPr="00707D50">
        <w:rPr>
          <w:i/>
          <w:sz w:val="22"/>
          <w:szCs w:val="22"/>
          <w:lang w:val="en-US"/>
        </w:rPr>
        <w:t> : the Rhetoric of the Letters and the Performance of Maternity</w:t>
      </w:r>
      <w:r w:rsidRPr="00707D50">
        <w:rPr>
          <w:sz w:val="22"/>
          <w:szCs w:val="22"/>
          <w:lang w:val="en-US"/>
        </w:rPr>
        <w:t>, Ph. D., University of Michigan, 1984 [</w:t>
      </w:r>
      <w:r w:rsidRPr="00707D50">
        <w:rPr>
          <w:i/>
          <w:sz w:val="22"/>
          <w:szCs w:val="22"/>
          <w:lang w:val="en-US"/>
        </w:rPr>
        <w:t>Dissertation Abstracts International</w:t>
      </w:r>
      <w:r w:rsidRPr="00707D50">
        <w:rPr>
          <w:sz w:val="22"/>
          <w:szCs w:val="22"/>
          <w:lang w:val="en-US"/>
        </w:rPr>
        <w:t xml:space="preserve">, A 45/12, </w:t>
      </w:r>
      <w:proofErr w:type="spellStart"/>
      <w:r w:rsidRPr="00707D50">
        <w:rPr>
          <w:sz w:val="22"/>
          <w:szCs w:val="22"/>
          <w:lang w:val="en-US"/>
        </w:rPr>
        <w:t>juin</w:t>
      </w:r>
      <w:proofErr w:type="spellEnd"/>
      <w:r w:rsidRPr="00707D50">
        <w:rPr>
          <w:sz w:val="22"/>
          <w:szCs w:val="22"/>
          <w:lang w:val="en-US"/>
        </w:rPr>
        <w:t xml:space="preserve"> 1985, p. 3652].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FISCHER Martine, « De la devinette dans les lettres de Mme de Sévigné”,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sz w:val="22"/>
          <w:szCs w:val="22"/>
          <w:u w:val="single"/>
        </w:rPr>
        <w:t xml:space="preserve">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sz w:val="22"/>
          <w:szCs w:val="22"/>
        </w:rPr>
        <w:t>.,</w:t>
      </w:r>
      <w:proofErr w:type="gramEnd"/>
      <w:r w:rsidRPr="00707D50">
        <w:rPr>
          <w:sz w:val="22"/>
          <w:szCs w:val="22"/>
        </w:rPr>
        <w:t xml:space="preserve"> p. 203-240.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FRANCALANZA Éric, « Mme de Sévigné à la fin du XVIII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 : un encyclopédiste contre Voltaire », dans FRAISSE Luc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L’Histoire littéraire : ses méthodes et ses résultats. Mélanges offerts à Madeleine </w:t>
      </w:r>
      <w:proofErr w:type="spellStart"/>
      <w:r w:rsidRPr="00707D50">
        <w:rPr>
          <w:i/>
          <w:sz w:val="22"/>
          <w:szCs w:val="22"/>
        </w:rPr>
        <w:t>Bertaud</w:t>
      </w:r>
      <w:proofErr w:type="spellEnd"/>
      <w:r w:rsidRPr="00707D50">
        <w:rPr>
          <w:sz w:val="22"/>
          <w:szCs w:val="22"/>
        </w:rPr>
        <w:t>, Genève, Droz, 2001, p. 221-237.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FREIDEL Nathalie, « Le badinage de Mme de Sévigné : respect des conventions ou attitude originale ? »,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 xml:space="preserve">, </w:t>
      </w:r>
      <w:r w:rsidRPr="00707D50">
        <w:rPr>
          <w:smallCaps/>
          <w:sz w:val="22"/>
          <w:szCs w:val="22"/>
        </w:rPr>
        <w:t>XXXI</w:t>
      </w:r>
      <w:r w:rsidRPr="00707D50">
        <w:rPr>
          <w:sz w:val="22"/>
          <w:szCs w:val="22"/>
        </w:rPr>
        <w:t>, 60, 2004, p. 175-192.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FREIDEL Nathalie, « Pratique citationnelle et écriture de l’intime dans la </w:t>
      </w:r>
      <w:r w:rsidRPr="00707D50">
        <w:rPr>
          <w:i/>
          <w:sz w:val="22"/>
          <w:szCs w:val="22"/>
        </w:rPr>
        <w:t xml:space="preserve">Correspondance </w:t>
      </w:r>
      <w:r w:rsidRPr="00707D50">
        <w:rPr>
          <w:sz w:val="22"/>
          <w:szCs w:val="22"/>
        </w:rPr>
        <w:t xml:space="preserve">de Mme de </w:t>
      </w:r>
      <w:proofErr w:type="spellStart"/>
      <w:r w:rsidRPr="00707D50">
        <w:rPr>
          <w:sz w:val="22"/>
          <w:szCs w:val="22"/>
        </w:rPr>
        <w:t>Sévign</w:t>
      </w:r>
      <w:proofErr w:type="spellEnd"/>
      <w:r w:rsidRPr="00707D50">
        <w:rPr>
          <w:sz w:val="22"/>
          <w:szCs w:val="22"/>
        </w:rPr>
        <w:t> », dans LIGNEREUX Cécile et PIAT Julien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Une Langue à soi. Propositions</w:t>
      </w:r>
      <w:r w:rsidRPr="00707D50">
        <w:rPr>
          <w:sz w:val="22"/>
          <w:szCs w:val="22"/>
        </w:rPr>
        <w:t>, Pessac, Presses Universitaires de Bordeaux, 2009, p. 57-72.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FREIDEL-COLIN Nathalie, </w:t>
      </w:r>
      <w:r w:rsidRPr="00707D50">
        <w:rPr>
          <w:i/>
          <w:sz w:val="22"/>
          <w:szCs w:val="22"/>
        </w:rPr>
        <w:t>Public et privé dans la</w:t>
      </w:r>
      <w:r w:rsidRPr="00707D50">
        <w:rPr>
          <w:sz w:val="22"/>
          <w:szCs w:val="22"/>
        </w:rPr>
        <w:t xml:space="preserve"> Correspondance </w:t>
      </w:r>
      <w:r w:rsidRPr="00707D50">
        <w:rPr>
          <w:i/>
          <w:sz w:val="22"/>
          <w:szCs w:val="22"/>
        </w:rPr>
        <w:t>de Mme de Sévigné,</w:t>
      </w:r>
      <w:r w:rsidRPr="00707D50">
        <w:rPr>
          <w:sz w:val="22"/>
          <w:szCs w:val="22"/>
        </w:rPr>
        <w:t xml:space="preserve"> thèse de doctorat, LANDRY Jean-Pierre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Université Jean Moulin-Lyon 3, 2006, à paraître prochainement chez Champion.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FREIDEL Nathalie, « “Est-il possible, ma chère fille, que j’écrive bien ?” : présence et absence de la rhétorique dans la </w:t>
      </w:r>
      <w:r w:rsidRPr="00707D50">
        <w:rPr>
          <w:i/>
          <w:iCs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 », Actes du colloque </w:t>
      </w:r>
      <w:r w:rsidRPr="00707D50">
        <w:rPr>
          <w:i/>
          <w:sz w:val="22"/>
          <w:szCs w:val="22"/>
        </w:rPr>
        <w:t>Femmes, rhétorique et éloquence sous l’Ancien Régime</w:t>
      </w:r>
      <w:r w:rsidRPr="00707D50">
        <w:rPr>
          <w:sz w:val="22"/>
          <w:szCs w:val="22"/>
        </w:rPr>
        <w:t xml:space="preserve"> (Université de Québec à Rimouski, 13-15 septembre 2007), à paraître.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FREIDEL Nathalie, « Le corps de la lettre : corps poétique et langage somatique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 », à paraître.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FREUDMANN Félix R., « Les morailles et le moral. Le rôle de la maladie dans les lettres de Mme de Sévigné », </w:t>
      </w:r>
      <w:r w:rsidRPr="00707D50">
        <w:rPr>
          <w:i/>
          <w:sz w:val="22"/>
          <w:szCs w:val="22"/>
        </w:rPr>
        <w:t>Marseille</w:t>
      </w:r>
      <w:r w:rsidRPr="00707D50">
        <w:rPr>
          <w:sz w:val="22"/>
          <w:szCs w:val="22"/>
        </w:rPr>
        <w:t>,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1973, p. 83-88.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GAILLARD DE CHAMPRIS Henry, « Autour d’un procès intenté à la mémoire de Mme de Sévigné », </w:t>
      </w:r>
      <w:r w:rsidRPr="00707D50">
        <w:rPr>
          <w:i/>
          <w:sz w:val="22"/>
          <w:szCs w:val="22"/>
        </w:rPr>
        <w:t>Revue des Travaux de l’Académie des Sciences Morales et Politiques</w:t>
      </w:r>
      <w:r w:rsidRPr="00707D50">
        <w:rPr>
          <w:sz w:val="22"/>
          <w:szCs w:val="22"/>
        </w:rPr>
        <w:t>, 107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année,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série, 2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semestre 1954, p. 94-108.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GAILLARD DE CHAMPRIS Henry, « La vie religieuse de Mme de Sévigné », </w:t>
      </w:r>
      <w:r w:rsidRPr="00707D50">
        <w:rPr>
          <w:i/>
          <w:sz w:val="22"/>
          <w:szCs w:val="22"/>
        </w:rPr>
        <w:t>Revue de l’Enseignement chrétien</w:t>
      </w:r>
      <w:r w:rsidRPr="00707D50">
        <w:rPr>
          <w:sz w:val="22"/>
          <w:szCs w:val="22"/>
        </w:rPr>
        <w:t xml:space="preserve">, </w:t>
      </w:r>
      <w:proofErr w:type="spellStart"/>
      <w:r w:rsidRPr="00707D50">
        <w:rPr>
          <w:sz w:val="22"/>
          <w:szCs w:val="22"/>
        </w:rPr>
        <w:t>LXIX</w:t>
      </w:r>
      <w:r w:rsidRPr="00707D50">
        <w:rPr>
          <w:sz w:val="22"/>
          <w:szCs w:val="22"/>
          <w:vertAlign w:val="superscript"/>
        </w:rPr>
        <w:t>e</w:t>
      </w:r>
      <w:proofErr w:type="spellEnd"/>
      <w:r w:rsidRPr="00707D50">
        <w:rPr>
          <w:sz w:val="22"/>
          <w:szCs w:val="22"/>
        </w:rPr>
        <w:t xml:space="preserve"> année, n° 3, déc. 1955, p. 151-158.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GAILLARD DE CHAMPRIS Henry, </w:t>
      </w:r>
      <w:r w:rsidRPr="00707D50">
        <w:rPr>
          <w:i/>
          <w:iCs/>
          <w:sz w:val="22"/>
          <w:szCs w:val="22"/>
        </w:rPr>
        <w:t>Les Écrivains classiques</w:t>
      </w:r>
      <w:r w:rsidRPr="00707D50">
        <w:rPr>
          <w:sz w:val="22"/>
          <w:szCs w:val="22"/>
        </w:rPr>
        <w:t>, t. IV de J. Calvet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Histoire de la littérature française</w:t>
      </w:r>
      <w:r w:rsidRPr="00707D50">
        <w:rPr>
          <w:sz w:val="22"/>
          <w:szCs w:val="22"/>
        </w:rPr>
        <w:t xml:space="preserve">, Paris, de </w:t>
      </w:r>
      <w:proofErr w:type="spellStart"/>
      <w:r w:rsidRPr="00707D50">
        <w:rPr>
          <w:sz w:val="22"/>
          <w:szCs w:val="22"/>
        </w:rPr>
        <w:t>Gigord</w:t>
      </w:r>
      <w:proofErr w:type="spellEnd"/>
      <w:r w:rsidRPr="00707D50">
        <w:rPr>
          <w:sz w:val="22"/>
          <w:szCs w:val="22"/>
        </w:rPr>
        <w:t>, 1934.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GARAUD Christian, « Qu’est-ce que le </w:t>
      </w:r>
      <w:proofErr w:type="spellStart"/>
      <w:r w:rsidRPr="00707D50">
        <w:rPr>
          <w:sz w:val="22"/>
          <w:szCs w:val="22"/>
        </w:rPr>
        <w:t>rabutinage</w:t>
      </w:r>
      <w:proofErr w:type="spellEnd"/>
      <w:r w:rsidRPr="00707D50">
        <w:rPr>
          <w:sz w:val="22"/>
          <w:szCs w:val="22"/>
        </w:rPr>
        <w:t xml:space="preserve"> ? », </w:t>
      </w:r>
      <w:r w:rsidRPr="00707D50">
        <w:rPr>
          <w:i/>
          <w:sz w:val="22"/>
          <w:szCs w:val="22"/>
        </w:rPr>
        <w:t>XVII</w:t>
      </w:r>
      <w:r w:rsidRPr="00707D50">
        <w:rPr>
          <w:i/>
          <w:sz w:val="22"/>
          <w:szCs w:val="22"/>
          <w:vertAlign w:val="superscript"/>
        </w:rPr>
        <w:t xml:space="preserve">e </w:t>
      </w:r>
      <w:r w:rsidRPr="00707D50">
        <w:rPr>
          <w:i/>
          <w:sz w:val="22"/>
          <w:szCs w:val="22"/>
        </w:rPr>
        <w:t>siècle</w:t>
      </w:r>
      <w:r w:rsidRPr="00707D50">
        <w:rPr>
          <w:sz w:val="22"/>
          <w:szCs w:val="22"/>
        </w:rPr>
        <w:t>, n° 93, 1971, p. 27-53.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GAZIER Cécile, Mme de Sévigné et Port-Royal », </w:t>
      </w:r>
      <w:r w:rsidRPr="00707D50">
        <w:rPr>
          <w:i/>
          <w:sz w:val="22"/>
          <w:szCs w:val="22"/>
        </w:rPr>
        <w:t>Le Correspondant</w:t>
      </w:r>
      <w:r w:rsidRPr="00707D50">
        <w:rPr>
          <w:sz w:val="22"/>
          <w:szCs w:val="22"/>
        </w:rPr>
        <w:t>, Paris, 1926,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GAZIER Cécile, « Tout une vie : Mme de Sévigné », </w:t>
      </w:r>
      <w:r w:rsidRPr="00707D50">
        <w:rPr>
          <w:i/>
          <w:sz w:val="22"/>
          <w:szCs w:val="22"/>
        </w:rPr>
        <w:t>Les Belles Amies de Port-Royal</w:t>
      </w:r>
      <w:r w:rsidRPr="00707D50">
        <w:rPr>
          <w:sz w:val="22"/>
          <w:szCs w:val="22"/>
        </w:rPr>
        <w:t>, Paris, Perrin, 1930, p. 153-219.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 Mireille, « Les médecins dans la correspondance de Mme de Sévigné. Document ou littérature ? », </w:t>
      </w:r>
      <w:r w:rsidRPr="00707D50">
        <w:rPr>
          <w:i/>
          <w:sz w:val="22"/>
          <w:szCs w:val="22"/>
        </w:rPr>
        <w:t>Marseille</w:t>
      </w:r>
      <w:r w:rsidRPr="00707D50">
        <w:rPr>
          <w:sz w:val="22"/>
          <w:szCs w:val="22"/>
        </w:rPr>
        <w:t>, n°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1973, p. 89-98.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 Mireille, « Molière dans la correspondance de Mme de Sévigné », </w:t>
      </w:r>
      <w:r w:rsidRPr="00707D50">
        <w:rPr>
          <w:i/>
          <w:sz w:val="22"/>
          <w:szCs w:val="22"/>
        </w:rPr>
        <w:t>R.H.L.F.</w:t>
      </w:r>
      <w:r w:rsidRPr="00707D50">
        <w:rPr>
          <w:sz w:val="22"/>
          <w:szCs w:val="22"/>
        </w:rPr>
        <w:t>, n° 73, 1973, p. 608-625.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 Mireille, « Après la découverte de dix autographes : les lettres de Mme de Sévigné au président de </w:t>
      </w:r>
      <w:proofErr w:type="spellStart"/>
      <w:r w:rsidRPr="00707D50">
        <w:rPr>
          <w:sz w:val="22"/>
          <w:szCs w:val="22"/>
        </w:rPr>
        <w:t>Moulceau</w:t>
      </w:r>
      <w:proofErr w:type="spellEnd"/>
      <w:r w:rsidRPr="00707D50">
        <w:rPr>
          <w:sz w:val="22"/>
          <w:szCs w:val="22"/>
        </w:rPr>
        <w:t xml:space="preserve"> », </w:t>
      </w:r>
      <w:r w:rsidRPr="00707D50">
        <w:rPr>
          <w:i/>
          <w:iCs/>
          <w:sz w:val="22"/>
          <w:szCs w:val="22"/>
        </w:rPr>
        <w:t xml:space="preserve">R.H.L.F., </w:t>
      </w:r>
      <w:r w:rsidRPr="00707D50">
        <w:rPr>
          <w:iCs/>
          <w:sz w:val="22"/>
          <w:szCs w:val="22"/>
        </w:rPr>
        <w:t xml:space="preserve">mai-juin </w:t>
      </w:r>
      <w:r w:rsidRPr="00707D50">
        <w:rPr>
          <w:sz w:val="22"/>
          <w:szCs w:val="22"/>
        </w:rPr>
        <w:t>1974, p. 474-482.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 Mireille, « La Fontaine, Mme de Sévigné et </w:t>
      </w:r>
      <w:proofErr w:type="spellStart"/>
      <w:r w:rsidRPr="00707D50">
        <w:rPr>
          <w:i/>
          <w:sz w:val="22"/>
          <w:szCs w:val="22"/>
        </w:rPr>
        <w:t>Clymène</w:t>
      </w:r>
      <w:proofErr w:type="spellEnd"/>
      <w:r w:rsidRPr="00707D50">
        <w:rPr>
          <w:sz w:val="22"/>
          <w:szCs w:val="22"/>
        </w:rPr>
        <w:t> » dans </w:t>
      </w:r>
      <w:r w:rsidRPr="00707D50">
        <w:rPr>
          <w:i/>
          <w:sz w:val="22"/>
          <w:szCs w:val="22"/>
        </w:rPr>
        <w:t>Mélanges de littérature du Moyen-Âge au XX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siècle, offerts à M</w:t>
      </w:r>
      <w:r w:rsidRPr="00707D50">
        <w:rPr>
          <w:i/>
          <w:sz w:val="22"/>
          <w:szCs w:val="22"/>
          <w:vertAlign w:val="superscript"/>
        </w:rPr>
        <w:t>elle</w:t>
      </w:r>
      <w:r w:rsidRPr="00707D50">
        <w:rPr>
          <w:i/>
          <w:sz w:val="22"/>
          <w:szCs w:val="22"/>
        </w:rPr>
        <w:t xml:space="preserve"> Jeanne Lods</w:t>
      </w:r>
      <w:r w:rsidRPr="00707D50">
        <w:rPr>
          <w:sz w:val="22"/>
          <w:szCs w:val="22"/>
        </w:rPr>
        <w:t>, Paris, École Normale Supérieure de Jeunes Filles</w:t>
      </w:r>
      <w:r w:rsidRPr="00707D50">
        <w:rPr>
          <w:i/>
          <w:sz w:val="22"/>
          <w:szCs w:val="22"/>
        </w:rPr>
        <w:t xml:space="preserve">, </w:t>
      </w:r>
      <w:r w:rsidRPr="00707D50">
        <w:rPr>
          <w:sz w:val="22"/>
          <w:szCs w:val="22"/>
        </w:rPr>
        <w:t>1978, p. 679-697.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 Mireille, « Mme de Sévigné et Port-Royal : le milieu familial (1619-1644) », </w:t>
      </w:r>
      <w:r w:rsidRPr="00707D50">
        <w:rPr>
          <w:i/>
          <w:iCs/>
          <w:sz w:val="22"/>
          <w:szCs w:val="22"/>
        </w:rPr>
        <w:t>Chroniques de Port-Royal</w:t>
      </w:r>
      <w:r w:rsidRPr="00707D50">
        <w:rPr>
          <w:sz w:val="22"/>
          <w:szCs w:val="22"/>
        </w:rPr>
        <w:t>, « Réseaux d’amitiés parisiennes de Port-Royal », 1989, p. 9-31.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 Mireille, « Le </w:t>
      </w:r>
      <w:r w:rsidRPr="00707D50">
        <w:rPr>
          <w:i/>
          <w:sz w:val="22"/>
          <w:szCs w:val="22"/>
        </w:rPr>
        <w:t xml:space="preserve">corpus </w:t>
      </w:r>
      <w:proofErr w:type="spellStart"/>
      <w:r w:rsidRPr="00707D50">
        <w:rPr>
          <w:i/>
          <w:sz w:val="22"/>
          <w:szCs w:val="22"/>
        </w:rPr>
        <w:t>cornelianum</w:t>
      </w:r>
      <w:proofErr w:type="spellEnd"/>
      <w:r w:rsidRPr="00707D50">
        <w:rPr>
          <w:sz w:val="22"/>
          <w:szCs w:val="22"/>
        </w:rPr>
        <w:t xml:space="preserve"> dans la correspondance de Mme de Sévigné », dans BELLENGER Yvonne, CONESA Gabriel, GARAPON Jean, MAZOUER Charles, SERROY Jean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L’Art du théâtre. Mélanges en hommage à Robert </w:t>
      </w:r>
      <w:proofErr w:type="spellStart"/>
      <w:r w:rsidRPr="00707D50">
        <w:rPr>
          <w:i/>
          <w:sz w:val="22"/>
          <w:szCs w:val="22"/>
        </w:rPr>
        <w:t>Garapon</w:t>
      </w:r>
      <w:proofErr w:type="spellEnd"/>
      <w:r w:rsidRPr="00707D50">
        <w:rPr>
          <w:sz w:val="22"/>
          <w:szCs w:val="22"/>
        </w:rPr>
        <w:t>, Paris, P.U.F., 1992, p. 121-131.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GÉRARD Mireille, « Mme de Sévigné », dans DIDIER Béatrice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Dictionnaire universel des littératures</w:t>
      </w:r>
      <w:r w:rsidRPr="00707D50">
        <w:rPr>
          <w:sz w:val="22"/>
          <w:szCs w:val="22"/>
        </w:rPr>
        <w:t>, Paris, P.U.F., 1994, p. 3487-3489.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i/>
          <w:sz w:val="22"/>
          <w:szCs w:val="22"/>
        </w:rPr>
      </w:pPr>
      <w:r w:rsidRPr="00707D50">
        <w:rPr>
          <w:sz w:val="22"/>
          <w:szCs w:val="22"/>
        </w:rPr>
        <w:lastRenderedPageBreak/>
        <w:t xml:space="preserve">GÉRARD Mireille, « L’idée de badinage en prose dans la Correspondance de Mme de Sévigné : premières remarques », dans </w:t>
      </w:r>
      <w:r w:rsidRPr="00707D50">
        <w:rPr>
          <w:iCs/>
          <w:sz w:val="22"/>
          <w:szCs w:val="22"/>
        </w:rPr>
        <w:t>DUCHÊNE Roger,</w:t>
      </w:r>
      <w:r w:rsidRPr="00707D50">
        <w:rPr>
          <w:sz w:val="22"/>
          <w:szCs w:val="22"/>
        </w:rPr>
        <w:t xml:space="preserve">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 xml:space="preserve"> », </w:t>
      </w:r>
      <w:r w:rsidRPr="00707D50">
        <w:rPr>
          <w:sz w:val="22"/>
          <w:szCs w:val="22"/>
        </w:rPr>
        <w:t>p. 223-232.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GÉRARD-GAILLY Émile, « Introduction » aux </w:t>
      </w:r>
      <w:r w:rsidRPr="00707D50">
        <w:rPr>
          <w:i/>
          <w:sz w:val="22"/>
          <w:szCs w:val="22"/>
        </w:rPr>
        <w:t>Lettres de Mme de Sévigné</w:t>
      </w:r>
      <w:r w:rsidRPr="00707D50">
        <w:rPr>
          <w:sz w:val="22"/>
          <w:szCs w:val="22"/>
        </w:rPr>
        <w:t>, GÉRARD-GAILLY Émile (éd.), Paris, Gallimard, coll. « Bibliothèque de la Pléiade », 3 tomes, 1953-1957, p. 7-93.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GÉRARD-GAILLY Émile, </w:t>
      </w:r>
      <w:r w:rsidRPr="00707D50">
        <w:rPr>
          <w:i/>
          <w:sz w:val="22"/>
          <w:szCs w:val="22"/>
        </w:rPr>
        <w:t>Mme de Sévigné</w:t>
      </w:r>
      <w:r w:rsidRPr="00707D50">
        <w:rPr>
          <w:sz w:val="22"/>
          <w:szCs w:val="22"/>
        </w:rPr>
        <w:t>, Paris, Hachette, 1971.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GB"/>
        </w:rPr>
        <w:t xml:space="preserve">GOLDSMITH Elizabeth Clark, </w:t>
      </w:r>
      <w:r w:rsidRPr="00707D50">
        <w:rPr>
          <w:i/>
          <w:iCs/>
          <w:sz w:val="22"/>
          <w:szCs w:val="22"/>
          <w:lang w:val="en-GB"/>
        </w:rPr>
        <w:t xml:space="preserve">Bridging distances. Writing as displacement and location in the letters of Mme de </w:t>
      </w:r>
      <w:proofErr w:type="spellStart"/>
      <w:r w:rsidRPr="00707D50">
        <w:rPr>
          <w:i/>
          <w:iCs/>
          <w:sz w:val="22"/>
          <w:szCs w:val="22"/>
          <w:lang w:val="en-GB"/>
        </w:rPr>
        <w:t>Sévigné</w:t>
      </w:r>
      <w:proofErr w:type="spellEnd"/>
      <w:r w:rsidRPr="00707D50">
        <w:rPr>
          <w:i/>
          <w:iCs/>
          <w:sz w:val="22"/>
          <w:szCs w:val="22"/>
          <w:lang w:val="en-GB"/>
        </w:rPr>
        <w:t> </w:t>
      </w:r>
      <w:r w:rsidRPr="00707D50">
        <w:rPr>
          <w:sz w:val="22"/>
          <w:szCs w:val="22"/>
          <w:lang w:val="en-US"/>
        </w:rPr>
        <w:t>»</w:t>
      </w:r>
      <w:r w:rsidRPr="00707D50">
        <w:rPr>
          <w:sz w:val="22"/>
          <w:szCs w:val="22"/>
          <w:lang w:val="en-GB"/>
        </w:rPr>
        <w:t>, Ph. D., Cornell University, 1978 [</w:t>
      </w:r>
      <w:r w:rsidRPr="00707D50">
        <w:rPr>
          <w:i/>
          <w:sz w:val="22"/>
          <w:szCs w:val="22"/>
          <w:lang w:val="en-GB"/>
        </w:rPr>
        <w:t>Dissertation Abstracts International</w:t>
      </w:r>
      <w:r w:rsidRPr="00707D50">
        <w:rPr>
          <w:sz w:val="22"/>
          <w:szCs w:val="22"/>
          <w:lang w:val="en-GB"/>
        </w:rPr>
        <w:t>, A 41/01, p. 273 A].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GOLDSMITH Elizabeth Clark, </w:t>
      </w:r>
      <w:r w:rsidRPr="00707D50">
        <w:rPr>
          <w:sz w:val="22"/>
          <w:szCs w:val="22"/>
          <w:lang w:val="en-US"/>
        </w:rPr>
        <w:t xml:space="preserve">« </w:t>
      </w:r>
      <w:r w:rsidRPr="00707D50">
        <w:rPr>
          <w:iCs/>
          <w:sz w:val="22"/>
          <w:szCs w:val="22"/>
          <w:lang w:val="en-GB"/>
        </w:rPr>
        <w:t xml:space="preserve">Proust and Mme de </w:t>
      </w:r>
      <w:proofErr w:type="spellStart"/>
      <w:r w:rsidRPr="00707D50">
        <w:rPr>
          <w:iCs/>
          <w:sz w:val="22"/>
          <w:szCs w:val="22"/>
          <w:lang w:val="en-GB"/>
        </w:rPr>
        <w:t>Sévigné’s</w:t>
      </w:r>
      <w:proofErr w:type="spellEnd"/>
      <w:r w:rsidRPr="00707D50">
        <w:rPr>
          <w:iCs/>
          <w:sz w:val="22"/>
          <w:szCs w:val="22"/>
          <w:lang w:val="en-GB"/>
        </w:rPr>
        <w:t xml:space="preserve"> letters. Some aspects of epistolary writing </w:t>
      </w:r>
      <w:r w:rsidRPr="00707D50">
        <w:rPr>
          <w:sz w:val="22"/>
          <w:szCs w:val="22"/>
          <w:lang w:val="en-US"/>
        </w:rPr>
        <w:t>»</w:t>
      </w:r>
      <w:r w:rsidRPr="00707D50">
        <w:rPr>
          <w:sz w:val="22"/>
          <w:szCs w:val="22"/>
          <w:lang w:val="en-GB"/>
        </w:rPr>
        <w:t xml:space="preserve">, </w:t>
      </w:r>
      <w:r w:rsidRPr="00707D50">
        <w:rPr>
          <w:i/>
          <w:sz w:val="22"/>
          <w:szCs w:val="22"/>
          <w:lang w:val="en-GB"/>
        </w:rPr>
        <w:t>P.F.S.C.L.</w:t>
      </w:r>
      <w:r w:rsidRPr="00707D50">
        <w:rPr>
          <w:sz w:val="22"/>
          <w:szCs w:val="22"/>
          <w:lang w:val="en-GB"/>
        </w:rPr>
        <w:t>, VIII, 15, 2, 1981, p. 117-127.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GOLDSMITH Elizabeth Clark, « </w:t>
      </w:r>
      <w:proofErr w:type="spellStart"/>
      <w:r w:rsidRPr="00707D50">
        <w:rPr>
          <w:sz w:val="22"/>
          <w:szCs w:val="22"/>
          <w:lang w:val="en-US"/>
        </w:rPr>
        <w:t>Mme</w:t>
      </w:r>
      <w:proofErr w:type="spellEnd"/>
      <w:r w:rsidRPr="00707D50">
        <w:rPr>
          <w:sz w:val="22"/>
          <w:szCs w:val="22"/>
          <w:lang w:val="en-US"/>
        </w:rPr>
        <w:t xml:space="preserve"> de </w:t>
      </w:r>
      <w:proofErr w:type="spellStart"/>
      <w:r w:rsidRPr="00707D50">
        <w:rPr>
          <w:sz w:val="22"/>
          <w:szCs w:val="22"/>
          <w:lang w:val="en-US"/>
        </w:rPr>
        <w:t>Sévigné’s</w:t>
      </w:r>
      <w:proofErr w:type="spellEnd"/>
      <w:r w:rsidRPr="00707D50">
        <w:rPr>
          <w:sz w:val="22"/>
          <w:szCs w:val="22"/>
          <w:lang w:val="en-US"/>
        </w:rPr>
        <w:t xml:space="preserve"> Epistolary Retreat », </w:t>
      </w:r>
      <w:proofErr w:type="spellStart"/>
      <w:r w:rsidRPr="00707D50">
        <w:rPr>
          <w:i/>
          <w:sz w:val="22"/>
          <w:szCs w:val="22"/>
          <w:lang w:val="en-US"/>
        </w:rPr>
        <w:t>L’Esprit</w:t>
      </w:r>
      <w:proofErr w:type="spellEnd"/>
      <w:r w:rsidRPr="00707D50">
        <w:rPr>
          <w:i/>
          <w:sz w:val="22"/>
          <w:szCs w:val="22"/>
          <w:lang w:val="en-US"/>
        </w:rPr>
        <w:t xml:space="preserve"> </w:t>
      </w:r>
      <w:proofErr w:type="spellStart"/>
      <w:r w:rsidRPr="00707D50">
        <w:rPr>
          <w:i/>
          <w:sz w:val="22"/>
          <w:szCs w:val="22"/>
          <w:lang w:val="en-US"/>
        </w:rPr>
        <w:t>Créateur</w:t>
      </w:r>
      <w:proofErr w:type="spellEnd"/>
      <w:r w:rsidRPr="00707D50">
        <w:rPr>
          <w:sz w:val="22"/>
          <w:szCs w:val="22"/>
          <w:lang w:val="en-US"/>
        </w:rPr>
        <w:t>, vol. XXIII, n° 2, «</w:t>
      </w:r>
      <w:proofErr w:type="spellStart"/>
      <w:r w:rsidRPr="00707D50">
        <w:rPr>
          <w:sz w:val="22"/>
          <w:szCs w:val="22"/>
          <w:lang w:val="en-US"/>
        </w:rPr>
        <w:t>Womens</w:t>
      </w:r>
      <w:proofErr w:type="spellEnd"/>
      <w:r w:rsidRPr="00707D50">
        <w:rPr>
          <w:sz w:val="22"/>
          <w:szCs w:val="22"/>
          <w:lang w:val="en-US"/>
        </w:rPr>
        <w:t xml:space="preserve">’ writing in seventeenth century », DEJEAN Joan (dir.), </w:t>
      </w:r>
      <w:proofErr w:type="spellStart"/>
      <w:r w:rsidRPr="00707D50">
        <w:rPr>
          <w:sz w:val="22"/>
          <w:szCs w:val="22"/>
          <w:lang w:val="en-US"/>
        </w:rPr>
        <w:t>été</w:t>
      </w:r>
      <w:proofErr w:type="spellEnd"/>
      <w:r w:rsidRPr="00707D50">
        <w:rPr>
          <w:sz w:val="22"/>
          <w:szCs w:val="22"/>
          <w:lang w:val="en-US"/>
        </w:rPr>
        <w:t xml:space="preserve"> 1983, p. 70-79.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GOLDSMITH Elizabeth Clark, « Giving Weight to </w:t>
      </w:r>
      <w:proofErr w:type="gramStart"/>
      <w:r w:rsidRPr="00707D50">
        <w:rPr>
          <w:sz w:val="22"/>
          <w:szCs w:val="22"/>
          <w:lang w:val="en-GB"/>
        </w:rPr>
        <w:t>Words :</w:t>
      </w:r>
      <w:proofErr w:type="gramEnd"/>
      <w:r w:rsidRPr="00707D50">
        <w:rPr>
          <w:sz w:val="22"/>
          <w:szCs w:val="22"/>
          <w:lang w:val="en-GB"/>
        </w:rPr>
        <w:t xml:space="preserve"> Mme de </w:t>
      </w:r>
      <w:proofErr w:type="spellStart"/>
      <w:r w:rsidRPr="00707D50">
        <w:rPr>
          <w:sz w:val="22"/>
          <w:szCs w:val="22"/>
          <w:lang w:val="en-GB"/>
        </w:rPr>
        <w:t>Sévigné’s</w:t>
      </w:r>
      <w:proofErr w:type="spellEnd"/>
      <w:r w:rsidRPr="00707D50">
        <w:rPr>
          <w:sz w:val="22"/>
          <w:szCs w:val="22"/>
          <w:lang w:val="en-GB"/>
        </w:rPr>
        <w:t xml:space="preserve"> Letters to Her Daughter », </w:t>
      </w:r>
      <w:r w:rsidRPr="00707D50">
        <w:rPr>
          <w:i/>
          <w:sz w:val="22"/>
          <w:szCs w:val="22"/>
          <w:lang w:val="en-GB"/>
        </w:rPr>
        <w:t>New York Literary Forum</w:t>
      </w:r>
      <w:r w:rsidRPr="00707D50">
        <w:rPr>
          <w:sz w:val="22"/>
          <w:szCs w:val="22"/>
          <w:lang w:val="en-GB"/>
        </w:rPr>
        <w:t>, vol. 12-13, 1984, p. 107-115.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GOLDSMITH Elizabeth Clark, « Sociability and intimacy in the letters of Mme de </w:t>
      </w:r>
      <w:proofErr w:type="spellStart"/>
      <w:r w:rsidRPr="00707D50">
        <w:rPr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 xml:space="preserve"> », </w:t>
      </w:r>
      <w:proofErr w:type="spellStart"/>
      <w:r w:rsidRPr="00707D50">
        <w:rPr>
          <w:sz w:val="22"/>
          <w:szCs w:val="22"/>
          <w:lang w:val="en-GB"/>
        </w:rPr>
        <w:t>dans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r w:rsidRPr="00707D50">
        <w:rPr>
          <w:i/>
          <w:sz w:val="22"/>
          <w:szCs w:val="22"/>
          <w:lang w:val="en-GB"/>
        </w:rPr>
        <w:t>« Exclusive Conversations ». The art of interaction in seventeenth-century France</w:t>
      </w:r>
      <w:r w:rsidRPr="00707D50">
        <w:rPr>
          <w:sz w:val="22"/>
          <w:szCs w:val="22"/>
          <w:lang w:val="en-GB"/>
        </w:rPr>
        <w:t>, Philadelphia, University of Pennsylvania Press, 1988, VIII, p. 111-141.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GRAMIGNIA Valeria</w:t>
      </w:r>
      <w:r w:rsidRPr="00707D50">
        <w:rPr>
          <w:iCs/>
          <w:sz w:val="22"/>
          <w:szCs w:val="22"/>
        </w:rPr>
        <w:t>,</w:t>
      </w:r>
      <w:r w:rsidRPr="00707D50">
        <w:rPr>
          <w:i/>
          <w:iCs/>
          <w:sz w:val="22"/>
          <w:szCs w:val="22"/>
        </w:rPr>
        <w:t xml:space="preserve"> «  </w:t>
      </w:r>
      <w:r w:rsidRPr="00707D50">
        <w:rPr>
          <w:sz w:val="22"/>
          <w:szCs w:val="22"/>
        </w:rPr>
        <w:t>La mise en scène de la parole dans les lettres de Mme de</w:t>
      </w:r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 xml:space="preserve">Sévigné », </w:t>
      </w:r>
      <w:proofErr w:type="spellStart"/>
      <w:r w:rsidRPr="00707D50">
        <w:rPr>
          <w:i/>
          <w:iCs/>
          <w:sz w:val="22"/>
          <w:szCs w:val="22"/>
        </w:rPr>
        <w:t>Romanistische</w:t>
      </w:r>
      <w:proofErr w:type="spellEnd"/>
      <w:r w:rsidRPr="00707D50">
        <w:rPr>
          <w:i/>
          <w:iCs/>
          <w:sz w:val="22"/>
          <w:szCs w:val="22"/>
        </w:rPr>
        <w:t xml:space="preserve"> </w:t>
      </w:r>
      <w:proofErr w:type="spellStart"/>
      <w:r w:rsidRPr="00707D50">
        <w:rPr>
          <w:i/>
          <w:iCs/>
          <w:sz w:val="22"/>
          <w:szCs w:val="22"/>
        </w:rPr>
        <w:t>Zeitsschrifte</w:t>
      </w:r>
      <w:proofErr w:type="spellEnd"/>
      <w:r w:rsidRPr="00707D50">
        <w:rPr>
          <w:i/>
          <w:iCs/>
          <w:sz w:val="22"/>
          <w:szCs w:val="22"/>
        </w:rPr>
        <w:t xml:space="preserve"> </w:t>
      </w:r>
      <w:proofErr w:type="spellStart"/>
      <w:r w:rsidRPr="00707D50">
        <w:rPr>
          <w:i/>
          <w:iCs/>
          <w:sz w:val="22"/>
          <w:szCs w:val="22"/>
        </w:rPr>
        <w:t>für</w:t>
      </w:r>
      <w:proofErr w:type="spellEnd"/>
      <w:r w:rsidRPr="00707D50">
        <w:rPr>
          <w:i/>
          <w:iCs/>
          <w:sz w:val="22"/>
          <w:szCs w:val="22"/>
        </w:rPr>
        <w:t xml:space="preserve"> </w:t>
      </w:r>
      <w:proofErr w:type="spellStart"/>
      <w:r w:rsidRPr="00707D50">
        <w:rPr>
          <w:i/>
          <w:iCs/>
          <w:sz w:val="22"/>
          <w:szCs w:val="22"/>
        </w:rPr>
        <w:t>Literaturgeschichte</w:t>
      </w:r>
      <w:proofErr w:type="spellEnd"/>
      <w:r w:rsidRPr="00707D50">
        <w:rPr>
          <w:sz w:val="22"/>
          <w:szCs w:val="22"/>
        </w:rPr>
        <w:t>, n° 24, 3/4, Heidelberg, 2000, p. 265-276.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GRASSI Marie-Claire, « Naissance d’un nouveau modèle : l’apparition de Mme de Sévigné dans les traités d’art épistolaire », </w:t>
      </w:r>
      <w:r w:rsidRPr="00707D50">
        <w:rPr>
          <w:i/>
          <w:sz w:val="22"/>
          <w:szCs w:val="22"/>
        </w:rPr>
        <w:t>R.H.L.F</w:t>
      </w:r>
      <w:r w:rsidRPr="00707D50">
        <w:rPr>
          <w:sz w:val="22"/>
          <w:szCs w:val="22"/>
        </w:rPr>
        <w:t>., « Images de Mme de Sévigné », mai-juin 1996, p. 378-93.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GUÉNOUN Solange, « Correspondance et paradoxe »,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>, VIII, 15, 2, 1981, p. 137-152.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GUÉNOUN Solange</w:t>
      </w:r>
      <w:r w:rsidRPr="00707D50">
        <w:rPr>
          <w:i/>
          <w:sz w:val="22"/>
          <w:szCs w:val="22"/>
        </w:rPr>
        <w:t>, La « Correspondance » de Mme de Sévigné et de Mme de Grignan. Une séparation littéraire</w:t>
      </w:r>
      <w:r w:rsidRPr="00707D50">
        <w:rPr>
          <w:sz w:val="22"/>
          <w:szCs w:val="22"/>
        </w:rPr>
        <w:t xml:space="preserve">, Ph. D., Princeton </w:t>
      </w:r>
      <w:proofErr w:type="spellStart"/>
      <w:r w:rsidRPr="00707D50">
        <w:rPr>
          <w:sz w:val="22"/>
          <w:szCs w:val="22"/>
        </w:rPr>
        <w:t>Univ</w:t>
      </w:r>
      <w:proofErr w:type="spellEnd"/>
      <w:r w:rsidRPr="00707D50">
        <w:rPr>
          <w:sz w:val="22"/>
          <w:szCs w:val="22"/>
        </w:rPr>
        <w:t>., 1981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A 41-10, avril 1981, p. 4412].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GUTWIRTH Marcel,  </w:t>
      </w:r>
      <w:r w:rsidRPr="00707D50">
        <w:rPr>
          <w:i/>
          <w:sz w:val="22"/>
          <w:szCs w:val="22"/>
        </w:rPr>
        <w:t>Mme de Sévigné, classique à son insu</w:t>
      </w:r>
      <w:r w:rsidRPr="00707D50">
        <w:rPr>
          <w:sz w:val="22"/>
          <w:szCs w:val="22"/>
        </w:rPr>
        <w:t xml:space="preserve">, Tübingen,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« Biblio 17 », 153, 2004.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GUYARD Marius-François, « Faut-il damner Mme de Sévigné ? », </w:t>
      </w:r>
      <w:r w:rsidRPr="00707D50">
        <w:rPr>
          <w:i/>
          <w:iCs/>
          <w:sz w:val="22"/>
          <w:szCs w:val="22"/>
        </w:rPr>
        <w:t>Études</w:t>
      </w:r>
      <w:r w:rsidRPr="00707D50">
        <w:rPr>
          <w:sz w:val="22"/>
          <w:szCs w:val="22"/>
        </w:rPr>
        <w:t>, tome 280, février 1954, n° 2, p. 193-202.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HAMEL Françoise, </w:t>
      </w:r>
      <w:r w:rsidRPr="00707D50">
        <w:rPr>
          <w:i/>
          <w:sz w:val="22"/>
          <w:szCs w:val="22"/>
        </w:rPr>
        <w:t>« Ma chère mère… » Quand Mme de Grignan répondait à Mme de Sévigné</w:t>
      </w:r>
      <w:r w:rsidRPr="00707D50">
        <w:rPr>
          <w:sz w:val="22"/>
          <w:szCs w:val="22"/>
        </w:rPr>
        <w:t>, Paris, Plon, 2001.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>HAMMOND Nicholas, « Mme de Sévigné et la théâtralité du discours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iCs/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>op.cit</w:t>
      </w:r>
      <w:r w:rsidRPr="00707D50">
        <w:rPr>
          <w:iCs/>
          <w:sz w:val="22"/>
          <w:szCs w:val="22"/>
        </w:rPr>
        <w:t xml:space="preserve">., </w:t>
      </w:r>
      <w:r w:rsidRPr="00707D50">
        <w:rPr>
          <w:sz w:val="22"/>
          <w:szCs w:val="22"/>
        </w:rPr>
        <w:t>p. 185-190.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HAROCHE-BOUZINAC Geneviève, « Voltaire et Mme de Sévigné, un éloge en contrepoint », </w:t>
      </w:r>
      <w:r w:rsidRPr="00707D50">
        <w:rPr>
          <w:i/>
          <w:sz w:val="22"/>
          <w:szCs w:val="22"/>
        </w:rPr>
        <w:t>R.H.L.F</w:t>
      </w:r>
      <w:r w:rsidRPr="00707D50">
        <w:rPr>
          <w:sz w:val="22"/>
          <w:szCs w:val="22"/>
        </w:rPr>
        <w:t>., « Images de Mme de Sévigné », mai-juin 1996,</w:t>
      </w:r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p. 394-403.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HENRY Hélène, « Sur Mme de Sévigné et Corneille », </w:t>
      </w:r>
      <w:r w:rsidRPr="00707D50">
        <w:rPr>
          <w:i/>
          <w:sz w:val="22"/>
          <w:szCs w:val="22"/>
        </w:rPr>
        <w:t>Europe</w:t>
      </w:r>
      <w:r w:rsidRPr="00707D50">
        <w:rPr>
          <w:sz w:val="22"/>
          <w:szCs w:val="22"/>
        </w:rPr>
        <w:t>, n° 540-541, Paris, avril-mai 1974, p. 87-90.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HIMELFARB Hélène, « Mme de Sévigné chez Saint-Simon : témoignage ou vision du XVIII</w:t>
      </w:r>
      <w:r w:rsidRPr="00707D50">
        <w:rPr>
          <w:sz w:val="22"/>
          <w:szCs w:val="22"/>
          <w:vertAlign w:val="superscript"/>
        </w:rPr>
        <w:t xml:space="preserve">e </w:t>
      </w:r>
      <w:r w:rsidRPr="00707D50">
        <w:rPr>
          <w:sz w:val="22"/>
          <w:szCs w:val="22"/>
        </w:rPr>
        <w:t xml:space="preserve">siècle ? », </w:t>
      </w:r>
      <w:r w:rsidRPr="00707D50">
        <w:rPr>
          <w:i/>
          <w:sz w:val="22"/>
          <w:szCs w:val="22"/>
        </w:rPr>
        <w:t>Cahiers Saint-Simon</w:t>
      </w:r>
      <w:r w:rsidRPr="00707D50">
        <w:rPr>
          <w:sz w:val="22"/>
          <w:szCs w:val="22"/>
        </w:rPr>
        <w:t>, n° 32, 2004, p. 79-87.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HOROWITZ Louise K., </w:t>
      </w:r>
      <w:r w:rsidRPr="00707D50">
        <w:rPr>
          <w:i/>
          <w:sz w:val="22"/>
          <w:szCs w:val="22"/>
          <w:lang w:val="en-US"/>
        </w:rPr>
        <w:t xml:space="preserve">Love and language. </w:t>
      </w:r>
      <w:r w:rsidRPr="00707D50">
        <w:rPr>
          <w:i/>
          <w:sz w:val="22"/>
          <w:szCs w:val="22"/>
          <w:lang w:val="en-GB"/>
        </w:rPr>
        <w:t>A study of the Classical French Moralist Writers</w:t>
      </w:r>
      <w:r w:rsidRPr="00707D50">
        <w:rPr>
          <w:sz w:val="22"/>
          <w:szCs w:val="22"/>
          <w:lang w:val="en-GB"/>
        </w:rPr>
        <w:t xml:space="preserve">, </w:t>
      </w:r>
      <w:proofErr w:type="spellStart"/>
      <w:r w:rsidRPr="00707D50">
        <w:rPr>
          <w:sz w:val="22"/>
          <w:szCs w:val="22"/>
          <w:lang w:val="en-GB"/>
        </w:rPr>
        <w:t>Colombus</w:t>
      </w:r>
      <w:proofErr w:type="spellEnd"/>
      <w:r w:rsidRPr="00707D50">
        <w:rPr>
          <w:sz w:val="22"/>
          <w:szCs w:val="22"/>
          <w:lang w:val="en-GB"/>
        </w:rPr>
        <w:t xml:space="preserve">, Ohio </w:t>
      </w:r>
      <w:proofErr w:type="spellStart"/>
      <w:r w:rsidRPr="00707D50">
        <w:rPr>
          <w:sz w:val="22"/>
          <w:szCs w:val="22"/>
          <w:lang w:val="en-GB"/>
        </w:rPr>
        <w:t>Sate</w:t>
      </w:r>
      <w:proofErr w:type="spellEnd"/>
      <w:r w:rsidRPr="00707D50">
        <w:rPr>
          <w:sz w:val="22"/>
          <w:szCs w:val="22"/>
          <w:lang w:val="en-GB"/>
        </w:rPr>
        <w:t xml:space="preserve"> University Press, 1977, chap. 5: </w:t>
      </w:r>
      <w:r w:rsidRPr="00707D50">
        <w:rPr>
          <w:sz w:val="22"/>
          <w:szCs w:val="22"/>
          <w:lang w:val="en-US"/>
        </w:rPr>
        <w:t>« </w:t>
      </w:r>
      <w:proofErr w:type="spellStart"/>
      <w:r w:rsidRPr="00707D50">
        <w:rPr>
          <w:sz w:val="22"/>
          <w:szCs w:val="22"/>
          <w:lang w:val="en-US"/>
        </w:rPr>
        <w:t>Mme</w:t>
      </w:r>
      <w:proofErr w:type="spellEnd"/>
      <w:r w:rsidRPr="00707D50">
        <w:rPr>
          <w:sz w:val="22"/>
          <w:szCs w:val="22"/>
          <w:lang w:val="en-US"/>
        </w:rPr>
        <w:t xml:space="preserve"> de </w:t>
      </w:r>
      <w:proofErr w:type="spellStart"/>
      <w:r w:rsidRPr="00707D50">
        <w:rPr>
          <w:sz w:val="22"/>
          <w:szCs w:val="22"/>
          <w:lang w:val="en-US"/>
        </w:rPr>
        <w:t>Sévigné</w:t>
      </w:r>
      <w:proofErr w:type="spellEnd"/>
      <w:r w:rsidRPr="00707D50">
        <w:rPr>
          <w:sz w:val="22"/>
          <w:szCs w:val="22"/>
          <w:lang w:val="en-US"/>
        </w:rPr>
        <w:t> », p. 91-111.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u w:val="single"/>
        </w:rPr>
      </w:pPr>
      <w:r w:rsidRPr="00707D50">
        <w:rPr>
          <w:sz w:val="22"/>
          <w:szCs w:val="22"/>
        </w:rPr>
        <w:t xml:space="preserve">HOROWITZ Louise K., « The </w:t>
      </w:r>
      <w:proofErr w:type="spellStart"/>
      <w:r w:rsidRPr="00707D50">
        <w:rPr>
          <w:sz w:val="22"/>
          <w:szCs w:val="22"/>
        </w:rPr>
        <w:t>Correspondence</w:t>
      </w:r>
      <w:proofErr w:type="spellEnd"/>
      <w:r w:rsidRPr="00707D50">
        <w:rPr>
          <w:sz w:val="22"/>
          <w:szCs w:val="22"/>
        </w:rPr>
        <w:t xml:space="preserve"> of Mme de Sévigné. </w:t>
      </w:r>
      <w:proofErr w:type="spellStart"/>
      <w:r w:rsidRPr="00707D50">
        <w:rPr>
          <w:sz w:val="22"/>
          <w:szCs w:val="22"/>
        </w:rPr>
        <w:t>Letters</w:t>
      </w:r>
      <w:proofErr w:type="spellEnd"/>
      <w:r w:rsidRPr="00707D50">
        <w:rPr>
          <w:sz w:val="22"/>
          <w:szCs w:val="22"/>
        </w:rPr>
        <w:t xml:space="preserve"> or Belles-Lettres ? », </w:t>
      </w:r>
      <w:r w:rsidRPr="00707D50">
        <w:rPr>
          <w:i/>
          <w:sz w:val="22"/>
          <w:szCs w:val="22"/>
        </w:rPr>
        <w:t>French Forum</w:t>
      </w:r>
      <w:r w:rsidRPr="00707D50">
        <w:rPr>
          <w:sz w:val="22"/>
          <w:szCs w:val="22"/>
        </w:rPr>
        <w:t>, VI, 1, janv. 1981, p. 13-27.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HUET Jean-Yves, « Mme de Sévigné en Angleterre : Horace Walpole et Mme du Deffand », </w:t>
      </w:r>
      <w:r w:rsidRPr="00707D50">
        <w:rPr>
          <w:i/>
          <w:sz w:val="22"/>
          <w:szCs w:val="22"/>
        </w:rPr>
        <w:t>R.H.L.F</w:t>
      </w:r>
      <w:r w:rsidRPr="00707D50">
        <w:rPr>
          <w:sz w:val="22"/>
          <w:szCs w:val="22"/>
        </w:rPr>
        <w:t xml:space="preserve">., « Images de Mme de Sévigné », mai-juin 1996, </w:t>
      </w:r>
      <w:r w:rsidRPr="00707D50">
        <w:rPr>
          <w:i/>
          <w:sz w:val="22"/>
          <w:szCs w:val="22"/>
        </w:rPr>
        <w:t xml:space="preserve">op. </w:t>
      </w:r>
      <w:proofErr w:type="spellStart"/>
      <w:proofErr w:type="gramStart"/>
      <w:r w:rsidRPr="00707D50">
        <w:rPr>
          <w:i/>
          <w:sz w:val="22"/>
          <w:szCs w:val="22"/>
        </w:rPr>
        <w:t>cit</w:t>
      </w:r>
      <w:proofErr w:type="spellEnd"/>
      <w:r w:rsidRPr="00707D50">
        <w:rPr>
          <w:i/>
          <w:sz w:val="22"/>
          <w:szCs w:val="22"/>
        </w:rPr>
        <w:t>.</w:t>
      </w:r>
      <w:r w:rsidRPr="00707D50">
        <w:rPr>
          <w:sz w:val="22"/>
          <w:szCs w:val="22"/>
        </w:rPr>
        <w:t>,</w:t>
      </w:r>
      <w:proofErr w:type="gramEnd"/>
      <w:r w:rsidRPr="00707D50">
        <w:rPr>
          <w:sz w:val="22"/>
          <w:szCs w:val="22"/>
        </w:rPr>
        <w:t xml:space="preserve"> p. 404-435.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HUET Jean-Yves, « Un drame au bord de la mer. L’aventure de Mme d’</w:t>
      </w:r>
      <w:proofErr w:type="spellStart"/>
      <w:r w:rsidRPr="00707D50">
        <w:rPr>
          <w:sz w:val="22"/>
          <w:szCs w:val="22"/>
        </w:rPr>
        <w:t>Alègre</w:t>
      </w:r>
      <w:proofErr w:type="spellEnd"/>
      <w:r w:rsidRPr="00707D50">
        <w:rPr>
          <w:sz w:val="22"/>
          <w:szCs w:val="22"/>
        </w:rPr>
        <w:t> », dans DUCHËNE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op.cit.,</w:t>
      </w:r>
      <w:r w:rsidRPr="00707D50">
        <w:rPr>
          <w:sz w:val="22"/>
          <w:szCs w:val="22"/>
        </w:rPr>
        <w:t xml:space="preserve"> p. 265-276.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lastRenderedPageBreak/>
        <w:t xml:space="preserve">JANET Louis, </w:t>
      </w:r>
      <w:r w:rsidRPr="00707D50">
        <w:rPr>
          <w:i/>
          <w:sz w:val="22"/>
          <w:szCs w:val="22"/>
        </w:rPr>
        <w:t>Les Lettres de Mme de Grignan</w:t>
      </w:r>
      <w:r w:rsidRPr="00707D50">
        <w:rPr>
          <w:sz w:val="22"/>
          <w:szCs w:val="22"/>
        </w:rPr>
        <w:t>, Paris, Lévy, 1895.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JENSEN Katharine Ann, </w:t>
      </w:r>
      <w:r w:rsidRPr="00707D50">
        <w:rPr>
          <w:i/>
          <w:sz w:val="22"/>
          <w:szCs w:val="22"/>
          <w:lang w:val="en-GB"/>
        </w:rPr>
        <w:t xml:space="preserve">The Love Letter and the Woman Writer in Seventeenth-Century </w:t>
      </w:r>
      <w:proofErr w:type="gramStart"/>
      <w:r w:rsidRPr="00707D50">
        <w:rPr>
          <w:i/>
          <w:sz w:val="22"/>
          <w:szCs w:val="22"/>
          <w:lang w:val="en-GB"/>
        </w:rPr>
        <w:t>France :</w:t>
      </w:r>
      <w:proofErr w:type="gramEnd"/>
      <w:r w:rsidRPr="00707D50">
        <w:rPr>
          <w:i/>
          <w:sz w:val="22"/>
          <w:szCs w:val="22"/>
          <w:lang w:val="en-GB"/>
        </w:rPr>
        <w:t xml:space="preserve"> Questions of Genre and Identity</w:t>
      </w:r>
      <w:r w:rsidRPr="00707D50">
        <w:rPr>
          <w:sz w:val="22"/>
          <w:szCs w:val="22"/>
          <w:lang w:val="en-GB"/>
        </w:rPr>
        <w:t>, Ph. D., Columbia University, 1988 [</w:t>
      </w:r>
      <w:r w:rsidRPr="00707D50">
        <w:rPr>
          <w:i/>
          <w:sz w:val="22"/>
          <w:szCs w:val="22"/>
          <w:lang w:val="en-GB"/>
        </w:rPr>
        <w:t>Dissertation Abstracts International</w:t>
      </w:r>
      <w:r w:rsidRPr="00707D50">
        <w:rPr>
          <w:sz w:val="22"/>
          <w:szCs w:val="22"/>
          <w:lang w:val="en-GB"/>
        </w:rPr>
        <w:t xml:space="preserve">, A 49/11, </w:t>
      </w:r>
      <w:proofErr w:type="spellStart"/>
      <w:r w:rsidRPr="00707D50">
        <w:rPr>
          <w:sz w:val="22"/>
          <w:szCs w:val="22"/>
          <w:lang w:val="en-GB"/>
        </w:rPr>
        <w:t>mai</w:t>
      </w:r>
      <w:proofErr w:type="spellEnd"/>
      <w:r w:rsidRPr="00707D50">
        <w:rPr>
          <w:sz w:val="22"/>
          <w:szCs w:val="22"/>
          <w:lang w:val="en-GB"/>
        </w:rPr>
        <w:t xml:space="preserve"> 1989, p. 3377 A].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en-GB"/>
        </w:rPr>
        <w:t xml:space="preserve">JENSEN Katharine Ann, « Writing and Mother </w:t>
      </w:r>
      <w:proofErr w:type="gramStart"/>
      <w:r w:rsidRPr="00707D50">
        <w:rPr>
          <w:sz w:val="22"/>
          <w:szCs w:val="22"/>
          <w:lang w:val="en-GB"/>
        </w:rPr>
        <w:t>Love :</w:t>
      </w:r>
      <w:proofErr w:type="gramEnd"/>
      <w:r w:rsidRPr="00707D50">
        <w:rPr>
          <w:sz w:val="22"/>
          <w:szCs w:val="22"/>
          <w:lang w:val="en-GB"/>
        </w:rPr>
        <w:t xml:space="preserve"> The Letters of Mme de </w:t>
      </w:r>
      <w:proofErr w:type="spellStart"/>
      <w:r w:rsidRPr="00707D50">
        <w:rPr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 xml:space="preserve"> », </w:t>
      </w:r>
      <w:r w:rsidRPr="00707D50">
        <w:rPr>
          <w:i/>
          <w:sz w:val="22"/>
          <w:szCs w:val="22"/>
          <w:lang w:val="en-US"/>
        </w:rPr>
        <w:t>Feminism</w:t>
      </w:r>
      <w:r w:rsidRPr="00707D50">
        <w:rPr>
          <w:sz w:val="22"/>
          <w:szCs w:val="22"/>
          <w:lang w:val="en-US"/>
        </w:rPr>
        <w:t xml:space="preserve">, </w:t>
      </w:r>
      <w:r w:rsidRPr="00707D50">
        <w:rPr>
          <w:i/>
          <w:sz w:val="22"/>
          <w:szCs w:val="22"/>
          <w:lang w:val="en-US"/>
        </w:rPr>
        <w:t>French Literature Series</w:t>
      </w:r>
      <w:r w:rsidRPr="00707D50">
        <w:rPr>
          <w:sz w:val="22"/>
          <w:szCs w:val="22"/>
          <w:lang w:val="en-US"/>
        </w:rPr>
        <w:t xml:space="preserve">, </w:t>
      </w:r>
      <w:r w:rsidRPr="00707D50">
        <w:rPr>
          <w:sz w:val="22"/>
          <w:szCs w:val="22"/>
          <w:lang w:val="en-GB"/>
        </w:rPr>
        <w:t xml:space="preserve">HARDEE A. </w:t>
      </w:r>
      <w:proofErr w:type="spellStart"/>
      <w:r w:rsidRPr="00707D50">
        <w:rPr>
          <w:sz w:val="22"/>
          <w:szCs w:val="22"/>
          <w:lang w:val="en-GB"/>
        </w:rPr>
        <w:t>Maynor</w:t>
      </w:r>
      <w:proofErr w:type="spellEnd"/>
      <w:r w:rsidRPr="00707D50">
        <w:rPr>
          <w:sz w:val="22"/>
          <w:szCs w:val="22"/>
          <w:lang w:val="en-GB"/>
        </w:rPr>
        <w:t xml:space="preserve"> et FREEMAN G. Henry (dir.). </w:t>
      </w:r>
      <w:r w:rsidRPr="00707D50">
        <w:rPr>
          <w:sz w:val="22"/>
          <w:szCs w:val="22"/>
        </w:rPr>
        <w:t>vol. XVI, 1989, p. 38-52.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KILLEEN Marie-Chantal, « Loin des yeux, près du </w:t>
      </w:r>
      <w:proofErr w:type="spellStart"/>
      <w:r w:rsidRPr="00707D50">
        <w:rPr>
          <w:sz w:val="22"/>
          <w:szCs w:val="22"/>
        </w:rPr>
        <w:t>coeur</w:t>
      </w:r>
      <w:proofErr w:type="spellEnd"/>
      <w:r w:rsidRPr="00707D50">
        <w:rPr>
          <w:sz w:val="22"/>
          <w:szCs w:val="22"/>
        </w:rPr>
        <w:t xml:space="preserve">: Mme de Sévigné et le supplément de l’écriture », </w:t>
      </w:r>
      <w:r w:rsidRPr="00707D50">
        <w:rPr>
          <w:i/>
          <w:iCs/>
          <w:sz w:val="22"/>
          <w:szCs w:val="22"/>
        </w:rPr>
        <w:t>P.F.S.C.L.</w:t>
      </w:r>
      <w:r w:rsidRPr="00707D50">
        <w:rPr>
          <w:sz w:val="22"/>
          <w:szCs w:val="22"/>
        </w:rPr>
        <w:t>, XXVIII, 54, 2001, p. 121-134.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KRONEGGER </w:t>
      </w:r>
      <w:proofErr w:type="spellStart"/>
      <w:r w:rsidRPr="00707D50">
        <w:rPr>
          <w:sz w:val="22"/>
          <w:szCs w:val="22"/>
        </w:rPr>
        <w:t>Marlies</w:t>
      </w:r>
      <w:proofErr w:type="spellEnd"/>
      <w:r w:rsidRPr="00707D50">
        <w:rPr>
          <w:sz w:val="22"/>
          <w:szCs w:val="22"/>
        </w:rPr>
        <w:t xml:space="preserve">, « Les sourires de Mme de Sévigné et la Provence reflétée dans sa correspondance », dans </w:t>
      </w:r>
      <w:r w:rsidRPr="00707D50">
        <w:rPr>
          <w:iCs/>
          <w:sz w:val="22"/>
          <w:szCs w:val="22"/>
        </w:rPr>
        <w:t>DUCHÊNE Roger</w:t>
      </w:r>
      <w:r w:rsidRPr="00707D50">
        <w:rPr>
          <w:i/>
          <w:sz w:val="22"/>
          <w:szCs w:val="22"/>
        </w:rPr>
        <w:t xml:space="preserve"> (</w:t>
      </w:r>
      <w:proofErr w:type="spellStart"/>
      <w:r w:rsidRPr="00707D50">
        <w:rPr>
          <w:i/>
          <w:sz w:val="22"/>
          <w:szCs w:val="22"/>
        </w:rPr>
        <w:t>dir</w:t>
      </w:r>
      <w:proofErr w:type="spellEnd"/>
      <w:r w:rsidRPr="00707D50">
        <w:rPr>
          <w:i/>
          <w:sz w:val="22"/>
          <w:szCs w:val="22"/>
        </w:rPr>
        <w:t xml:space="preserve">.), 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>op.cit.</w:t>
      </w:r>
      <w:r w:rsidRPr="00707D50">
        <w:rPr>
          <w:sz w:val="22"/>
          <w:szCs w:val="22"/>
        </w:rPr>
        <w:t>, p. 149-160.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KULESZA Monika, « Le romanesque dans les lettres de Mme de Sévigné », </w:t>
      </w:r>
      <w:r w:rsidRPr="00707D50">
        <w:rPr>
          <w:i/>
          <w:sz w:val="22"/>
          <w:szCs w:val="22"/>
        </w:rPr>
        <w:t>Revue de l’A.I.R.E.</w:t>
      </w:r>
      <w:r w:rsidRPr="00707D50">
        <w:rPr>
          <w:sz w:val="22"/>
          <w:szCs w:val="22"/>
        </w:rPr>
        <w:t>, n° 25-26, 2000, p. 129-130. 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 LABAT Alvin, « </w:t>
      </w:r>
      <w:proofErr w:type="spellStart"/>
      <w:r w:rsidRPr="00707D50">
        <w:rPr>
          <w:sz w:val="22"/>
          <w:szCs w:val="22"/>
        </w:rPr>
        <w:t>Proust’s</w:t>
      </w:r>
      <w:proofErr w:type="spellEnd"/>
      <w:r w:rsidRPr="00707D50">
        <w:rPr>
          <w:sz w:val="22"/>
          <w:szCs w:val="22"/>
        </w:rPr>
        <w:t xml:space="preserve"> Mme de Sévigné », </w:t>
      </w:r>
      <w:r w:rsidRPr="00707D50">
        <w:rPr>
          <w:i/>
          <w:iCs/>
          <w:sz w:val="22"/>
          <w:szCs w:val="22"/>
        </w:rPr>
        <w:t>L’Esprit créateur</w:t>
      </w:r>
      <w:r w:rsidRPr="00707D50">
        <w:rPr>
          <w:sz w:val="22"/>
          <w:szCs w:val="22"/>
        </w:rPr>
        <w:t>, printemps-été 1975, vol. XV, n° 1-2, p. 271-285.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LADENSON Elisabeth, </w:t>
      </w:r>
      <w:r w:rsidRPr="00707D50">
        <w:rPr>
          <w:bCs/>
          <w:sz w:val="22"/>
          <w:szCs w:val="22"/>
          <w:lang w:val="en-US"/>
        </w:rPr>
        <w:t xml:space="preserve">« The Law of the Mother : Proust and </w:t>
      </w:r>
      <w:proofErr w:type="spellStart"/>
      <w:r w:rsidRPr="00707D50">
        <w:rPr>
          <w:bCs/>
          <w:sz w:val="22"/>
          <w:szCs w:val="22"/>
          <w:lang w:val="en-US"/>
        </w:rPr>
        <w:t>Mme</w:t>
      </w:r>
      <w:proofErr w:type="spellEnd"/>
      <w:r w:rsidRPr="00707D50">
        <w:rPr>
          <w:bCs/>
          <w:sz w:val="22"/>
          <w:szCs w:val="22"/>
          <w:lang w:val="en-US"/>
        </w:rPr>
        <w:t xml:space="preserve"> de </w:t>
      </w:r>
      <w:proofErr w:type="spellStart"/>
      <w:r w:rsidRPr="00707D50">
        <w:rPr>
          <w:bCs/>
          <w:sz w:val="22"/>
          <w:szCs w:val="22"/>
          <w:lang w:val="en-US"/>
        </w:rPr>
        <w:t>Sévigné</w:t>
      </w:r>
      <w:proofErr w:type="spellEnd"/>
      <w:r w:rsidRPr="00707D50">
        <w:rPr>
          <w:bCs/>
          <w:sz w:val="22"/>
          <w:szCs w:val="22"/>
          <w:lang w:val="en-US"/>
        </w:rPr>
        <w:t xml:space="preserve"> », </w:t>
      </w:r>
      <w:r w:rsidRPr="00707D50">
        <w:rPr>
          <w:bCs/>
          <w:i/>
          <w:sz w:val="22"/>
          <w:szCs w:val="22"/>
          <w:lang w:val="en-US"/>
        </w:rPr>
        <w:t xml:space="preserve">The </w:t>
      </w:r>
      <w:r w:rsidRPr="00707D50">
        <w:rPr>
          <w:bCs/>
          <w:i/>
          <w:iCs/>
          <w:sz w:val="22"/>
          <w:szCs w:val="22"/>
          <w:lang w:val="en-US"/>
        </w:rPr>
        <w:t>Romanic Review</w:t>
      </w:r>
      <w:r w:rsidRPr="00707D50">
        <w:rPr>
          <w:bCs/>
          <w:sz w:val="22"/>
          <w:szCs w:val="22"/>
          <w:lang w:val="en-US"/>
        </w:rPr>
        <w:t xml:space="preserve">, vol. 85, n° 1, </w:t>
      </w:r>
      <w:proofErr w:type="spellStart"/>
      <w:r w:rsidRPr="00707D50">
        <w:rPr>
          <w:bCs/>
          <w:sz w:val="22"/>
          <w:szCs w:val="22"/>
          <w:lang w:val="en-US"/>
        </w:rPr>
        <w:t>janvier</w:t>
      </w:r>
      <w:proofErr w:type="spellEnd"/>
      <w:r w:rsidRPr="00707D50">
        <w:rPr>
          <w:bCs/>
          <w:sz w:val="22"/>
          <w:szCs w:val="22"/>
          <w:lang w:val="en-US"/>
        </w:rPr>
        <w:t xml:space="preserve"> 1994, p. 91-112 ;</w:t>
      </w:r>
      <w:r w:rsidRPr="00707D50">
        <w:rPr>
          <w:i/>
          <w:sz w:val="22"/>
          <w:szCs w:val="22"/>
          <w:lang w:val="en-US"/>
        </w:rPr>
        <w:t xml:space="preserve"> The Law of the letter : Proust and </w:t>
      </w:r>
      <w:proofErr w:type="spellStart"/>
      <w:r w:rsidRPr="00707D50">
        <w:rPr>
          <w:i/>
          <w:sz w:val="22"/>
          <w:szCs w:val="22"/>
          <w:lang w:val="en-US"/>
        </w:rPr>
        <w:t>Mme</w:t>
      </w:r>
      <w:proofErr w:type="spellEnd"/>
      <w:r w:rsidRPr="00707D50">
        <w:rPr>
          <w:i/>
          <w:sz w:val="22"/>
          <w:szCs w:val="22"/>
          <w:lang w:val="en-US"/>
        </w:rPr>
        <w:t xml:space="preserve"> de </w:t>
      </w:r>
      <w:proofErr w:type="spellStart"/>
      <w:r w:rsidRPr="00707D50">
        <w:rPr>
          <w:i/>
          <w:sz w:val="22"/>
          <w:szCs w:val="22"/>
          <w:lang w:val="en-US"/>
        </w:rPr>
        <w:t>Sévigné</w:t>
      </w:r>
      <w:proofErr w:type="spellEnd"/>
      <w:r w:rsidRPr="00707D50">
        <w:rPr>
          <w:sz w:val="22"/>
          <w:szCs w:val="22"/>
          <w:lang w:val="en-US"/>
        </w:rPr>
        <w:t>, Ph. D., Columbia University, 1994 [</w:t>
      </w:r>
      <w:r w:rsidRPr="00707D50">
        <w:rPr>
          <w:i/>
          <w:sz w:val="22"/>
          <w:szCs w:val="22"/>
          <w:lang w:val="en-US"/>
        </w:rPr>
        <w:t>Dissertation Abstracts International</w:t>
      </w:r>
      <w:r w:rsidRPr="00707D50">
        <w:rPr>
          <w:sz w:val="22"/>
          <w:szCs w:val="22"/>
          <w:lang w:val="en-US"/>
        </w:rPr>
        <w:t xml:space="preserve">, A 55/06, </w:t>
      </w:r>
      <w:proofErr w:type="spellStart"/>
      <w:r w:rsidRPr="00707D50">
        <w:rPr>
          <w:sz w:val="22"/>
          <w:szCs w:val="22"/>
          <w:lang w:val="en-US"/>
        </w:rPr>
        <w:t>décembre</w:t>
      </w:r>
      <w:proofErr w:type="spellEnd"/>
      <w:r w:rsidRPr="00707D50">
        <w:rPr>
          <w:sz w:val="22"/>
          <w:szCs w:val="22"/>
          <w:lang w:val="en-US"/>
        </w:rPr>
        <w:t xml:space="preserve"> 1994, p. 1577].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i/>
          <w:sz w:val="22"/>
          <w:szCs w:val="22"/>
        </w:rPr>
      </w:pPr>
      <w:r w:rsidRPr="00707D50">
        <w:rPr>
          <w:sz w:val="22"/>
          <w:szCs w:val="22"/>
        </w:rPr>
        <w:t>LAFOND Jean, « “Voilà qui est fait” : la mort de La Rochefoucauld dans la correspondance de Mme de Sévigné », dans LEINER Wolfgang et RONZEAUD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i/>
          <w:sz w:val="22"/>
          <w:szCs w:val="22"/>
        </w:rPr>
        <w:t xml:space="preserve"> Correspondances. Mélanges offerts à Roger Duchêne</w:t>
      </w:r>
      <w:r w:rsidRPr="00707D50">
        <w:rPr>
          <w:sz w:val="22"/>
          <w:szCs w:val="22"/>
        </w:rPr>
        <w:t xml:space="preserve">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Tübingen-Publications de l’Université de Provence, Aix-en-Provence, 1992, p. 417-425.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LAMARTINE Alphonse de, </w:t>
      </w:r>
      <w:r w:rsidRPr="00707D50">
        <w:rPr>
          <w:i/>
          <w:sz w:val="22"/>
          <w:szCs w:val="22"/>
        </w:rPr>
        <w:t>Œuvres complètes, publiées et inédites. Vies de quelques hommes illustres</w:t>
      </w:r>
      <w:r w:rsidRPr="00707D50">
        <w:rPr>
          <w:sz w:val="22"/>
          <w:szCs w:val="22"/>
        </w:rPr>
        <w:t>, tome 3 (</w:t>
      </w:r>
      <w:r w:rsidRPr="00707D50">
        <w:rPr>
          <w:i/>
          <w:sz w:val="22"/>
          <w:szCs w:val="22"/>
        </w:rPr>
        <w:t>Milton, Mme de Sévigné, Bossuet, Fénelon, Nelson</w:t>
      </w:r>
      <w:r w:rsidRPr="00707D50">
        <w:rPr>
          <w:sz w:val="22"/>
          <w:szCs w:val="22"/>
        </w:rPr>
        <w:t>), Paris, chez l’auteur, 1863, p. 39-131.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LANDRY Bertrand, </w:t>
      </w:r>
      <w:r w:rsidRPr="00707D50">
        <w:rPr>
          <w:i/>
          <w:sz w:val="22"/>
          <w:szCs w:val="22"/>
        </w:rPr>
        <w:t xml:space="preserve">Le fils caché de la </w:t>
      </w:r>
      <w:r w:rsidRPr="00707D50">
        <w:rPr>
          <w:sz w:val="22"/>
          <w:szCs w:val="22"/>
        </w:rPr>
        <w:t>Correspondance</w:t>
      </w:r>
      <w:r w:rsidRPr="00707D50">
        <w:rPr>
          <w:i/>
          <w:sz w:val="22"/>
          <w:szCs w:val="22"/>
        </w:rPr>
        <w:t> : Charles de Sévigné</w:t>
      </w:r>
      <w:r w:rsidRPr="00707D50">
        <w:rPr>
          <w:sz w:val="22"/>
          <w:szCs w:val="22"/>
        </w:rPr>
        <w:t xml:space="preserve">, Ph. D., Boston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>, 2005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1 66/03, septembre 2005, p. 1019].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LANDRY Jean-Pierre, « Mme de Sévigné et les prédicateurs », dans DUCHËNE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sz w:val="22"/>
          <w:szCs w:val="22"/>
        </w:rPr>
        <w:t>op.cit</w:t>
      </w:r>
      <w:r w:rsidRPr="00707D50">
        <w:rPr>
          <w:sz w:val="22"/>
          <w:szCs w:val="22"/>
        </w:rPr>
        <w:t>., p. 319-334.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LANDY-HOUILLON Isabelle, « Bussy-Rabutin et Mme de Sévigné, provinciaux malgré eux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n° 101, 2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trimestre, 1975, p. 9-17.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LANDY-HOUILLON Isabelle, « Une expression féminine de l’amour au XVII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siècle. L’exemple de Mme de Sévigné », </w:t>
      </w:r>
      <w:r w:rsidRPr="00707D50">
        <w:rPr>
          <w:i/>
          <w:sz w:val="22"/>
          <w:szCs w:val="22"/>
        </w:rPr>
        <w:t>L’Information littéraire</w:t>
      </w:r>
      <w:r w:rsidRPr="00707D50">
        <w:rPr>
          <w:sz w:val="22"/>
          <w:szCs w:val="22"/>
        </w:rPr>
        <w:t>, XXXIV, 1982, p. 194-197.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LANDY-HOUILLON Isabelle, « Mme de Sévigné : choix, mesure et démesure », dans </w:t>
      </w:r>
      <w:r w:rsidRPr="00707D50">
        <w:rPr>
          <w:i/>
          <w:sz w:val="22"/>
          <w:szCs w:val="22"/>
        </w:rPr>
        <w:t xml:space="preserve">Mélanges de langue et de littérature française offerts à Pierre </w:t>
      </w:r>
      <w:proofErr w:type="spellStart"/>
      <w:r w:rsidRPr="00707D50">
        <w:rPr>
          <w:i/>
          <w:sz w:val="22"/>
          <w:szCs w:val="22"/>
        </w:rPr>
        <w:t>Larthomas</w:t>
      </w:r>
      <w:proofErr w:type="spellEnd"/>
      <w:r w:rsidRPr="00707D50">
        <w:rPr>
          <w:sz w:val="22"/>
          <w:szCs w:val="22"/>
        </w:rPr>
        <w:t>, Paris, École Normale Supérieure de Jeunes Filles, 1985, p. 251-266.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LANDY-HOUILLON Isabelle, « Mme de Sévigné : « Dire en chantant » », dans </w:t>
      </w:r>
      <w:r w:rsidRPr="00707D50">
        <w:rPr>
          <w:i/>
          <w:sz w:val="22"/>
          <w:szCs w:val="22"/>
        </w:rPr>
        <w:t>Correspondances. Mélanges offerts à Roger Duchêne</w:t>
      </w:r>
      <w:r w:rsidRPr="00707D50">
        <w:rPr>
          <w:sz w:val="22"/>
          <w:szCs w:val="22"/>
        </w:rPr>
        <w:t>, Tübingen -Aix-en-Provence, 1992, p. 405-415.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LANDY-HOUILLON Isabelle, « L’hétérogénéité du langage dans quelques lettres de Mme de Sévigné », dans MICHALOWSKY Ulrike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Sur la plume des vents. Mélanges de littérature épistolaire offerts à Bernard Bray</w:t>
      </w:r>
      <w:r w:rsidRPr="00707D50">
        <w:rPr>
          <w:sz w:val="22"/>
          <w:szCs w:val="22"/>
        </w:rPr>
        <w:t xml:space="preserve">, Paris, </w:t>
      </w:r>
      <w:proofErr w:type="spellStart"/>
      <w:r w:rsidRPr="00707D50">
        <w:rPr>
          <w:sz w:val="22"/>
          <w:szCs w:val="22"/>
        </w:rPr>
        <w:t>Klincksieck</w:t>
      </w:r>
      <w:proofErr w:type="spellEnd"/>
      <w:r w:rsidRPr="00707D50">
        <w:rPr>
          <w:sz w:val="22"/>
          <w:szCs w:val="22"/>
        </w:rPr>
        <w:t>, 1996, p. 109-119.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LANDY-HOUILLON Isabelle, « Mme de Sévigné et l’opéra », </w:t>
      </w:r>
      <w:r w:rsidRPr="00707D50">
        <w:rPr>
          <w:i/>
          <w:iCs/>
          <w:sz w:val="22"/>
          <w:szCs w:val="22"/>
        </w:rPr>
        <w:t>Europe</w:t>
      </w:r>
      <w:r w:rsidRPr="00707D50">
        <w:rPr>
          <w:sz w:val="22"/>
          <w:szCs w:val="22"/>
        </w:rPr>
        <w:t>, n° 801-802, « Mme de Sévigné », janvier-février 1996, p. 100-112.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LANDY-HOUILLON Isabelle, « L’ellipse : une figure chez Mme de Sévigné », </w:t>
      </w:r>
      <w:r w:rsidRPr="00707D50">
        <w:rPr>
          <w:i/>
          <w:sz w:val="22"/>
          <w:szCs w:val="22"/>
        </w:rPr>
        <w:t>Littératures classiques</w:t>
      </w:r>
      <w:r w:rsidRPr="00707D50">
        <w:rPr>
          <w:sz w:val="22"/>
          <w:szCs w:val="22"/>
        </w:rPr>
        <w:t>, n° 28, automne 1996, p. 285-294.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LANDY-HOUILLON Isabelle,  « Les lettres de Mme de Graffigny entre Mme de Sévigné et </w:t>
      </w:r>
      <w:proofErr w:type="spellStart"/>
      <w:r w:rsidRPr="00707D50">
        <w:rPr>
          <w:sz w:val="22"/>
          <w:szCs w:val="22"/>
        </w:rPr>
        <w:t>Zilia</w:t>
      </w:r>
      <w:proofErr w:type="spellEnd"/>
      <w:r w:rsidRPr="00707D50">
        <w:rPr>
          <w:sz w:val="22"/>
          <w:szCs w:val="22"/>
        </w:rPr>
        <w:t> : étude de style », dans BÉRUBÉ Georges et SILVER Marie-France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La lettre au XVIII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 et ses avatars. Actes du Colloque International tenu au Collège universitaire </w:t>
      </w:r>
      <w:proofErr w:type="spellStart"/>
      <w:r w:rsidRPr="00707D50">
        <w:rPr>
          <w:i/>
          <w:sz w:val="22"/>
          <w:szCs w:val="22"/>
        </w:rPr>
        <w:t>Glendon</w:t>
      </w:r>
      <w:proofErr w:type="spellEnd"/>
      <w:r w:rsidRPr="00707D50">
        <w:rPr>
          <w:i/>
          <w:sz w:val="22"/>
          <w:szCs w:val="22"/>
        </w:rPr>
        <w:t>, université York, Toronto (Ontario), Canada, 29 avril-1</w:t>
      </w:r>
      <w:r w:rsidRPr="00707D50">
        <w:rPr>
          <w:i/>
          <w:sz w:val="22"/>
          <w:szCs w:val="22"/>
          <w:vertAlign w:val="superscript"/>
        </w:rPr>
        <w:t>er</w:t>
      </w:r>
      <w:r w:rsidRPr="00707D50">
        <w:rPr>
          <w:i/>
          <w:sz w:val="22"/>
          <w:szCs w:val="22"/>
        </w:rPr>
        <w:t xml:space="preserve"> mai 1993</w:t>
      </w:r>
      <w:r w:rsidRPr="00707D50">
        <w:rPr>
          <w:sz w:val="22"/>
          <w:szCs w:val="22"/>
        </w:rPr>
        <w:t xml:space="preserve">, Toronto, Éditions du </w:t>
      </w:r>
      <w:proofErr w:type="spellStart"/>
      <w:r w:rsidRPr="00707D50">
        <w:rPr>
          <w:sz w:val="22"/>
          <w:szCs w:val="22"/>
        </w:rPr>
        <w:t>Gref</w:t>
      </w:r>
      <w:proofErr w:type="spellEnd"/>
      <w:r w:rsidRPr="00707D50">
        <w:rPr>
          <w:sz w:val="22"/>
          <w:szCs w:val="22"/>
        </w:rPr>
        <w:t>, coll. « Dont actes », n° 14, 1996, p. 67-81.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lastRenderedPageBreak/>
        <w:t>LANDY-HOUILLON Isabelle, «  Réflexion et Art de plaire. Quelques modalités de fonctionnement</w:t>
      </w:r>
      <w:r w:rsidRPr="00707D50">
        <w:rPr>
          <w:i/>
          <w:iCs/>
          <w:sz w:val="22"/>
          <w:szCs w:val="22"/>
        </w:rPr>
        <w:t xml:space="preserve"> </w:t>
      </w:r>
      <w:r w:rsidRPr="00707D50">
        <w:rPr>
          <w:sz w:val="22"/>
          <w:szCs w:val="22"/>
        </w:rPr>
        <w:t>dans les lettres de Mme de Sévigné », dans HAROCHE-BOUZINAC Geneviève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Lettre et réflexion morale. La lettre, miroir de l’âme</w:t>
      </w:r>
      <w:r w:rsidRPr="00707D50">
        <w:rPr>
          <w:sz w:val="22"/>
          <w:szCs w:val="22"/>
        </w:rPr>
        <w:t xml:space="preserve">, Paris,  </w:t>
      </w:r>
      <w:proofErr w:type="spellStart"/>
      <w:r w:rsidRPr="00707D50">
        <w:rPr>
          <w:sz w:val="22"/>
          <w:szCs w:val="22"/>
        </w:rPr>
        <w:t>Klincksieck</w:t>
      </w:r>
      <w:proofErr w:type="spellEnd"/>
      <w:r w:rsidRPr="00707D50">
        <w:rPr>
          <w:sz w:val="22"/>
          <w:szCs w:val="22"/>
        </w:rPr>
        <w:t xml:space="preserve">, coll. « Bibliothèque de l’âge classique », 1999, p. 25-37.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LANSON Gustave, « La marquise de Sévigné », dans </w:t>
      </w:r>
      <w:r w:rsidRPr="00707D50">
        <w:rPr>
          <w:i/>
          <w:sz w:val="22"/>
          <w:szCs w:val="22"/>
        </w:rPr>
        <w:t>Choix de lettres du XVII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siècle, publiées avec une introduction, des notices et des notes</w:t>
      </w:r>
      <w:r w:rsidRPr="00707D50">
        <w:rPr>
          <w:sz w:val="22"/>
          <w:szCs w:val="22"/>
        </w:rPr>
        <w:t>, Hachette, 6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éd., 1901, p. 479-530.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LASSALLE Thérèse, « Une grand-mère au XVII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siècle, Mme de Sévigné », </w:t>
      </w:r>
      <w:r w:rsidRPr="00707D50">
        <w:rPr>
          <w:i/>
          <w:iCs/>
          <w:sz w:val="22"/>
          <w:szCs w:val="22"/>
        </w:rPr>
        <w:t>Littératures classiques</w:t>
      </w:r>
      <w:r w:rsidRPr="00707D50">
        <w:rPr>
          <w:sz w:val="22"/>
          <w:szCs w:val="22"/>
        </w:rPr>
        <w:t>, n° 14, « Enfance et littérature au XVII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 », MANSAU Andrée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1991, p. 161-177.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LEBIGRE Arlette, « Mme de Sévigné chroniqueur judiciaire », dans DUCHËNE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op.cit.,</w:t>
      </w:r>
      <w:r w:rsidRPr="00707D50">
        <w:rPr>
          <w:sz w:val="22"/>
          <w:szCs w:val="22"/>
        </w:rPr>
        <w:t xml:space="preserve"> p. 287-293.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LEBOIS André, « Mme de Sévigné, sa passion, son bonheur et sa foi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n°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> trimestre, 1973, p. 61-69.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LEPLÂTRE Olivier</w:t>
      </w:r>
      <w:r w:rsidRPr="00707D50">
        <w:rPr>
          <w:iCs/>
          <w:sz w:val="22"/>
          <w:szCs w:val="22"/>
        </w:rPr>
        <w:t>,</w:t>
      </w:r>
      <w:r w:rsidRPr="00707D50">
        <w:rPr>
          <w:i/>
          <w:iCs/>
          <w:sz w:val="22"/>
          <w:szCs w:val="22"/>
        </w:rPr>
        <w:t xml:space="preserve"> «  </w:t>
      </w:r>
      <w:r w:rsidRPr="00707D50">
        <w:rPr>
          <w:sz w:val="22"/>
          <w:szCs w:val="22"/>
        </w:rPr>
        <w:t>Les  </w:t>
      </w:r>
      <w:proofErr w:type="spellStart"/>
      <w:r w:rsidRPr="00707D50">
        <w:rPr>
          <w:i/>
          <w:iCs/>
          <w:sz w:val="22"/>
          <w:szCs w:val="22"/>
        </w:rPr>
        <w:t>lanterneries</w:t>
      </w:r>
      <w:proofErr w:type="spellEnd"/>
      <w:r w:rsidRPr="00707D50">
        <w:rPr>
          <w:i/>
          <w:iCs/>
          <w:sz w:val="22"/>
          <w:szCs w:val="22"/>
        </w:rPr>
        <w:t> </w:t>
      </w:r>
      <w:r w:rsidRPr="00707D50">
        <w:rPr>
          <w:sz w:val="22"/>
          <w:szCs w:val="22"/>
        </w:rPr>
        <w:t xml:space="preserve"> de Mme de Sévigné », dans </w:t>
      </w:r>
      <w:r w:rsidRPr="00707D50">
        <w:rPr>
          <w:iCs/>
          <w:sz w:val="22"/>
          <w:szCs w:val="22"/>
        </w:rPr>
        <w:t xml:space="preserve">DUCHÊNE Roger </w:t>
      </w:r>
      <w:r w:rsidRPr="00707D50">
        <w:rPr>
          <w:sz w:val="22"/>
          <w:szCs w:val="22"/>
        </w:rPr>
        <w:t>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op.cit.,</w:t>
      </w:r>
      <w:r w:rsidRPr="00707D50">
        <w:rPr>
          <w:sz w:val="22"/>
          <w:szCs w:val="22"/>
        </w:rPr>
        <w:t xml:space="preserve"> p. 213-222.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LÉRI Jean-Marc, « Mme de Sévigné en ses hôtels parisiens », dans LONG Marceau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La Galerie des femmes illustres au Grand Siècle</w:t>
      </w:r>
      <w:r w:rsidRPr="00707D50">
        <w:rPr>
          <w:sz w:val="22"/>
          <w:szCs w:val="22"/>
        </w:rPr>
        <w:t>, Paris, Les Éditions de la Bouteille à la Mer, 2007, p. 79-92.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bCs/>
          <w:sz w:val="22"/>
          <w:szCs w:val="22"/>
        </w:rPr>
      </w:pPr>
      <w:r w:rsidRPr="00707D50">
        <w:rPr>
          <w:bCs/>
          <w:sz w:val="22"/>
          <w:szCs w:val="22"/>
        </w:rPr>
        <w:t xml:space="preserve">LÉVÊQUE Jean-Jacques, </w:t>
      </w:r>
      <w:r w:rsidRPr="00707D50">
        <w:rPr>
          <w:bCs/>
          <w:i/>
          <w:sz w:val="22"/>
          <w:szCs w:val="22"/>
        </w:rPr>
        <w:t>Mme de Sévigné, ou la saveur des mots</w:t>
      </w:r>
      <w:r w:rsidRPr="00707D50">
        <w:rPr>
          <w:bCs/>
          <w:sz w:val="22"/>
          <w:szCs w:val="22"/>
        </w:rPr>
        <w:t>, Courbevoie, A.C.R., 1996.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bCs/>
          <w:sz w:val="22"/>
          <w:szCs w:val="22"/>
        </w:rPr>
        <w:t xml:space="preserve">LIGNEREUX Cécile, </w:t>
      </w:r>
      <w:r w:rsidRPr="00707D50">
        <w:rPr>
          <w:i/>
          <w:iCs/>
          <w:sz w:val="22"/>
          <w:szCs w:val="22"/>
        </w:rPr>
        <w:t xml:space="preserve">Énonciation, intimité et tendresse dans les </w:t>
      </w:r>
      <w:r w:rsidRPr="00707D50">
        <w:rPr>
          <w:sz w:val="22"/>
          <w:szCs w:val="22"/>
        </w:rPr>
        <w:t>Lettres</w:t>
      </w:r>
      <w:r w:rsidRPr="00707D50">
        <w:rPr>
          <w:i/>
          <w:iCs/>
          <w:sz w:val="22"/>
          <w:szCs w:val="22"/>
        </w:rPr>
        <w:t xml:space="preserve"> de Mme de Sévigné</w:t>
      </w:r>
      <w:r w:rsidRPr="00707D50">
        <w:rPr>
          <w:sz w:val="22"/>
          <w:szCs w:val="22"/>
        </w:rPr>
        <w:t>, Mémoire de D.E.A., DENIS Delphine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Paris-Sorbonne, juin 2004.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LIGNEREUX Cécile, « L’emploi des substantifs abstraits au pluriel dans les lettres de Mme de Sévigné à Mme de Grignan », dans BADIOU-MONFERRAN Claire, CALAS Frédéric, PIAT Julien et REGGIANI Christelle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La Langue, le style, le sens. Études offertes à Anne-Marie </w:t>
      </w:r>
      <w:proofErr w:type="spellStart"/>
      <w:r w:rsidRPr="00707D50">
        <w:rPr>
          <w:sz w:val="22"/>
          <w:szCs w:val="22"/>
        </w:rPr>
        <w:t>Garagnon</w:t>
      </w:r>
      <w:proofErr w:type="spellEnd"/>
      <w:r w:rsidRPr="00707D50">
        <w:rPr>
          <w:sz w:val="22"/>
          <w:szCs w:val="22"/>
        </w:rPr>
        <w:t>, Paris, L’Improviste, coll. « Les aéronautes de l’esprit », 2005, p. 157-166.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bCs/>
          <w:sz w:val="22"/>
          <w:szCs w:val="22"/>
        </w:rPr>
        <w:t>LIGNEREUX Cécile,</w:t>
      </w:r>
      <w:r w:rsidRPr="00707D50">
        <w:rPr>
          <w:sz w:val="22"/>
          <w:szCs w:val="22"/>
        </w:rPr>
        <w:t xml:space="preserve"> « Les plaisirs de la tendresse dans les lettres de Mme de Sévigné à sa fille », dans DION Nicholas, OUELLET Esther et PLANTE Manon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Plaisirs sous l’Ancien </w:t>
      </w:r>
      <w:proofErr w:type="spellStart"/>
      <w:r w:rsidRPr="00707D50">
        <w:rPr>
          <w:i/>
          <w:sz w:val="22"/>
          <w:szCs w:val="22"/>
        </w:rPr>
        <w:t>Régime</w:t>
      </w:r>
      <w:proofErr w:type="gramStart"/>
      <w:r w:rsidRPr="00707D50">
        <w:rPr>
          <w:i/>
          <w:sz w:val="22"/>
          <w:szCs w:val="22"/>
        </w:rPr>
        <w:t>,</w:t>
      </w:r>
      <w:r w:rsidRPr="00707D50">
        <w:rPr>
          <w:sz w:val="22"/>
          <w:szCs w:val="22"/>
        </w:rPr>
        <w:t>Québec</w:t>
      </w:r>
      <w:proofErr w:type="spellEnd"/>
      <w:proofErr w:type="gramEnd"/>
      <w:r w:rsidRPr="00707D50">
        <w:rPr>
          <w:sz w:val="22"/>
          <w:szCs w:val="22"/>
        </w:rPr>
        <w:t>, Presses de l’Université Laval, « Cahiers du C.I.E.R.L. », 2009, p. 89-106.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bCs/>
          <w:sz w:val="22"/>
          <w:szCs w:val="22"/>
        </w:rPr>
        <w:t xml:space="preserve">LIGNEREUX Cécile, </w:t>
      </w:r>
      <w:r w:rsidRPr="00707D50">
        <w:rPr>
          <w:sz w:val="22"/>
          <w:szCs w:val="22"/>
        </w:rPr>
        <w:t>« Scénographies mondaines et réglages polyphoniques dans les lettres de Mme de Sévigné : l’exemple des compliments », dans LIGNEREUX Cécile et PIAT Julien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Une Langue à soi. Propositions</w:t>
      </w:r>
      <w:r w:rsidRPr="00707D50">
        <w:rPr>
          <w:sz w:val="22"/>
          <w:szCs w:val="22"/>
        </w:rPr>
        <w:t>, Pessac, Presses Universitaires de Bordeaux, coll. « Poétique », 2009, p. 139-158.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MAGNÉ Bernard, « Humanisme et culture féminine au XVII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 d’après les </w:t>
      </w:r>
      <w:r w:rsidRPr="00707D50">
        <w:rPr>
          <w:i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 de Mme de Sévigné 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n° 95,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1973, p. 37-42.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MAGRINI Céline, « Mme de Sévigné et le voyage sur le Rhône au XVII</w:t>
      </w:r>
      <w:r w:rsidRPr="00707D50">
        <w:rPr>
          <w:sz w:val="22"/>
          <w:szCs w:val="22"/>
          <w:vertAlign w:val="superscript"/>
        </w:rPr>
        <w:t xml:space="preserve">e </w:t>
      </w:r>
      <w:r w:rsidRPr="00707D50">
        <w:rPr>
          <w:sz w:val="22"/>
          <w:szCs w:val="22"/>
        </w:rPr>
        <w:t>siècle </w:t>
      </w:r>
      <w:r w:rsidRPr="00707D50">
        <w:rPr>
          <w:i/>
          <w:iCs/>
          <w:sz w:val="22"/>
          <w:szCs w:val="22"/>
        </w:rPr>
        <w:t xml:space="preserve">», </w:t>
      </w:r>
      <w:r w:rsidRPr="00707D50">
        <w:rPr>
          <w:iCs/>
          <w:sz w:val="22"/>
          <w:szCs w:val="22"/>
        </w:rPr>
        <w:t>dans DUCHÊNE Roger et RONZEAUD Pierre (</w:t>
      </w:r>
      <w:proofErr w:type="spellStart"/>
      <w:r w:rsidRPr="00707D50">
        <w:rPr>
          <w:iCs/>
          <w:sz w:val="22"/>
          <w:szCs w:val="22"/>
        </w:rPr>
        <w:t>dir</w:t>
      </w:r>
      <w:proofErr w:type="spellEnd"/>
      <w:r w:rsidRPr="00707D50">
        <w:rPr>
          <w:iCs/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 xml:space="preserve">Autour de Mme de Sévigné, op.cit., </w:t>
      </w:r>
      <w:r w:rsidRPr="00707D50">
        <w:rPr>
          <w:sz w:val="22"/>
          <w:szCs w:val="22"/>
        </w:rPr>
        <w:t>p. 257-272.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MALLET-JORIS Françoise, </w:t>
      </w:r>
      <w:r w:rsidRPr="00707D50">
        <w:rPr>
          <w:i/>
          <w:sz w:val="22"/>
          <w:szCs w:val="22"/>
        </w:rPr>
        <w:t>À propos de Mme de Sévigné</w:t>
      </w:r>
      <w:r w:rsidRPr="00707D50">
        <w:rPr>
          <w:sz w:val="22"/>
          <w:szCs w:val="22"/>
        </w:rPr>
        <w:t>, Liège, Éditions Dynamo, coll. « Brimborions », 1971.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MAYER Denise, « Le portrait de Mme de Sévigné par Mme de La Fayette », </w:t>
      </w:r>
      <w:r w:rsidRPr="00707D50">
        <w:rPr>
          <w:i/>
          <w:iCs/>
          <w:sz w:val="22"/>
          <w:szCs w:val="22"/>
        </w:rPr>
        <w:t>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>, n° 101,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trimestre 1973, p. 71-87.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MAYER Denise, </w:t>
      </w:r>
      <w:r w:rsidRPr="00707D50">
        <w:rPr>
          <w:i/>
          <w:sz w:val="22"/>
          <w:szCs w:val="22"/>
        </w:rPr>
        <w:t>Une Amitié parisienne au Grand Siècle : Mme de Lafayette et Mme de Sévigné</w:t>
      </w:r>
      <w:r w:rsidRPr="00707D50">
        <w:rPr>
          <w:sz w:val="22"/>
          <w:szCs w:val="22"/>
        </w:rPr>
        <w:t xml:space="preserve">, Paris-Seattle-Tübingen,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>, « Biblio 17 », 57, 1990.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MENSCHER Gail </w:t>
      </w:r>
      <w:proofErr w:type="spellStart"/>
      <w:r w:rsidRPr="00707D50">
        <w:rPr>
          <w:sz w:val="22"/>
          <w:szCs w:val="22"/>
          <w:lang w:val="en-US"/>
        </w:rPr>
        <w:t>Bussmeir</w:t>
      </w:r>
      <w:proofErr w:type="spellEnd"/>
      <w:r w:rsidRPr="00707D50">
        <w:rPr>
          <w:sz w:val="22"/>
          <w:szCs w:val="22"/>
          <w:lang w:val="en-US"/>
        </w:rPr>
        <w:t xml:space="preserve">, </w:t>
      </w:r>
      <w:r w:rsidRPr="00707D50">
        <w:rPr>
          <w:i/>
          <w:sz w:val="22"/>
          <w:szCs w:val="22"/>
          <w:lang w:val="en-US"/>
        </w:rPr>
        <w:t xml:space="preserve">Problems of Time and Existence in the Letters of </w:t>
      </w:r>
      <w:proofErr w:type="spellStart"/>
      <w:r w:rsidRPr="00707D50">
        <w:rPr>
          <w:i/>
          <w:sz w:val="22"/>
          <w:szCs w:val="22"/>
          <w:lang w:val="en-US"/>
        </w:rPr>
        <w:t>Mme</w:t>
      </w:r>
      <w:proofErr w:type="spellEnd"/>
      <w:r w:rsidRPr="00707D50">
        <w:rPr>
          <w:i/>
          <w:sz w:val="22"/>
          <w:szCs w:val="22"/>
          <w:lang w:val="en-US"/>
        </w:rPr>
        <w:t xml:space="preserve"> de </w:t>
      </w:r>
      <w:proofErr w:type="spellStart"/>
      <w:r w:rsidRPr="00707D50">
        <w:rPr>
          <w:i/>
          <w:sz w:val="22"/>
          <w:szCs w:val="22"/>
          <w:lang w:val="en-US"/>
        </w:rPr>
        <w:t>Sévigné</w:t>
      </w:r>
      <w:proofErr w:type="spellEnd"/>
      <w:r w:rsidRPr="00707D50">
        <w:rPr>
          <w:sz w:val="22"/>
          <w:szCs w:val="22"/>
          <w:lang w:val="en-US"/>
        </w:rPr>
        <w:t>, Ph. D; University of Iowa, 1977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A 38/07, janvier 1978, p. 4200].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MÉRON Evelyne, « Les enfants aux yeux des adultes selon les lettres de Mme de Sévigné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</w:t>
      </w:r>
      <w:r w:rsidRPr="00707D50">
        <w:rPr>
          <w:bCs/>
          <w:sz w:val="22"/>
          <w:szCs w:val="22"/>
        </w:rPr>
        <w:t xml:space="preserve"> p.</w:t>
      </w:r>
      <w:r w:rsidRPr="00707D50">
        <w:rPr>
          <w:sz w:val="22"/>
          <w:szCs w:val="22"/>
        </w:rPr>
        <w:t> 295-306.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MERTENS F.-A., « Mme de Sévigné et les hommes »,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dans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iCs/>
          <w:sz w:val="22"/>
          <w:szCs w:val="22"/>
        </w:rPr>
        <w:t>DUCHÊNE Roger (</w:t>
      </w:r>
      <w:proofErr w:type="spellStart"/>
      <w:r w:rsidRPr="00707D50">
        <w:rPr>
          <w:iCs/>
          <w:sz w:val="22"/>
          <w:szCs w:val="22"/>
        </w:rPr>
        <w:t>dir</w:t>
      </w:r>
      <w:proofErr w:type="spellEnd"/>
      <w:r w:rsidRPr="00707D50">
        <w:rPr>
          <w:iCs/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</w:t>
      </w:r>
      <w:r w:rsidRPr="00707D50">
        <w:rPr>
          <w:bCs/>
          <w:sz w:val="22"/>
          <w:szCs w:val="22"/>
        </w:rPr>
        <w:t xml:space="preserve"> </w:t>
      </w:r>
      <w:r w:rsidRPr="00707D50">
        <w:rPr>
          <w:sz w:val="22"/>
          <w:szCs w:val="22"/>
        </w:rPr>
        <w:t>p. 307-318.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i/>
          <w:sz w:val="22"/>
          <w:szCs w:val="22"/>
        </w:rPr>
      </w:pPr>
      <w:r w:rsidRPr="00707D50">
        <w:rPr>
          <w:sz w:val="22"/>
          <w:szCs w:val="22"/>
        </w:rPr>
        <w:t>MESNARD Jean, « D’</w:t>
      </w:r>
      <w:proofErr w:type="spellStart"/>
      <w:r w:rsidRPr="00707D50">
        <w:rPr>
          <w:sz w:val="22"/>
          <w:szCs w:val="22"/>
        </w:rPr>
        <w:t>Hacqueville</w:t>
      </w:r>
      <w:proofErr w:type="spellEnd"/>
      <w:r w:rsidRPr="00707D50">
        <w:rPr>
          <w:sz w:val="22"/>
          <w:szCs w:val="22"/>
        </w:rPr>
        <w:t>, familier du cardinal de Retz et de Mme de Sévigné », dans LEINER Wolfgang et RONZEAUD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i/>
          <w:sz w:val="22"/>
          <w:szCs w:val="22"/>
        </w:rPr>
        <w:t xml:space="preserve"> Correspondances. Mélanges offerts à </w:t>
      </w:r>
      <w:r w:rsidRPr="00707D50">
        <w:rPr>
          <w:i/>
          <w:sz w:val="22"/>
          <w:szCs w:val="22"/>
        </w:rPr>
        <w:lastRenderedPageBreak/>
        <w:t>Roger Duchêne</w:t>
      </w:r>
      <w:r w:rsidRPr="00707D50">
        <w:rPr>
          <w:sz w:val="22"/>
          <w:szCs w:val="22"/>
        </w:rPr>
        <w:t xml:space="preserve">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Tübingen -Publications de l’Université de Provence, Aix-en-Provence, 1992, p. 365-385.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MOLINIÉ Georges, « Le style de Mme de Sévigné est-il précieux ? », </w:t>
      </w:r>
      <w:r w:rsidRPr="00707D50">
        <w:rPr>
          <w:i/>
          <w:iCs/>
          <w:sz w:val="22"/>
          <w:szCs w:val="22"/>
        </w:rPr>
        <w:t>L’Information grammaticale</w:t>
      </w:r>
      <w:r w:rsidRPr="00707D50">
        <w:rPr>
          <w:sz w:val="22"/>
          <w:szCs w:val="22"/>
        </w:rPr>
        <w:t>, janvier 1983, n°16, p. 35-37.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MONTFORT Catherine Rose, « Quelques réflexions sur les fortunes de Mme de Sévigné », </w:t>
      </w:r>
      <w:r w:rsidRPr="00707D50">
        <w:rPr>
          <w:i/>
          <w:iCs/>
          <w:sz w:val="22"/>
          <w:szCs w:val="22"/>
        </w:rPr>
        <w:t>P.F.S.C.L.</w:t>
      </w:r>
      <w:r w:rsidRPr="00707D50">
        <w:rPr>
          <w:sz w:val="22"/>
          <w:szCs w:val="22"/>
        </w:rPr>
        <w:t>, VIII, 15, 2, 1981, p. 153-162.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MONTFORT HOWARD Catherine, </w:t>
      </w:r>
      <w:r w:rsidRPr="00707D50">
        <w:rPr>
          <w:i/>
          <w:iCs/>
          <w:sz w:val="22"/>
          <w:szCs w:val="22"/>
        </w:rPr>
        <w:t>Les Fortunes de Mme de Sévigné au 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et au XVIII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siècles</w:t>
      </w:r>
      <w:r w:rsidRPr="00707D50">
        <w:rPr>
          <w:sz w:val="22"/>
          <w:szCs w:val="22"/>
        </w:rPr>
        <w:t>, Tübingen-</w:t>
      </w:r>
      <w:proofErr w:type="spellStart"/>
      <w:r w:rsidRPr="00707D50">
        <w:rPr>
          <w:sz w:val="22"/>
          <w:szCs w:val="22"/>
        </w:rPr>
        <w:t>Paris</w:t>
      </w:r>
      <w:proofErr w:type="gramStart"/>
      <w:r w:rsidRPr="00707D50">
        <w:rPr>
          <w:sz w:val="22"/>
          <w:szCs w:val="22"/>
        </w:rPr>
        <w:t>,Narr</w:t>
      </w:r>
      <w:proofErr w:type="spellEnd"/>
      <w:proofErr w:type="gramEnd"/>
      <w:r w:rsidRPr="00707D50">
        <w:rPr>
          <w:sz w:val="22"/>
          <w:szCs w:val="22"/>
        </w:rPr>
        <w:t>-Place, coll. « Études littéraires françaises », 1982.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MONTFORT Catherine Rose, « Voltaire et ses contemporains face à Mme de Sévigné : originalité ou conformisme de l’homme de goût ? », </w:t>
      </w:r>
      <w:r w:rsidRPr="00707D50">
        <w:rPr>
          <w:i/>
          <w:iCs/>
          <w:sz w:val="22"/>
          <w:szCs w:val="22"/>
        </w:rPr>
        <w:t>Marseille</w:t>
      </w:r>
      <w:r w:rsidRPr="00707D50">
        <w:rPr>
          <w:sz w:val="22"/>
          <w:szCs w:val="22"/>
        </w:rPr>
        <w:t>, n° 132-133, 1</w:t>
      </w:r>
      <w:r w:rsidRPr="00707D50">
        <w:rPr>
          <w:sz w:val="22"/>
          <w:szCs w:val="22"/>
          <w:vertAlign w:val="superscript"/>
        </w:rPr>
        <w:t>er</w:t>
      </w:r>
      <w:r w:rsidRPr="00707D50">
        <w:rPr>
          <w:sz w:val="22"/>
          <w:szCs w:val="22"/>
        </w:rPr>
        <w:t xml:space="preserve"> semestre 1983, p. 44-49.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MONTFORT Catherine Rose, « Mme de Sévigné et </w:t>
      </w:r>
      <w:proofErr w:type="spellStart"/>
      <w:r w:rsidRPr="00707D50">
        <w:rPr>
          <w:sz w:val="22"/>
          <w:szCs w:val="22"/>
        </w:rPr>
        <w:t>Grouvelle</w:t>
      </w:r>
      <w:proofErr w:type="spellEnd"/>
      <w:r w:rsidRPr="00707D50">
        <w:rPr>
          <w:sz w:val="22"/>
          <w:szCs w:val="22"/>
        </w:rPr>
        <w:t> : une admiration intempestive », dans LEINER Wolfgang et RONZEAUD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i/>
          <w:sz w:val="22"/>
          <w:szCs w:val="22"/>
        </w:rPr>
        <w:t xml:space="preserve"> Correspondances. Mélanges offerts à Roger Duchêne</w:t>
      </w:r>
      <w:r w:rsidRPr="00707D50">
        <w:rPr>
          <w:sz w:val="22"/>
          <w:szCs w:val="22"/>
        </w:rPr>
        <w:t xml:space="preserve">, </w:t>
      </w:r>
      <w:proofErr w:type="spellStart"/>
      <w:r w:rsidRPr="00707D50">
        <w:rPr>
          <w:sz w:val="22"/>
          <w:szCs w:val="22"/>
        </w:rPr>
        <w:t>Narr</w:t>
      </w:r>
      <w:proofErr w:type="spellEnd"/>
      <w:r w:rsidRPr="00707D50">
        <w:rPr>
          <w:sz w:val="22"/>
          <w:szCs w:val="22"/>
        </w:rPr>
        <w:t>, Tübingen -Publications de l’Université de Provence, Aix-en-Provence, 1992, p. 447-453.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MONTFORT Catherine Rose, « </w:t>
      </w:r>
      <w:proofErr w:type="spellStart"/>
      <w:r w:rsidRPr="00707D50">
        <w:rPr>
          <w:sz w:val="22"/>
          <w:szCs w:val="22"/>
        </w:rPr>
        <w:t>Grouvelle</w:t>
      </w:r>
      <w:proofErr w:type="spellEnd"/>
      <w:r w:rsidRPr="00707D50">
        <w:rPr>
          <w:sz w:val="22"/>
          <w:szCs w:val="22"/>
        </w:rPr>
        <w:t xml:space="preserve">, lecteur de Mme de Sévigné : la scandaleuse édition de 1806 », </w:t>
      </w:r>
      <w:r w:rsidRPr="00707D50">
        <w:rPr>
          <w:i/>
          <w:iCs/>
          <w:sz w:val="22"/>
          <w:szCs w:val="22"/>
        </w:rPr>
        <w:t>P.F.S.C.L.,</w:t>
      </w:r>
      <w:r w:rsidRPr="00707D50">
        <w:rPr>
          <w:sz w:val="22"/>
          <w:szCs w:val="22"/>
        </w:rPr>
        <w:t xml:space="preserve"> XIX, n° 37, 1992, p. 501-514.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MONTFORT Catherine Rose, « Ordre et contestation chez Mme de Sévigné », dans DUCHÊNE Roger et RONZEAUD Pierre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Actes du 21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colloque du Centre Méridional de Rencontres sur le XVII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 jumelé avec le 23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colloque de la </w:t>
      </w:r>
      <w:proofErr w:type="spellStart"/>
      <w:r w:rsidRPr="00707D50">
        <w:rPr>
          <w:i/>
          <w:sz w:val="22"/>
          <w:szCs w:val="22"/>
        </w:rPr>
        <w:t>North</w:t>
      </w:r>
      <w:proofErr w:type="spellEnd"/>
      <w:r w:rsidRPr="00707D50">
        <w:rPr>
          <w:i/>
          <w:sz w:val="22"/>
          <w:szCs w:val="22"/>
        </w:rPr>
        <w:t xml:space="preserve"> American Society for the </w:t>
      </w:r>
      <w:proofErr w:type="spellStart"/>
      <w:r w:rsidRPr="00707D50">
        <w:rPr>
          <w:i/>
          <w:sz w:val="22"/>
          <w:szCs w:val="22"/>
        </w:rPr>
        <w:t>Seventeenth</w:t>
      </w:r>
      <w:proofErr w:type="spellEnd"/>
      <w:r w:rsidRPr="00707D50">
        <w:rPr>
          <w:i/>
          <w:sz w:val="22"/>
          <w:szCs w:val="22"/>
        </w:rPr>
        <w:t xml:space="preserve">-Century French </w:t>
      </w:r>
      <w:proofErr w:type="spellStart"/>
      <w:r w:rsidRPr="00707D50">
        <w:rPr>
          <w:i/>
          <w:sz w:val="22"/>
          <w:szCs w:val="22"/>
        </w:rPr>
        <w:t>Literature</w:t>
      </w:r>
      <w:proofErr w:type="spellEnd"/>
      <w:r w:rsidRPr="00707D50">
        <w:rPr>
          <w:i/>
          <w:sz w:val="22"/>
          <w:szCs w:val="22"/>
        </w:rPr>
        <w:t>, Marseille, 19-23 juin 1991</w:t>
      </w:r>
      <w:r w:rsidRPr="00707D50">
        <w:rPr>
          <w:sz w:val="22"/>
          <w:szCs w:val="22"/>
        </w:rPr>
        <w:t xml:space="preserve">, </w:t>
      </w:r>
      <w:r w:rsidRPr="00707D50">
        <w:rPr>
          <w:iCs/>
          <w:sz w:val="22"/>
          <w:szCs w:val="22"/>
        </w:rPr>
        <w:t>Paris-Seattle-Tübingen,</w:t>
      </w:r>
      <w:r w:rsidRPr="00707D50">
        <w:rPr>
          <w:i/>
          <w:iCs/>
          <w:sz w:val="22"/>
          <w:szCs w:val="22"/>
        </w:rPr>
        <w:t xml:space="preserve"> P.F.S.C.L.</w:t>
      </w:r>
      <w:r w:rsidRPr="00707D50">
        <w:rPr>
          <w:sz w:val="22"/>
          <w:szCs w:val="22"/>
        </w:rPr>
        <w:t>, vol. II, 1992, p. 17-31.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MONTFORT Catherine, « Sévigné et Bussy: une relation ambiguë », dans NOBLAT-RÉROLLE Thérèse, QUENEAU Jacqueline et VINCENT Daniel-Henri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Bussy-Rabutin. L’homme et l’œuvre</w:t>
      </w:r>
      <w:r w:rsidRPr="00707D50">
        <w:rPr>
          <w:sz w:val="22"/>
          <w:szCs w:val="22"/>
        </w:rPr>
        <w:t>, Dijon, Société des Amis de Bussy-Rabutin, 1995, p. 143-156.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en-US"/>
        </w:rPr>
        <w:t>MONTFORT Catherine Rose, « </w:t>
      </w:r>
      <w:proofErr w:type="spellStart"/>
      <w:r w:rsidRPr="00707D50">
        <w:rPr>
          <w:sz w:val="22"/>
          <w:szCs w:val="22"/>
          <w:lang w:val="en-US"/>
        </w:rPr>
        <w:t>Mme</w:t>
      </w:r>
      <w:proofErr w:type="spellEnd"/>
      <w:r w:rsidRPr="00707D50">
        <w:rPr>
          <w:sz w:val="22"/>
          <w:szCs w:val="22"/>
          <w:lang w:val="en-US"/>
        </w:rPr>
        <w:t xml:space="preserve"> de </w:t>
      </w:r>
      <w:proofErr w:type="spellStart"/>
      <w:r w:rsidRPr="00707D50">
        <w:rPr>
          <w:sz w:val="22"/>
          <w:szCs w:val="22"/>
          <w:lang w:val="en-US"/>
        </w:rPr>
        <w:t>Sévigné</w:t>
      </w:r>
      <w:proofErr w:type="spellEnd"/>
      <w:r w:rsidRPr="00707D50">
        <w:rPr>
          <w:sz w:val="22"/>
          <w:szCs w:val="22"/>
          <w:lang w:val="en-US"/>
        </w:rPr>
        <w:t xml:space="preserve">, seventeenth-century </w:t>
      </w:r>
      <w:proofErr w:type="gramStart"/>
      <w:r w:rsidRPr="00707D50">
        <w:rPr>
          <w:sz w:val="22"/>
          <w:szCs w:val="22"/>
          <w:lang w:val="en-US"/>
        </w:rPr>
        <w:t>feminist ?</w:t>
      </w:r>
      <w:proofErr w:type="gramEnd"/>
      <w:r w:rsidRPr="00707D50">
        <w:rPr>
          <w:sz w:val="22"/>
          <w:szCs w:val="22"/>
          <w:lang w:val="en-US"/>
        </w:rPr>
        <w:t xml:space="preserve"> », </w:t>
      </w:r>
      <w:r w:rsidRPr="00707D50">
        <w:rPr>
          <w:i/>
          <w:iCs/>
          <w:sz w:val="22"/>
          <w:szCs w:val="22"/>
          <w:lang w:val="en-US"/>
        </w:rPr>
        <w:t>French Studies</w:t>
      </w:r>
      <w:r w:rsidRPr="00707D50">
        <w:rPr>
          <w:sz w:val="22"/>
          <w:szCs w:val="22"/>
          <w:lang w:val="en-US"/>
        </w:rPr>
        <w:t xml:space="preserve">, vol. </w:t>
      </w:r>
      <w:r w:rsidRPr="00707D50">
        <w:rPr>
          <w:sz w:val="22"/>
          <w:szCs w:val="22"/>
        </w:rPr>
        <w:t>L, 1996, p. 144-156.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MORAND Patrick, </w:t>
      </w:r>
      <w:r w:rsidRPr="00707D50">
        <w:rPr>
          <w:i/>
          <w:sz w:val="22"/>
          <w:szCs w:val="22"/>
        </w:rPr>
        <w:t>Poétique des chroniques chez Mme de Sévigné</w:t>
      </w:r>
      <w:r w:rsidRPr="00707D50">
        <w:rPr>
          <w:sz w:val="22"/>
          <w:szCs w:val="22"/>
        </w:rPr>
        <w:t>, Mémoire de maîtrise, VIALA Alain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Paris III-Sorbonne Nouvelle, 2003.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MOREL Jacques, « Vive donc notre vieil ami Corneille (lettre du 16 mars 1672)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</w:t>
      </w:r>
      <w:r w:rsidRPr="00707D50">
        <w:rPr>
          <w:bCs/>
          <w:sz w:val="22"/>
          <w:szCs w:val="22"/>
        </w:rPr>
        <w:t xml:space="preserve"> p.</w:t>
      </w:r>
      <w:r w:rsidRPr="00707D50">
        <w:rPr>
          <w:sz w:val="22"/>
          <w:szCs w:val="22"/>
        </w:rPr>
        <w:t>161-163.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NICOLICH Robert Nicolas, « Life as theatre in the </w:t>
      </w:r>
      <w:proofErr w:type="spellStart"/>
      <w:r w:rsidRPr="00707D50">
        <w:rPr>
          <w:i/>
          <w:sz w:val="22"/>
          <w:szCs w:val="22"/>
          <w:lang w:val="en-US"/>
        </w:rPr>
        <w:t>Lettres</w:t>
      </w:r>
      <w:proofErr w:type="spellEnd"/>
      <w:r w:rsidRPr="00707D50">
        <w:rPr>
          <w:sz w:val="22"/>
          <w:szCs w:val="22"/>
          <w:lang w:val="en-US"/>
        </w:rPr>
        <w:t xml:space="preserve"> of </w:t>
      </w:r>
      <w:proofErr w:type="spellStart"/>
      <w:r w:rsidRPr="00707D50">
        <w:rPr>
          <w:sz w:val="22"/>
          <w:szCs w:val="22"/>
          <w:lang w:val="en-US"/>
        </w:rPr>
        <w:t>Mme</w:t>
      </w:r>
      <w:proofErr w:type="spellEnd"/>
      <w:r w:rsidRPr="00707D50">
        <w:rPr>
          <w:sz w:val="22"/>
          <w:szCs w:val="22"/>
          <w:lang w:val="en-US"/>
        </w:rPr>
        <w:t xml:space="preserve"> de </w:t>
      </w:r>
      <w:proofErr w:type="spellStart"/>
      <w:r w:rsidRPr="00707D50">
        <w:rPr>
          <w:sz w:val="22"/>
          <w:szCs w:val="22"/>
          <w:lang w:val="en-US"/>
        </w:rPr>
        <w:t>Sévigné</w:t>
      </w:r>
      <w:proofErr w:type="spellEnd"/>
      <w:r w:rsidRPr="00707D50">
        <w:rPr>
          <w:sz w:val="22"/>
          <w:szCs w:val="22"/>
          <w:lang w:val="en-US"/>
        </w:rPr>
        <w:t xml:space="preserve"> », </w:t>
      </w:r>
      <w:r w:rsidRPr="00707D50">
        <w:rPr>
          <w:i/>
          <w:iCs/>
          <w:sz w:val="22"/>
          <w:szCs w:val="22"/>
          <w:lang w:val="en-US"/>
        </w:rPr>
        <w:t>Romance Notes</w:t>
      </w:r>
      <w:r w:rsidRPr="00707D50">
        <w:rPr>
          <w:sz w:val="22"/>
          <w:szCs w:val="22"/>
          <w:lang w:val="en-US"/>
        </w:rPr>
        <w:t>, XVI, 1974-1975, p. 376-382.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NICOLICH Robert Nicolas, </w:t>
      </w:r>
      <w:proofErr w:type="spellStart"/>
      <w:r w:rsidRPr="00707D50">
        <w:rPr>
          <w:i/>
          <w:sz w:val="22"/>
          <w:szCs w:val="22"/>
          <w:lang w:val="en-US"/>
        </w:rPr>
        <w:t>Mme</w:t>
      </w:r>
      <w:proofErr w:type="spellEnd"/>
      <w:r w:rsidRPr="00707D50">
        <w:rPr>
          <w:i/>
          <w:sz w:val="22"/>
          <w:szCs w:val="22"/>
          <w:lang w:val="en-US"/>
        </w:rPr>
        <w:t xml:space="preserve"> de </w:t>
      </w:r>
      <w:proofErr w:type="spellStart"/>
      <w:r w:rsidRPr="00707D50">
        <w:rPr>
          <w:i/>
          <w:sz w:val="22"/>
          <w:szCs w:val="22"/>
          <w:lang w:val="en-US"/>
        </w:rPr>
        <w:t>Sévigné</w:t>
      </w:r>
      <w:proofErr w:type="spellEnd"/>
      <w:r w:rsidRPr="00707D50">
        <w:rPr>
          <w:i/>
          <w:sz w:val="22"/>
          <w:szCs w:val="22"/>
          <w:lang w:val="en-US"/>
        </w:rPr>
        <w:t xml:space="preserve"> and the Problem of Reality and Appearances</w:t>
      </w:r>
      <w:r w:rsidRPr="00707D50">
        <w:rPr>
          <w:sz w:val="22"/>
          <w:szCs w:val="22"/>
          <w:lang w:val="en-US"/>
        </w:rPr>
        <w:t>, Ph. D. Michigan State University, 1965 [</w:t>
      </w:r>
      <w:r w:rsidRPr="00707D50">
        <w:rPr>
          <w:i/>
          <w:sz w:val="22"/>
          <w:szCs w:val="22"/>
          <w:lang w:val="en-US"/>
        </w:rPr>
        <w:t>Dissertation Abstracts International</w:t>
      </w:r>
      <w:r w:rsidRPr="00707D50">
        <w:rPr>
          <w:sz w:val="22"/>
          <w:szCs w:val="22"/>
          <w:lang w:val="en-US"/>
        </w:rPr>
        <w:t xml:space="preserve">, 26/08, </w:t>
      </w:r>
      <w:proofErr w:type="spellStart"/>
      <w:r w:rsidRPr="00707D50">
        <w:rPr>
          <w:sz w:val="22"/>
          <w:szCs w:val="22"/>
          <w:lang w:val="en-US"/>
        </w:rPr>
        <w:t>février</w:t>
      </w:r>
      <w:proofErr w:type="spellEnd"/>
      <w:r w:rsidRPr="00707D50">
        <w:rPr>
          <w:sz w:val="22"/>
          <w:szCs w:val="22"/>
          <w:lang w:val="en-US"/>
        </w:rPr>
        <w:t xml:space="preserve"> 1966, p. 4668].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NIDERST Alain, « La Provence de Mme de Scudéry et de Mme de Sévigné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</w:t>
      </w:r>
      <w:r w:rsidRPr="00707D50">
        <w:rPr>
          <w:bCs/>
          <w:sz w:val="22"/>
          <w:szCs w:val="22"/>
        </w:rPr>
        <w:t xml:space="preserve"> </w:t>
      </w:r>
      <w:r w:rsidRPr="00707D50">
        <w:rPr>
          <w:sz w:val="22"/>
          <w:szCs w:val="22"/>
        </w:rPr>
        <w:t>p. 127-135.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de-DE"/>
        </w:rPr>
        <w:t xml:space="preserve">NIES Fritz, « Rheuma und sprachliche Kreativität. </w:t>
      </w:r>
      <w:proofErr w:type="spellStart"/>
      <w:r w:rsidRPr="00707D50">
        <w:rPr>
          <w:sz w:val="22"/>
          <w:szCs w:val="22"/>
        </w:rPr>
        <w:t>Zu</w:t>
      </w:r>
      <w:proofErr w:type="spellEnd"/>
      <w:r w:rsidRPr="00707D50">
        <w:rPr>
          <w:sz w:val="22"/>
          <w:szCs w:val="22"/>
        </w:rPr>
        <w:t xml:space="preserve"> den Sévigné-</w:t>
      </w:r>
      <w:proofErr w:type="spellStart"/>
      <w:r w:rsidRPr="00707D50">
        <w:rPr>
          <w:sz w:val="22"/>
          <w:szCs w:val="22"/>
        </w:rPr>
        <w:t>Briefen</w:t>
      </w:r>
      <w:proofErr w:type="spellEnd"/>
      <w:r w:rsidRPr="00707D50">
        <w:rPr>
          <w:sz w:val="22"/>
          <w:szCs w:val="22"/>
        </w:rPr>
        <w:t xml:space="preserve"> des </w:t>
      </w:r>
      <w:proofErr w:type="spellStart"/>
      <w:r w:rsidRPr="00707D50">
        <w:rPr>
          <w:sz w:val="22"/>
          <w:szCs w:val="22"/>
        </w:rPr>
        <w:t>Jahres</w:t>
      </w:r>
      <w:proofErr w:type="spellEnd"/>
      <w:r w:rsidRPr="00707D50">
        <w:rPr>
          <w:sz w:val="22"/>
          <w:szCs w:val="22"/>
        </w:rPr>
        <w:t xml:space="preserve"> 1676 », </w:t>
      </w:r>
      <w:proofErr w:type="spellStart"/>
      <w:r w:rsidRPr="00707D50">
        <w:rPr>
          <w:i/>
          <w:sz w:val="22"/>
          <w:szCs w:val="22"/>
        </w:rPr>
        <w:t>Archiv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für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das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Studium</w:t>
      </w:r>
      <w:proofErr w:type="spellEnd"/>
      <w:r w:rsidRPr="00707D50">
        <w:rPr>
          <w:i/>
          <w:sz w:val="22"/>
          <w:szCs w:val="22"/>
        </w:rPr>
        <w:t xml:space="preserve"> der </w:t>
      </w:r>
      <w:proofErr w:type="spellStart"/>
      <w:r w:rsidRPr="00707D50">
        <w:rPr>
          <w:i/>
          <w:sz w:val="22"/>
          <w:szCs w:val="22"/>
        </w:rPr>
        <w:t>neueren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Sprachen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und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Literaturen</w:t>
      </w:r>
      <w:proofErr w:type="spellEnd"/>
      <w:r w:rsidRPr="00707D50">
        <w:rPr>
          <w:sz w:val="22"/>
          <w:szCs w:val="22"/>
        </w:rPr>
        <w:t>, 208, 1970-1971, p. 35-37.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NIES Fritz, </w:t>
      </w:r>
      <w:r w:rsidRPr="00707D50">
        <w:rPr>
          <w:i/>
          <w:sz w:val="22"/>
          <w:szCs w:val="22"/>
        </w:rPr>
        <w:t>Les Lettres de Madame de Sévigné. Conventions du genre et sociologie des publics</w:t>
      </w:r>
      <w:r w:rsidRPr="00707D50">
        <w:rPr>
          <w:sz w:val="22"/>
          <w:szCs w:val="22"/>
        </w:rPr>
        <w:t xml:space="preserve"> [1972], Paris, Champion, coll. </w:t>
      </w:r>
      <w:r w:rsidRPr="00707D50">
        <w:rPr>
          <w:sz w:val="22"/>
          <w:szCs w:val="22"/>
          <w:lang w:val="de-DE"/>
        </w:rPr>
        <w:t>« </w:t>
      </w:r>
      <w:proofErr w:type="spellStart"/>
      <w:r w:rsidRPr="00707D50">
        <w:rPr>
          <w:sz w:val="22"/>
          <w:szCs w:val="22"/>
          <w:lang w:val="de-DE"/>
        </w:rPr>
        <w:t>Lumière</w:t>
      </w:r>
      <w:proofErr w:type="spellEnd"/>
      <w:r w:rsidRPr="00707D50">
        <w:rPr>
          <w:sz w:val="22"/>
          <w:szCs w:val="22"/>
          <w:lang w:val="de-DE"/>
        </w:rPr>
        <w:t xml:space="preserve"> </w:t>
      </w:r>
      <w:proofErr w:type="spellStart"/>
      <w:r w:rsidRPr="00707D50">
        <w:rPr>
          <w:sz w:val="22"/>
          <w:szCs w:val="22"/>
          <w:lang w:val="de-DE"/>
        </w:rPr>
        <w:t>classique</w:t>
      </w:r>
      <w:proofErr w:type="spellEnd"/>
      <w:r w:rsidRPr="00707D50">
        <w:rPr>
          <w:sz w:val="22"/>
          <w:szCs w:val="22"/>
          <w:lang w:val="de-DE"/>
        </w:rPr>
        <w:t> », 2001.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NIES Fritz, « Quelques aspects lexicaux des Lettres de Mme de Sévigné », </w:t>
      </w:r>
      <w:r w:rsidRPr="00707D50">
        <w:rPr>
          <w:i/>
          <w:sz w:val="22"/>
          <w:szCs w:val="22"/>
        </w:rPr>
        <w:t>Marseille</w:t>
      </w:r>
      <w:r w:rsidRPr="00707D50">
        <w:rPr>
          <w:sz w:val="22"/>
          <w:szCs w:val="22"/>
        </w:rPr>
        <w:t>, n° 95, « Actes du Troisième Colloque de Marseille du CMR 17 », 4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trim. 1973, p. 15-22.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NIES Fritz, « Commentaire » de la communication de Patricia </w:t>
      </w:r>
      <w:proofErr w:type="spellStart"/>
      <w:r w:rsidRPr="00707D50">
        <w:rPr>
          <w:sz w:val="22"/>
          <w:szCs w:val="22"/>
        </w:rPr>
        <w:t>Weed</w:t>
      </w:r>
      <w:proofErr w:type="spellEnd"/>
      <w:r w:rsidRPr="00707D50">
        <w:rPr>
          <w:sz w:val="22"/>
          <w:szCs w:val="22"/>
        </w:rPr>
        <w:t xml:space="preserve"> (« Le bestiaire de Mme de Sévigné »),</w:t>
      </w:r>
      <w:r w:rsidRPr="00707D50">
        <w:rPr>
          <w:i/>
          <w:iCs/>
          <w:sz w:val="22"/>
          <w:szCs w:val="22"/>
        </w:rPr>
        <w:t xml:space="preserve"> P.F.S.C.L.,</w:t>
      </w:r>
      <w:r w:rsidRPr="00707D50">
        <w:rPr>
          <w:sz w:val="22"/>
          <w:szCs w:val="22"/>
        </w:rPr>
        <w:t xml:space="preserve"> VIII, 15, 2, 1981, p. 109-116.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NIES Fritz,  « Déclin de l’éducation littéraire, critique inopérante ? », </w:t>
      </w:r>
      <w:r w:rsidRPr="00707D50">
        <w:rPr>
          <w:i/>
          <w:iCs/>
          <w:sz w:val="22"/>
          <w:szCs w:val="22"/>
        </w:rPr>
        <w:t xml:space="preserve">Europe, n° </w:t>
      </w:r>
      <w:r w:rsidRPr="00707D50">
        <w:rPr>
          <w:sz w:val="22"/>
          <w:szCs w:val="22"/>
        </w:rPr>
        <w:t>801-802, « Mme de Sévigné », janvier-février 1996, p. 123-132.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NIES Fritz, « Sévigné et quelques autres : les épistolières des lexicographes », </w:t>
      </w:r>
      <w:proofErr w:type="spellStart"/>
      <w:r w:rsidRPr="00707D50">
        <w:rPr>
          <w:i/>
          <w:sz w:val="22"/>
          <w:szCs w:val="22"/>
        </w:rPr>
        <w:t>Romanistische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Zeitschrift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für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Literaturgeschichte</w:t>
      </w:r>
      <w:proofErr w:type="spellEnd"/>
      <w:r w:rsidRPr="00707D50">
        <w:rPr>
          <w:i/>
          <w:sz w:val="22"/>
          <w:szCs w:val="22"/>
        </w:rPr>
        <w:t xml:space="preserve"> / Cahiers d’Histoire des Littératures romanes</w:t>
      </w:r>
      <w:r w:rsidRPr="00707D50">
        <w:rPr>
          <w:sz w:val="22"/>
          <w:szCs w:val="22"/>
        </w:rPr>
        <w:t>, 22, 3-4, 1998, p. 315-320.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lastRenderedPageBreak/>
        <w:t xml:space="preserve">NIES Fritz, « Roger Duchêne, un lecteur (pas ?) comme les autres »,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 xml:space="preserve">, XXXI, 60, Seattle, 2004, p. 223-230.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NOBLAT-REROLLE Thérèse, « Le </w:t>
      </w:r>
      <w:proofErr w:type="spellStart"/>
      <w:r w:rsidRPr="00707D50">
        <w:rPr>
          <w:sz w:val="22"/>
          <w:szCs w:val="22"/>
        </w:rPr>
        <w:t>Rabutinage</w:t>
      </w:r>
      <w:proofErr w:type="spellEnd"/>
      <w:r w:rsidRPr="00707D50">
        <w:rPr>
          <w:sz w:val="22"/>
          <w:szCs w:val="22"/>
        </w:rPr>
        <w:t xml:space="preserve"> », </w:t>
      </w:r>
      <w:proofErr w:type="spellStart"/>
      <w:r w:rsidRPr="00707D50">
        <w:rPr>
          <w:i/>
          <w:sz w:val="22"/>
          <w:szCs w:val="22"/>
        </w:rPr>
        <w:t>Rabutinages</w:t>
      </w:r>
      <w:proofErr w:type="spellEnd"/>
      <w:r w:rsidRPr="00707D50">
        <w:rPr>
          <w:sz w:val="22"/>
          <w:szCs w:val="22"/>
        </w:rPr>
        <w:t xml:space="preserve">, sans numéro, 1988, non paginé. 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OLIVARES Dolores, « Mme de Sévigné : critique dramatique ? »,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dans</w:t>
      </w:r>
      <w:r w:rsidRPr="00707D50">
        <w:rPr>
          <w:i/>
          <w:sz w:val="22"/>
          <w:szCs w:val="22"/>
        </w:rPr>
        <w:t xml:space="preserve"> 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</w:t>
      </w:r>
      <w:r w:rsidRPr="00707D50">
        <w:rPr>
          <w:bCs/>
          <w:sz w:val="22"/>
          <w:szCs w:val="22"/>
        </w:rPr>
        <w:t xml:space="preserve"> </w:t>
      </w:r>
      <w:r w:rsidRPr="00707D50">
        <w:rPr>
          <w:sz w:val="22"/>
          <w:szCs w:val="22"/>
        </w:rPr>
        <w:t>p. 165-176.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PALLISTER Janis L., « Saint François de Sales : A probable source for a </w:t>
      </w:r>
      <w:proofErr w:type="spellStart"/>
      <w:r w:rsidRPr="00707D50">
        <w:rPr>
          <w:sz w:val="22"/>
          <w:szCs w:val="22"/>
        </w:rPr>
        <w:t>letter</w:t>
      </w:r>
      <w:proofErr w:type="spellEnd"/>
      <w:r w:rsidRPr="00707D50">
        <w:rPr>
          <w:sz w:val="22"/>
          <w:szCs w:val="22"/>
        </w:rPr>
        <w:t xml:space="preserve"> of Mme de Sévigné », </w:t>
      </w:r>
      <w:r w:rsidRPr="00707D50">
        <w:rPr>
          <w:i/>
          <w:iCs/>
          <w:sz w:val="22"/>
          <w:szCs w:val="22"/>
        </w:rPr>
        <w:t>Romance Notes</w:t>
      </w:r>
      <w:r w:rsidRPr="00707D50">
        <w:rPr>
          <w:sz w:val="22"/>
          <w:szCs w:val="22"/>
        </w:rPr>
        <w:t>, XIX, 1, automne 1978, p. 55-57.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PASQUINI-BUTTS Marie-Pierre, </w:t>
      </w:r>
      <w:r w:rsidRPr="00707D50">
        <w:rPr>
          <w:i/>
          <w:sz w:val="22"/>
          <w:szCs w:val="22"/>
        </w:rPr>
        <w:t>Mme de Sévigné, Michel Tournier et la tentation cannibale : les figures parentales de l’incorporation filiale,</w:t>
      </w:r>
      <w:r w:rsidRPr="00707D50">
        <w:rPr>
          <w:sz w:val="22"/>
          <w:szCs w:val="22"/>
        </w:rPr>
        <w:t xml:space="preserve"> Ph. D., Yale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>, 1997 [</w:t>
      </w:r>
      <w:r w:rsidRPr="00707D50">
        <w:rPr>
          <w:i/>
          <w:sz w:val="22"/>
          <w:szCs w:val="22"/>
        </w:rPr>
        <w:t>Dissertation Abstracts International</w:t>
      </w:r>
      <w:r w:rsidRPr="00707D50">
        <w:rPr>
          <w:sz w:val="22"/>
          <w:szCs w:val="22"/>
        </w:rPr>
        <w:t>, A 58/05, novembre 1997, p. 1740].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iCs/>
          <w:sz w:val="22"/>
          <w:szCs w:val="22"/>
        </w:rPr>
        <w:t xml:space="preserve">PICH Edgar, </w:t>
      </w:r>
      <w:r w:rsidRPr="00707D50">
        <w:rPr>
          <w:i/>
          <w:iCs/>
          <w:sz w:val="22"/>
          <w:szCs w:val="22"/>
        </w:rPr>
        <w:t>Passion amoureuse et système épistolaire. Les débuts de la correspondance entre Madame de Sévigné et sa fille</w:t>
      </w:r>
      <w:r w:rsidRPr="00707D50">
        <w:rPr>
          <w:iCs/>
          <w:sz w:val="22"/>
          <w:szCs w:val="22"/>
        </w:rPr>
        <w:t xml:space="preserve">, Lyon, </w:t>
      </w:r>
      <w:proofErr w:type="spellStart"/>
      <w:r w:rsidRPr="00707D50">
        <w:rPr>
          <w:iCs/>
          <w:sz w:val="22"/>
          <w:szCs w:val="22"/>
        </w:rPr>
        <w:t>Aldrui</w:t>
      </w:r>
      <w:proofErr w:type="spellEnd"/>
      <w:r w:rsidRPr="00707D50">
        <w:rPr>
          <w:iCs/>
          <w:sz w:val="22"/>
          <w:szCs w:val="22"/>
        </w:rPr>
        <w:t>, 1996.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PILASTRE Édouard, </w:t>
      </w:r>
      <w:r w:rsidRPr="00707D50">
        <w:rPr>
          <w:i/>
          <w:sz w:val="22"/>
          <w:szCs w:val="22"/>
        </w:rPr>
        <w:t>Petit glossaire des lettres de Mme de Sévigné</w:t>
      </w:r>
      <w:r w:rsidRPr="00707D50">
        <w:rPr>
          <w:sz w:val="22"/>
          <w:szCs w:val="22"/>
        </w:rPr>
        <w:t xml:space="preserve">, Fontainebleau, 1908 [Genève, </w:t>
      </w:r>
      <w:proofErr w:type="spellStart"/>
      <w:r w:rsidRPr="00707D50">
        <w:rPr>
          <w:sz w:val="22"/>
          <w:szCs w:val="22"/>
        </w:rPr>
        <w:t>Slatkine</w:t>
      </w:r>
      <w:proofErr w:type="spellEnd"/>
      <w:r w:rsidRPr="00707D50">
        <w:rPr>
          <w:sz w:val="22"/>
          <w:szCs w:val="22"/>
        </w:rPr>
        <w:t xml:space="preserve"> Reprints, 1971].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PLACELLA SOMMELLA Paola, </w:t>
      </w:r>
      <w:r w:rsidRPr="00707D50">
        <w:rPr>
          <w:i/>
          <w:sz w:val="22"/>
          <w:szCs w:val="22"/>
        </w:rPr>
        <w:t>La Mode au XVII</w:t>
      </w:r>
      <w:r w:rsidRPr="00707D50">
        <w:rPr>
          <w:i/>
          <w:sz w:val="22"/>
          <w:szCs w:val="22"/>
          <w:vertAlign w:val="superscript"/>
        </w:rPr>
        <w:t xml:space="preserve">e </w:t>
      </w:r>
      <w:r w:rsidRPr="00707D50">
        <w:rPr>
          <w:i/>
          <w:sz w:val="22"/>
          <w:szCs w:val="22"/>
        </w:rPr>
        <w:t xml:space="preserve">siècle d’après la </w:t>
      </w:r>
      <w:r w:rsidRPr="00707D50">
        <w:rPr>
          <w:sz w:val="22"/>
          <w:szCs w:val="22"/>
        </w:rPr>
        <w:t>Correspondance</w:t>
      </w:r>
      <w:r w:rsidRPr="00707D50">
        <w:rPr>
          <w:i/>
          <w:sz w:val="22"/>
          <w:szCs w:val="22"/>
        </w:rPr>
        <w:t xml:space="preserve"> de Mme de Sévigné</w:t>
      </w:r>
      <w:r w:rsidRPr="00707D50">
        <w:rPr>
          <w:sz w:val="22"/>
          <w:szCs w:val="22"/>
        </w:rPr>
        <w:t xml:space="preserve">, Paris-Seattle-Tübingen, </w:t>
      </w:r>
      <w:r w:rsidRPr="00707D50">
        <w:rPr>
          <w:i/>
          <w:sz w:val="22"/>
          <w:szCs w:val="22"/>
        </w:rPr>
        <w:t>P.F.S.C.L</w:t>
      </w:r>
      <w:r w:rsidRPr="00707D50">
        <w:rPr>
          <w:sz w:val="22"/>
          <w:szCs w:val="22"/>
        </w:rPr>
        <w:t xml:space="preserve">., « Biblio 17 », 14, 1984.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PLACELLA SOMMELLA Paola, « Voyage réel et voyage imaginaire dans les Lettres de Mme de Sévigné », </w:t>
      </w:r>
      <w:r w:rsidRPr="00707D50">
        <w:rPr>
          <w:i/>
          <w:iCs/>
          <w:sz w:val="22"/>
          <w:szCs w:val="22"/>
        </w:rPr>
        <w:t>P.F.S.C.L.</w:t>
      </w:r>
      <w:r w:rsidRPr="00707D50">
        <w:rPr>
          <w:sz w:val="22"/>
          <w:szCs w:val="22"/>
        </w:rPr>
        <w:t>, vol. XIII, n° 24, 1986, p. 189-206.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PLACELLA SOMMELLA Paola, « Rochers et muscats : la Provence dans l’imaginaire </w:t>
      </w:r>
      <w:proofErr w:type="spellStart"/>
      <w:r w:rsidRPr="00707D50">
        <w:rPr>
          <w:sz w:val="22"/>
          <w:szCs w:val="22"/>
        </w:rPr>
        <w:t>sévignéen</w:t>
      </w:r>
      <w:proofErr w:type="spellEnd"/>
      <w:r w:rsidRPr="00707D50">
        <w:rPr>
          <w:sz w:val="22"/>
          <w:szCs w:val="22"/>
        </w:rPr>
        <w:t> », dans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</w:t>
      </w:r>
      <w:r w:rsidRPr="00707D50">
        <w:rPr>
          <w:bCs/>
          <w:sz w:val="22"/>
          <w:szCs w:val="22"/>
        </w:rPr>
        <w:t xml:space="preserve"> </w:t>
      </w:r>
      <w:r w:rsidRPr="00707D50">
        <w:rPr>
          <w:sz w:val="22"/>
          <w:szCs w:val="22"/>
        </w:rPr>
        <w:t>p. 119-126.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PLACELLA SOMMELLA Paola, « Mme de Sévigné en Italie », </w:t>
      </w:r>
      <w:r w:rsidRPr="00707D50">
        <w:rPr>
          <w:i/>
          <w:sz w:val="22"/>
          <w:szCs w:val="22"/>
        </w:rPr>
        <w:t>R.H.L.F.,</w:t>
      </w:r>
      <w:r w:rsidRPr="00707D50">
        <w:rPr>
          <w:sz w:val="22"/>
          <w:szCs w:val="22"/>
        </w:rPr>
        <w:t xml:space="preserve"> « Images de Mme de Sévigné »,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mai-juin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1996, p. 436-445.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PLACELLA SOMMELLA Paola, « Une femme de son temps », </w:t>
      </w:r>
      <w:r w:rsidRPr="00707D50">
        <w:rPr>
          <w:i/>
          <w:iCs/>
          <w:sz w:val="22"/>
          <w:szCs w:val="22"/>
        </w:rPr>
        <w:t>Europe</w:t>
      </w:r>
      <w:r w:rsidRPr="00707D50">
        <w:rPr>
          <w:sz w:val="22"/>
          <w:szCs w:val="22"/>
        </w:rPr>
        <w:t>, n° 801-802, « Mme de Sévigné », janvier-février 1996, p. 49-56.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PLACELLA SOMMELLA Paola, « L’image du pouvoir dans les </w:t>
      </w:r>
      <w:r w:rsidRPr="00707D50">
        <w:rPr>
          <w:i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 de Sévigné », dans DOTOLI Giovanni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Politique et littérature en France aux XVI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et XVII</w:t>
      </w:r>
      <w:r w:rsidRPr="00707D50">
        <w:rPr>
          <w:i/>
          <w:iCs/>
          <w:sz w:val="22"/>
          <w:szCs w:val="22"/>
          <w:vertAlign w:val="superscript"/>
        </w:rPr>
        <w:t xml:space="preserve">e </w:t>
      </w:r>
      <w:r w:rsidRPr="00707D50">
        <w:rPr>
          <w:i/>
          <w:iCs/>
          <w:sz w:val="22"/>
          <w:szCs w:val="22"/>
        </w:rPr>
        <w:t>siècles. Actes du Colloque international, Monopoli, 28 septembre-1</w:t>
      </w:r>
      <w:r w:rsidRPr="00707D50">
        <w:rPr>
          <w:i/>
          <w:iCs/>
          <w:sz w:val="22"/>
          <w:szCs w:val="22"/>
          <w:vertAlign w:val="superscript"/>
        </w:rPr>
        <w:t>er</w:t>
      </w:r>
      <w:r w:rsidRPr="00707D50">
        <w:rPr>
          <w:i/>
          <w:iCs/>
          <w:sz w:val="22"/>
          <w:szCs w:val="22"/>
        </w:rPr>
        <w:t xml:space="preserve"> octobre 1995</w:t>
      </w:r>
      <w:r w:rsidRPr="00707D50">
        <w:rPr>
          <w:sz w:val="22"/>
          <w:szCs w:val="22"/>
        </w:rPr>
        <w:t xml:space="preserve">, Bari-Paris,  </w:t>
      </w:r>
      <w:proofErr w:type="spellStart"/>
      <w:r w:rsidRPr="00707D50">
        <w:rPr>
          <w:sz w:val="22"/>
          <w:szCs w:val="22"/>
        </w:rPr>
        <w:t>Adriatica</w:t>
      </w:r>
      <w:proofErr w:type="spellEnd"/>
      <w:r w:rsidRPr="00707D50">
        <w:rPr>
          <w:sz w:val="22"/>
          <w:szCs w:val="22"/>
        </w:rPr>
        <w:t>-Didier érudition, coll. « </w:t>
      </w:r>
      <w:proofErr w:type="spellStart"/>
      <w:r w:rsidRPr="00707D50">
        <w:rPr>
          <w:sz w:val="22"/>
          <w:szCs w:val="22"/>
        </w:rPr>
        <w:t>Quaderni</w:t>
      </w:r>
      <w:proofErr w:type="spellEnd"/>
      <w:r w:rsidRPr="00707D50">
        <w:rPr>
          <w:sz w:val="22"/>
          <w:szCs w:val="22"/>
        </w:rPr>
        <w:t xml:space="preserve"> </w:t>
      </w:r>
      <w:proofErr w:type="spellStart"/>
      <w:r w:rsidRPr="00707D50">
        <w:rPr>
          <w:sz w:val="22"/>
          <w:szCs w:val="22"/>
        </w:rPr>
        <w:t>del</w:t>
      </w:r>
      <w:proofErr w:type="spellEnd"/>
      <w:r w:rsidRPr="00707D50">
        <w:rPr>
          <w:sz w:val="22"/>
          <w:szCs w:val="22"/>
        </w:rPr>
        <w:t xml:space="preserve"> </w:t>
      </w:r>
      <w:proofErr w:type="spellStart"/>
      <w:r w:rsidRPr="00707D50">
        <w:rPr>
          <w:sz w:val="22"/>
          <w:szCs w:val="22"/>
        </w:rPr>
        <w:t>Seicento</w:t>
      </w:r>
      <w:proofErr w:type="spellEnd"/>
      <w:r w:rsidRPr="00707D50">
        <w:rPr>
          <w:sz w:val="22"/>
          <w:szCs w:val="22"/>
        </w:rPr>
        <w:t xml:space="preserve"> </w:t>
      </w:r>
      <w:proofErr w:type="spellStart"/>
      <w:r w:rsidRPr="00707D50">
        <w:rPr>
          <w:sz w:val="22"/>
          <w:szCs w:val="22"/>
        </w:rPr>
        <w:t>francese</w:t>
      </w:r>
      <w:proofErr w:type="spellEnd"/>
      <w:r w:rsidRPr="00707D50">
        <w:rPr>
          <w:sz w:val="22"/>
          <w:szCs w:val="22"/>
        </w:rPr>
        <w:t> »,  1997, p. 391-404.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PLAISANCE Daniel, « La Fortune des maximes au XVII</w:t>
      </w:r>
      <w:r w:rsidRPr="00707D50">
        <w:rPr>
          <w:sz w:val="22"/>
          <w:szCs w:val="22"/>
          <w:vertAlign w:val="superscript"/>
        </w:rPr>
        <w:t>e</w:t>
      </w:r>
      <w:r w:rsidRPr="00707D50">
        <w:rPr>
          <w:sz w:val="22"/>
          <w:szCs w:val="22"/>
        </w:rPr>
        <w:t xml:space="preserve"> siècle. L’exemple du “Cercle Sévigné” », </w:t>
      </w:r>
      <w:r w:rsidRPr="00707D50">
        <w:rPr>
          <w:i/>
          <w:iCs/>
          <w:sz w:val="22"/>
          <w:szCs w:val="22"/>
        </w:rPr>
        <w:t>Les Lettres romanes</w:t>
      </w:r>
      <w:r w:rsidRPr="00707D50">
        <w:rPr>
          <w:sz w:val="22"/>
          <w:szCs w:val="22"/>
        </w:rPr>
        <w:t>, XLIX, 1-2, 1995, p. 37-48.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PLAISANCE Daniel : « Un ami des Grignan en Provence : Jean </w:t>
      </w:r>
      <w:proofErr w:type="spellStart"/>
      <w:r w:rsidRPr="00707D50">
        <w:rPr>
          <w:sz w:val="22"/>
          <w:szCs w:val="22"/>
        </w:rPr>
        <w:t>Corbinelli</w:t>
      </w:r>
      <w:proofErr w:type="spellEnd"/>
      <w:r w:rsidRPr="00707D50">
        <w:rPr>
          <w:sz w:val="22"/>
          <w:szCs w:val="22"/>
        </w:rPr>
        <w:t> »,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 p. 137-148.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en-GB"/>
        </w:rPr>
        <w:t xml:space="preserve">POTTS D.C., « Undercutting </w:t>
      </w:r>
      <w:proofErr w:type="gramStart"/>
      <w:r w:rsidRPr="00707D50">
        <w:rPr>
          <w:sz w:val="22"/>
          <w:szCs w:val="22"/>
          <w:lang w:val="en-GB"/>
        </w:rPr>
        <w:t>Racine ?</w:t>
      </w:r>
      <w:proofErr w:type="gramEnd"/>
      <w:r w:rsidRPr="00707D50">
        <w:rPr>
          <w:sz w:val="22"/>
          <w:szCs w:val="22"/>
          <w:lang w:val="en-GB"/>
        </w:rPr>
        <w:t xml:space="preserve"> </w:t>
      </w:r>
      <w:r w:rsidRPr="00707D50">
        <w:rPr>
          <w:sz w:val="22"/>
          <w:szCs w:val="22"/>
        </w:rPr>
        <w:t xml:space="preserve">Mme de Sévigné on La </w:t>
      </w:r>
      <w:proofErr w:type="spellStart"/>
      <w:r w:rsidRPr="00707D50">
        <w:rPr>
          <w:sz w:val="22"/>
          <w:szCs w:val="22"/>
        </w:rPr>
        <w:t>Calprenède</w:t>
      </w:r>
      <w:proofErr w:type="spellEnd"/>
      <w:r w:rsidRPr="00707D50">
        <w:rPr>
          <w:sz w:val="22"/>
          <w:szCs w:val="22"/>
        </w:rPr>
        <w:t xml:space="preserve"> », </w:t>
      </w:r>
      <w:r w:rsidRPr="00707D50">
        <w:rPr>
          <w:i/>
          <w:iCs/>
          <w:sz w:val="22"/>
          <w:szCs w:val="22"/>
        </w:rPr>
        <w:t xml:space="preserve">French </w:t>
      </w:r>
      <w:proofErr w:type="spellStart"/>
      <w:r w:rsidRPr="00707D50">
        <w:rPr>
          <w:i/>
          <w:iCs/>
          <w:sz w:val="22"/>
          <w:szCs w:val="22"/>
        </w:rPr>
        <w:t>Studies</w:t>
      </w:r>
      <w:proofErr w:type="spellEnd"/>
      <w:r w:rsidRPr="00707D50">
        <w:rPr>
          <w:i/>
          <w:iCs/>
          <w:sz w:val="22"/>
          <w:szCs w:val="22"/>
        </w:rPr>
        <w:t xml:space="preserve"> Bulletin</w:t>
      </w:r>
      <w:r w:rsidRPr="00707D50">
        <w:rPr>
          <w:sz w:val="22"/>
          <w:szCs w:val="22"/>
        </w:rPr>
        <w:t>, 59, Belfast, été 1996, p. 14-15.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QUENEAU Jacqueline et PATTE Jean-Yves, </w:t>
      </w:r>
      <w:r w:rsidRPr="00707D50">
        <w:rPr>
          <w:i/>
          <w:iCs/>
          <w:sz w:val="22"/>
          <w:szCs w:val="22"/>
        </w:rPr>
        <w:t>Mme de Sévigné ou l’art de vivre au 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>, Paris, NIL, 1996.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  <w:lang w:val="en-US"/>
        </w:rPr>
        <w:t xml:space="preserve">RACEVSKIS Roland, « Time, Postal Practices and Daily Life in </w:t>
      </w:r>
      <w:proofErr w:type="spellStart"/>
      <w:r w:rsidRPr="00707D50">
        <w:rPr>
          <w:sz w:val="22"/>
          <w:szCs w:val="22"/>
          <w:lang w:val="en-US"/>
        </w:rPr>
        <w:t>Mme</w:t>
      </w:r>
      <w:proofErr w:type="spellEnd"/>
      <w:r w:rsidRPr="00707D50">
        <w:rPr>
          <w:sz w:val="22"/>
          <w:szCs w:val="22"/>
          <w:lang w:val="en-US"/>
        </w:rPr>
        <w:t xml:space="preserve"> de </w:t>
      </w:r>
      <w:proofErr w:type="spellStart"/>
      <w:r w:rsidRPr="00707D50">
        <w:rPr>
          <w:sz w:val="22"/>
          <w:szCs w:val="22"/>
          <w:lang w:val="en-US"/>
        </w:rPr>
        <w:t>Sévigné’s</w:t>
      </w:r>
      <w:proofErr w:type="spellEnd"/>
      <w:r w:rsidRPr="00707D50">
        <w:rPr>
          <w:sz w:val="22"/>
          <w:szCs w:val="22"/>
          <w:lang w:val="en-US"/>
        </w:rPr>
        <w:t xml:space="preserve"> letters », </w:t>
      </w:r>
      <w:r w:rsidRPr="00707D50">
        <w:rPr>
          <w:i/>
          <w:sz w:val="22"/>
          <w:szCs w:val="22"/>
          <w:lang w:val="en-US"/>
        </w:rPr>
        <w:t>Studies in Early Modern France</w:t>
      </w:r>
      <w:r w:rsidRPr="00707D50">
        <w:rPr>
          <w:sz w:val="22"/>
          <w:szCs w:val="22"/>
          <w:lang w:val="en-US"/>
        </w:rPr>
        <w:t>, n° 7, 2001, p. 29-47.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RAFFALLI Bernard, « Mme de Sévigné », dans BEAUMARCHAIS Jean-Pierre de, COUTRY Daniel, REY Alain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Dictionnaire des Littératures de langue française</w:t>
      </w:r>
      <w:r w:rsidRPr="00707D50">
        <w:rPr>
          <w:sz w:val="22"/>
          <w:szCs w:val="22"/>
        </w:rPr>
        <w:t>, Paris, Bordas, 1984, p. 2170-2173.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bCs/>
          <w:sz w:val="22"/>
          <w:szCs w:val="22"/>
        </w:rPr>
        <w:t xml:space="preserve">RAFFALI Bernard, « Proust et Mme de Sévigné », </w:t>
      </w:r>
      <w:r w:rsidRPr="00707D50">
        <w:rPr>
          <w:bCs/>
          <w:i/>
          <w:iCs/>
          <w:sz w:val="22"/>
          <w:szCs w:val="22"/>
        </w:rPr>
        <w:t xml:space="preserve">Bulletin de la Société des Amis de Marcel Proust et des Amis de </w:t>
      </w:r>
      <w:proofErr w:type="spellStart"/>
      <w:r w:rsidRPr="00707D50">
        <w:rPr>
          <w:bCs/>
          <w:i/>
          <w:iCs/>
          <w:sz w:val="22"/>
          <w:szCs w:val="22"/>
        </w:rPr>
        <w:t>Combray</w:t>
      </w:r>
      <w:proofErr w:type="gramStart"/>
      <w:r w:rsidRPr="00707D50">
        <w:rPr>
          <w:bCs/>
          <w:sz w:val="22"/>
          <w:szCs w:val="22"/>
        </w:rPr>
        <w:t>,n</w:t>
      </w:r>
      <w:proofErr w:type="spellEnd"/>
      <w:proofErr w:type="gramEnd"/>
      <w:r w:rsidRPr="00707D50">
        <w:rPr>
          <w:bCs/>
          <w:sz w:val="22"/>
          <w:szCs w:val="22"/>
        </w:rPr>
        <w:t>° 39, 1989, p. 105-112.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RAFFALLI Bernard, « La culture de Mme de Sévigné », </w:t>
      </w:r>
      <w:r w:rsidRPr="00707D50">
        <w:rPr>
          <w:i/>
          <w:iCs/>
          <w:sz w:val="22"/>
          <w:szCs w:val="22"/>
        </w:rPr>
        <w:t>Europe,</w:t>
      </w:r>
      <w:r w:rsidRPr="00707D50">
        <w:rPr>
          <w:sz w:val="22"/>
          <w:szCs w:val="22"/>
        </w:rPr>
        <w:t xml:space="preserve"> n° 801-802, « Mme de Sévigné », janvier-février 1996, p. 69-79.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RAFFALLI Bernard, «Mme de Sévigné, le corps et la danse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 p. 205-212.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US"/>
        </w:rPr>
      </w:pPr>
      <w:r w:rsidRPr="00707D50">
        <w:rPr>
          <w:sz w:val="22"/>
          <w:szCs w:val="22"/>
        </w:rPr>
        <w:t xml:space="preserve">RECKER Jo Ann Marie, </w:t>
      </w:r>
      <w:r w:rsidRPr="00707D50">
        <w:rPr>
          <w:i/>
          <w:sz w:val="22"/>
          <w:szCs w:val="22"/>
        </w:rPr>
        <w:t xml:space="preserve">« Appelle-moi Pierrot ». </w:t>
      </w:r>
      <w:r w:rsidRPr="00707D50">
        <w:rPr>
          <w:i/>
          <w:sz w:val="22"/>
          <w:szCs w:val="22"/>
          <w:lang w:val="en-US"/>
        </w:rPr>
        <w:t xml:space="preserve">Wit and irony in the </w:t>
      </w:r>
      <w:r w:rsidRPr="00707D50">
        <w:rPr>
          <w:sz w:val="22"/>
          <w:szCs w:val="22"/>
          <w:lang w:val="en-US"/>
        </w:rPr>
        <w:t>Letters</w:t>
      </w:r>
      <w:r w:rsidRPr="00707D50">
        <w:rPr>
          <w:i/>
          <w:sz w:val="22"/>
          <w:szCs w:val="22"/>
          <w:lang w:val="en-US"/>
        </w:rPr>
        <w:t xml:space="preserve"> of </w:t>
      </w:r>
      <w:proofErr w:type="spellStart"/>
      <w:r w:rsidRPr="00707D50">
        <w:rPr>
          <w:i/>
          <w:sz w:val="22"/>
          <w:szCs w:val="22"/>
          <w:lang w:val="en-US"/>
        </w:rPr>
        <w:t>Mme</w:t>
      </w:r>
      <w:proofErr w:type="spellEnd"/>
      <w:r w:rsidRPr="00707D50">
        <w:rPr>
          <w:i/>
          <w:sz w:val="22"/>
          <w:szCs w:val="22"/>
          <w:lang w:val="en-US"/>
        </w:rPr>
        <w:t xml:space="preserve"> de </w:t>
      </w:r>
      <w:proofErr w:type="spellStart"/>
      <w:r w:rsidRPr="00707D50">
        <w:rPr>
          <w:i/>
          <w:sz w:val="22"/>
          <w:szCs w:val="22"/>
          <w:lang w:val="en-US"/>
        </w:rPr>
        <w:t>Sévigné</w:t>
      </w:r>
      <w:proofErr w:type="spellEnd"/>
      <w:r w:rsidRPr="00707D50">
        <w:rPr>
          <w:sz w:val="22"/>
          <w:szCs w:val="22"/>
          <w:lang w:val="en-US"/>
        </w:rPr>
        <w:t xml:space="preserve">, Amsterdam-Philadelphia, John </w:t>
      </w:r>
      <w:proofErr w:type="spellStart"/>
      <w:r w:rsidRPr="00707D50">
        <w:rPr>
          <w:sz w:val="22"/>
          <w:szCs w:val="22"/>
          <w:lang w:val="en-GB"/>
        </w:rPr>
        <w:t>Benjamins</w:t>
      </w:r>
      <w:proofErr w:type="spellEnd"/>
      <w:r w:rsidRPr="00707D50">
        <w:rPr>
          <w:sz w:val="22"/>
          <w:szCs w:val="22"/>
          <w:lang w:val="en-GB"/>
        </w:rPr>
        <w:t>, 1986.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RECKER Jo Ann Marie, « Mme de </w:t>
      </w:r>
      <w:proofErr w:type="spellStart"/>
      <w:r w:rsidRPr="00707D50">
        <w:rPr>
          <w:sz w:val="22"/>
          <w:szCs w:val="22"/>
        </w:rPr>
        <w:t>Sévigné’s</w:t>
      </w:r>
      <w:proofErr w:type="spellEnd"/>
      <w:r w:rsidRPr="00707D50">
        <w:rPr>
          <w:sz w:val="22"/>
          <w:szCs w:val="22"/>
        </w:rPr>
        <w:t xml:space="preserve"> Portraits/</w:t>
      </w:r>
      <w:proofErr w:type="spellStart"/>
      <w:r w:rsidRPr="00707D50">
        <w:rPr>
          <w:sz w:val="22"/>
          <w:szCs w:val="22"/>
        </w:rPr>
        <w:t>Masks</w:t>
      </w:r>
      <w:proofErr w:type="spellEnd"/>
      <w:r w:rsidRPr="00707D50">
        <w:rPr>
          <w:sz w:val="22"/>
          <w:szCs w:val="22"/>
        </w:rPr>
        <w:t xml:space="preserve"> »,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>, XV, Tübingen, 1988, p. 245-253.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lastRenderedPageBreak/>
        <w:t xml:space="preserve">REGUIG-NAYA Delphine : « Descartes à la lettre : poétique épistolaire et philosophie mondaine chez Mme de Sévigné »,  </w:t>
      </w:r>
      <w:r w:rsidRPr="00707D50">
        <w:rPr>
          <w:i/>
          <w:sz w:val="22"/>
          <w:szCs w:val="22"/>
        </w:rPr>
        <w:t>XVII</w:t>
      </w:r>
      <w:r w:rsidRPr="00707D50">
        <w:rPr>
          <w:i/>
          <w:sz w:val="22"/>
          <w:szCs w:val="22"/>
          <w:vertAlign w:val="superscript"/>
        </w:rPr>
        <w:t xml:space="preserve">e </w:t>
      </w:r>
      <w:r w:rsidRPr="00707D50">
        <w:rPr>
          <w:i/>
          <w:sz w:val="22"/>
          <w:szCs w:val="22"/>
        </w:rPr>
        <w:t>siècle</w:t>
      </w:r>
      <w:r w:rsidRPr="00707D50">
        <w:rPr>
          <w:sz w:val="22"/>
          <w:szCs w:val="22"/>
        </w:rPr>
        <w:t>, juillet-septembre 2002, n° 216, p. 511-525.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RÉMI-GIRAUD Sylviane, « Le mot </w:t>
      </w:r>
      <w:r w:rsidRPr="00707D50">
        <w:rPr>
          <w:i/>
          <w:sz w:val="22"/>
          <w:szCs w:val="22"/>
        </w:rPr>
        <w:t>air</w:t>
      </w:r>
      <w:r w:rsidRPr="00707D50">
        <w:rPr>
          <w:sz w:val="22"/>
          <w:szCs w:val="22"/>
        </w:rPr>
        <w:t xml:space="preserve"> et ses synonymes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 : approches synchronique et diachronique », à paraître dans BERLAN Françoise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La Synonymie, Actes du colloque international (29-30 novembre/1</w:t>
      </w:r>
      <w:r w:rsidRPr="00707D50">
        <w:rPr>
          <w:i/>
          <w:sz w:val="22"/>
          <w:szCs w:val="22"/>
          <w:vertAlign w:val="superscript"/>
        </w:rPr>
        <w:t>er</w:t>
      </w:r>
      <w:r w:rsidRPr="00707D50">
        <w:rPr>
          <w:i/>
          <w:sz w:val="22"/>
          <w:szCs w:val="22"/>
        </w:rPr>
        <w:t xml:space="preserve"> décembre 2007)</w:t>
      </w:r>
      <w:r w:rsidRPr="00707D50">
        <w:rPr>
          <w:sz w:val="22"/>
          <w:szCs w:val="22"/>
        </w:rPr>
        <w:t>, Paris, P.U.P.S., prévu pour 2009.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SABARD Marie-Hélène, </w:t>
      </w:r>
      <w:r w:rsidRPr="00707D50">
        <w:rPr>
          <w:i/>
          <w:sz w:val="22"/>
          <w:szCs w:val="22"/>
        </w:rPr>
        <w:t>Mme de Sévigné vue par des écrivains de Bussy-Rabutin à Philippe Sollers</w:t>
      </w:r>
      <w:r w:rsidRPr="00707D50">
        <w:rPr>
          <w:sz w:val="22"/>
          <w:szCs w:val="22"/>
        </w:rPr>
        <w:t>, Paris, L’École des lettres, 1996.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SATO Yoko, </w:t>
      </w:r>
      <w:r w:rsidRPr="00707D50">
        <w:rPr>
          <w:i/>
          <w:sz w:val="22"/>
          <w:szCs w:val="22"/>
        </w:rPr>
        <w:t xml:space="preserve">La Mort dans la </w:t>
      </w:r>
      <w:r w:rsidRPr="00707D50">
        <w:rPr>
          <w:sz w:val="22"/>
          <w:szCs w:val="22"/>
        </w:rPr>
        <w:t>Correspondance</w:t>
      </w:r>
      <w:r w:rsidRPr="00707D50">
        <w:rPr>
          <w:i/>
          <w:sz w:val="22"/>
          <w:szCs w:val="22"/>
        </w:rPr>
        <w:t xml:space="preserve"> de Mme de Sévigné</w:t>
      </w:r>
      <w:r w:rsidRPr="00707D50">
        <w:rPr>
          <w:sz w:val="22"/>
          <w:szCs w:val="22"/>
        </w:rPr>
        <w:t>, Villeneuve d’</w:t>
      </w:r>
      <w:proofErr w:type="spellStart"/>
      <w:r w:rsidRPr="00707D50">
        <w:rPr>
          <w:sz w:val="22"/>
          <w:szCs w:val="22"/>
        </w:rPr>
        <w:t>Asq</w:t>
      </w:r>
      <w:proofErr w:type="spellEnd"/>
      <w:r w:rsidRPr="00707D50">
        <w:rPr>
          <w:sz w:val="22"/>
          <w:szCs w:val="22"/>
        </w:rPr>
        <w:t>, Presses Universitaires du Septentrion, 2000.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SBIHI Mounia, </w:t>
      </w:r>
      <w:r w:rsidRPr="00707D50">
        <w:rPr>
          <w:i/>
          <w:sz w:val="22"/>
          <w:szCs w:val="22"/>
        </w:rPr>
        <w:t>La Réussite sociale dans la Correspondance de Mme de Sévigné</w:t>
      </w:r>
      <w:r w:rsidRPr="00707D50">
        <w:rPr>
          <w:sz w:val="22"/>
          <w:szCs w:val="22"/>
        </w:rPr>
        <w:t>, thèse de doctorat, SELLIER Philippe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 Université Paris IV, 1994.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  <w:lang w:val="en-GB"/>
        </w:rPr>
        <w:t xml:space="preserve">SIENKEWICZ Anne Waterman, </w:t>
      </w:r>
      <w:r w:rsidRPr="00707D50">
        <w:rPr>
          <w:i/>
          <w:iCs/>
          <w:sz w:val="22"/>
          <w:szCs w:val="22"/>
          <w:lang w:val="en-GB"/>
        </w:rPr>
        <w:t xml:space="preserve">Two women of letters. </w:t>
      </w:r>
      <w:r w:rsidRPr="00707D50">
        <w:rPr>
          <w:i/>
          <w:iCs/>
          <w:sz w:val="22"/>
          <w:szCs w:val="22"/>
        </w:rPr>
        <w:t>Mme de Sévigné and Mme du Deffand</w:t>
      </w:r>
      <w:r w:rsidRPr="00707D50">
        <w:rPr>
          <w:sz w:val="22"/>
          <w:szCs w:val="22"/>
        </w:rPr>
        <w:t xml:space="preserve">, Ph. D., Johns Hopkins </w:t>
      </w:r>
      <w:proofErr w:type="spellStart"/>
      <w:r w:rsidRPr="00707D50">
        <w:rPr>
          <w:sz w:val="22"/>
          <w:szCs w:val="22"/>
        </w:rPr>
        <w:t>University</w:t>
      </w:r>
      <w:proofErr w:type="spellEnd"/>
      <w:r w:rsidRPr="00707D50">
        <w:rPr>
          <w:sz w:val="22"/>
          <w:szCs w:val="22"/>
        </w:rPr>
        <w:t>, 1978 [</w:t>
      </w:r>
      <w:r w:rsidRPr="00707D50">
        <w:rPr>
          <w:i/>
          <w:sz w:val="22"/>
          <w:szCs w:val="22"/>
        </w:rPr>
        <w:t>Dissertation Abstracts International,</w:t>
      </w:r>
      <w:r w:rsidRPr="00707D50">
        <w:rPr>
          <w:sz w:val="22"/>
          <w:szCs w:val="22"/>
        </w:rPr>
        <w:t xml:space="preserve"> A 39/02, août 1978, p. 913].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SOLLERS Philippe, « Le mystère Sévigné », « Préface » aux </w:t>
      </w:r>
      <w:r w:rsidRPr="00707D50">
        <w:rPr>
          <w:i/>
          <w:iCs/>
          <w:sz w:val="22"/>
          <w:szCs w:val="22"/>
        </w:rPr>
        <w:t>Lettres de Mme de Sévigné. Images d’un siècle</w:t>
      </w:r>
      <w:r w:rsidRPr="00707D50">
        <w:rPr>
          <w:sz w:val="22"/>
          <w:szCs w:val="22"/>
        </w:rPr>
        <w:t>, Scala, 1992, p. 7-13.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SOMMER Édouard, « Introduction grammaticale », dans MME DE SÉVIGNÉ, </w:t>
      </w:r>
      <w:r w:rsidRPr="00707D50">
        <w:rPr>
          <w:i/>
          <w:iCs/>
          <w:sz w:val="22"/>
          <w:szCs w:val="22"/>
        </w:rPr>
        <w:t>Lettres de Mme de Sévigné, de sa famille et de ses amis</w:t>
      </w:r>
      <w:r w:rsidRPr="00707D50">
        <w:rPr>
          <w:sz w:val="22"/>
          <w:szCs w:val="22"/>
        </w:rPr>
        <w:t>, MONMERQUÉ M. (éd.), Paris, Hachette, coll. « Les Grands Écrivains de la France », 1866, tomes 13, p. XI-LXXXIV.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iCs/>
          <w:sz w:val="22"/>
          <w:szCs w:val="22"/>
        </w:rPr>
        <w:t>SOMMER Édouard, « Lexique de la langue de Mme de Sévigné »,</w:t>
      </w:r>
      <w:r w:rsidRPr="00707D50">
        <w:rPr>
          <w:sz w:val="22"/>
          <w:szCs w:val="22"/>
        </w:rPr>
        <w:t xml:space="preserve"> dans MME DE SÉVIGNÉ, </w:t>
      </w:r>
      <w:r w:rsidRPr="00707D50">
        <w:rPr>
          <w:i/>
          <w:iCs/>
          <w:sz w:val="22"/>
          <w:szCs w:val="22"/>
        </w:rPr>
        <w:t>Lettres de Mme de Sévigné, de sa famille et de ses amis</w:t>
      </w:r>
      <w:r w:rsidRPr="00707D50">
        <w:rPr>
          <w:sz w:val="22"/>
          <w:szCs w:val="22"/>
        </w:rPr>
        <w:t>, MONMERQUÉ M. (éd.), Paris, Hachette, coll. « Les Grands Écrivains de la France », 1866, tomes 13-14.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STANTON </w:t>
      </w:r>
      <w:proofErr w:type="spellStart"/>
      <w:r w:rsidRPr="00707D50">
        <w:rPr>
          <w:sz w:val="22"/>
          <w:szCs w:val="22"/>
        </w:rPr>
        <w:t>Domna</w:t>
      </w:r>
      <w:proofErr w:type="spellEnd"/>
      <w:r w:rsidRPr="00707D50">
        <w:rPr>
          <w:sz w:val="22"/>
          <w:szCs w:val="22"/>
        </w:rPr>
        <w:t xml:space="preserve"> C., « On </w:t>
      </w:r>
      <w:proofErr w:type="spellStart"/>
      <w:r w:rsidRPr="00707D50">
        <w:rPr>
          <w:sz w:val="22"/>
          <w:szCs w:val="22"/>
        </w:rPr>
        <w:t>female</w:t>
      </w:r>
      <w:proofErr w:type="spellEnd"/>
      <w:r w:rsidRPr="00707D50">
        <w:rPr>
          <w:sz w:val="22"/>
          <w:szCs w:val="22"/>
        </w:rPr>
        <w:t xml:space="preserve"> portraiture in </w:t>
      </w:r>
      <w:proofErr w:type="spellStart"/>
      <w:r w:rsidRPr="00707D50">
        <w:rPr>
          <w:sz w:val="22"/>
          <w:szCs w:val="22"/>
        </w:rPr>
        <w:t>Sévigné’s</w:t>
      </w:r>
      <w:proofErr w:type="spellEnd"/>
      <w:r w:rsidRPr="00707D50">
        <w:rPr>
          <w:sz w:val="22"/>
          <w:szCs w:val="22"/>
        </w:rPr>
        <w:t xml:space="preserve"> </w:t>
      </w:r>
      <w:r w:rsidRPr="00707D50">
        <w:rPr>
          <w:i/>
          <w:iCs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 », </w:t>
      </w:r>
      <w:r w:rsidRPr="00707D50">
        <w:rPr>
          <w:i/>
          <w:iCs/>
          <w:sz w:val="22"/>
          <w:szCs w:val="22"/>
        </w:rPr>
        <w:t>P.F.S.C.L.,</w:t>
      </w:r>
      <w:r w:rsidRPr="00707D50">
        <w:rPr>
          <w:sz w:val="22"/>
          <w:szCs w:val="22"/>
        </w:rPr>
        <w:t xml:space="preserve"> VIII, 15, 2, 1981, p.89-94.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STÉPHANE Nelly, « Les ruses de la passion », </w:t>
      </w:r>
      <w:r w:rsidRPr="00707D50">
        <w:rPr>
          <w:i/>
          <w:sz w:val="22"/>
          <w:szCs w:val="22"/>
        </w:rPr>
        <w:t xml:space="preserve">Europe, </w:t>
      </w:r>
      <w:r w:rsidRPr="00707D50">
        <w:rPr>
          <w:iCs/>
          <w:sz w:val="22"/>
          <w:szCs w:val="22"/>
        </w:rPr>
        <w:t>n°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801-802, « Mme de Sévigné », janvier-février 1996, p. 40-48.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STROSETZKI Christoph, « La nature et la campagne. Mme de Sévigné et la topique littéraire », dans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 p. 345-359.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SUARD Jean-Baptiste-Antoine, « Du style épistolaire et de Mme de Sévigné » [</w:t>
      </w:r>
      <w:r w:rsidRPr="00707D50">
        <w:rPr>
          <w:i/>
          <w:sz w:val="22"/>
          <w:szCs w:val="22"/>
        </w:rPr>
        <w:t>Mercure de France</w:t>
      </w:r>
      <w:r w:rsidRPr="00707D50">
        <w:rPr>
          <w:sz w:val="22"/>
          <w:szCs w:val="22"/>
        </w:rPr>
        <w:t xml:space="preserve">, 25 décembre 1778], repris dans </w:t>
      </w:r>
      <w:r w:rsidRPr="00707D50">
        <w:rPr>
          <w:i/>
          <w:iCs/>
          <w:sz w:val="22"/>
          <w:szCs w:val="22"/>
        </w:rPr>
        <w:t>Mélanges de littérature</w:t>
      </w:r>
      <w:r w:rsidRPr="00707D50">
        <w:rPr>
          <w:sz w:val="22"/>
          <w:szCs w:val="22"/>
        </w:rPr>
        <w:t xml:space="preserve">, vol. III, 1803, p. 229-251 [Genève, </w:t>
      </w:r>
      <w:proofErr w:type="spellStart"/>
      <w:r w:rsidRPr="00707D50">
        <w:rPr>
          <w:sz w:val="22"/>
          <w:szCs w:val="22"/>
        </w:rPr>
        <w:t>Slatkine</w:t>
      </w:r>
      <w:proofErr w:type="spellEnd"/>
      <w:r w:rsidRPr="00707D50">
        <w:rPr>
          <w:sz w:val="22"/>
          <w:szCs w:val="22"/>
        </w:rPr>
        <w:t xml:space="preserve"> Reprints, 1971].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SWEETSER Marie-Odile, « La lettre comme instance autobiographique : le cas de Mme de Sévigné », dans </w:t>
      </w:r>
      <w:proofErr w:type="spellStart"/>
      <w:r w:rsidRPr="00707D50">
        <w:rPr>
          <w:i/>
          <w:sz w:val="22"/>
          <w:szCs w:val="22"/>
        </w:rPr>
        <w:t>Autobiography</w:t>
      </w:r>
      <w:proofErr w:type="spellEnd"/>
      <w:r w:rsidRPr="00707D50">
        <w:rPr>
          <w:i/>
          <w:sz w:val="22"/>
          <w:szCs w:val="22"/>
        </w:rPr>
        <w:t xml:space="preserve"> in French </w:t>
      </w:r>
      <w:proofErr w:type="spellStart"/>
      <w:r w:rsidRPr="00707D50">
        <w:rPr>
          <w:i/>
          <w:sz w:val="22"/>
          <w:szCs w:val="22"/>
        </w:rPr>
        <w:t>Literature</w:t>
      </w:r>
      <w:proofErr w:type="spellEnd"/>
      <w:r w:rsidRPr="00707D50">
        <w:rPr>
          <w:i/>
          <w:sz w:val="22"/>
          <w:szCs w:val="22"/>
        </w:rPr>
        <w:t xml:space="preserve"> (French </w:t>
      </w:r>
      <w:proofErr w:type="spellStart"/>
      <w:r w:rsidRPr="00707D50">
        <w:rPr>
          <w:i/>
          <w:sz w:val="22"/>
          <w:szCs w:val="22"/>
        </w:rPr>
        <w:t>Literature</w:t>
      </w:r>
      <w:proofErr w:type="spellEnd"/>
      <w:r w:rsidRPr="00707D50">
        <w:rPr>
          <w:i/>
          <w:sz w:val="22"/>
          <w:szCs w:val="22"/>
        </w:rPr>
        <w:t xml:space="preserve"> </w:t>
      </w:r>
      <w:proofErr w:type="spellStart"/>
      <w:r w:rsidRPr="00707D50">
        <w:rPr>
          <w:i/>
          <w:sz w:val="22"/>
          <w:szCs w:val="22"/>
        </w:rPr>
        <w:t>Series</w:t>
      </w:r>
      <w:proofErr w:type="spellEnd"/>
      <w:r w:rsidRPr="00707D50">
        <w:rPr>
          <w:i/>
          <w:sz w:val="22"/>
          <w:szCs w:val="22"/>
        </w:rPr>
        <w:t xml:space="preserve">, </w:t>
      </w:r>
      <w:r w:rsidRPr="00707D50">
        <w:rPr>
          <w:sz w:val="22"/>
          <w:szCs w:val="22"/>
        </w:rPr>
        <w:t xml:space="preserve">XII), </w:t>
      </w:r>
      <w:proofErr w:type="spellStart"/>
      <w:r w:rsidRPr="00707D50">
        <w:rPr>
          <w:sz w:val="22"/>
          <w:szCs w:val="22"/>
        </w:rPr>
        <w:t>Univ</w:t>
      </w:r>
      <w:proofErr w:type="spellEnd"/>
      <w:r w:rsidRPr="00707D50">
        <w:rPr>
          <w:sz w:val="22"/>
          <w:szCs w:val="22"/>
        </w:rPr>
        <w:t>. of South Carolina, 1985, p. 32-40.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SWEETSER Marie-Odile, « Mme de Sévigné, écrivain sans le savoir ? », </w:t>
      </w:r>
      <w:r w:rsidRPr="00707D50">
        <w:rPr>
          <w:i/>
          <w:sz w:val="22"/>
          <w:szCs w:val="22"/>
        </w:rPr>
        <w:t>Cahiers de l’Association internationale des études françaises</w:t>
      </w:r>
      <w:r w:rsidRPr="00707D50">
        <w:rPr>
          <w:sz w:val="22"/>
          <w:szCs w:val="22"/>
        </w:rPr>
        <w:t>, n° 39, mai 1987, p. 141-157.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SWEETSER Marie-Odile, « Les registres du style », </w:t>
      </w:r>
      <w:r w:rsidRPr="00707D50">
        <w:rPr>
          <w:i/>
          <w:sz w:val="22"/>
          <w:szCs w:val="22"/>
        </w:rPr>
        <w:t xml:space="preserve">Europe, </w:t>
      </w:r>
      <w:r w:rsidRPr="00707D50">
        <w:rPr>
          <w:sz w:val="22"/>
          <w:szCs w:val="22"/>
        </w:rPr>
        <w:t>n°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>801-802, « Mme de Sévigné, janvier-février 1996, p. 19-26.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SWEETSER Marie-Odile, « Mme de Sévigné et Saint-Simon, artistes et aristocrates : deux procès sous l’Ancien Régime », </w:t>
      </w:r>
      <w:r w:rsidRPr="00707D50">
        <w:rPr>
          <w:i/>
          <w:iCs/>
          <w:sz w:val="22"/>
          <w:szCs w:val="22"/>
        </w:rPr>
        <w:t>Cahiers Saint-Simon</w:t>
      </w:r>
      <w:r w:rsidRPr="00707D50">
        <w:rPr>
          <w:sz w:val="22"/>
          <w:szCs w:val="22"/>
        </w:rPr>
        <w:t>, n° 9, 1981, p. 35-47.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SYLVOS Françoise, « </w:t>
      </w:r>
      <w:r w:rsidRPr="00707D50">
        <w:rPr>
          <w:i/>
          <w:sz w:val="22"/>
          <w:szCs w:val="22"/>
        </w:rPr>
        <w:t>Ces bois sont d’une beauté et d’une tristesse extraordinaires</w:t>
      </w:r>
      <w:r w:rsidRPr="00707D50">
        <w:rPr>
          <w:sz w:val="22"/>
          <w:szCs w:val="22"/>
        </w:rPr>
        <w:t xml:space="preserve">. L’imaginaire mélancolique dans les </w:t>
      </w:r>
      <w:r w:rsidRPr="00707D50">
        <w:rPr>
          <w:i/>
          <w:sz w:val="22"/>
          <w:szCs w:val="22"/>
        </w:rPr>
        <w:t>Lettres</w:t>
      </w:r>
      <w:r w:rsidRPr="00707D50">
        <w:rPr>
          <w:sz w:val="22"/>
          <w:szCs w:val="22"/>
        </w:rPr>
        <w:t xml:space="preserve"> de Mme de Sévigné », </w:t>
      </w:r>
      <w:r w:rsidRPr="00707D50">
        <w:rPr>
          <w:i/>
          <w:sz w:val="22"/>
          <w:szCs w:val="22"/>
        </w:rPr>
        <w:t>Revue de l’AI.R.E.</w:t>
      </w:r>
      <w:r w:rsidRPr="00707D50">
        <w:rPr>
          <w:sz w:val="22"/>
          <w:szCs w:val="22"/>
        </w:rPr>
        <w:t>, n° 27, 2001, p. 27-36.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THIROUIN Laurent, « La Marquise au jeu du Roi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i/>
          <w:sz w:val="22"/>
          <w:szCs w:val="22"/>
        </w:rPr>
        <w:t xml:space="preserve"> 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 p. 249-264.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THOMMERET Loïc Y., « Du greffe à la mise en scène : Mme de Sévigné et le procès de Fouquet », </w:t>
      </w:r>
      <w:r w:rsidRPr="00707D50">
        <w:rPr>
          <w:i/>
          <w:sz w:val="22"/>
          <w:szCs w:val="22"/>
        </w:rPr>
        <w:t>P.F.S.C.L.</w:t>
      </w:r>
      <w:r w:rsidRPr="00707D50">
        <w:rPr>
          <w:sz w:val="22"/>
          <w:szCs w:val="22"/>
        </w:rPr>
        <w:t>, XXII, 1995, n° 43, p. 597-610.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TRUCHET Jacques, « Les indulgences de Mme de Sévigné », dans DUCHÊNE Roger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>.),</w:t>
      </w:r>
      <w:r w:rsidRPr="00707D50">
        <w:rPr>
          <w:i/>
          <w:sz w:val="22"/>
          <w:szCs w:val="22"/>
        </w:rPr>
        <w:t xml:space="preserve"> </w:t>
      </w:r>
      <w:r w:rsidRPr="00707D50">
        <w:rPr>
          <w:sz w:val="22"/>
          <w:szCs w:val="22"/>
        </w:rPr>
        <w:t xml:space="preserve"> </w:t>
      </w:r>
      <w:r w:rsidRPr="00707D50">
        <w:rPr>
          <w:i/>
          <w:sz w:val="22"/>
          <w:szCs w:val="22"/>
        </w:rPr>
        <w:t xml:space="preserve">Mme de Sévigné (1626-1696). Provence, spectacles, </w:t>
      </w:r>
      <w:r w:rsidRPr="00707D50">
        <w:rPr>
          <w:i/>
          <w:iCs/>
          <w:sz w:val="22"/>
          <w:szCs w:val="22"/>
        </w:rPr>
        <w:t>« lanternes</w:t>
      </w:r>
      <w:r w:rsidRPr="00707D50">
        <w:rPr>
          <w:i/>
          <w:sz w:val="22"/>
          <w:szCs w:val="22"/>
        </w:rPr>
        <w:t> »</w:t>
      </w:r>
      <w:r w:rsidRPr="00707D50">
        <w:rPr>
          <w:sz w:val="22"/>
          <w:szCs w:val="22"/>
        </w:rPr>
        <w:t xml:space="preserve">, </w:t>
      </w:r>
      <w:r w:rsidRPr="00707D50">
        <w:rPr>
          <w:i/>
          <w:iCs/>
          <w:sz w:val="22"/>
          <w:szCs w:val="22"/>
        </w:rPr>
        <w:t>op.cit</w:t>
      </w:r>
      <w:r w:rsidRPr="00707D50">
        <w:rPr>
          <w:sz w:val="22"/>
          <w:szCs w:val="22"/>
        </w:rPr>
        <w:t>., p. 241-247.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VAN DER CRUYSSE Dirk, « Vraies et fausses conversions. Le témoignage de Mme de Sévigné et de Saint-Simon », dans GODARD DE DONVILLE Louise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>La conversion au 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 xml:space="preserve">. </w:t>
      </w:r>
      <w:r w:rsidRPr="00707D50">
        <w:rPr>
          <w:i/>
          <w:sz w:val="22"/>
          <w:szCs w:val="22"/>
        </w:rPr>
        <w:t>Actes du XII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Colloque de Marseille, organisé par le Centre </w:t>
      </w:r>
      <w:r w:rsidRPr="00707D50">
        <w:rPr>
          <w:i/>
          <w:sz w:val="22"/>
          <w:szCs w:val="22"/>
        </w:rPr>
        <w:lastRenderedPageBreak/>
        <w:t>méridional de rencontres sur le XVII</w:t>
      </w:r>
      <w:r w:rsidRPr="00707D50">
        <w:rPr>
          <w:i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 (janvier 1982)</w:t>
      </w:r>
      <w:r w:rsidRPr="00707D50">
        <w:rPr>
          <w:sz w:val="22"/>
          <w:szCs w:val="22"/>
        </w:rPr>
        <w:t>, Marseille, C.M.R. 17, 1983, p. 359-373.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VERDIER Gabrielle, « Les “</w:t>
      </w:r>
      <w:proofErr w:type="spellStart"/>
      <w:r w:rsidRPr="00707D50">
        <w:rPr>
          <w:sz w:val="22"/>
          <w:szCs w:val="22"/>
        </w:rPr>
        <w:t>Lucrèces</w:t>
      </w:r>
      <w:proofErr w:type="spellEnd"/>
      <w:r w:rsidRPr="00707D50">
        <w:rPr>
          <w:sz w:val="22"/>
          <w:szCs w:val="22"/>
        </w:rPr>
        <w:t xml:space="preserve">” sortent du « grenier ». Portraits de femmes dans les « Lettres » de Mme de Sévigné », </w:t>
      </w:r>
      <w:r w:rsidRPr="00707D50">
        <w:rPr>
          <w:i/>
          <w:iCs/>
          <w:sz w:val="22"/>
          <w:szCs w:val="22"/>
        </w:rPr>
        <w:t>P.F.S.C.L.</w:t>
      </w:r>
      <w:r w:rsidRPr="00707D50">
        <w:rPr>
          <w:sz w:val="22"/>
          <w:szCs w:val="22"/>
        </w:rPr>
        <w:t>, VIII, 15, 2, 1981, p. 71-87.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VIALA Alain, « Un jeu d’images. Amateur, mondaine, écrivain ? », </w:t>
      </w:r>
      <w:r w:rsidRPr="00707D50">
        <w:rPr>
          <w:i/>
          <w:sz w:val="22"/>
          <w:szCs w:val="22"/>
        </w:rPr>
        <w:t>Europe</w:t>
      </w:r>
      <w:r w:rsidRPr="00707D50">
        <w:rPr>
          <w:sz w:val="22"/>
          <w:szCs w:val="22"/>
        </w:rPr>
        <w:t>, n° 801-802, « Mme de Sévigné », janvier-février 1996, p. 57-68.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VILCOSQUI Marcel, « Une mélomane au XVII</w:t>
      </w:r>
      <w:r w:rsidRPr="00707D50">
        <w:rPr>
          <w:sz w:val="22"/>
          <w:szCs w:val="22"/>
          <w:vertAlign w:val="superscript"/>
        </w:rPr>
        <w:t xml:space="preserve">e </w:t>
      </w:r>
      <w:r w:rsidRPr="00707D50">
        <w:rPr>
          <w:sz w:val="22"/>
          <w:szCs w:val="22"/>
        </w:rPr>
        <w:t xml:space="preserve">siècle : Mme de Sévigné (1626-1696) », </w:t>
      </w:r>
      <w:r w:rsidRPr="00707D50">
        <w:rPr>
          <w:i/>
          <w:sz w:val="22"/>
          <w:szCs w:val="22"/>
        </w:rPr>
        <w:t>Recherches sur la Musique française classique</w:t>
      </w:r>
      <w:r w:rsidRPr="00707D50">
        <w:rPr>
          <w:sz w:val="22"/>
          <w:szCs w:val="22"/>
        </w:rPr>
        <w:t>, XVII, 1977, p. 31-93.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WEED Patricia, « Le bestiaire de Mme de Sévigné »,</w:t>
      </w:r>
      <w:r w:rsidRPr="00707D50">
        <w:rPr>
          <w:i/>
          <w:iCs/>
          <w:sz w:val="22"/>
          <w:szCs w:val="22"/>
        </w:rPr>
        <w:t xml:space="preserve"> P.F.S.C.L.</w:t>
      </w:r>
      <w:r w:rsidRPr="00707D50">
        <w:rPr>
          <w:sz w:val="22"/>
          <w:szCs w:val="22"/>
        </w:rPr>
        <w:t>, VIII, 15, 2, 1981, p. 95-107.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WEED Patricia : « Mme de Sévigné : les espaces de la solitude », </w:t>
      </w:r>
      <w:r w:rsidRPr="00707D50">
        <w:rPr>
          <w:i/>
          <w:sz w:val="22"/>
          <w:szCs w:val="22"/>
        </w:rPr>
        <w:t xml:space="preserve">French </w:t>
      </w:r>
      <w:proofErr w:type="spellStart"/>
      <w:r w:rsidRPr="00707D50">
        <w:rPr>
          <w:i/>
          <w:sz w:val="22"/>
          <w:szCs w:val="22"/>
        </w:rPr>
        <w:t>Studies</w:t>
      </w:r>
      <w:proofErr w:type="spellEnd"/>
      <w:r w:rsidRPr="00707D50">
        <w:rPr>
          <w:sz w:val="22"/>
          <w:szCs w:val="22"/>
        </w:rPr>
        <w:t>, vol. 38, n° 3, 1984, p. 268-285.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WIESER </w:t>
      </w:r>
      <w:proofErr w:type="spellStart"/>
      <w:r w:rsidRPr="00707D50">
        <w:rPr>
          <w:sz w:val="22"/>
          <w:szCs w:val="22"/>
        </w:rPr>
        <w:t>Dagmar</w:t>
      </w:r>
      <w:proofErr w:type="spellEnd"/>
      <w:r w:rsidRPr="00707D50">
        <w:rPr>
          <w:sz w:val="22"/>
          <w:szCs w:val="22"/>
        </w:rPr>
        <w:t xml:space="preserve">, « Proust et Mme de Sévigné », </w:t>
      </w:r>
      <w:r w:rsidRPr="00707D50">
        <w:rPr>
          <w:i/>
          <w:iCs/>
          <w:sz w:val="22"/>
          <w:szCs w:val="22"/>
        </w:rPr>
        <w:t>R.H.L.F.</w:t>
      </w:r>
      <w:r w:rsidRPr="00707D50">
        <w:rPr>
          <w:sz w:val="22"/>
          <w:szCs w:val="22"/>
        </w:rPr>
        <w:t>, janvier-février 2000, p. 91-106.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WINTREBERT Marta, « Mme de Sévigné », </w:t>
      </w:r>
      <w:r w:rsidRPr="00707D50">
        <w:rPr>
          <w:i/>
          <w:sz w:val="22"/>
          <w:szCs w:val="22"/>
        </w:rPr>
        <w:t xml:space="preserve"> La Cause freudienne. Revue de psychanalyse</w:t>
      </w:r>
      <w:r w:rsidRPr="00707D50">
        <w:rPr>
          <w:sz w:val="22"/>
          <w:szCs w:val="22"/>
        </w:rPr>
        <w:t>, n° 31, 1995, p. 29-38.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  <w:lang w:val="en-GB"/>
        </w:rPr>
      </w:pPr>
      <w:r w:rsidRPr="00707D50">
        <w:rPr>
          <w:sz w:val="22"/>
          <w:szCs w:val="22"/>
          <w:lang w:val="en-GB"/>
        </w:rPr>
        <w:t xml:space="preserve">WOLFF Larry, « Religious Devotion and Maternal Sentiment in Early Modern </w:t>
      </w:r>
      <w:proofErr w:type="gramStart"/>
      <w:r w:rsidRPr="00707D50">
        <w:rPr>
          <w:sz w:val="22"/>
          <w:szCs w:val="22"/>
          <w:lang w:val="en-GB"/>
        </w:rPr>
        <w:t>Lent :</w:t>
      </w:r>
      <w:proofErr w:type="gramEnd"/>
      <w:r w:rsidRPr="00707D50">
        <w:rPr>
          <w:sz w:val="22"/>
          <w:szCs w:val="22"/>
          <w:lang w:val="en-GB"/>
        </w:rPr>
        <w:t xml:space="preserve"> From the Letters of Mme de </w:t>
      </w:r>
      <w:proofErr w:type="spellStart"/>
      <w:r w:rsidRPr="00707D50">
        <w:rPr>
          <w:sz w:val="22"/>
          <w:szCs w:val="22"/>
          <w:lang w:val="en-GB"/>
        </w:rPr>
        <w:t>Sévigné</w:t>
      </w:r>
      <w:proofErr w:type="spellEnd"/>
      <w:r w:rsidRPr="00707D50">
        <w:rPr>
          <w:sz w:val="22"/>
          <w:szCs w:val="22"/>
          <w:lang w:val="en-GB"/>
        </w:rPr>
        <w:t xml:space="preserve"> to the Sermons of </w:t>
      </w:r>
      <w:proofErr w:type="spellStart"/>
      <w:r w:rsidRPr="00707D50">
        <w:rPr>
          <w:sz w:val="22"/>
          <w:szCs w:val="22"/>
          <w:lang w:val="en-GB"/>
        </w:rPr>
        <w:t>Père</w:t>
      </w:r>
      <w:proofErr w:type="spellEnd"/>
      <w:r w:rsidRPr="00707D50">
        <w:rPr>
          <w:sz w:val="22"/>
          <w:szCs w:val="22"/>
          <w:lang w:val="en-GB"/>
        </w:rPr>
        <w:t xml:space="preserve"> </w:t>
      </w:r>
      <w:proofErr w:type="spellStart"/>
      <w:r w:rsidRPr="00707D50">
        <w:rPr>
          <w:sz w:val="22"/>
          <w:szCs w:val="22"/>
          <w:lang w:val="en-GB"/>
        </w:rPr>
        <w:t>Bourdaloue</w:t>
      </w:r>
      <w:proofErr w:type="spellEnd"/>
      <w:r w:rsidRPr="00707D50">
        <w:rPr>
          <w:sz w:val="22"/>
          <w:szCs w:val="22"/>
          <w:lang w:val="en-GB"/>
        </w:rPr>
        <w:t xml:space="preserve"> », </w:t>
      </w:r>
      <w:r w:rsidRPr="00707D50">
        <w:rPr>
          <w:i/>
          <w:iCs/>
          <w:sz w:val="22"/>
          <w:szCs w:val="22"/>
          <w:lang w:val="en-GB"/>
        </w:rPr>
        <w:t>French Historical Studies</w:t>
      </w:r>
      <w:r w:rsidRPr="00707D50">
        <w:rPr>
          <w:sz w:val="22"/>
          <w:szCs w:val="22"/>
          <w:lang w:val="en-GB"/>
        </w:rPr>
        <w:t xml:space="preserve">, </w:t>
      </w:r>
      <w:proofErr w:type="spellStart"/>
      <w:r w:rsidRPr="00707D50">
        <w:rPr>
          <w:sz w:val="22"/>
          <w:szCs w:val="22"/>
          <w:lang w:val="en-GB"/>
        </w:rPr>
        <w:t>automne</w:t>
      </w:r>
      <w:proofErr w:type="spellEnd"/>
      <w:r w:rsidRPr="00707D50">
        <w:rPr>
          <w:sz w:val="22"/>
          <w:szCs w:val="22"/>
          <w:lang w:val="en-GB"/>
        </w:rPr>
        <w:t xml:space="preserve"> 1993, p. 359-395.  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WOLGANG Aurora, « “Notre vieille amie” : Mme de Sévigné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Graffigny et Devaux », dans MALLINSON Jonathan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sz w:val="22"/>
          <w:szCs w:val="22"/>
        </w:rPr>
        <w:t>Françoise de Graffigny, femme de lettre : écriture et réception</w:t>
      </w:r>
      <w:r w:rsidRPr="00707D50">
        <w:rPr>
          <w:sz w:val="22"/>
          <w:szCs w:val="22"/>
        </w:rPr>
        <w:t xml:space="preserve">, Oxford, Voltaire </w:t>
      </w:r>
      <w:proofErr w:type="spellStart"/>
      <w:r w:rsidRPr="00707D50">
        <w:rPr>
          <w:sz w:val="22"/>
          <w:szCs w:val="22"/>
        </w:rPr>
        <w:t>Foundation</w:t>
      </w:r>
      <w:proofErr w:type="spellEnd"/>
      <w:r w:rsidRPr="00707D50">
        <w:rPr>
          <w:sz w:val="22"/>
          <w:szCs w:val="22"/>
        </w:rPr>
        <w:t>, 2004, p. 109-117.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YOUSSEF </w:t>
      </w:r>
      <w:proofErr w:type="spellStart"/>
      <w:r w:rsidRPr="00707D50">
        <w:rPr>
          <w:sz w:val="22"/>
          <w:szCs w:val="22"/>
        </w:rPr>
        <w:t>Zobeidah</w:t>
      </w:r>
      <w:proofErr w:type="spellEnd"/>
      <w:r w:rsidRPr="00707D50">
        <w:rPr>
          <w:sz w:val="22"/>
          <w:szCs w:val="22"/>
        </w:rPr>
        <w:t>, « Mme de Sévigné et la musique », dans FOYARD Jean et TAVERDET Gérard (</w:t>
      </w:r>
      <w:proofErr w:type="spellStart"/>
      <w:r w:rsidRPr="00707D50">
        <w:rPr>
          <w:sz w:val="22"/>
          <w:szCs w:val="22"/>
        </w:rPr>
        <w:t>dir</w:t>
      </w:r>
      <w:proofErr w:type="spellEnd"/>
      <w:r w:rsidRPr="00707D50">
        <w:rPr>
          <w:sz w:val="22"/>
          <w:szCs w:val="22"/>
        </w:rPr>
        <w:t xml:space="preserve">.), </w:t>
      </w:r>
      <w:r w:rsidRPr="00707D50">
        <w:rPr>
          <w:i/>
          <w:iCs/>
          <w:sz w:val="22"/>
          <w:szCs w:val="22"/>
        </w:rPr>
        <w:t xml:space="preserve">Hommages à J.-P. </w:t>
      </w:r>
      <w:proofErr w:type="spellStart"/>
      <w:r w:rsidRPr="00707D50">
        <w:rPr>
          <w:i/>
          <w:iCs/>
          <w:sz w:val="22"/>
          <w:szCs w:val="22"/>
        </w:rPr>
        <w:t>Collinet</w:t>
      </w:r>
      <w:proofErr w:type="spellEnd"/>
      <w:r w:rsidRPr="00707D50">
        <w:rPr>
          <w:i/>
          <w:iCs/>
          <w:sz w:val="22"/>
          <w:szCs w:val="22"/>
        </w:rPr>
        <w:t xml:space="preserve">, </w:t>
      </w:r>
      <w:r w:rsidRPr="00707D50">
        <w:rPr>
          <w:iCs/>
          <w:sz w:val="22"/>
          <w:szCs w:val="22"/>
        </w:rPr>
        <w:t xml:space="preserve">Dijon, Éditions universitaires dijonnaises, </w:t>
      </w:r>
      <w:r w:rsidRPr="00707D50">
        <w:rPr>
          <w:sz w:val="22"/>
          <w:szCs w:val="22"/>
        </w:rPr>
        <w:t>1992, p. 377-393.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YOUSSEF </w:t>
      </w:r>
      <w:proofErr w:type="spellStart"/>
      <w:r w:rsidRPr="00707D50">
        <w:rPr>
          <w:sz w:val="22"/>
          <w:szCs w:val="22"/>
        </w:rPr>
        <w:t>Zobeidah</w:t>
      </w:r>
      <w:proofErr w:type="spellEnd"/>
      <w:r w:rsidRPr="00707D50">
        <w:rPr>
          <w:sz w:val="22"/>
          <w:szCs w:val="22"/>
        </w:rPr>
        <w:t xml:space="preserve">, « Bois des Rochers, terrasses de Grignan. Deux décors privilégiés dans les lettres de Mme de Sévigné », </w:t>
      </w:r>
      <w:r w:rsidRPr="00707D50">
        <w:rPr>
          <w:i/>
          <w:iCs/>
          <w:sz w:val="22"/>
          <w:szCs w:val="22"/>
        </w:rPr>
        <w:t>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iCs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>, n° 150, janvier-mars 1986, p. 19-33.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YOUSSEF </w:t>
      </w:r>
      <w:proofErr w:type="spellStart"/>
      <w:r w:rsidRPr="00707D50">
        <w:rPr>
          <w:sz w:val="22"/>
          <w:szCs w:val="22"/>
        </w:rPr>
        <w:t>Zobeidah</w:t>
      </w:r>
      <w:proofErr w:type="spellEnd"/>
      <w:r w:rsidRPr="00707D50">
        <w:rPr>
          <w:sz w:val="22"/>
          <w:szCs w:val="22"/>
        </w:rPr>
        <w:t xml:space="preserve">, « Lettre et promenade chez Mme de Sévigné en 1671 », </w:t>
      </w:r>
      <w:r w:rsidRPr="00707D50">
        <w:rPr>
          <w:i/>
          <w:iCs/>
          <w:sz w:val="22"/>
          <w:szCs w:val="22"/>
        </w:rPr>
        <w:t>Les Lettres romanes</w:t>
      </w:r>
      <w:r w:rsidRPr="00707D50">
        <w:rPr>
          <w:sz w:val="22"/>
          <w:szCs w:val="22"/>
        </w:rPr>
        <w:t>, t. XL, n° 2, mai 1986, p. 117-126.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 xml:space="preserve">YOUSSEF </w:t>
      </w:r>
      <w:proofErr w:type="spellStart"/>
      <w:r w:rsidRPr="00707D50">
        <w:rPr>
          <w:sz w:val="22"/>
          <w:szCs w:val="22"/>
        </w:rPr>
        <w:t>Zobeidah</w:t>
      </w:r>
      <w:proofErr w:type="spellEnd"/>
      <w:r w:rsidRPr="00707D50">
        <w:rPr>
          <w:sz w:val="22"/>
          <w:szCs w:val="22"/>
        </w:rPr>
        <w:t xml:space="preserve">, « Le spectacle de l’hiver dans la </w:t>
      </w:r>
      <w:r w:rsidRPr="00707D50">
        <w:rPr>
          <w:i/>
          <w:sz w:val="22"/>
          <w:szCs w:val="22"/>
        </w:rPr>
        <w:t>Correspondance</w:t>
      </w:r>
      <w:r w:rsidRPr="00707D50">
        <w:rPr>
          <w:sz w:val="22"/>
          <w:szCs w:val="22"/>
        </w:rPr>
        <w:t xml:space="preserve"> de Mme de Sévigné », </w:t>
      </w:r>
      <w:r w:rsidRPr="00707D50">
        <w:rPr>
          <w:i/>
          <w:iCs/>
          <w:sz w:val="22"/>
          <w:szCs w:val="22"/>
        </w:rPr>
        <w:t>P.F.S.C.L.</w:t>
      </w:r>
      <w:r w:rsidRPr="00707D50">
        <w:rPr>
          <w:sz w:val="22"/>
          <w:szCs w:val="22"/>
        </w:rPr>
        <w:t>, vol. XV, n° 29, 1988, p. 701-720.</w:t>
      </w:r>
    </w:p>
    <w:p w:rsidR="00FB5E2E" w:rsidRPr="00707D50" w:rsidRDefault="00FB5E2E" w:rsidP="00FB5E2E">
      <w:pPr>
        <w:numPr>
          <w:ilvl w:val="0"/>
          <w:numId w:val="1"/>
        </w:numPr>
        <w:tabs>
          <w:tab w:val="clear" w:pos="1495"/>
          <w:tab w:val="left" w:pos="567"/>
          <w:tab w:val="num" w:pos="720"/>
        </w:tabs>
        <w:ind w:left="1134" w:hanging="1134"/>
        <w:jc w:val="both"/>
        <w:rPr>
          <w:sz w:val="22"/>
          <w:szCs w:val="22"/>
        </w:rPr>
      </w:pPr>
      <w:r w:rsidRPr="00707D50">
        <w:rPr>
          <w:sz w:val="22"/>
          <w:szCs w:val="22"/>
        </w:rPr>
        <w:t>ZOBERMAN Pierre,  « </w:t>
      </w:r>
      <w:proofErr w:type="spellStart"/>
      <w:r w:rsidRPr="00707D50">
        <w:rPr>
          <w:sz w:val="22"/>
          <w:szCs w:val="22"/>
        </w:rPr>
        <w:t>Épistolarité</w:t>
      </w:r>
      <w:proofErr w:type="spellEnd"/>
      <w:r w:rsidRPr="00707D50">
        <w:rPr>
          <w:sz w:val="22"/>
          <w:szCs w:val="22"/>
        </w:rPr>
        <w:t xml:space="preserve"> et intertextualité : Mme de Sévigné et l’écriture de la lettre »,</w:t>
      </w:r>
      <w:r w:rsidRPr="00707D50">
        <w:rPr>
          <w:i/>
          <w:sz w:val="22"/>
          <w:szCs w:val="22"/>
        </w:rPr>
        <w:t xml:space="preserve"> XVII</w:t>
      </w:r>
      <w:r w:rsidRPr="00707D50">
        <w:rPr>
          <w:i/>
          <w:iCs/>
          <w:sz w:val="22"/>
          <w:szCs w:val="22"/>
          <w:vertAlign w:val="superscript"/>
        </w:rPr>
        <w:t>e</w:t>
      </w:r>
      <w:r w:rsidRPr="00707D50">
        <w:rPr>
          <w:i/>
          <w:sz w:val="22"/>
          <w:szCs w:val="22"/>
        </w:rPr>
        <w:t xml:space="preserve"> Siècle</w:t>
      </w:r>
      <w:r w:rsidRPr="00707D50">
        <w:rPr>
          <w:sz w:val="22"/>
          <w:szCs w:val="22"/>
        </w:rPr>
        <w:t>, n° 200, juillet-septembre 1998, p. 433-452.</w:t>
      </w:r>
    </w:p>
    <w:p w:rsidR="00FB5E2E" w:rsidRPr="00707D50" w:rsidRDefault="00FB5E2E" w:rsidP="00FB5E2E">
      <w:pPr>
        <w:tabs>
          <w:tab w:val="left" w:pos="567"/>
        </w:tabs>
        <w:jc w:val="both"/>
        <w:rPr>
          <w:sz w:val="22"/>
          <w:szCs w:val="22"/>
        </w:rPr>
      </w:pPr>
    </w:p>
    <w:p w:rsidR="00ED5A8B" w:rsidRDefault="00ED5A8B"/>
    <w:sectPr w:rsidR="00ED5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E6E"/>
    <w:multiLevelType w:val="hybridMultilevel"/>
    <w:tmpl w:val="4D18F54A"/>
    <w:lvl w:ilvl="0" w:tplc="040C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C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0C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0C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C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0C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0C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C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0C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2E"/>
    <w:rsid w:val="008568A9"/>
    <w:rsid w:val="00D01B80"/>
    <w:rsid w:val="00ED5A8B"/>
    <w:rsid w:val="00F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7278</Words>
  <Characters>40029</Characters>
  <Application>Microsoft Office Word</Application>
  <DocSecurity>0</DocSecurity>
  <Lines>333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47213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LIGNEREUX</dc:creator>
  <cp:lastModifiedBy>CECILE LIGNEREUX</cp:lastModifiedBy>
  <cp:revision>1</cp:revision>
  <dcterms:created xsi:type="dcterms:W3CDTF">2018-04-11T07:26:00Z</dcterms:created>
  <dcterms:modified xsi:type="dcterms:W3CDTF">2018-04-11T07:48:00Z</dcterms:modified>
</cp:coreProperties>
</file>