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HackWithHyderabad 2025 – Duality AI Space Station Challenge</w:t>
      </w:r>
    </w:p>
    <w:p>
      <w:r>
        <w:t>Problem Statement: Safety Object Detection #2</w:t>
      </w:r>
    </w:p>
    <w:p>
      <w:r>
        <w:t>Team Name: [Your Team Name]</w:t>
      </w:r>
    </w:p>
    <w:p>
      <w:r>
        <w:t>Date: [Submission Date]</w:t>
      </w:r>
    </w:p>
    <w:p>
      <w:pPr>
        <w:pStyle w:val="Heading1"/>
      </w:pPr>
      <w:r>
        <w:t>1. Introduction</w:t>
      </w:r>
    </w:p>
    <w:p>
      <w:r>
        <w:t>The challenge focuses on object detection in a space station environment to ensure astronaut safety by detecting key safety equipment and potential hazards.</w:t>
        <w:br/>
        <w:t>We developed and trained an AI-powered object detection model that identifies multiple classes of safety-related objects with high accuracy.</w:t>
      </w:r>
    </w:p>
    <w:p>
      <w:pPr>
        <w:pStyle w:val="Heading1"/>
      </w:pPr>
      <w:r>
        <w:t>2. Dataset Overview</w:t>
      </w:r>
    </w:p>
    <w:p>
      <w:r>
        <w:t>- Dataset provided by Duality Falcon Platform.</w:t>
        <w:br/>
        <w:t>- Contains annotated images with bounding boxes for multiple object categories.</w:t>
        <w:br/>
        <w:t>- Objects include: Helmet, Gloves, Tools, Equipment, Hazards, etc.</w:t>
        <w:br/>
        <w:t>- Train/Validation/Test split: 70/20/10.</w:t>
      </w:r>
    </w:p>
    <w:p>
      <w:pPr>
        <w:pStyle w:val="Heading1"/>
      </w:pPr>
      <w:r>
        <w:t>3. Methodology</w:t>
      </w:r>
    </w:p>
    <w:p>
      <w:r>
        <w:t>3.1 Model Selection</w:t>
        <w:br/>
        <w:t>- Chosen baseline: YOLOv8 (Ultralytics) due to its efficiency and accuracy in real-time detection.</w:t>
        <w:br/>
        <w:t>- Alternative experiments: Faster R-CNN, YOLOv5.</w:t>
        <w:br/>
        <w:br/>
        <w:t>3.2 Training Setup</w:t>
        <w:br/>
        <w:t>- Framework: PyTorch</w:t>
        <w:br/>
        <w:t>- Hardware: [Specify – GPU/Colab/Local Machine]</w:t>
        <w:br/>
        <w:t>- Hyperparameters:</w:t>
        <w:br/>
        <w:t xml:space="preserve">  - Epochs: 50</w:t>
        <w:br/>
        <w:t xml:space="preserve">  - Batch size: 16</w:t>
        <w:br/>
        <w:t xml:space="preserve">  - Learning rate: 0.001</w:t>
        <w:br/>
        <w:t xml:space="preserve">  - Optimizer: Adam</w:t>
        <w:br/>
        <w:br/>
        <w:t>3.3 Data Augmentation</w:t>
        <w:br/>
        <w:t>- Random flips, rotations, brightness adjustments.</w:t>
        <w:br/>
        <w:t>- Augmentations improved robustness under varying space station lighting.</w:t>
      </w:r>
    </w:p>
    <w:p>
      <w:pPr>
        <w:pStyle w:val="Heading1"/>
      </w:pPr>
      <w:r>
        <w:t>4. Results &amp; Evaluation</w:t>
      </w:r>
    </w:p>
    <w:p>
      <w:r>
        <w:t>4.1 Metrics</w:t>
        <w:br/>
        <w:t>- Precision: XX%</w:t>
        <w:br/>
        <w:t>- Recall: XX%</w:t>
        <w:br/>
        <w:t>- F1-Score: XX%</w:t>
        <w:br/>
        <w:t>- mAP@0.5: XX%</w:t>
        <w:br/>
        <w:t>- IoU Threshold: 0.5</w:t>
        <w:br/>
        <w:br/>
        <w:t>4.2 Visual Results</w:t>
        <w:br/>
        <w:t>- Detection outputs showing bounding boxes on test images.</w:t>
        <w:br/>
        <w:t>- Confusion matrix.</w:t>
        <w:br/>
        <w:t>- Precision-Recall curve.</w:t>
      </w:r>
    </w:p>
    <w:p>
      <w:pPr>
        <w:pStyle w:val="Heading1"/>
      </w:pPr>
      <w:r>
        <w:t>5. Observations</w:t>
      </w:r>
    </w:p>
    <w:p>
      <w:r>
        <w:t>- Strong performance on detecting Helmets and Gloves.</w:t>
        <w:br/>
        <w:t>- Lower recall for floating tools due to shape/size variance.</w:t>
        <w:br/>
        <w:t>- Augmentation improved robustness.</w:t>
      </w:r>
    </w:p>
    <w:p>
      <w:pPr>
        <w:pStyle w:val="Heading1"/>
      </w:pPr>
      <w:r>
        <w:t>6. Bonus Use Case Proposal (Optional)</w:t>
      </w:r>
    </w:p>
    <w:p>
      <w:r>
        <w:t>Use Case: Astronaut Safety Monitoring System</w:t>
        <w:br/>
        <w:t>- Problem: Astronauts risk hazards when equipment is missing or improperly used.</w:t>
        <w:br/>
        <w:t>- Solution: Deploy real-time AI object detection in space station surveillance feeds.</w:t>
        <w:br/>
        <w:t>- Impact: Automated alerts, reduced risk of accidents, improved compliance with safety protocols.</w:t>
      </w:r>
    </w:p>
    <w:p>
      <w:pPr>
        <w:pStyle w:val="Heading1"/>
      </w:pPr>
      <w:r>
        <w:t>7. Conclusion</w:t>
      </w:r>
    </w:p>
    <w:p>
      <w:r>
        <w:t>Our model achieves strong detection accuracy, with potential deployment for real-world space missions.</w:t>
        <w:br/>
        <w:t>Future improvements include real-time integration with space station cameras and edge deployment on low-power devices.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