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1FB5E" w14:textId="4CED1599" w:rsidR="009B5860" w:rsidRPr="004220BB" w:rsidRDefault="009B5860" w:rsidP="004220BB">
      <w:pPr>
        <w:spacing w:after="0" w:line="240" w:lineRule="auto"/>
        <w:contextualSpacing/>
        <w:jc w:val="center"/>
        <w:rPr>
          <w:rFonts w:asciiTheme="majorHAnsi" w:eastAsiaTheme="majorEastAsia" w:hAnsiTheme="majorHAnsi" w:cs="Times New Roman"/>
          <w:spacing w:val="-10"/>
          <w:kern w:val="28"/>
          <w:sz w:val="32"/>
          <w:szCs w:val="32"/>
        </w:rPr>
      </w:pPr>
      <w:r w:rsidRPr="009B5860">
        <w:rPr>
          <w:rFonts w:asciiTheme="majorHAnsi" w:eastAsiaTheme="majorEastAsia" w:hAnsiTheme="majorHAnsi" w:cs="Times New Roman"/>
          <w:spacing w:val="-10"/>
          <w:kern w:val="28"/>
          <w:sz w:val="32"/>
          <w:szCs w:val="32"/>
        </w:rPr>
        <w:t>Department of Physics – University of Toronto</w:t>
      </w:r>
    </w:p>
    <w:p w14:paraId="2534F7BA" w14:textId="6A54E8AE" w:rsidR="009B5860" w:rsidRPr="009B5860" w:rsidRDefault="001F4448" w:rsidP="022A7AF6">
      <w:pPr>
        <w:spacing w:after="0" w:line="240" w:lineRule="auto"/>
        <w:contextualSpacing/>
        <w:jc w:val="center"/>
        <w:rPr>
          <w:rFonts w:asciiTheme="majorHAnsi" w:eastAsiaTheme="majorEastAsia" w:hAnsiTheme="majorHAnsi" w:cs="Times New Roman"/>
          <w:b/>
          <w:bCs/>
          <w:spacing w:val="-10"/>
          <w:kern w:val="28"/>
          <w:sz w:val="40"/>
          <w:szCs w:val="40"/>
        </w:rPr>
      </w:pPr>
      <w:r w:rsidRPr="022A7AF6">
        <w:rPr>
          <w:rFonts w:asciiTheme="majorHAnsi" w:eastAsiaTheme="majorEastAsia" w:hAnsiTheme="majorHAnsi" w:cs="Times New Roman"/>
          <w:b/>
          <w:bCs/>
          <w:spacing w:val="-10"/>
          <w:kern w:val="28"/>
          <w:sz w:val="40"/>
          <w:szCs w:val="40"/>
        </w:rPr>
        <w:t>PHY</w:t>
      </w:r>
      <w:r w:rsidR="366140A8" w:rsidRPr="022A7AF6">
        <w:rPr>
          <w:rFonts w:asciiTheme="majorHAnsi" w:eastAsiaTheme="majorEastAsia" w:hAnsiTheme="majorHAnsi" w:cs="Times New Roman"/>
          <w:b/>
          <w:bCs/>
          <w:sz w:val="40"/>
          <w:szCs w:val="40"/>
        </w:rPr>
        <w:t>40</w:t>
      </w:r>
      <w:r w:rsidR="00BE6AB2">
        <w:rPr>
          <w:rFonts w:asciiTheme="majorHAnsi" w:eastAsiaTheme="majorEastAsia" w:hAnsiTheme="majorHAnsi" w:cs="Times New Roman"/>
          <w:b/>
          <w:bCs/>
          <w:sz w:val="40"/>
          <w:szCs w:val="40"/>
        </w:rPr>
        <w:t>7</w:t>
      </w:r>
      <w:r w:rsidRPr="022A7AF6">
        <w:rPr>
          <w:rFonts w:asciiTheme="majorHAnsi" w:eastAsiaTheme="majorEastAsia" w:hAnsiTheme="majorHAnsi" w:cs="Times New Roman"/>
          <w:b/>
          <w:bCs/>
          <w:sz w:val="40"/>
          <w:szCs w:val="40"/>
        </w:rPr>
        <w:t>H1</w:t>
      </w:r>
      <w:r w:rsidR="00287C89" w:rsidRPr="022A7AF6">
        <w:rPr>
          <w:rFonts w:asciiTheme="majorHAnsi" w:eastAsiaTheme="majorEastAsia" w:hAnsiTheme="majorHAnsi" w:cs="Times New Roman"/>
          <w:b/>
          <w:bCs/>
          <w:sz w:val="40"/>
          <w:szCs w:val="40"/>
        </w:rPr>
        <w:t>F</w:t>
      </w:r>
      <w:r w:rsidR="009B5860" w:rsidRPr="022A7AF6">
        <w:rPr>
          <w:rFonts w:asciiTheme="majorHAnsi" w:eastAsiaTheme="majorEastAsia" w:hAnsiTheme="majorHAnsi" w:cs="Times New Roman"/>
          <w:b/>
          <w:bCs/>
          <w:sz w:val="40"/>
          <w:szCs w:val="40"/>
        </w:rPr>
        <w:t xml:space="preserve"> –</w:t>
      </w:r>
      <w:r w:rsidR="0A6D7280" w:rsidRPr="022A7AF6">
        <w:rPr>
          <w:rFonts w:asciiTheme="majorHAnsi" w:eastAsiaTheme="majorEastAsia" w:hAnsiTheme="majorHAnsi" w:cs="Times New Roman"/>
          <w:b/>
          <w:bCs/>
          <w:sz w:val="40"/>
          <w:szCs w:val="40"/>
        </w:rPr>
        <w:t xml:space="preserve"> Computational Physics</w:t>
      </w:r>
    </w:p>
    <w:p w14:paraId="7C106558" w14:textId="4E410B4A" w:rsidR="009B5860" w:rsidRPr="009B5860" w:rsidRDefault="00287C89" w:rsidP="00903DF9">
      <w:pPr>
        <w:spacing w:line="240" w:lineRule="auto"/>
        <w:jc w:val="center"/>
        <w:rPr>
          <w:rFonts w:eastAsia="Times New Roman" w:cs="Times New Roman"/>
          <w:b/>
          <w:sz w:val="32"/>
          <w:szCs w:val="32"/>
        </w:rPr>
      </w:pPr>
      <w:r>
        <w:rPr>
          <w:rFonts w:eastAsia="Times New Roman" w:cs="Times New Roman"/>
          <w:b/>
          <w:sz w:val="32"/>
          <w:szCs w:val="32"/>
        </w:rPr>
        <w:t xml:space="preserve">Fall </w:t>
      </w:r>
      <w:r w:rsidR="003059FA">
        <w:rPr>
          <w:rFonts w:eastAsia="Times New Roman" w:cs="Times New Roman"/>
          <w:b/>
          <w:sz w:val="32"/>
          <w:szCs w:val="32"/>
        </w:rPr>
        <w:t>2026</w:t>
      </w:r>
    </w:p>
    <w:p w14:paraId="1C0CEBD0" w14:textId="77777777" w:rsidR="00BA1492" w:rsidRDefault="00BA1492" w:rsidP="00797850">
      <w:pPr>
        <w:pStyle w:val="Heading1"/>
        <w:rPr>
          <w:rFonts w:eastAsia="Times New Roman" w:cstheme="minorHAnsi"/>
          <w:bCs/>
          <w:sz w:val="24"/>
          <w:szCs w:val="24"/>
        </w:rPr>
      </w:pPr>
      <w:r w:rsidRPr="00797850">
        <w:rPr>
          <w:rStyle w:val="Heading1Char"/>
          <w:b/>
        </w:rPr>
        <w:t>Course information</w:t>
      </w:r>
      <w:r w:rsidR="00797850" w:rsidRPr="00F6361E">
        <w:rPr>
          <w:rFonts w:eastAsia="Times New Roman" w:cstheme="minorHAnsi"/>
          <w:sz w:val="24"/>
          <w:szCs w:val="24"/>
        </w:rPr>
        <w:t>:</w:t>
      </w:r>
    </w:p>
    <w:p w14:paraId="36BF545E" w14:textId="5C085F45" w:rsidR="009B5860" w:rsidRPr="00F6361E" w:rsidRDefault="009B5860" w:rsidP="022A7AF6">
      <w:pPr>
        <w:spacing w:line="240" w:lineRule="auto"/>
        <w:rPr>
          <w:rFonts w:eastAsia="Times New Roman"/>
          <w:sz w:val="24"/>
          <w:szCs w:val="24"/>
        </w:rPr>
      </w:pPr>
      <w:r w:rsidRPr="022A7AF6">
        <w:rPr>
          <w:rFonts w:eastAsia="Times New Roman"/>
          <w:b/>
          <w:bCs/>
          <w:sz w:val="24"/>
          <w:szCs w:val="24"/>
        </w:rPr>
        <w:t>Instructor</w:t>
      </w:r>
      <w:r w:rsidRPr="022A7AF6">
        <w:rPr>
          <w:rFonts w:eastAsia="Times New Roman"/>
          <w:sz w:val="24"/>
          <w:szCs w:val="24"/>
        </w:rPr>
        <w:t xml:space="preserve">: </w:t>
      </w:r>
      <w:r w:rsidR="4E0BC730" w:rsidRPr="022A7AF6">
        <w:rPr>
          <w:rFonts w:eastAsia="Times New Roman"/>
          <w:sz w:val="24"/>
          <w:szCs w:val="24"/>
        </w:rPr>
        <w:t>Prof Miriam Diamond</w:t>
      </w:r>
    </w:p>
    <w:p w14:paraId="651470C3" w14:textId="1B6346CA" w:rsidR="00A47623" w:rsidRPr="00303A75" w:rsidRDefault="009B5860" w:rsidP="022A7AF6">
      <w:pPr>
        <w:rPr>
          <w:rFonts w:eastAsiaTheme="minorEastAsia"/>
          <w:sz w:val="24"/>
          <w:szCs w:val="24"/>
        </w:rPr>
      </w:pPr>
      <w:r w:rsidRPr="022A7AF6">
        <w:rPr>
          <w:rFonts w:eastAsiaTheme="minorEastAsia"/>
          <w:b/>
          <w:bCs/>
          <w:sz w:val="24"/>
          <w:szCs w:val="24"/>
        </w:rPr>
        <w:t xml:space="preserve">Course </w:t>
      </w:r>
      <w:r w:rsidR="00A47623" w:rsidRPr="022A7AF6">
        <w:rPr>
          <w:rFonts w:eastAsiaTheme="minorEastAsia"/>
          <w:b/>
          <w:bCs/>
          <w:sz w:val="24"/>
          <w:szCs w:val="24"/>
        </w:rPr>
        <w:t xml:space="preserve">Meeting </w:t>
      </w:r>
      <w:r w:rsidRPr="022A7AF6">
        <w:rPr>
          <w:rFonts w:eastAsiaTheme="minorEastAsia"/>
          <w:b/>
          <w:bCs/>
          <w:sz w:val="24"/>
          <w:szCs w:val="24"/>
        </w:rPr>
        <w:t>Schedule</w:t>
      </w:r>
      <w:r w:rsidRPr="022A7AF6">
        <w:rPr>
          <w:rFonts w:eastAsiaTheme="minorEastAsia"/>
          <w:sz w:val="24"/>
          <w:szCs w:val="24"/>
        </w:rPr>
        <w:t>:</w:t>
      </w:r>
    </w:p>
    <w:tbl>
      <w:tblPr>
        <w:tblW w:w="934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10"/>
        <w:gridCol w:w="2880"/>
        <w:gridCol w:w="4155"/>
      </w:tblGrid>
      <w:tr w:rsidR="022A7AF6" w14:paraId="0AC40CDA" w14:textId="77777777" w:rsidTr="23F41ED1">
        <w:trPr>
          <w:trHeight w:val="15"/>
        </w:trPr>
        <w:tc>
          <w:tcPr>
            <w:tcW w:w="23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66F604" w14:textId="4626BAA6" w:rsidR="022A7AF6" w:rsidRDefault="022A7AF6" w:rsidP="022A7AF6">
            <w:pPr>
              <w:widowControl w:val="0"/>
              <w:tabs>
                <w:tab w:val="right" w:pos="2052"/>
              </w:tabs>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Section</w:t>
            </w:r>
          </w:p>
        </w:tc>
        <w:tc>
          <w:tcPr>
            <w:tcW w:w="28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C9BF46" w14:textId="03BAE8CF" w:rsidR="022A7AF6" w:rsidRDefault="022A7AF6" w:rsidP="022A7AF6">
            <w:pPr>
              <w:widowControl w:val="0"/>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Day &amp; Time</w:t>
            </w:r>
          </w:p>
        </w:tc>
        <w:tc>
          <w:tcPr>
            <w:tcW w:w="41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6031F72" w14:textId="2B04F96B" w:rsidR="022A7AF6" w:rsidRDefault="022A7AF6" w:rsidP="022A7AF6">
            <w:pPr>
              <w:widowControl w:val="0"/>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Delivery Mode &amp; Location</w:t>
            </w:r>
          </w:p>
        </w:tc>
      </w:tr>
      <w:tr w:rsidR="022A7AF6" w14:paraId="2CCDE0AB" w14:textId="77777777" w:rsidTr="23F41ED1">
        <w:trPr>
          <w:trHeight w:val="270"/>
        </w:trPr>
        <w:tc>
          <w:tcPr>
            <w:tcW w:w="23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2F3164B" w14:textId="6C079079" w:rsidR="022A7AF6" w:rsidRDefault="022A7AF6" w:rsidP="022A7AF6">
            <w:pPr>
              <w:spacing w:after="140" w:line="276" w:lineRule="auto"/>
              <w:rPr>
                <w:rFonts w:eastAsiaTheme="minorEastAsia"/>
                <w:color w:val="000000" w:themeColor="text1"/>
                <w:sz w:val="24"/>
                <w:szCs w:val="24"/>
              </w:rPr>
            </w:pPr>
            <w:r w:rsidRPr="022A7AF6">
              <w:rPr>
                <w:rStyle w:val="Strong"/>
                <w:rFonts w:eastAsiaTheme="minorEastAsia"/>
                <w:color w:val="000000" w:themeColor="text1"/>
                <w:sz w:val="24"/>
                <w:szCs w:val="24"/>
                <w:lang w:val="en-CA"/>
              </w:rPr>
              <w:t>LEC0101, LEC2001</w:t>
            </w:r>
          </w:p>
        </w:tc>
        <w:tc>
          <w:tcPr>
            <w:tcW w:w="28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CB5A655" w14:textId="57CB412C" w:rsidR="022A7AF6" w:rsidRDefault="022A7AF6" w:rsidP="23F41ED1">
            <w:pPr>
              <w:pStyle w:val="BodyText"/>
              <w:spacing w:after="140" w:line="276" w:lineRule="auto"/>
              <w:rPr>
                <w:rFonts w:eastAsiaTheme="minorEastAsia"/>
                <w:color w:val="000000" w:themeColor="text1"/>
                <w:sz w:val="24"/>
                <w:szCs w:val="24"/>
              </w:rPr>
            </w:pPr>
            <w:r w:rsidRPr="23F41ED1">
              <w:rPr>
                <w:rFonts w:eastAsiaTheme="minorEastAsia"/>
                <w:color w:val="000000" w:themeColor="text1"/>
                <w:sz w:val="24"/>
                <w:szCs w:val="24"/>
                <w:lang w:val="en-CA"/>
              </w:rPr>
              <w:t>Mon 12:00 PM - 1:00 PM</w:t>
            </w:r>
          </w:p>
        </w:tc>
        <w:tc>
          <w:tcPr>
            <w:tcW w:w="41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88CBDA0" w14:textId="08124DBB" w:rsidR="022A7AF6" w:rsidRDefault="022A7AF6" w:rsidP="23F41ED1">
            <w:pPr>
              <w:pStyle w:val="BodyText"/>
              <w:spacing w:after="140" w:line="276" w:lineRule="auto"/>
              <w:rPr>
                <w:rFonts w:eastAsiaTheme="minorEastAsia"/>
                <w:color w:val="000000" w:themeColor="text1"/>
                <w:sz w:val="24"/>
                <w:szCs w:val="24"/>
              </w:rPr>
            </w:pPr>
            <w:r w:rsidRPr="23F41ED1">
              <w:rPr>
                <w:rFonts w:eastAsiaTheme="minorEastAsia"/>
                <w:color w:val="000000" w:themeColor="text1"/>
                <w:sz w:val="24"/>
                <w:szCs w:val="24"/>
                <w:lang w:val="en-CA"/>
              </w:rPr>
              <w:t>In Person: MP 134, Overflow MP125B</w:t>
            </w:r>
          </w:p>
        </w:tc>
      </w:tr>
      <w:tr w:rsidR="022A7AF6" w14:paraId="15570A96" w14:textId="77777777" w:rsidTr="23F41ED1">
        <w:trPr>
          <w:trHeight w:val="255"/>
        </w:trPr>
        <w:tc>
          <w:tcPr>
            <w:tcW w:w="231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6CF9BD" w14:textId="34B20ABB" w:rsidR="022A7AF6" w:rsidRDefault="022A7AF6" w:rsidP="022A7AF6">
            <w:pPr>
              <w:spacing w:after="140" w:line="276" w:lineRule="auto"/>
              <w:rPr>
                <w:rFonts w:eastAsiaTheme="minorEastAsia"/>
                <w:color w:val="000000" w:themeColor="text1"/>
                <w:sz w:val="24"/>
                <w:szCs w:val="24"/>
              </w:rPr>
            </w:pPr>
            <w:r w:rsidRPr="022A7AF6">
              <w:rPr>
                <w:rStyle w:val="Strong"/>
                <w:rFonts w:eastAsiaTheme="minorEastAsia"/>
                <w:color w:val="000000" w:themeColor="text1"/>
                <w:sz w:val="24"/>
                <w:szCs w:val="24"/>
                <w:lang w:val="en-CA"/>
              </w:rPr>
              <w:t>PRA0101</w:t>
            </w:r>
          </w:p>
        </w:tc>
        <w:tc>
          <w:tcPr>
            <w:tcW w:w="288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4621A1E" w14:textId="668C957A" w:rsidR="022A7AF6" w:rsidRDefault="022A7AF6" w:rsidP="23F41ED1">
            <w:pPr>
              <w:pStyle w:val="BodyText"/>
              <w:spacing w:after="140" w:line="276" w:lineRule="auto"/>
              <w:rPr>
                <w:rFonts w:eastAsiaTheme="minorEastAsia"/>
                <w:color w:val="000000" w:themeColor="text1"/>
                <w:sz w:val="24"/>
                <w:szCs w:val="24"/>
              </w:rPr>
            </w:pPr>
            <w:r w:rsidRPr="23F41ED1">
              <w:rPr>
                <w:rFonts w:eastAsiaTheme="minorEastAsia"/>
                <w:color w:val="000000" w:themeColor="text1"/>
                <w:sz w:val="24"/>
                <w:szCs w:val="24"/>
                <w:lang w:val="en-CA"/>
              </w:rPr>
              <w:t>Wed 9:00 AM - 12:00 PM</w:t>
            </w:r>
          </w:p>
        </w:tc>
        <w:tc>
          <w:tcPr>
            <w:tcW w:w="415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AAE07F2" w14:textId="5C135031" w:rsidR="022A7AF6" w:rsidRDefault="022A7AF6" w:rsidP="022A7AF6">
            <w:pPr>
              <w:pStyle w:val="BodyText"/>
              <w:spacing w:after="140" w:line="276" w:lineRule="auto"/>
              <w:rPr>
                <w:rFonts w:eastAsiaTheme="minorEastAsia"/>
                <w:color w:val="000000" w:themeColor="text1"/>
                <w:sz w:val="24"/>
                <w:szCs w:val="24"/>
              </w:rPr>
            </w:pPr>
            <w:r w:rsidRPr="022A7AF6">
              <w:rPr>
                <w:rFonts w:eastAsiaTheme="minorEastAsia"/>
                <w:color w:val="000000" w:themeColor="text1"/>
                <w:sz w:val="24"/>
                <w:szCs w:val="24"/>
                <w:lang w:val="en-CA"/>
              </w:rPr>
              <w:t>In Person: MP 257</w:t>
            </w:r>
          </w:p>
        </w:tc>
      </w:tr>
    </w:tbl>
    <w:p w14:paraId="5C36E824" w14:textId="0FDA40ED" w:rsidR="009B5860" w:rsidRPr="00F6361E" w:rsidRDefault="00A47623" w:rsidP="022A7AF6">
      <w:pPr>
        <w:tabs>
          <w:tab w:val="left" w:pos="2268"/>
        </w:tabs>
        <w:spacing w:after="0"/>
        <w:rPr>
          <w:rFonts w:eastAsiaTheme="minorEastAsia"/>
          <w:sz w:val="24"/>
          <w:szCs w:val="24"/>
        </w:rPr>
      </w:pPr>
      <w:r w:rsidRPr="022A7AF6">
        <w:rPr>
          <w:rFonts w:eastAsiaTheme="minorEastAsia"/>
          <w:b/>
          <w:bCs/>
          <w:sz w:val="24"/>
          <w:szCs w:val="24"/>
        </w:rPr>
        <w:t xml:space="preserve">Course Website: </w:t>
      </w:r>
      <w:hyperlink r:id="rId8">
        <w:r w:rsidR="0855688B" w:rsidRPr="022A7AF6">
          <w:rPr>
            <w:rStyle w:val="Hyperlink"/>
            <w:rFonts w:eastAsiaTheme="minorEastAsia" w:cstheme="minorBidi"/>
            <w:sz w:val="24"/>
            <w:szCs w:val="24"/>
            <w:lang w:val="en-CA"/>
          </w:rPr>
          <w:t>https://q.utoronto.ca/courses/463165</w:t>
        </w:r>
      </w:hyperlink>
      <w:r w:rsidR="0855688B" w:rsidRPr="022A7AF6">
        <w:rPr>
          <w:rFonts w:eastAsiaTheme="minorEastAsia"/>
          <w:color w:val="000000" w:themeColor="text1"/>
          <w:sz w:val="24"/>
          <w:szCs w:val="24"/>
          <w:lang w:val="en-CA"/>
        </w:rPr>
        <w:t xml:space="preserve"> </w:t>
      </w:r>
      <w:r w:rsidR="0855688B" w:rsidRPr="022A7AF6">
        <w:rPr>
          <w:rFonts w:eastAsiaTheme="minorEastAsia"/>
          <w:sz w:val="24"/>
          <w:szCs w:val="24"/>
        </w:rPr>
        <w:t xml:space="preserve"> </w:t>
      </w:r>
    </w:p>
    <w:p w14:paraId="41749E38" w14:textId="218A347A" w:rsidR="008E6501" w:rsidRPr="00F6361E" w:rsidRDefault="009B5860" w:rsidP="022A7AF6">
      <w:pPr>
        <w:spacing w:line="240" w:lineRule="auto"/>
        <w:contextualSpacing/>
        <w:rPr>
          <w:rFonts w:eastAsiaTheme="minorEastAsia"/>
          <w:color w:val="00B050"/>
          <w:sz w:val="24"/>
          <w:szCs w:val="24"/>
        </w:rPr>
      </w:pPr>
      <w:r w:rsidRPr="022A7AF6">
        <w:rPr>
          <w:rFonts w:eastAsiaTheme="minorEastAsia"/>
          <w:b/>
          <w:bCs/>
          <w:sz w:val="24"/>
          <w:szCs w:val="24"/>
        </w:rPr>
        <w:t>Contact Information</w:t>
      </w:r>
      <w:r w:rsidRPr="022A7AF6">
        <w:rPr>
          <w:rFonts w:eastAsiaTheme="minorEastAsia"/>
          <w:sz w:val="24"/>
          <w:szCs w:val="24"/>
        </w:rPr>
        <w:t xml:space="preserve">: </w:t>
      </w:r>
      <w:r>
        <w:tab/>
      </w:r>
      <w:r w:rsidR="008E6501" w:rsidRPr="022A7AF6">
        <w:rPr>
          <w:rFonts w:eastAsiaTheme="minorEastAsia"/>
          <w:sz w:val="24"/>
          <w:szCs w:val="24"/>
        </w:rPr>
        <w:t>Office: MP</w:t>
      </w:r>
      <w:r w:rsidR="6933C605" w:rsidRPr="022A7AF6">
        <w:rPr>
          <w:rFonts w:eastAsiaTheme="minorEastAsia"/>
          <w:sz w:val="24"/>
          <w:szCs w:val="24"/>
        </w:rPr>
        <w:t>801A</w:t>
      </w:r>
    </w:p>
    <w:p w14:paraId="79CD9E61" w14:textId="1C65134B" w:rsidR="00D360AA" w:rsidRPr="00F6361E" w:rsidRDefault="00D360AA" w:rsidP="23F41ED1">
      <w:pPr>
        <w:spacing w:line="240" w:lineRule="auto"/>
        <w:ind w:left="1440" w:firstLine="720"/>
        <w:contextualSpacing/>
        <w:rPr>
          <w:rFonts w:eastAsiaTheme="minorEastAsia"/>
          <w:sz w:val="24"/>
          <w:szCs w:val="24"/>
        </w:rPr>
      </w:pPr>
      <w:r w:rsidRPr="23F41ED1">
        <w:rPr>
          <w:rFonts w:eastAsiaTheme="minorEastAsia"/>
          <w:sz w:val="24"/>
          <w:szCs w:val="24"/>
        </w:rPr>
        <w:t xml:space="preserve">Email: </w:t>
      </w:r>
      <w:r w:rsidR="2D159761" w:rsidRPr="23F41ED1">
        <w:rPr>
          <w:rFonts w:eastAsiaTheme="minorEastAsia"/>
          <w:sz w:val="24"/>
          <w:szCs w:val="24"/>
        </w:rPr>
        <w:t>m.diamond@utoronto.ca</w:t>
      </w:r>
    </w:p>
    <w:p w14:paraId="6041E540" w14:textId="380E4F87" w:rsidR="00D360AA" w:rsidRPr="00F6361E" w:rsidRDefault="00D360AA" w:rsidP="022A7AF6">
      <w:pPr>
        <w:tabs>
          <w:tab w:val="left" w:pos="2268"/>
        </w:tabs>
        <w:spacing w:after="0"/>
        <w:ind w:left="2160"/>
        <w:contextualSpacing/>
        <w:rPr>
          <w:rFonts w:eastAsiaTheme="minorEastAsia"/>
          <w:sz w:val="24"/>
          <w:szCs w:val="24"/>
        </w:rPr>
      </w:pPr>
      <w:r w:rsidRPr="022A7AF6">
        <w:rPr>
          <w:rFonts w:eastAsiaTheme="minorEastAsia"/>
          <w:sz w:val="24"/>
          <w:szCs w:val="24"/>
        </w:rPr>
        <w:t>Office Hours:</w:t>
      </w:r>
      <w:r w:rsidR="008E6501" w:rsidRPr="022A7AF6">
        <w:rPr>
          <w:rFonts w:eastAsiaTheme="minorEastAsia"/>
          <w:sz w:val="24"/>
          <w:szCs w:val="24"/>
        </w:rPr>
        <w:t xml:space="preserve"> </w:t>
      </w:r>
      <w:r w:rsidR="1C5BD43D" w:rsidRPr="022A7AF6">
        <w:rPr>
          <w:rFonts w:eastAsiaTheme="minorEastAsia"/>
          <w:color w:val="000000" w:themeColor="text1"/>
          <w:sz w:val="24"/>
          <w:szCs w:val="24"/>
          <w:lang w:val="en-CA"/>
        </w:rPr>
        <w:t>Mon 1:00-2:00, or by appointment</w:t>
      </w:r>
    </w:p>
    <w:p w14:paraId="27DD76FC" w14:textId="3BD9CE04" w:rsidR="00D360AA" w:rsidRPr="00F6361E" w:rsidRDefault="00D360AA" w:rsidP="022A7AF6">
      <w:pPr>
        <w:spacing w:line="240" w:lineRule="auto"/>
        <w:contextualSpacing/>
        <w:rPr>
          <w:rFonts w:eastAsiaTheme="minorEastAsia"/>
          <w:color w:val="000000" w:themeColor="text1"/>
          <w:sz w:val="24"/>
          <w:szCs w:val="24"/>
          <w:lang w:val="en-GB"/>
        </w:rPr>
      </w:pPr>
      <w:r w:rsidRPr="00F6361E">
        <w:rPr>
          <w:rFonts w:eastAsia="Times New Roman" w:cstheme="minorHAnsi"/>
          <w:sz w:val="24"/>
          <w:szCs w:val="24"/>
        </w:rPr>
        <w:tab/>
      </w:r>
      <w:r w:rsidRPr="022A7AF6">
        <w:rPr>
          <w:rFonts w:eastAsiaTheme="minorEastAsia"/>
          <w:sz w:val="24"/>
          <w:szCs w:val="24"/>
        </w:rPr>
        <w:t>TA</w:t>
      </w:r>
      <w:r w:rsidR="53029473" w:rsidRPr="022A7AF6">
        <w:rPr>
          <w:rFonts w:eastAsiaTheme="minorEastAsia"/>
          <w:sz w:val="24"/>
          <w:szCs w:val="24"/>
        </w:rPr>
        <w:t>s</w:t>
      </w:r>
      <w:r w:rsidRPr="022A7AF6">
        <w:rPr>
          <w:rFonts w:eastAsiaTheme="minorEastAsia"/>
          <w:sz w:val="24"/>
          <w:szCs w:val="24"/>
        </w:rPr>
        <w:t xml:space="preserve">: </w:t>
      </w:r>
      <w:r w:rsidR="10DAB864" w:rsidRPr="022A7AF6">
        <w:rPr>
          <w:rFonts w:eastAsiaTheme="minorEastAsia"/>
          <w:sz w:val="24"/>
          <w:szCs w:val="24"/>
        </w:rPr>
        <w:t xml:space="preserve"> </w:t>
      </w:r>
      <w:r>
        <w:tab/>
      </w:r>
      <w:r w:rsidR="1EF37ECD" w:rsidRPr="022A7AF6">
        <w:rPr>
          <w:rFonts w:eastAsiaTheme="minorEastAsia"/>
          <w:color w:val="000000" w:themeColor="text1"/>
          <w:sz w:val="24"/>
          <w:szCs w:val="24"/>
          <w:lang w:val="en-CA"/>
        </w:rPr>
        <w:t xml:space="preserve">William Dallaway (Labs &amp; Marking) </w:t>
      </w:r>
      <w:hyperlink r:id="rId9">
        <w:r w:rsidR="1EF37ECD" w:rsidRPr="022A7AF6">
          <w:rPr>
            <w:rStyle w:val="Hyperlink"/>
            <w:rFonts w:eastAsiaTheme="minorEastAsia" w:cstheme="minorBidi"/>
            <w:sz w:val="24"/>
            <w:szCs w:val="24"/>
            <w:lang w:val="en-CA"/>
          </w:rPr>
          <w:t>william.dallaway@mail.utoronto.ca</w:t>
        </w:r>
      </w:hyperlink>
    </w:p>
    <w:p w14:paraId="70F09106" w14:textId="75817F3B" w:rsidR="00D360AA" w:rsidRPr="00F6361E" w:rsidRDefault="1EF37ECD" w:rsidP="2AEE1177">
      <w:pPr>
        <w:spacing w:after="0"/>
        <w:ind w:firstLine="720"/>
        <w:contextualSpacing/>
      </w:pPr>
      <w:r w:rsidRPr="2AEE1177">
        <w:rPr>
          <w:rFonts w:eastAsiaTheme="minorEastAsia"/>
          <w:color w:val="000000" w:themeColor="text1"/>
          <w:sz w:val="24"/>
          <w:szCs w:val="24"/>
          <w:lang w:val="en-CA"/>
        </w:rPr>
        <w:t xml:space="preserve">Vasilii Pustovoit (Labs &amp; Marking) </w:t>
      </w:r>
      <w:hyperlink r:id="rId10">
        <w:r w:rsidRPr="2AEE1177">
          <w:rPr>
            <w:rStyle w:val="Hyperlink"/>
            <w:rFonts w:eastAsiaTheme="minorEastAsia" w:cstheme="minorBidi"/>
            <w:sz w:val="24"/>
            <w:szCs w:val="24"/>
            <w:lang w:val="en-CA"/>
          </w:rPr>
          <w:t>vasily.pustovoit@mail.utoronto.ca</w:t>
        </w:r>
      </w:hyperlink>
    </w:p>
    <w:p w14:paraId="79A759C7" w14:textId="366FDEEF" w:rsidR="1E1FB93D" w:rsidRDefault="1E1FB93D" w:rsidP="2AEE1177">
      <w:pPr>
        <w:spacing w:after="0"/>
        <w:ind w:firstLine="720"/>
        <w:contextualSpacing/>
      </w:pPr>
      <w:r w:rsidRPr="23F41ED1">
        <w:rPr>
          <w:rFonts w:eastAsiaTheme="minorEastAsia"/>
          <w:sz w:val="24"/>
          <w:szCs w:val="24"/>
          <w:lang w:val="en-CA"/>
        </w:rPr>
        <w:t xml:space="preserve">Amin Moharramipour (Labs &amp; Marking) </w:t>
      </w:r>
      <w:hyperlink r:id="rId11">
        <w:r w:rsidRPr="23F41ED1">
          <w:rPr>
            <w:rStyle w:val="Hyperlink"/>
            <w:lang w:val="en-CA"/>
          </w:rPr>
          <w:t>amin.moharramipour@mail.utoronto.ca</w:t>
        </w:r>
      </w:hyperlink>
      <w:r w:rsidRPr="23F41ED1">
        <w:rPr>
          <w:rFonts w:eastAsiaTheme="minorEastAsia"/>
          <w:sz w:val="24"/>
          <w:szCs w:val="24"/>
          <w:lang w:val="en-CA"/>
        </w:rPr>
        <w:t xml:space="preserve"> </w:t>
      </w:r>
    </w:p>
    <w:p w14:paraId="50CC80E6" w14:textId="73CCF159" w:rsidR="54729FEE" w:rsidRDefault="54729FEE" w:rsidP="23F41ED1">
      <w:pPr>
        <w:spacing w:after="0"/>
        <w:ind w:firstLine="720"/>
        <w:contextualSpacing/>
      </w:pPr>
      <w:r w:rsidRPr="23F41ED1">
        <w:rPr>
          <w:rFonts w:eastAsiaTheme="minorEastAsia"/>
          <w:sz w:val="24"/>
          <w:szCs w:val="24"/>
          <w:lang w:val="en-CA"/>
        </w:rPr>
        <w:t>Phoenix Paing</w:t>
      </w:r>
      <w:r w:rsidR="3262EBE3" w:rsidRPr="23F41ED1">
        <w:rPr>
          <w:rFonts w:eastAsiaTheme="minorEastAsia"/>
          <w:sz w:val="24"/>
          <w:szCs w:val="24"/>
          <w:lang w:val="en-CA"/>
        </w:rPr>
        <w:t xml:space="preserve"> (Labs &amp; Marking)</w:t>
      </w:r>
      <w:r w:rsidRPr="23F41ED1">
        <w:rPr>
          <w:rFonts w:eastAsiaTheme="minorEastAsia"/>
          <w:sz w:val="24"/>
          <w:szCs w:val="24"/>
          <w:lang w:val="en-CA"/>
        </w:rPr>
        <w:t xml:space="preserve"> </w:t>
      </w:r>
      <w:hyperlink r:id="rId12">
        <w:r w:rsidRPr="23F41ED1">
          <w:rPr>
            <w:rStyle w:val="Hyperlink"/>
            <w:lang w:val="en-CA"/>
          </w:rPr>
          <w:t>phoenix.paing@mail.utoronto.ca</w:t>
        </w:r>
      </w:hyperlink>
      <w:r w:rsidRPr="23F41ED1">
        <w:rPr>
          <w:rFonts w:eastAsiaTheme="minorEastAsia"/>
          <w:sz w:val="24"/>
          <w:szCs w:val="24"/>
          <w:lang w:val="en-CA"/>
        </w:rPr>
        <w:t xml:space="preserve"> </w:t>
      </w:r>
    </w:p>
    <w:p w14:paraId="59F0E9A5" w14:textId="1F379442" w:rsidR="2E70EE28" w:rsidRDefault="2E70EE28" w:rsidP="23F41ED1">
      <w:pPr>
        <w:spacing w:after="0"/>
        <w:ind w:firstLine="720"/>
        <w:contextualSpacing/>
      </w:pPr>
      <w:r w:rsidRPr="23F41ED1">
        <w:rPr>
          <w:rFonts w:eastAsiaTheme="minorEastAsia"/>
          <w:sz w:val="24"/>
          <w:szCs w:val="24"/>
          <w:lang w:val="en-CA"/>
        </w:rPr>
        <w:t>Diego Montalvo</w:t>
      </w:r>
      <w:r w:rsidR="4C066D4A" w:rsidRPr="23F41ED1">
        <w:rPr>
          <w:rFonts w:eastAsiaTheme="minorEastAsia"/>
          <w:sz w:val="24"/>
          <w:szCs w:val="24"/>
          <w:lang w:val="en-CA"/>
        </w:rPr>
        <w:t xml:space="preserve"> (Labs &amp; Marking)</w:t>
      </w:r>
      <w:r w:rsidRPr="23F41ED1">
        <w:rPr>
          <w:rFonts w:eastAsiaTheme="minorEastAsia"/>
          <w:sz w:val="24"/>
          <w:szCs w:val="24"/>
          <w:lang w:val="en-CA"/>
        </w:rPr>
        <w:t xml:space="preserve"> </w:t>
      </w:r>
      <w:hyperlink r:id="rId13">
        <w:r w:rsidRPr="23F41ED1">
          <w:rPr>
            <w:rStyle w:val="Hyperlink"/>
            <w:lang w:val="en-CA"/>
          </w:rPr>
          <w:t>diego.montalvo@mail.utoronto.ca</w:t>
        </w:r>
      </w:hyperlink>
      <w:r w:rsidRPr="23F41ED1">
        <w:rPr>
          <w:rFonts w:eastAsiaTheme="minorEastAsia"/>
          <w:sz w:val="24"/>
          <w:szCs w:val="24"/>
          <w:lang w:val="en-CA"/>
        </w:rPr>
        <w:t xml:space="preserve"> </w:t>
      </w:r>
    </w:p>
    <w:p w14:paraId="509F1024" w14:textId="7A94A2D2" w:rsidR="00D360AA" w:rsidRPr="00F6361E" w:rsidRDefault="1EF37ECD" w:rsidP="022A7AF6">
      <w:pPr>
        <w:spacing w:after="0"/>
        <w:ind w:firstLine="720"/>
        <w:contextualSpacing/>
        <w:rPr>
          <w:rFonts w:eastAsiaTheme="minorEastAsia"/>
          <w:color w:val="000000" w:themeColor="text1"/>
          <w:sz w:val="24"/>
          <w:szCs w:val="24"/>
          <w:lang w:val="en-GB"/>
        </w:rPr>
      </w:pPr>
      <w:r w:rsidRPr="022A7AF6">
        <w:rPr>
          <w:rFonts w:eastAsiaTheme="minorEastAsia"/>
          <w:color w:val="000000" w:themeColor="text1"/>
          <w:sz w:val="24"/>
          <w:szCs w:val="24"/>
          <w:lang w:val="en-CA"/>
        </w:rPr>
        <w:t xml:space="preserve">Ibrahim Elsharkawy (Marking) </w:t>
      </w:r>
      <w:hyperlink r:id="rId14">
        <w:r w:rsidRPr="022A7AF6">
          <w:rPr>
            <w:rStyle w:val="Hyperlink"/>
            <w:rFonts w:eastAsiaTheme="minorEastAsia" w:cstheme="minorBidi"/>
            <w:sz w:val="24"/>
            <w:szCs w:val="24"/>
            <w:lang w:val="en-CA"/>
          </w:rPr>
          <w:t>ibrahim.elsharkawy@mail.utoronto.ca</w:t>
        </w:r>
      </w:hyperlink>
    </w:p>
    <w:p w14:paraId="176EC651" w14:textId="3DC31E60" w:rsidR="00D360AA" w:rsidRPr="00F6361E" w:rsidRDefault="1EF37ECD" w:rsidP="022A7AF6">
      <w:pPr>
        <w:spacing w:after="0"/>
        <w:ind w:firstLine="720"/>
        <w:contextualSpacing/>
        <w:rPr>
          <w:rFonts w:eastAsiaTheme="minorEastAsia"/>
          <w:color w:val="000000" w:themeColor="text1"/>
          <w:sz w:val="24"/>
          <w:szCs w:val="24"/>
          <w:lang w:val="en-GB"/>
        </w:rPr>
      </w:pPr>
      <w:r w:rsidRPr="022A7AF6">
        <w:rPr>
          <w:rFonts w:eastAsiaTheme="minorEastAsia"/>
          <w:color w:val="000000" w:themeColor="text1"/>
          <w:sz w:val="24"/>
          <w:szCs w:val="24"/>
          <w:lang w:val="en-CA"/>
        </w:rPr>
        <w:t xml:space="preserve">Samuel Fontaine (Marking) </w:t>
      </w:r>
      <w:hyperlink r:id="rId15">
        <w:r w:rsidRPr="022A7AF6">
          <w:rPr>
            <w:rStyle w:val="Hyperlink"/>
            <w:rFonts w:eastAsiaTheme="minorEastAsia" w:cstheme="minorBidi"/>
            <w:sz w:val="24"/>
            <w:szCs w:val="24"/>
            <w:lang w:val="en-CA"/>
          </w:rPr>
          <w:t>samuel.fontaine@mail.utoronto.ca</w:t>
        </w:r>
      </w:hyperlink>
    </w:p>
    <w:p w14:paraId="0E65FF20" w14:textId="77777777" w:rsidR="009B5860" w:rsidRDefault="001F4448" w:rsidP="00BA1492">
      <w:pPr>
        <w:pStyle w:val="Heading1"/>
        <w:rPr>
          <w:rFonts w:eastAsia="Times New Roman" w:cstheme="minorHAnsi"/>
          <w:sz w:val="24"/>
          <w:szCs w:val="24"/>
        </w:rPr>
      </w:pPr>
      <w:r w:rsidRPr="022A7AF6">
        <w:rPr>
          <w:rStyle w:val="Heading1Char"/>
          <w:b/>
          <w:bCs/>
        </w:rPr>
        <w:t xml:space="preserve">Course </w:t>
      </w:r>
      <w:r w:rsidR="00D00BF6" w:rsidRPr="022A7AF6">
        <w:rPr>
          <w:rStyle w:val="Heading1Char"/>
          <w:b/>
          <w:bCs/>
        </w:rPr>
        <w:t>Overview</w:t>
      </w:r>
      <w:r w:rsidR="00A47623" w:rsidRPr="022A7AF6">
        <w:rPr>
          <w:rStyle w:val="Heading1Char"/>
          <w:b/>
          <w:bCs/>
        </w:rPr>
        <w:t>/Course Objectives</w:t>
      </w:r>
      <w:r w:rsidR="00797850" w:rsidRPr="022A7AF6">
        <w:rPr>
          <w:rFonts w:eastAsia="Times New Roman" w:cstheme="minorBidi"/>
          <w:sz w:val="24"/>
          <w:szCs w:val="24"/>
        </w:rPr>
        <w:t>:</w:t>
      </w:r>
    </w:p>
    <w:p w14:paraId="5CE79427" w14:textId="2FB3B30C" w:rsidR="4C806CA8" w:rsidRDefault="4C806CA8" w:rsidP="022A7AF6">
      <w:pPr>
        <w:pStyle w:val="BodyText"/>
        <w:spacing w:after="140" w:line="276" w:lineRule="auto"/>
        <w:rPr>
          <w:rFonts w:eastAsiaTheme="minorEastAsia"/>
          <w:sz w:val="24"/>
          <w:szCs w:val="24"/>
        </w:rPr>
      </w:pPr>
      <w:r w:rsidRPr="022A7AF6">
        <w:rPr>
          <w:rFonts w:eastAsiaTheme="minorEastAsia"/>
          <w:color w:val="000000" w:themeColor="text1"/>
          <w:sz w:val="24"/>
          <w:szCs w:val="24"/>
          <w:lang w:val="en-CA"/>
        </w:rPr>
        <w:t>This is an introduction to scientific computing in physics. Students will be introduced to computational techniques used in a range of physics research areas. By considering select physics topics, students will learn basic computational methods for function analysis (computing integrals and derivatives; finding roots and extrema), resolution of linear and non-linear equations, eigenvalue problems, Fourier analysis, ODEs, PDEs and Monte Carlo techniques. As the course progresses, students will develop their skills at debugging, solution visualization, computational efficiency and accuracy. The course is based on python and will involve working on a set of computational labs throughout the semester as well as a final project.</w:t>
      </w:r>
    </w:p>
    <w:p w14:paraId="0480732A" w14:textId="028A8DE2" w:rsidR="004A422F" w:rsidRDefault="004A422F" w:rsidP="022A7AF6">
      <w:pPr>
        <w:spacing w:line="240" w:lineRule="auto"/>
      </w:pPr>
      <w:r w:rsidRPr="00BE6AB2">
        <w:rPr>
          <w:rFonts w:eastAsia="Times New Roman"/>
          <w:b/>
          <w:bCs/>
          <w:sz w:val="24"/>
          <w:szCs w:val="24"/>
          <w:lang w:val="en-CA"/>
        </w:rPr>
        <w:t>Prerequisite</w:t>
      </w:r>
      <w:r w:rsidRPr="00BE6AB2">
        <w:rPr>
          <w:rFonts w:eastAsia="Times New Roman"/>
          <w:sz w:val="24"/>
          <w:szCs w:val="24"/>
          <w:lang w:val="en-CA"/>
        </w:rPr>
        <w:t xml:space="preserve">: </w:t>
      </w:r>
      <w:r w:rsidR="12BFB788" w:rsidRPr="00BE6AB2">
        <w:rPr>
          <w:rFonts w:ascii="Calibri" w:eastAsia="Calibri" w:hAnsi="Calibri" w:cs="Calibri"/>
          <w:color w:val="0A0A0A"/>
          <w:sz w:val="24"/>
          <w:szCs w:val="24"/>
          <w:lang w:val="en-CA"/>
        </w:rPr>
        <w:t>PHY224H1, PHY250H1/ PHY252H1/ PHY254H1/ PHY256H1, ( MAT235H1, MAT236H1)/ MAT235Y1/ MAT237Y1/ MAT257Y1</w:t>
      </w:r>
    </w:p>
    <w:p w14:paraId="0A7BAB26" w14:textId="65767356" w:rsidR="12BFB788" w:rsidRPr="00BE6AB2" w:rsidRDefault="12BFB788" w:rsidP="022A7AF6">
      <w:pPr>
        <w:spacing w:line="240" w:lineRule="auto"/>
        <w:rPr>
          <w:rFonts w:ascii="Calibri" w:eastAsia="Calibri" w:hAnsi="Calibri" w:cs="Calibri"/>
          <w:sz w:val="24"/>
          <w:szCs w:val="24"/>
          <w:lang w:val="en-CA"/>
        </w:rPr>
      </w:pPr>
      <w:r w:rsidRPr="00BE6AB2">
        <w:rPr>
          <w:rFonts w:ascii="Calibri" w:eastAsia="Calibri" w:hAnsi="Calibri" w:cs="Calibri"/>
          <w:b/>
          <w:bCs/>
          <w:color w:val="0A0A0A"/>
          <w:sz w:val="24"/>
          <w:szCs w:val="24"/>
          <w:lang w:val="en-CA"/>
        </w:rPr>
        <w:t>Corequisite</w:t>
      </w:r>
      <w:r w:rsidRPr="00BE6AB2">
        <w:rPr>
          <w:rFonts w:ascii="Calibri" w:eastAsia="Calibri" w:hAnsi="Calibri" w:cs="Calibri"/>
          <w:color w:val="0A0A0A"/>
          <w:sz w:val="24"/>
          <w:szCs w:val="24"/>
          <w:lang w:val="en-CA"/>
        </w:rPr>
        <w:t>: Any 300/400 level lecture course in Physics (PHY/JPE)</w:t>
      </w:r>
    </w:p>
    <w:p w14:paraId="1811DAE5" w14:textId="42512F4F" w:rsidR="00DE16C5" w:rsidRPr="00AB2398" w:rsidRDefault="00903DF9" w:rsidP="022A7AF6">
      <w:pPr>
        <w:spacing w:line="240" w:lineRule="auto"/>
        <w:rPr>
          <w:rFonts w:eastAsia="Times New Roman"/>
          <w:i/>
          <w:iCs/>
          <w:color w:val="00B050"/>
          <w:sz w:val="24"/>
          <w:szCs w:val="24"/>
        </w:rPr>
      </w:pPr>
      <w:r w:rsidRPr="022A7AF6">
        <w:rPr>
          <w:rStyle w:val="Heading1Char"/>
        </w:rPr>
        <w:lastRenderedPageBreak/>
        <w:t>Tutorials/Practicals Overview/Objectives</w:t>
      </w:r>
      <w:r w:rsidR="00797850" w:rsidRPr="022A7AF6">
        <w:rPr>
          <w:rFonts w:eastAsia="Times New Roman"/>
          <w:sz w:val="24"/>
          <w:szCs w:val="24"/>
        </w:rPr>
        <w:t>:</w:t>
      </w:r>
      <w:r w:rsidR="00DE16C5" w:rsidRPr="022A7AF6">
        <w:rPr>
          <w:rFonts w:eastAsia="Times New Roman"/>
          <w:sz w:val="24"/>
          <w:szCs w:val="24"/>
        </w:rPr>
        <w:t xml:space="preserve"> </w:t>
      </w:r>
    </w:p>
    <w:p w14:paraId="16EE7835" w14:textId="68670C37" w:rsidR="1DA3AE44" w:rsidRDefault="1DA3AE44" w:rsidP="022A7AF6">
      <w:pPr>
        <w:pStyle w:val="BodyText"/>
        <w:spacing w:after="140" w:line="276" w:lineRule="auto"/>
        <w:rPr>
          <w:rFonts w:eastAsiaTheme="minorEastAsia"/>
          <w:color w:val="000000" w:themeColor="text1"/>
          <w:sz w:val="24"/>
          <w:szCs w:val="24"/>
        </w:rPr>
      </w:pPr>
      <w:r w:rsidRPr="022A7AF6">
        <w:rPr>
          <w:rFonts w:eastAsiaTheme="minorEastAsia"/>
          <w:color w:val="000000" w:themeColor="text1"/>
          <w:sz w:val="24"/>
          <w:szCs w:val="24"/>
          <w:lang w:val="en-CA"/>
        </w:rPr>
        <w:t>Computational labs start Wed Sep 16. The first half of each lab will consist of "informal exercises" we do together, led by the professor or a TA. The second half of each lab (with the exception of Sep 16 which will have intro material for the entire 3 hours) will be time for you to work on your formal lab reports</w:t>
      </w:r>
      <w:r w:rsidR="45A1AC6F" w:rsidRPr="022A7AF6">
        <w:rPr>
          <w:rFonts w:eastAsiaTheme="minorEastAsia"/>
          <w:color w:val="000000" w:themeColor="text1"/>
          <w:sz w:val="24"/>
          <w:szCs w:val="24"/>
          <w:lang w:val="en-CA"/>
        </w:rPr>
        <w:t xml:space="preserve"> and/or final project</w:t>
      </w:r>
      <w:r w:rsidRPr="022A7AF6">
        <w:rPr>
          <w:rFonts w:eastAsiaTheme="minorEastAsia"/>
          <w:color w:val="000000" w:themeColor="text1"/>
          <w:sz w:val="24"/>
          <w:szCs w:val="24"/>
          <w:lang w:val="en-CA"/>
        </w:rPr>
        <w:t>; you are encouraged to ask questions of the professor and/or TAs, and you are also allowed to discuss with your classmates.</w:t>
      </w:r>
      <w:r w:rsidR="5764C6DC" w:rsidRPr="022A7AF6">
        <w:rPr>
          <w:rFonts w:eastAsiaTheme="minorEastAsia"/>
          <w:color w:val="000000" w:themeColor="text1"/>
          <w:sz w:val="24"/>
          <w:szCs w:val="24"/>
          <w:lang w:val="en-CA"/>
        </w:rPr>
        <w:t xml:space="preserve"> While the lab reports will require you to answer</w:t>
      </w:r>
      <w:r w:rsidR="446A6768" w:rsidRPr="022A7AF6">
        <w:rPr>
          <w:rFonts w:eastAsiaTheme="minorEastAsia"/>
          <w:color w:val="000000" w:themeColor="text1"/>
          <w:sz w:val="24"/>
          <w:szCs w:val="24"/>
          <w:lang w:val="en-CA"/>
        </w:rPr>
        <w:t xml:space="preserve"> a set of</w:t>
      </w:r>
      <w:r w:rsidR="5764C6DC" w:rsidRPr="022A7AF6">
        <w:rPr>
          <w:rFonts w:eastAsiaTheme="minorEastAsia"/>
          <w:color w:val="000000" w:themeColor="text1"/>
          <w:sz w:val="24"/>
          <w:szCs w:val="24"/>
          <w:lang w:val="en-CA"/>
        </w:rPr>
        <w:t xml:space="preserve"> specific questions</w:t>
      </w:r>
      <w:r w:rsidR="1FB8A5A0" w:rsidRPr="022A7AF6">
        <w:rPr>
          <w:rFonts w:eastAsiaTheme="minorEastAsia"/>
          <w:color w:val="000000" w:themeColor="text1"/>
          <w:sz w:val="24"/>
          <w:szCs w:val="24"/>
          <w:lang w:val="en-CA"/>
        </w:rPr>
        <w:t xml:space="preserve"> using specific methods</w:t>
      </w:r>
      <w:r w:rsidR="5764C6DC" w:rsidRPr="022A7AF6">
        <w:rPr>
          <w:rFonts w:eastAsiaTheme="minorEastAsia"/>
          <w:color w:val="000000" w:themeColor="text1"/>
          <w:sz w:val="24"/>
          <w:szCs w:val="24"/>
          <w:lang w:val="en-CA"/>
        </w:rPr>
        <w:t>,</w:t>
      </w:r>
      <w:r w:rsidRPr="022A7AF6">
        <w:rPr>
          <w:rFonts w:eastAsiaTheme="minorEastAsia"/>
          <w:color w:val="000000" w:themeColor="text1"/>
          <w:sz w:val="24"/>
          <w:szCs w:val="24"/>
          <w:lang w:val="en-CA"/>
        </w:rPr>
        <w:t xml:space="preserve"> </w:t>
      </w:r>
      <w:r w:rsidR="4275DE20" w:rsidRPr="022A7AF6">
        <w:rPr>
          <w:rFonts w:eastAsiaTheme="minorEastAsia"/>
          <w:color w:val="000000" w:themeColor="text1"/>
          <w:sz w:val="24"/>
          <w:szCs w:val="24"/>
          <w:lang w:val="en-CA"/>
        </w:rPr>
        <w:t>t</w:t>
      </w:r>
      <w:r w:rsidRPr="022A7AF6">
        <w:rPr>
          <w:rFonts w:eastAsiaTheme="minorEastAsia"/>
          <w:color w:val="000000" w:themeColor="text1"/>
          <w:sz w:val="24"/>
          <w:szCs w:val="24"/>
          <w:lang w:val="en-CA"/>
        </w:rPr>
        <w:t>he final project will</w:t>
      </w:r>
      <w:r w:rsidR="4B63E993" w:rsidRPr="022A7AF6">
        <w:rPr>
          <w:rFonts w:eastAsiaTheme="minorEastAsia"/>
          <w:color w:val="000000" w:themeColor="text1"/>
          <w:sz w:val="24"/>
          <w:szCs w:val="24"/>
          <w:lang w:val="en-CA"/>
        </w:rPr>
        <w:t xml:space="preserve"> give</w:t>
      </w:r>
      <w:r w:rsidRPr="022A7AF6">
        <w:rPr>
          <w:rFonts w:eastAsiaTheme="minorEastAsia"/>
          <w:color w:val="000000" w:themeColor="text1"/>
          <w:sz w:val="24"/>
          <w:szCs w:val="24"/>
          <w:lang w:val="en-CA"/>
        </w:rPr>
        <w:t xml:space="preserve"> you more freedom to explore a computational problem of your choice from a list posted on the course webpage.</w:t>
      </w:r>
    </w:p>
    <w:p w14:paraId="78BBAEB4" w14:textId="387495D4" w:rsidR="00DE16C5" w:rsidRPr="00AB2398" w:rsidRDefault="00A47623" w:rsidP="00DE16C5">
      <w:pPr>
        <w:spacing w:line="240" w:lineRule="auto"/>
      </w:pPr>
      <w:r w:rsidRPr="022A7AF6">
        <w:rPr>
          <w:rStyle w:val="Heading1Char"/>
        </w:rPr>
        <w:t>Textbooks/Readings</w:t>
      </w:r>
      <w:r w:rsidR="00797850" w:rsidRPr="022A7AF6">
        <w:rPr>
          <w:rFonts w:eastAsia="Times New Roman"/>
          <w:sz w:val="24"/>
          <w:szCs w:val="24"/>
        </w:rPr>
        <w:t>:</w:t>
      </w:r>
      <w:r w:rsidR="00BA1492" w:rsidRPr="022A7AF6">
        <w:rPr>
          <w:rFonts w:eastAsia="Times New Roman"/>
          <w:sz w:val="24"/>
          <w:szCs w:val="24"/>
        </w:rPr>
        <w:t xml:space="preserve"> </w:t>
      </w:r>
    </w:p>
    <w:p w14:paraId="552B94E0" w14:textId="409B462A" w:rsidR="00A47623" w:rsidRPr="00F6361E" w:rsidRDefault="63B73AA1" w:rsidP="022A7AF6">
      <w:pPr>
        <w:pStyle w:val="BodyText"/>
        <w:spacing w:after="140" w:line="276" w:lineRule="auto"/>
        <w:rPr>
          <w:rFonts w:eastAsiaTheme="minorEastAsia"/>
          <w:sz w:val="24"/>
          <w:szCs w:val="24"/>
        </w:rPr>
      </w:pPr>
      <w:r w:rsidRPr="022A7AF6">
        <w:rPr>
          <w:rFonts w:eastAsiaTheme="minorEastAsia"/>
          <w:color w:val="000000" w:themeColor="text1"/>
          <w:sz w:val="24"/>
          <w:szCs w:val="24"/>
          <w:lang w:val="en-CA"/>
        </w:rPr>
        <w:t xml:space="preserve">Recommended: </w:t>
      </w:r>
      <w:r w:rsidRPr="022A7AF6">
        <w:rPr>
          <w:rFonts w:eastAsiaTheme="minorEastAsia"/>
          <w:color w:val="000000" w:themeColor="text1"/>
          <w:sz w:val="24"/>
          <w:szCs w:val="24"/>
          <w:u w:val="single"/>
          <w:lang w:val="en-CA"/>
        </w:rPr>
        <w:t>Computational Physics</w:t>
      </w:r>
      <w:r w:rsidRPr="022A7AF6">
        <w:rPr>
          <w:rFonts w:eastAsiaTheme="minorEastAsia"/>
          <w:color w:val="000000" w:themeColor="text1"/>
          <w:sz w:val="24"/>
          <w:szCs w:val="24"/>
          <w:lang w:val="en-CA"/>
        </w:rPr>
        <w:t xml:space="preserve"> by Mark Newman (revised edition, 2013). Available at the UofT bookstore.</w:t>
      </w:r>
      <w:r w:rsidRPr="022A7AF6">
        <w:rPr>
          <w:rStyle w:val="Strong"/>
          <w:rFonts w:eastAsiaTheme="minorEastAsia"/>
          <w:color w:val="000000" w:themeColor="text1"/>
          <w:sz w:val="24"/>
          <w:szCs w:val="24"/>
          <w:lang w:val="en-CA"/>
        </w:rPr>
        <w:t xml:space="preserve"> </w:t>
      </w:r>
      <w:r w:rsidRPr="022A7AF6">
        <w:rPr>
          <w:rFonts w:eastAsiaTheme="minorEastAsia"/>
          <w:color w:val="000000" w:themeColor="text1"/>
          <w:sz w:val="24"/>
          <w:szCs w:val="24"/>
          <w:lang w:val="en-CA"/>
        </w:rPr>
        <w:t xml:space="preserve">The following website has the first few chapters available for free, plus excellent resources (e.g. python code snippets): </w:t>
      </w:r>
      <w:hyperlink r:id="rId16">
        <w:r w:rsidRPr="022A7AF6">
          <w:rPr>
            <w:rStyle w:val="Hyperlink"/>
            <w:rFonts w:eastAsiaTheme="minorEastAsia" w:cstheme="minorBidi"/>
            <w:sz w:val="24"/>
            <w:szCs w:val="24"/>
            <w:lang w:val="en-CA"/>
          </w:rPr>
          <w:t>http://www-personal.umich.edu/~mejn/cp/</w:t>
        </w:r>
      </w:hyperlink>
      <w:r w:rsidRPr="022A7AF6">
        <w:rPr>
          <w:rFonts w:eastAsiaTheme="minorEastAsia"/>
          <w:color w:val="000000" w:themeColor="text1"/>
          <w:sz w:val="24"/>
          <w:szCs w:val="24"/>
          <w:lang w:val="en-CA"/>
        </w:rPr>
        <w:t xml:space="preserve"> .</w:t>
      </w:r>
    </w:p>
    <w:p w14:paraId="1178CE67" w14:textId="1E7256BF" w:rsidR="00A47623" w:rsidRPr="00F6361E" w:rsidRDefault="63B73AA1" w:rsidP="022A7AF6">
      <w:pPr>
        <w:spacing w:line="240" w:lineRule="auto"/>
        <w:rPr>
          <w:rFonts w:eastAsiaTheme="minorEastAsia"/>
          <w:sz w:val="24"/>
          <w:szCs w:val="24"/>
        </w:rPr>
      </w:pPr>
      <w:r w:rsidRPr="022A7AF6">
        <w:rPr>
          <w:rFonts w:eastAsiaTheme="minorEastAsia"/>
          <w:sz w:val="24"/>
          <w:szCs w:val="24"/>
        </w:rPr>
        <w:t>Lecture notes, and selected additional readings, will be posted on the course website throughout the term.</w:t>
      </w:r>
    </w:p>
    <w:p w14:paraId="66EA72E7" w14:textId="37DFD5CC" w:rsidR="009B5860" w:rsidRDefault="009B5860" w:rsidP="022A7AF6">
      <w:pPr>
        <w:pStyle w:val="Heading1"/>
      </w:pPr>
      <w:r w:rsidRPr="022A7AF6">
        <w:rPr>
          <w:rStyle w:val="Heading1Char"/>
          <w:b/>
          <w:bCs/>
        </w:rPr>
        <w:t>Marking Scheme</w:t>
      </w:r>
      <w:r w:rsidR="001F4448" w:rsidRPr="022A7AF6">
        <w:rPr>
          <w:rStyle w:val="Heading1Char"/>
          <w:b/>
          <w:bCs/>
        </w:rPr>
        <w:t>/Grading</w:t>
      </w:r>
      <w:r w:rsidR="00797850" w:rsidRPr="022A7AF6">
        <w:rPr>
          <w:rFonts w:eastAsia="Times New Roman" w:cstheme="minorBidi"/>
          <w:sz w:val="24"/>
          <w:szCs w:val="24"/>
        </w:rPr>
        <w:t>:</w:t>
      </w:r>
      <w:r w:rsidR="00697B6D" w:rsidRPr="022A7AF6">
        <w:rPr>
          <w:rFonts w:eastAsia="Times New Roman"/>
          <w:b w:val="0"/>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95"/>
        <w:gridCol w:w="990"/>
        <w:gridCol w:w="4319"/>
        <w:gridCol w:w="2340"/>
      </w:tblGrid>
      <w:tr w:rsidR="022A7AF6" w14:paraId="7D228467" w14:textId="77777777" w:rsidTr="022A7AF6">
        <w:trPr>
          <w:trHeight w:val="450"/>
        </w:trPr>
        <w:tc>
          <w:tcPr>
            <w:tcW w:w="1695" w:type="dxa"/>
            <w:tcBorders>
              <w:top w:val="single" w:sz="6" w:space="0" w:color="999999"/>
              <w:left w:val="single" w:sz="6" w:space="0" w:color="999999"/>
              <w:bottom w:val="single" w:sz="12" w:space="0" w:color="666666"/>
              <w:right w:val="single" w:sz="6" w:space="0" w:color="999999"/>
            </w:tcBorders>
            <w:tcMar>
              <w:left w:w="105" w:type="dxa"/>
              <w:right w:w="105" w:type="dxa"/>
            </w:tcMar>
          </w:tcPr>
          <w:p w14:paraId="6847ED81" w14:textId="1C6B918D" w:rsidR="022A7AF6" w:rsidRDefault="022A7AF6" w:rsidP="022A7AF6">
            <w:pPr>
              <w:rPr>
                <w:rFonts w:eastAsiaTheme="minorEastAsia"/>
                <w:color w:val="000000" w:themeColor="text1"/>
                <w:sz w:val="24"/>
                <w:szCs w:val="24"/>
              </w:rPr>
            </w:pPr>
            <w:r w:rsidRPr="022A7AF6">
              <w:rPr>
                <w:rFonts w:eastAsiaTheme="minorEastAsia"/>
                <w:b/>
                <w:bCs/>
                <w:color w:val="000000" w:themeColor="text1"/>
                <w:sz w:val="24"/>
                <w:szCs w:val="24"/>
                <w:lang w:val="en-CA"/>
              </w:rPr>
              <w:t>Assessment</w:t>
            </w:r>
          </w:p>
        </w:tc>
        <w:tc>
          <w:tcPr>
            <w:tcW w:w="990" w:type="dxa"/>
            <w:tcBorders>
              <w:top w:val="single" w:sz="6" w:space="0" w:color="999999"/>
              <w:left w:val="single" w:sz="6" w:space="0" w:color="999999"/>
              <w:bottom w:val="single" w:sz="12" w:space="0" w:color="666666"/>
              <w:right w:val="single" w:sz="6" w:space="0" w:color="999999"/>
            </w:tcBorders>
            <w:tcMar>
              <w:left w:w="105" w:type="dxa"/>
              <w:right w:w="105" w:type="dxa"/>
            </w:tcMar>
          </w:tcPr>
          <w:p w14:paraId="4B4560B8" w14:textId="5FAA4492" w:rsidR="022A7AF6" w:rsidRDefault="022A7AF6" w:rsidP="022A7AF6">
            <w:pPr>
              <w:rPr>
                <w:rFonts w:eastAsiaTheme="minorEastAsia"/>
                <w:color w:val="000000" w:themeColor="text1"/>
                <w:sz w:val="24"/>
                <w:szCs w:val="24"/>
              </w:rPr>
            </w:pPr>
            <w:r w:rsidRPr="022A7AF6">
              <w:rPr>
                <w:rFonts w:eastAsiaTheme="minorEastAsia"/>
                <w:b/>
                <w:bCs/>
                <w:color w:val="000000" w:themeColor="text1"/>
                <w:sz w:val="24"/>
                <w:szCs w:val="24"/>
                <w:lang w:val="en-CA"/>
              </w:rPr>
              <w:t>Value</w:t>
            </w:r>
          </w:p>
        </w:tc>
        <w:tc>
          <w:tcPr>
            <w:tcW w:w="4320" w:type="dxa"/>
            <w:tcBorders>
              <w:top w:val="single" w:sz="6" w:space="0" w:color="999999"/>
              <w:left w:val="single" w:sz="6" w:space="0" w:color="999999"/>
              <w:bottom w:val="single" w:sz="12" w:space="0" w:color="666666"/>
              <w:right w:val="single" w:sz="6" w:space="0" w:color="999999"/>
            </w:tcBorders>
            <w:tcMar>
              <w:left w:w="105" w:type="dxa"/>
              <w:right w:w="105" w:type="dxa"/>
            </w:tcMar>
          </w:tcPr>
          <w:p w14:paraId="06E413D4" w14:textId="491E09F7" w:rsidR="022A7AF6" w:rsidRDefault="022A7AF6" w:rsidP="022A7AF6">
            <w:pPr>
              <w:rPr>
                <w:rFonts w:eastAsiaTheme="minorEastAsia"/>
                <w:color w:val="000000" w:themeColor="text1"/>
                <w:sz w:val="24"/>
                <w:szCs w:val="24"/>
              </w:rPr>
            </w:pPr>
            <w:r w:rsidRPr="022A7AF6">
              <w:rPr>
                <w:rFonts w:eastAsiaTheme="minorEastAsia"/>
                <w:b/>
                <w:bCs/>
                <w:color w:val="000000" w:themeColor="text1"/>
                <w:sz w:val="24"/>
                <w:szCs w:val="24"/>
                <w:lang w:val="en-CA"/>
              </w:rPr>
              <w:t>Details</w:t>
            </w:r>
          </w:p>
        </w:tc>
        <w:tc>
          <w:tcPr>
            <w:tcW w:w="2340" w:type="dxa"/>
            <w:tcBorders>
              <w:top w:val="single" w:sz="6" w:space="0" w:color="999999"/>
              <w:left w:val="single" w:sz="6" w:space="0" w:color="999999"/>
              <w:bottom w:val="single" w:sz="12" w:space="0" w:color="666666"/>
              <w:right w:val="single" w:sz="6" w:space="0" w:color="999999"/>
            </w:tcBorders>
            <w:tcMar>
              <w:left w:w="105" w:type="dxa"/>
              <w:right w:w="105" w:type="dxa"/>
            </w:tcMar>
          </w:tcPr>
          <w:p w14:paraId="334E4483" w14:textId="1B8A38F8" w:rsidR="022A7AF6" w:rsidRDefault="022A7AF6" w:rsidP="022A7AF6">
            <w:pPr>
              <w:rPr>
                <w:rFonts w:eastAsiaTheme="minorEastAsia"/>
                <w:color w:val="000000" w:themeColor="text1"/>
                <w:sz w:val="24"/>
                <w:szCs w:val="24"/>
              </w:rPr>
            </w:pPr>
            <w:r w:rsidRPr="022A7AF6">
              <w:rPr>
                <w:rFonts w:eastAsiaTheme="minorEastAsia"/>
                <w:b/>
                <w:bCs/>
                <w:color w:val="000000" w:themeColor="text1"/>
                <w:sz w:val="24"/>
                <w:szCs w:val="24"/>
                <w:lang w:val="en-CA"/>
              </w:rPr>
              <w:t>Due Date</w:t>
            </w:r>
          </w:p>
        </w:tc>
      </w:tr>
      <w:tr w:rsidR="022A7AF6" w14:paraId="672CD964" w14:textId="77777777" w:rsidTr="022A7AF6">
        <w:trPr>
          <w:trHeight w:val="300"/>
        </w:trPr>
        <w:tc>
          <w:tcPr>
            <w:tcW w:w="1695"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4E506430" w14:textId="3AE52A5F" w:rsidR="022A7AF6" w:rsidRDefault="022A7AF6" w:rsidP="022A7AF6">
            <w:pPr>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Lab Report 1</w:t>
            </w:r>
          </w:p>
        </w:tc>
        <w:tc>
          <w:tcPr>
            <w:tcW w:w="99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4EB59E9F" w14:textId="5A42FA38"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10%</w:t>
            </w:r>
          </w:p>
        </w:tc>
        <w:tc>
          <w:tcPr>
            <w:tcW w:w="432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696F434B" w14:textId="7C2A9D6F" w:rsidR="022A7AF6" w:rsidRDefault="022A7AF6" w:rsidP="022A7AF6">
            <w:pPr>
              <w:pStyle w:val="BodyText"/>
              <w:spacing w:after="140" w:line="276" w:lineRule="auto"/>
              <w:rPr>
                <w:rFonts w:eastAsiaTheme="minorEastAsia"/>
                <w:color w:val="000000" w:themeColor="text1"/>
                <w:sz w:val="24"/>
                <w:szCs w:val="24"/>
              </w:rPr>
            </w:pPr>
            <w:r w:rsidRPr="022A7AF6">
              <w:rPr>
                <w:rFonts w:eastAsiaTheme="minorEastAsia"/>
                <w:color w:val="000000" w:themeColor="text1"/>
                <w:sz w:val="24"/>
                <w:szCs w:val="24"/>
                <w:lang w:val="en-CA"/>
              </w:rPr>
              <w:t>See "Guidelines for evaluation of lab reports” at the end of this syllabus.</w:t>
            </w:r>
          </w:p>
        </w:tc>
        <w:tc>
          <w:tcPr>
            <w:tcW w:w="234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5F3D0BB8" w14:textId="0466F8FC"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-10-02</w:t>
            </w:r>
          </w:p>
        </w:tc>
      </w:tr>
      <w:tr w:rsidR="022A7AF6" w14:paraId="1C85E4D4" w14:textId="77777777" w:rsidTr="022A7AF6">
        <w:trPr>
          <w:trHeight w:val="300"/>
        </w:trPr>
        <w:tc>
          <w:tcPr>
            <w:tcW w:w="1695"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1F2BD9BB" w14:textId="4052647C" w:rsidR="022A7AF6" w:rsidRDefault="022A7AF6" w:rsidP="022A7AF6">
            <w:pPr>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Lab Report 2</w:t>
            </w:r>
          </w:p>
        </w:tc>
        <w:tc>
          <w:tcPr>
            <w:tcW w:w="99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743DA2A9" w14:textId="66352999"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15%</w:t>
            </w:r>
          </w:p>
        </w:tc>
        <w:tc>
          <w:tcPr>
            <w:tcW w:w="432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048D33ED" w14:textId="0ED3E2A7" w:rsidR="022A7AF6" w:rsidRDefault="022A7AF6" w:rsidP="022A7AF6">
            <w:pPr>
              <w:pStyle w:val="BodyText"/>
              <w:spacing w:after="140" w:line="276" w:lineRule="auto"/>
              <w:rPr>
                <w:rFonts w:eastAsiaTheme="minorEastAsia"/>
                <w:color w:val="000000" w:themeColor="text1"/>
                <w:sz w:val="24"/>
                <w:szCs w:val="24"/>
              </w:rPr>
            </w:pPr>
            <w:r w:rsidRPr="022A7AF6">
              <w:rPr>
                <w:rFonts w:eastAsiaTheme="minorEastAsia"/>
                <w:color w:val="000000" w:themeColor="text1"/>
                <w:sz w:val="24"/>
                <w:szCs w:val="24"/>
                <w:lang w:val="en-CA"/>
              </w:rPr>
              <w:t>See "Guidelines for evaluation of lab reports” at the end of this syllabus.</w:t>
            </w:r>
          </w:p>
        </w:tc>
        <w:tc>
          <w:tcPr>
            <w:tcW w:w="234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69463524" w14:textId="7A208051"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-10-23</w:t>
            </w:r>
          </w:p>
        </w:tc>
      </w:tr>
      <w:tr w:rsidR="022A7AF6" w14:paraId="03521F1E" w14:textId="77777777" w:rsidTr="022A7AF6">
        <w:trPr>
          <w:trHeight w:val="300"/>
        </w:trPr>
        <w:tc>
          <w:tcPr>
            <w:tcW w:w="1695"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5B7E5668" w14:textId="6EC1AD69" w:rsidR="022A7AF6" w:rsidRDefault="022A7AF6" w:rsidP="022A7AF6">
            <w:pPr>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Lab Report 3</w:t>
            </w:r>
          </w:p>
        </w:tc>
        <w:tc>
          <w:tcPr>
            <w:tcW w:w="99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66A141CD" w14:textId="1D736B06"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15%</w:t>
            </w:r>
          </w:p>
        </w:tc>
        <w:tc>
          <w:tcPr>
            <w:tcW w:w="432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5EBEFBE6" w14:textId="4B030413" w:rsidR="022A7AF6" w:rsidRDefault="022A7AF6" w:rsidP="022A7AF6">
            <w:pPr>
              <w:pStyle w:val="BodyText"/>
              <w:spacing w:after="140" w:line="276" w:lineRule="auto"/>
              <w:rPr>
                <w:rFonts w:eastAsiaTheme="minorEastAsia"/>
                <w:color w:val="000000" w:themeColor="text1"/>
                <w:sz w:val="24"/>
                <w:szCs w:val="24"/>
              </w:rPr>
            </w:pPr>
            <w:r w:rsidRPr="022A7AF6">
              <w:rPr>
                <w:rFonts w:eastAsiaTheme="minorEastAsia"/>
                <w:color w:val="000000" w:themeColor="text1"/>
                <w:sz w:val="24"/>
                <w:szCs w:val="24"/>
                <w:lang w:val="en-CA"/>
              </w:rPr>
              <w:t>See "Guidelines for evaluation of lab reports” at the end of this syllabus.</w:t>
            </w:r>
          </w:p>
        </w:tc>
        <w:tc>
          <w:tcPr>
            <w:tcW w:w="234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423D3C9D" w14:textId="0F74B523"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-11-13</w:t>
            </w:r>
          </w:p>
        </w:tc>
      </w:tr>
      <w:tr w:rsidR="022A7AF6" w14:paraId="7C892FBF" w14:textId="77777777" w:rsidTr="022A7AF6">
        <w:trPr>
          <w:trHeight w:val="300"/>
        </w:trPr>
        <w:tc>
          <w:tcPr>
            <w:tcW w:w="1695"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6711A003" w14:textId="3DBFAE15" w:rsidR="022A7AF6" w:rsidRDefault="022A7AF6" w:rsidP="022A7AF6">
            <w:pPr>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Final Project</w:t>
            </w:r>
          </w:p>
        </w:tc>
        <w:tc>
          <w:tcPr>
            <w:tcW w:w="99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3A6344DD" w14:textId="2BB70DBD"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20%</w:t>
            </w:r>
          </w:p>
        </w:tc>
        <w:tc>
          <w:tcPr>
            <w:tcW w:w="432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1AA0625C" w14:textId="4BB31200" w:rsidR="022A7AF6" w:rsidRDefault="022A7AF6" w:rsidP="022A7AF6">
            <w:pPr>
              <w:pStyle w:val="BodyText"/>
              <w:spacing w:after="140" w:line="276" w:lineRule="auto"/>
              <w:rPr>
                <w:rFonts w:eastAsiaTheme="minorEastAsia"/>
                <w:color w:val="000000" w:themeColor="text1"/>
                <w:sz w:val="24"/>
                <w:szCs w:val="24"/>
              </w:rPr>
            </w:pPr>
            <w:r w:rsidRPr="022A7AF6">
              <w:rPr>
                <w:rFonts w:eastAsiaTheme="minorEastAsia"/>
                <w:color w:val="000000" w:themeColor="text1"/>
                <w:sz w:val="24"/>
                <w:szCs w:val="24"/>
                <w:lang w:val="en-CA"/>
              </w:rPr>
              <w:t>See "Guidelines for evaluation of lab reports” at the end of this syllabus.</w:t>
            </w:r>
          </w:p>
        </w:tc>
        <w:tc>
          <w:tcPr>
            <w:tcW w:w="234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3AF61F04" w14:textId="7215CCFA"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-12-07</w:t>
            </w:r>
          </w:p>
        </w:tc>
      </w:tr>
      <w:tr w:rsidR="022A7AF6" w14:paraId="704D11D6" w14:textId="77777777" w:rsidTr="022A7AF6">
        <w:trPr>
          <w:trHeight w:val="300"/>
        </w:trPr>
        <w:tc>
          <w:tcPr>
            <w:tcW w:w="1695"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5437C2C3" w14:textId="789853D0" w:rsidR="022A7AF6" w:rsidRDefault="022A7AF6" w:rsidP="022A7AF6">
            <w:pPr>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Informal Lab Exercises</w:t>
            </w:r>
          </w:p>
        </w:tc>
        <w:tc>
          <w:tcPr>
            <w:tcW w:w="99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51ADBBB1" w14:textId="6E0BBBE8"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20%</w:t>
            </w:r>
          </w:p>
        </w:tc>
        <w:tc>
          <w:tcPr>
            <w:tcW w:w="432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352D0A2C" w14:textId="38D77120" w:rsidR="78C8E75C" w:rsidRDefault="78C8E75C"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Each exercise graded out of 2: </w:t>
            </w:r>
          </w:p>
          <w:p w14:paraId="4A73F87B" w14:textId="41C53D2A" w:rsidR="022A7AF6" w:rsidRDefault="022A7AF6" w:rsidP="022A7AF6">
            <w:pPr>
              <w:pStyle w:val="BodyText"/>
              <w:spacing w:after="140" w:line="276" w:lineRule="auto"/>
              <w:rPr>
                <w:rFonts w:eastAsiaTheme="minorEastAsia"/>
                <w:color w:val="000000" w:themeColor="text1"/>
                <w:sz w:val="24"/>
                <w:szCs w:val="24"/>
              </w:rPr>
            </w:pPr>
            <w:r w:rsidRPr="022A7AF6">
              <w:rPr>
                <w:rFonts w:eastAsiaTheme="minorEastAsia"/>
                <w:color w:val="000000" w:themeColor="text1"/>
                <w:sz w:val="24"/>
                <w:szCs w:val="24"/>
                <w:lang w:val="en-CA"/>
              </w:rPr>
              <w:t>0 = not handed in</w:t>
            </w:r>
            <w:r w:rsidR="4D6041A1" w:rsidRPr="022A7AF6">
              <w:rPr>
                <w:rFonts w:eastAsiaTheme="minorEastAsia"/>
                <w:color w:val="000000" w:themeColor="text1"/>
                <w:sz w:val="24"/>
                <w:szCs w:val="24"/>
                <w:lang w:val="en-CA"/>
              </w:rPr>
              <w:t xml:space="preserve">, </w:t>
            </w:r>
            <w:r w:rsidRPr="022A7AF6">
              <w:rPr>
                <w:rFonts w:eastAsiaTheme="minorEastAsia"/>
                <w:color w:val="000000" w:themeColor="text1"/>
                <w:sz w:val="24"/>
                <w:szCs w:val="24"/>
                <w:lang w:val="en-CA"/>
              </w:rPr>
              <w:t>1 = some effort but substantially incomplete, 2 = reasonable effort.</w:t>
            </w:r>
          </w:p>
        </w:tc>
        <w:tc>
          <w:tcPr>
            <w:tcW w:w="234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671C05BB" w14:textId="357F7A94"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-09-23,202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-09-30,202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-10-07,202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-10-14,202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-10-21,202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-11-04,202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-11-11,202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-11-18, 202</w:t>
            </w:r>
            <w:r w:rsidR="00BE6AB2">
              <w:rPr>
                <w:rFonts w:eastAsiaTheme="minorEastAsia"/>
                <w:color w:val="000000" w:themeColor="text1"/>
                <w:sz w:val="24"/>
                <w:szCs w:val="24"/>
                <w:lang w:val="en-CA"/>
              </w:rPr>
              <w:t>6</w:t>
            </w:r>
            <w:r w:rsidRPr="022A7AF6">
              <w:rPr>
                <w:rFonts w:eastAsiaTheme="minorEastAsia"/>
                <w:color w:val="000000" w:themeColor="text1"/>
                <w:sz w:val="24"/>
                <w:szCs w:val="24"/>
                <w:lang w:val="en-CA"/>
              </w:rPr>
              <w:t>-11-25</w:t>
            </w:r>
          </w:p>
        </w:tc>
      </w:tr>
      <w:tr w:rsidR="022A7AF6" w14:paraId="13D8893D" w14:textId="77777777" w:rsidTr="022A7AF6">
        <w:trPr>
          <w:trHeight w:val="300"/>
        </w:trPr>
        <w:tc>
          <w:tcPr>
            <w:tcW w:w="1695"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287F797B" w14:textId="31FE01E2" w:rsidR="022A7AF6" w:rsidRDefault="022A7AF6" w:rsidP="022A7AF6">
            <w:pPr>
              <w:spacing w:after="0" w:line="240" w:lineRule="auto"/>
              <w:rPr>
                <w:rFonts w:eastAsiaTheme="minorEastAsia"/>
                <w:color w:val="000000" w:themeColor="text1"/>
                <w:sz w:val="24"/>
                <w:szCs w:val="24"/>
              </w:rPr>
            </w:pPr>
            <w:r w:rsidRPr="022A7AF6">
              <w:rPr>
                <w:rFonts w:eastAsiaTheme="minorEastAsia"/>
                <w:b/>
                <w:bCs/>
                <w:color w:val="000000" w:themeColor="text1"/>
                <w:sz w:val="24"/>
                <w:szCs w:val="24"/>
                <w:lang w:val="en-CA"/>
              </w:rPr>
              <w:t>In-Person Final Exam</w:t>
            </w:r>
          </w:p>
        </w:tc>
        <w:tc>
          <w:tcPr>
            <w:tcW w:w="99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78D64747" w14:textId="1BC03399"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20%</w:t>
            </w:r>
          </w:p>
        </w:tc>
        <w:tc>
          <w:tcPr>
            <w:tcW w:w="432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7C2220A0" w14:textId="3CEC7E42"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No electronic devices, only an aid sheet written/printed by the student will be permitted</w:t>
            </w:r>
          </w:p>
        </w:tc>
        <w:tc>
          <w:tcPr>
            <w:tcW w:w="2340" w:type="dxa"/>
            <w:tcBorders>
              <w:top w:val="single" w:sz="6" w:space="0" w:color="999999"/>
              <w:left w:val="single" w:sz="6" w:space="0" w:color="999999"/>
              <w:bottom w:val="single" w:sz="6" w:space="0" w:color="999999"/>
              <w:right w:val="single" w:sz="6" w:space="0" w:color="999999"/>
            </w:tcBorders>
            <w:tcMar>
              <w:left w:w="105" w:type="dxa"/>
              <w:right w:w="105" w:type="dxa"/>
            </w:tcMar>
          </w:tcPr>
          <w:p w14:paraId="6EB9AEF0" w14:textId="730373D2" w:rsidR="022A7AF6" w:rsidRDefault="022A7AF6" w:rsidP="022A7AF6">
            <w:pPr>
              <w:spacing w:after="0" w:line="240" w:lineRule="auto"/>
              <w:rPr>
                <w:rFonts w:eastAsiaTheme="minorEastAsia"/>
                <w:color w:val="000000" w:themeColor="text1"/>
                <w:sz w:val="24"/>
                <w:szCs w:val="24"/>
              </w:rPr>
            </w:pPr>
            <w:r w:rsidRPr="022A7AF6">
              <w:rPr>
                <w:rFonts w:eastAsiaTheme="minorEastAsia"/>
                <w:color w:val="000000" w:themeColor="text1"/>
                <w:sz w:val="24"/>
                <w:szCs w:val="24"/>
                <w:lang w:val="en-CA"/>
              </w:rPr>
              <w:t>Final Exam Period</w:t>
            </w:r>
          </w:p>
        </w:tc>
      </w:tr>
    </w:tbl>
    <w:p w14:paraId="3845F32E" w14:textId="546E7B1E" w:rsidR="008713B7" w:rsidRPr="00F6361E" w:rsidRDefault="00585950" w:rsidP="022A7AF6">
      <w:pPr>
        <w:pStyle w:val="Heading1"/>
        <w:rPr>
          <w:rFonts w:eastAsia="Times New Roman" w:cstheme="minorBidi"/>
          <w:sz w:val="24"/>
          <w:szCs w:val="24"/>
        </w:rPr>
      </w:pPr>
      <w:r w:rsidRPr="022A7AF6">
        <w:rPr>
          <w:rStyle w:val="Heading1Char"/>
          <w:b/>
          <w:bCs/>
        </w:rPr>
        <w:lastRenderedPageBreak/>
        <w:t>Lecture Schedule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0"/>
        <w:gridCol w:w="1635"/>
        <w:gridCol w:w="1275"/>
        <w:gridCol w:w="5460"/>
      </w:tblGrid>
      <w:tr w:rsidR="022A7AF6" w14:paraId="6332ECFC"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6FA27CCB" w14:textId="63D79B98" w:rsidR="022A7AF6" w:rsidRDefault="022A7AF6" w:rsidP="022A7AF6">
            <w:pPr>
              <w:widowControl w:val="0"/>
              <w:rPr>
                <w:rFonts w:eastAsiaTheme="minorEastAsia"/>
                <w:color w:val="000000" w:themeColor="text1"/>
                <w:sz w:val="24"/>
                <w:szCs w:val="24"/>
              </w:rPr>
            </w:pPr>
            <w:r w:rsidRPr="022A7AF6">
              <w:rPr>
                <w:rStyle w:val="Strong"/>
                <w:rFonts w:eastAsiaTheme="minorEastAsia"/>
                <w:color w:val="000000" w:themeColor="text1"/>
                <w:sz w:val="24"/>
                <w:szCs w:val="24"/>
                <w:lang w:val="en-CA"/>
              </w:rPr>
              <w:t>Week</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EF88E06" w14:textId="471DFC74" w:rsidR="022A7AF6" w:rsidRDefault="022A7AF6" w:rsidP="022A7AF6">
            <w:pPr>
              <w:widowControl w:val="0"/>
              <w:rPr>
                <w:rFonts w:eastAsiaTheme="minorEastAsia"/>
                <w:color w:val="000000" w:themeColor="text1"/>
                <w:sz w:val="24"/>
                <w:szCs w:val="24"/>
              </w:rPr>
            </w:pPr>
            <w:r w:rsidRPr="022A7AF6">
              <w:rPr>
                <w:rStyle w:val="Strong"/>
                <w:rFonts w:eastAsiaTheme="minorEastAsia"/>
                <w:color w:val="000000" w:themeColor="text1"/>
                <w:sz w:val="24"/>
                <w:szCs w:val="24"/>
                <w:lang w:val="en-CA"/>
              </w:rPr>
              <w:t>Dates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CEED6C9" w14:textId="0AFD3E50" w:rsidR="022A7AF6" w:rsidRDefault="022A7AF6" w:rsidP="022A7AF6">
            <w:pPr>
              <w:widowControl w:val="0"/>
              <w:rPr>
                <w:rFonts w:eastAsiaTheme="minorEastAsia"/>
                <w:color w:val="000000" w:themeColor="text1"/>
                <w:sz w:val="24"/>
                <w:szCs w:val="24"/>
              </w:rPr>
            </w:pPr>
            <w:r w:rsidRPr="022A7AF6">
              <w:rPr>
                <w:rStyle w:val="Strong"/>
                <w:rFonts w:eastAsiaTheme="minorEastAsia"/>
                <w:color w:val="000000" w:themeColor="text1"/>
                <w:sz w:val="24"/>
                <w:szCs w:val="24"/>
                <w:lang w:val="en-CA"/>
              </w:rPr>
              <w:t>Textbook Chapter(s)</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E2C7990" w14:textId="62E66029" w:rsidR="022A7AF6" w:rsidRDefault="022A7AF6" w:rsidP="022A7AF6">
            <w:pPr>
              <w:widowControl w:val="0"/>
              <w:rPr>
                <w:rFonts w:eastAsiaTheme="minorEastAsia"/>
                <w:color w:val="000000" w:themeColor="text1"/>
                <w:sz w:val="24"/>
                <w:szCs w:val="24"/>
              </w:rPr>
            </w:pPr>
            <w:r w:rsidRPr="022A7AF6">
              <w:rPr>
                <w:rStyle w:val="Strong"/>
                <w:rFonts w:eastAsiaTheme="minorEastAsia"/>
                <w:color w:val="000000" w:themeColor="text1"/>
                <w:sz w:val="24"/>
                <w:szCs w:val="24"/>
                <w:lang w:val="en-CA"/>
              </w:rPr>
              <w:t>Topic(s)</w:t>
            </w:r>
          </w:p>
        </w:tc>
      </w:tr>
      <w:tr w:rsidR="022A7AF6" w14:paraId="7DACB427"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8B9B198" w14:textId="1DDFE818"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0</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1105E9A" w14:textId="23D99D12"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14-18 Sep</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B573C49" w14:textId="5615BCAE"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2-3</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904DCF4" w14:textId="270E876A"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Python ecosystem and modules/packages, Linux command line, code versioning, use of AI assistants</w:t>
            </w:r>
          </w:p>
        </w:tc>
      </w:tr>
      <w:tr w:rsidR="022A7AF6" w14:paraId="191B063B"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7CAD80E6" w14:textId="5C073EB6"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772BF547" w14:textId="3C56E524"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21-25 Sep</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9FD2FAF" w14:textId="0D542B85"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4</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202E8E46" w14:textId="50C47901"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High-performance computing systems, vectorization and parallelization, numerical errors</w:t>
            </w:r>
          </w:p>
        </w:tc>
      </w:tr>
      <w:tr w:rsidR="022A7AF6" w14:paraId="4F8B7052"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7D0A9B7C" w14:textId="3942FA2E"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2</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2E1ECE48" w14:textId="3B643036"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28 Sep - 27 Oct</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79C14ADE" w14:textId="462C99D5"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5</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8C34C47" w14:textId="0CAE4E06"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Numerical integration &amp; derivatives, interpolation</w:t>
            </w:r>
          </w:p>
        </w:tc>
      </w:tr>
      <w:tr w:rsidR="022A7AF6" w14:paraId="7A001CD6"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7301FE6B" w14:textId="09706ACC"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3</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DB7BDEE" w14:textId="30A9A947" w:rsidR="022A7AF6" w:rsidRDefault="022A7AF6" w:rsidP="022A7AF6">
            <w:pPr>
              <w:pStyle w:val="TableContents"/>
              <w:spacing w:after="0"/>
              <w:rPr>
                <w:rFonts w:asciiTheme="minorHAnsi" w:eastAsiaTheme="minorEastAsia" w:hAnsiTheme="minorHAnsi" w:cstheme="minorBidi"/>
                <w:color w:val="000000" w:themeColor="text1"/>
                <w:sz w:val="24"/>
                <w:szCs w:val="24"/>
                <w:lang w:val="en-GB"/>
              </w:rPr>
            </w:pPr>
            <w:r w:rsidRPr="022A7AF6">
              <w:rPr>
                <w:rFonts w:asciiTheme="minorHAnsi" w:eastAsiaTheme="minorEastAsia" w:hAnsiTheme="minorHAnsi" w:cstheme="minorBidi"/>
                <w:color w:val="000000" w:themeColor="text1"/>
                <w:sz w:val="24"/>
                <w:szCs w:val="24"/>
                <w:lang w:val="en-CA"/>
              </w:rPr>
              <w:t>5-9 Oct</w:t>
            </w:r>
          </w:p>
        </w:tc>
        <w:tc>
          <w:tcPr>
            <w:tcW w:w="127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58C6EEC" w14:textId="48E0BE9C"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6</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4007AF2" w14:textId="735926CF"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Solving linear systems, simple fitting</w:t>
            </w:r>
          </w:p>
        </w:tc>
      </w:tr>
      <w:tr w:rsidR="022A7AF6" w14:paraId="1152085A"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441729E" w14:textId="52F75DC5"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4</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628B0947" w14:textId="2071A405"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12-16 Oct</w:t>
            </w:r>
          </w:p>
        </w:tc>
        <w:tc>
          <w:tcPr>
            <w:tcW w:w="1275" w:type="dxa"/>
            <w:vMerge/>
            <w:tcBorders>
              <w:left w:val="single" w:sz="0" w:space="0" w:color="000000" w:themeColor="text1"/>
              <w:bottom w:val="single" w:sz="0" w:space="0" w:color="000000" w:themeColor="text1"/>
              <w:right w:val="single" w:sz="0" w:space="0" w:color="000000" w:themeColor="text1"/>
            </w:tcBorders>
            <w:vAlign w:val="center"/>
          </w:tcPr>
          <w:p w14:paraId="74262FA1" w14:textId="77777777" w:rsidR="00C62596" w:rsidRDefault="00C62596"/>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EF19CEF" w14:textId="23C10482"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Solving non-linear systems, root-finding</w:t>
            </w:r>
          </w:p>
          <w:p w14:paraId="7197B836" w14:textId="3A9BDB61"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w:t>
            </w:r>
            <w:r w:rsidRPr="022A7AF6">
              <w:rPr>
                <w:rStyle w:val="Emphasis"/>
                <w:rFonts w:asciiTheme="minorHAnsi" w:eastAsiaTheme="minorEastAsia" w:hAnsiTheme="minorHAnsi" w:cstheme="minorBidi"/>
                <w:color w:val="000000" w:themeColor="text1"/>
                <w:sz w:val="24"/>
                <w:szCs w:val="24"/>
                <w:lang w:val="en-CA"/>
              </w:rPr>
              <w:t>Thanksgiving Monday: prof will record the lecture</w:t>
            </w:r>
            <w:r w:rsidRPr="022A7AF6">
              <w:rPr>
                <w:rFonts w:asciiTheme="minorHAnsi" w:eastAsiaTheme="minorEastAsia" w:hAnsiTheme="minorHAnsi" w:cstheme="minorBidi"/>
                <w:color w:val="000000" w:themeColor="text1"/>
                <w:sz w:val="24"/>
                <w:szCs w:val="24"/>
                <w:lang w:val="en-CA"/>
              </w:rPr>
              <w:t>)</w:t>
            </w:r>
          </w:p>
        </w:tc>
      </w:tr>
      <w:tr w:rsidR="022A7AF6" w14:paraId="0AC2B510"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B2472C6" w14:textId="2B4D3982"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5</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7D024FE" w14:textId="397C6FEE"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14-18 Oct</w:t>
            </w:r>
          </w:p>
        </w:tc>
        <w:tc>
          <w:tcPr>
            <w:tcW w:w="127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611488E" w14:textId="28757AA4"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7</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C6D4344" w14:textId="4A7B79EA"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1D Fourier Transforms, including Fast and Discrete</w:t>
            </w:r>
          </w:p>
        </w:tc>
      </w:tr>
      <w:tr w:rsidR="022A7AF6" w14:paraId="4A77A1F1"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309994A" w14:textId="729806C5"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6</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1C00CC6" w14:textId="125EB5DF"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19-23 Oct</w:t>
            </w:r>
          </w:p>
        </w:tc>
        <w:tc>
          <w:tcPr>
            <w:tcW w:w="1275" w:type="dxa"/>
            <w:vMerge/>
            <w:tcBorders>
              <w:left w:val="single" w:sz="0" w:space="0" w:color="000000" w:themeColor="text1"/>
              <w:bottom w:val="single" w:sz="0" w:space="0" w:color="000000" w:themeColor="text1"/>
              <w:right w:val="single" w:sz="0" w:space="0" w:color="000000" w:themeColor="text1"/>
            </w:tcBorders>
            <w:vAlign w:val="center"/>
          </w:tcPr>
          <w:p w14:paraId="7580F582" w14:textId="77777777" w:rsidR="00C62596" w:rsidRDefault="00C62596"/>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6C6C96D1" w14:textId="64F37634"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Multi-dimensional signal analysis</w:t>
            </w:r>
          </w:p>
        </w:tc>
      </w:tr>
      <w:tr w:rsidR="022A7AF6" w14:paraId="46F095F8"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E459CAB" w14:textId="655932ED"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 -</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EE87DFA" w14:textId="402EE12C"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26-30 Oct</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2271B79" w14:textId="636D16B1"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 -</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364C79D" w14:textId="040E58D1" w:rsidR="022A7AF6" w:rsidRDefault="022A7AF6" w:rsidP="022A7AF6">
            <w:pPr>
              <w:widowControl w:val="0"/>
              <w:spacing w:after="0"/>
              <w:rPr>
                <w:rFonts w:eastAsiaTheme="minorEastAsia"/>
                <w:color w:val="000000" w:themeColor="text1"/>
                <w:sz w:val="24"/>
                <w:szCs w:val="24"/>
              </w:rPr>
            </w:pPr>
            <w:r w:rsidRPr="022A7AF6">
              <w:rPr>
                <w:rStyle w:val="Emphasis"/>
                <w:rFonts w:eastAsiaTheme="minorEastAsia"/>
                <w:color w:val="000000" w:themeColor="text1"/>
                <w:sz w:val="24"/>
                <w:szCs w:val="24"/>
                <w:lang w:val="en-CA"/>
              </w:rPr>
              <w:t>Reading week</w:t>
            </w:r>
          </w:p>
        </w:tc>
      </w:tr>
      <w:tr w:rsidR="022A7AF6" w14:paraId="13A3C8E0"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6389150" w14:textId="47FEBB78"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7</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4BED4E1" w14:textId="5947A523"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2-6 Nov</w:t>
            </w:r>
          </w:p>
        </w:tc>
        <w:tc>
          <w:tcPr>
            <w:tcW w:w="127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AEBCC60" w14:textId="25A54B9B"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8-9</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6DF63B17" w14:textId="68A76514"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Intro to numerical solutions of differential equations</w:t>
            </w:r>
          </w:p>
        </w:tc>
      </w:tr>
      <w:tr w:rsidR="022A7AF6" w14:paraId="48D53D06"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EE3F499" w14:textId="31F3BC1C"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8</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72539613" w14:textId="58BFC06F"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9-13 Nov</w:t>
            </w:r>
          </w:p>
        </w:tc>
        <w:tc>
          <w:tcPr>
            <w:tcW w:w="1275" w:type="dxa"/>
            <w:vMerge/>
            <w:tcBorders>
              <w:left w:val="single" w:sz="0" w:space="0" w:color="000000" w:themeColor="text1"/>
              <w:bottom w:val="single" w:sz="0" w:space="0" w:color="000000" w:themeColor="text1"/>
              <w:right w:val="single" w:sz="0" w:space="0" w:color="000000" w:themeColor="text1"/>
            </w:tcBorders>
            <w:vAlign w:val="center"/>
          </w:tcPr>
          <w:p w14:paraId="56BF8B8B" w14:textId="77777777" w:rsidR="00C62596" w:rsidRDefault="00C62596"/>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208F4557" w14:textId="5BA89B21"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Solving more complicated systems of DEs</w:t>
            </w:r>
          </w:p>
        </w:tc>
      </w:tr>
      <w:tr w:rsidR="022A7AF6" w14:paraId="450BEFC4"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20D9D317" w14:textId="1404295A"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9</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3B681F3" w14:textId="1BF11371"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16-20 Nov</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24F9B2C" w14:textId="4C20BF3A"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10</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2484204" w14:textId="6B3BBA8A"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Random processes and Monte Carlo techniques</w:t>
            </w:r>
          </w:p>
        </w:tc>
      </w:tr>
      <w:tr w:rsidR="022A7AF6" w14:paraId="733C91EB"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937BD8E" w14:textId="2ECA9B63"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10</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C2A7CEC" w14:textId="3B15A93F"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23-27 Nov</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635AB65A" w14:textId="0369AD90"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 -</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49046EE" w14:textId="013270E2"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Global optimization and advanced fitting problems</w:t>
            </w:r>
          </w:p>
        </w:tc>
      </w:tr>
      <w:tr w:rsidR="022A7AF6" w14:paraId="2826B777"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21075FD" w14:textId="6BD176A0"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11</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1B19324" w14:textId="62EAC306"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Nov 30 - 4 Dec</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B040516" w14:textId="0788B08F"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 -</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21C0AD6" w14:textId="1E707A55" w:rsidR="022A7AF6" w:rsidRDefault="022A7AF6" w:rsidP="022A7AF6">
            <w:pPr>
              <w:pStyle w:val="TableContents"/>
              <w:spacing w:after="0"/>
              <w:rPr>
                <w:rFonts w:asciiTheme="minorHAnsi" w:eastAsiaTheme="minorEastAsia" w:hAnsiTheme="minorHAnsi" w:cstheme="minorBidi"/>
                <w:color w:val="000000" w:themeColor="text1"/>
                <w:sz w:val="24"/>
                <w:szCs w:val="24"/>
              </w:rPr>
            </w:pPr>
            <w:r w:rsidRPr="022A7AF6">
              <w:rPr>
                <w:rFonts w:asciiTheme="minorHAnsi" w:eastAsiaTheme="minorEastAsia" w:hAnsiTheme="minorHAnsi" w:cstheme="minorBidi"/>
                <w:color w:val="000000" w:themeColor="text1"/>
                <w:sz w:val="24"/>
                <w:szCs w:val="24"/>
                <w:lang w:val="en-CA"/>
              </w:rPr>
              <w:t>Intro to Machine Learning classifiers</w:t>
            </w:r>
          </w:p>
        </w:tc>
      </w:tr>
      <w:tr w:rsidR="022A7AF6" w14:paraId="2EC84842" w14:textId="77777777" w:rsidTr="022A7AF6">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D5F848A" w14:textId="3BD4227B" w:rsidR="022A7AF6" w:rsidRDefault="022A7AF6" w:rsidP="022A7AF6">
            <w:pPr>
              <w:pStyle w:val="TableContents"/>
              <w:rPr>
                <w:rFonts w:asciiTheme="minorHAnsi" w:eastAsiaTheme="minorEastAsia" w:hAnsiTheme="minorHAnsi" w:cstheme="minorBidi"/>
                <w:color w:val="000000" w:themeColor="text1"/>
                <w:sz w:val="24"/>
                <w:szCs w:val="24"/>
                <w:lang w:val="en-CA"/>
              </w:rPr>
            </w:pPr>
            <w:r w:rsidRPr="022A7AF6">
              <w:rPr>
                <w:rFonts w:asciiTheme="minorHAnsi" w:eastAsiaTheme="minorEastAsia" w:hAnsiTheme="minorHAnsi" w:cstheme="minorBidi"/>
                <w:color w:val="000000" w:themeColor="text1"/>
                <w:sz w:val="24"/>
                <w:szCs w:val="24"/>
                <w:lang w:val="en-CA"/>
              </w:rPr>
              <w:t>12</w:t>
            </w:r>
          </w:p>
        </w:tc>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ADA953C" w14:textId="21F64C1E" w:rsidR="022A7AF6" w:rsidRDefault="022A7AF6" w:rsidP="022A7AF6">
            <w:pPr>
              <w:pStyle w:val="TableContents"/>
              <w:rPr>
                <w:rFonts w:asciiTheme="minorHAnsi" w:eastAsiaTheme="minorEastAsia" w:hAnsiTheme="minorHAnsi" w:cstheme="minorBidi"/>
                <w:color w:val="000000" w:themeColor="text1"/>
                <w:sz w:val="24"/>
                <w:szCs w:val="24"/>
                <w:lang w:val="en-CA"/>
              </w:rPr>
            </w:pPr>
            <w:r w:rsidRPr="022A7AF6">
              <w:rPr>
                <w:rFonts w:asciiTheme="minorHAnsi" w:eastAsiaTheme="minorEastAsia" w:hAnsiTheme="minorHAnsi" w:cstheme="minorBidi"/>
                <w:color w:val="000000" w:themeColor="text1"/>
                <w:sz w:val="24"/>
                <w:szCs w:val="24"/>
                <w:lang w:val="en-CA"/>
              </w:rPr>
              <w:t>7 Dec</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0E0FC03" w14:textId="41982F7A" w:rsidR="022A7AF6" w:rsidRDefault="022A7AF6" w:rsidP="022A7AF6">
            <w:pPr>
              <w:pStyle w:val="TableContents"/>
              <w:rPr>
                <w:rFonts w:asciiTheme="minorHAnsi" w:eastAsiaTheme="minorEastAsia" w:hAnsiTheme="minorHAnsi" w:cstheme="minorBidi"/>
                <w:color w:val="000000" w:themeColor="text1"/>
                <w:sz w:val="24"/>
                <w:szCs w:val="24"/>
                <w:lang w:val="en-CA"/>
              </w:rPr>
            </w:pPr>
            <w:r w:rsidRPr="022A7AF6">
              <w:rPr>
                <w:rFonts w:asciiTheme="minorHAnsi" w:eastAsiaTheme="minorEastAsia" w:hAnsiTheme="minorHAnsi" w:cstheme="minorBidi"/>
                <w:color w:val="000000" w:themeColor="text1"/>
                <w:sz w:val="24"/>
                <w:szCs w:val="24"/>
                <w:lang w:val="en-CA"/>
              </w:rPr>
              <w:t>-</w:t>
            </w:r>
          </w:p>
        </w:tc>
        <w:tc>
          <w:tcPr>
            <w:tcW w:w="54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B7B093A" w14:textId="7460EB34" w:rsidR="022A7AF6" w:rsidRDefault="022A7AF6" w:rsidP="022A7AF6">
            <w:pPr>
              <w:pStyle w:val="TableContents"/>
              <w:rPr>
                <w:rFonts w:asciiTheme="minorHAnsi" w:eastAsiaTheme="minorEastAsia" w:hAnsiTheme="minorHAnsi" w:cstheme="minorBidi"/>
                <w:color w:val="000000" w:themeColor="text1"/>
                <w:sz w:val="24"/>
                <w:szCs w:val="24"/>
                <w:lang w:val="en-CA"/>
              </w:rPr>
            </w:pPr>
            <w:r w:rsidRPr="022A7AF6">
              <w:rPr>
                <w:rFonts w:asciiTheme="minorHAnsi" w:eastAsiaTheme="minorEastAsia" w:hAnsiTheme="minorHAnsi" w:cstheme="minorBidi"/>
                <w:color w:val="000000" w:themeColor="text1"/>
                <w:sz w:val="24"/>
                <w:szCs w:val="24"/>
                <w:lang w:val="en-CA"/>
              </w:rPr>
              <w:t>Intro to neural nets</w:t>
            </w:r>
          </w:p>
        </w:tc>
      </w:tr>
    </w:tbl>
    <w:p w14:paraId="011D5874" w14:textId="3800959E" w:rsidR="00111FFB" w:rsidRDefault="00111FFB" w:rsidP="022A7AF6">
      <w:pPr>
        <w:pStyle w:val="Heading1"/>
        <w:rPr>
          <w:rFonts w:eastAsia="Times New Roman"/>
          <w:i/>
          <w:iCs/>
          <w:sz w:val="24"/>
          <w:szCs w:val="24"/>
        </w:rPr>
      </w:pPr>
      <w:r w:rsidRPr="022A7AF6">
        <w:rPr>
          <w:rFonts w:eastAsia="Times New Roman"/>
        </w:rPr>
        <w:t>Technical Requirements</w:t>
      </w:r>
    </w:p>
    <w:p w14:paraId="52031182" w14:textId="06D5E2D8" w:rsidR="00C17F33" w:rsidRDefault="409E5C53" w:rsidP="022A7AF6">
      <w:pPr>
        <w:pStyle w:val="BodyText"/>
        <w:spacing w:after="140" w:line="276" w:lineRule="auto"/>
        <w:rPr>
          <w:rFonts w:eastAsiaTheme="minorEastAsia"/>
          <w:sz w:val="24"/>
          <w:szCs w:val="24"/>
          <w:lang w:val="en-CA"/>
        </w:rPr>
      </w:pPr>
      <w:r w:rsidRPr="022A7AF6">
        <w:rPr>
          <w:rFonts w:eastAsiaTheme="minorEastAsia"/>
          <w:color w:val="000000" w:themeColor="text1"/>
          <w:sz w:val="24"/>
          <w:szCs w:val="24"/>
          <w:lang w:val="en-CA"/>
        </w:rPr>
        <w:t>The programming language for this course is Python 3. This the only software students are required to use. It is not required that you install Python on your own computer, as we will be using the Syzygy system (</w:t>
      </w:r>
      <w:hyperlink r:id="rId17">
        <w:r w:rsidRPr="022A7AF6">
          <w:rPr>
            <w:rStyle w:val="Hyperlink"/>
            <w:rFonts w:eastAsiaTheme="minorEastAsia" w:cstheme="minorBidi"/>
            <w:sz w:val="24"/>
            <w:szCs w:val="24"/>
            <w:lang w:val="en-CA"/>
          </w:rPr>
          <w:t>https://utoronto.syzygy.ca/</w:t>
        </w:r>
      </w:hyperlink>
      <w:r w:rsidRPr="022A7AF6">
        <w:rPr>
          <w:rFonts w:eastAsiaTheme="minorEastAsia"/>
          <w:color w:val="000000" w:themeColor="text1"/>
          <w:sz w:val="24"/>
          <w:szCs w:val="24"/>
          <w:lang w:val="en-CA"/>
        </w:rPr>
        <w:t xml:space="preserve">) which you can access using your UofT credentials. More information about this system is available at </w:t>
      </w:r>
      <w:hyperlink r:id="rId18">
        <w:r w:rsidRPr="022A7AF6">
          <w:rPr>
            <w:rStyle w:val="Hyperlink"/>
            <w:rFonts w:eastAsiaTheme="minorEastAsia" w:cstheme="minorBidi"/>
            <w:sz w:val="24"/>
            <w:szCs w:val="24"/>
            <w:lang w:val="en-CA"/>
          </w:rPr>
          <w:t>https://intro.syzygy.ca/</w:t>
        </w:r>
      </w:hyperlink>
      <w:r w:rsidRPr="022A7AF6">
        <w:rPr>
          <w:rFonts w:eastAsiaTheme="minorEastAsia"/>
          <w:color w:val="000000" w:themeColor="text1"/>
          <w:sz w:val="24"/>
          <w:szCs w:val="24"/>
          <w:lang w:val="en-CA"/>
        </w:rPr>
        <w:t xml:space="preserve">. If you would like to install Anaconda Python 3 on your own computer, though, instructions and tutorials are available at </w:t>
      </w:r>
      <w:hyperlink r:id="rId19">
        <w:r w:rsidRPr="022A7AF6">
          <w:rPr>
            <w:rStyle w:val="Hyperlink"/>
            <w:rFonts w:eastAsiaTheme="minorEastAsia" w:cstheme="minorBidi"/>
            <w:sz w:val="24"/>
            <w:szCs w:val="24"/>
            <w:lang w:val="en-CA"/>
          </w:rPr>
          <w:t>https://computation.physics.utoronto.ca/</w:t>
        </w:r>
      </w:hyperlink>
      <w:r w:rsidRPr="022A7AF6">
        <w:rPr>
          <w:rFonts w:eastAsiaTheme="minorEastAsia"/>
          <w:color w:val="000000" w:themeColor="text1"/>
          <w:sz w:val="24"/>
          <w:szCs w:val="24"/>
          <w:lang w:val="en-CA"/>
        </w:rPr>
        <w:t xml:space="preserve">. (Note, we will primarily use numpy, scipy, and matplotlib for the work in the course, but other packages might also be mentioned.)  It is highly recommended you get started by making sure you are familiar with the content of the tutorials at </w:t>
      </w:r>
      <w:hyperlink r:id="rId20">
        <w:r w:rsidRPr="022A7AF6">
          <w:rPr>
            <w:rStyle w:val="Hyperlink"/>
            <w:rFonts w:eastAsiaTheme="minorEastAsia" w:cstheme="minorBidi"/>
            <w:sz w:val="24"/>
            <w:szCs w:val="24"/>
            <w:lang w:val="en-CA"/>
          </w:rPr>
          <w:t>https://computation.physics.utoronto.ca/</w:t>
        </w:r>
      </w:hyperlink>
    </w:p>
    <w:p w14:paraId="5CA756D4" w14:textId="0F738EF5" w:rsidR="00C17F33" w:rsidRDefault="409E5C53" w:rsidP="022A7AF6">
      <w:pPr>
        <w:pStyle w:val="BodyText"/>
        <w:spacing w:after="140" w:line="276" w:lineRule="auto"/>
        <w:rPr>
          <w:rFonts w:eastAsiaTheme="minorEastAsia"/>
          <w:color w:val="000000" w:themeColor="text1"/>
          <w:sz w:val="24"/>
          <w:szCs w:val="24"/>
        </w:rPr>
      </w:pPr>
      <w:r w:rsidRPr="022A7AF6">
        <w:rPr>
          <w:rFonts w:eastAsiaTheme="minorEastAsia"/>
          <w:color w:val="000000" w:themeColor="text1"/>
          <w:sz w:val="24"/>
          <w:szCs w:val="24"/>
          <w:lang w:val="en-CA"/>
        </w:rPr>
        <w:t xml:space="preserve">It is recommended, but not required, that you try using Git to store and version your code for this course. Basic Git integration with Syzygy is described at </w:t>
      </w:r>
      <w:hyperlink r:id="rId21">
        <w:r w:rsidRPr="022A7AF6">
          <w:rPr>
            <w:rStyle w:val="Hyperlink"/>
            <w:rFonts w:eastAsiaTheme="minorEastAsia" w:cstheme="minorBidi"/>
            <w:sz w:val="24"/>
            <w:szCs w:val="24"/>
            <w:lang w:val="en-CA"/>
          </w:rPr>
          <w:t>https://intro.syzygy.ca/git/</w:t>
        </w:r>
      </w:hyperlink>
      <w:r w:rsidRPr="022A7AF6">
        <w:rPr>
          <w:rFonts w:eastAsiaTheme="minorEastAsia"/>
          <w:color w:val="000000" w:themeColor="text1"/>
          <w:sz w:val="24"/>
          <w:szCs w:val="24"/>
          <w:lang w:val="en-CA"/>
        </w:rPr>
        <w:t xml:space="preserve"> . If you are interested, you can apply for a Student Developer Pack (</w:t>
      </w:r>
      <w:hyperlink r:id="rId22">
        <w:r w:rsidRPr="022A7AF6">
          <w:rPr>
            <w:rStyle w:val="Hyperlink"/>
            <w:rFonts w:eastAsiaTheme="minorEastAsia" w:cstheme="minorBidi"/>
            <w:sz w:val="24"/>
            <w:szCs w:val="24"/>
            <w:lang w:val="en-CA"/>
          </w:rPr>
          <w:t>https://education.github.com/pack</w:t>
        </w:r>
      </w:hyperlink>
      <w:r w:rsidRPr="022A7AF6">
        <w:rPr>
          <w:rFonts w:eastAsiaTheme="minorEastAsia"/>
          <w:color w:val="000000" w:themeColor="text1"/>
          <w:sz w:val="24"/>
          <w:szCs w:val="24"/>
          <w:lang w:val="en-CA"/>
        </w:rPr>
        <w:t>) to get all of GitHub’s features for free.</w:t>
      </w:r>
    </w:p>
    <w:p w14:paraId="677A25DB" w14:textId="7DABFD2D" w:rsidR="00C17F33" w:rsidRPr="00C17F33" w:rsidRDefault="00C17F33" w:rsidP="022A7AF6">
      <w:pPr>
        <w:pStyle w:val="Heading1"/>
        <w:rPr>
          <w:rFonts w:eastAsia="Times New Roman" w:cstheme="minorBidi"/>
          <w:color w:val="FF0000"/>
          <w:sz w:val="24"/>
          <w:szCs w:val="24"/>
          <w:lang w:val="en-CA"/>
        </w:rPr>
      </w:pPr>
      <w:r w:rsidRPr="022A7AF6">
        <w:rPr>
          <w:rFonts w:eastAsia="Times New Roman"/>
        </w:rPr>
        <w:lastRenderedPageBreak/>
        <w:t>Physics Academic Advising</w:t>
      </w:r>
    </w:p>
    <w:p w14:paraId="5DD71555" w14:textId="4AC4FB9B" w:rsidR="00111FFB" w:rsidRDefault="00C17F33" w:rsidP="00903DF9">
      <w:pPr>
        <w:spacing w:line="240" w:lineRule="auto"/>
        <w:rPr>
          <w:rFonts w:eastAsia="Times New Roman" w:cstheme="minorHAnsi"/>
          <w:sz w:val="24"/>
          <w:szCs w:val="24"/>
        </w:rPr>
      </w:pPr>
      <w:r w:rsidRPr="022A7AF6">
        <w:rPr>
          <w:rFonts w:eastAsia="Times New Roman"/>
          <w:sz w:val="24"/>
          <w:szCs w:val="24"/>
        </w:rPr>
        <w:t xml:space="preserve">For academic advising or any undergraduate inquiries, please consult with the Physics Undergraduate Coordinator, Hala Larizza-Ali </w:t>
      </w:r>
      <w:r w:rsidR="00031BCF" w:rsidRPr="022A7AF6">
        <w:rPr>
          <w:rFonts w:eastAsia="Times New Roman"/>
          <w:sz w:val="24"/>
          <w:szCs w:val="24"/>
        </w:rPr>
        <w:t>(</w:t>
      </w:r>
      <w:hyperlink r:id="rId23">
        <w:r w:rsidR="00EA4B15" w:rsidRPr="022A7AF6">
          <w:rPr>
            <w:rStyle w:val="Hyperlink"/>
            <w:rFonts w:eastAsia="Times New Roman" w:cstheme="minorBidi"/>
            <w:sz w:val="24"/>
            <w:szCs w:val="24"/>
          </w:rPr>
          <w:t>physics.ugprogram@utoronto.ca</w:t>
        </w:r>
      </w:hyperlink>
      <w:r w:rsidR="00EA4B15" w:rsidRPr="022A7AF6">
        <w:rPr>
          <w:rFonts w:eastAsia="Times New Roman"/>
          <w:sz w:val="24"/>
          <w:szCs w:val="24"/>
        </w:rPr>
        <w:t xml:space="preserve">; </w:t>
      </w:r>
      <w:r w:rsidRPr="022A7AF6">
        <w:rPr>
          <w:rFonts w:eastAsia="Times New Roman"/>
          <w:sz w:val="24"/>
          <w:szCs w:val="24"/>
        </w:rPr>
        <w:t>416 978-7057; MP</w:t>
      </w:r>
      <w:r w:rsidR="002156C4" w:rsidRPr="022A7AF6">
        <w:rPr>
          <w:rFonts w:eastAsia="Times New Roman"/>
          <w:sz w:val="24"/>
          <w:szCs w:val="24"/>
        </w:rPr>
        <w:t xml:space="preserve"> </w:t>
      </w:r>
      <w:r w:rsidRPr="022A7AF6">
        <w:rPr>
          <w:rFonts w:eastAsia="Times New Roman"/>
          <w:sz w:val="24"/>
          <w:szCs w:val="24"/>
        </w:rPr>
        <w:t>301</w:t>
      </w:r>
      <w:r w:rsidR="00031BCF" w:rsidRPr="022A7AF6">
        <w:rPr>
          <w:rFonts w:eastAsia="Times New Roman"/>
          <w:sz w:val="24"/>
          <w:szCs w:val="24"/>
        </w:rPr>
        <w:t xml:space="preserve">). </w:t>
      </w:r>
    </w:p>
    <w:p w14:paraId="11406124" w14:textId="4442A70F" w:rsidR="00C94FFD" w:rsidRPr="00750128" w:rsidRDefault="37DD6738" w:rsidP="022A7AF6">
      <w:pPr>
        <w:pStyle w:val="Heading1"/>
      </w:pPr>
      <w:r w:rsidRPr="022A7AF6">
        <w:rPr>
          <w:rFonts w:eastAsia="Times New Roman"/>
        </w:rPr>
        <w:t>Academic Integrity</w:t>
      </w:r>
    </w:p>
    <w:p w14:paraId="28ECEEF8" w14:textId="1916329D" w:rsidR="005D4891" w:rsidRDefault="00C81671" w:rsidP="022A7AF6">
      <w:pPr>
        <w:spacing w:line="240" w:lineRule="auto"/>
        <w:rPr>
          <w:sz w:val="24"/>
          <w:szCs w:val="24"/>
        </w:rPr>
      </w:pPr>
      <w:r w:rsidRPr="022A7AF6">
        <w:rPr>
          <w:sz w:val="24"/>
          <w:szCs w:val="24"/>
        </w:rPr>
        <w:t>All suspected cases of academic dishonesty will be investigated following procedures outlined in the </w:t>
      </w:r>
      <w:hyperlink r:id="rId24">
        <w:r w:rsidRPr="022A7AF6">
          <w:rPr>
            <w:rStyle w:val="Hyperlink"/>
            <w:rFonts w:cstheme="minorBidi"/>
            <w:sz w:val="24"/>
            <w:szCs w:val="24"/>
          </w:rPr>
          <w:t>Code of Behaviour on Academic Matters (https://governingcouncil.utoronto.ca/secretariat/policies/code-behaviour-academic-matters-july-1-2019)</w:t>
        </w:r>
      </w:hyperlink>
      <w:r w:rsidRPr="022A7AF6">
        <w:rPr>
          <w:sz w:val="24"/>
          <w:szCs w:val="24"/>
        </w:rPr>
        <w:t>. If you have questions or concerns about what constitutes appropriate academic behaviour or appropriate research and citation methods, please reach out to me. Note that you are expected to seek out additional information on academic integrity from me or from other institutional resources. For example, to learn more about how to cite and use source material appropriately and for other writing support, see the U of T writing support website at </w:t>
      </w:r>
      <w:hyperlink r:id="rId25">
        <w:r w:rsidRPr="022A7AF6">
          <w:rPr>
            <w:rStyle w:val="Hyperlink"/>
            <w:rFonts w:cstheme="minorBidi"/>
            <w:sz w:val="24"/>
            <w:szCs w:val="24"/>
          </w:rPr>
          <w:t>http://www.writing.utoronto.ca</w:t>
        </w:r>
      </w:hyperlink>
      <w:r w:rsidRPr="022A7AF6">
        <w:rPr>
          <w:sz w:val="24"/>
          <w:szCs w:val="24"/>
        </w:rPr>
        <w:t>. Consult the Code of Behaviour on Academic Matters for a complete outline of the University's policy and expectations. For more information, please see </w:t>
      </w:r>
      <w:hyperlink r:id="rId26">
        <w:r w:rsidRPr="022A7AF6">
          <w:rPr>
            <w:rStyle w:val="Hyperlink"/>
            <w:rFonts w:cstheme="minorBidi"/>
            <w:sz w:val="24"/>
            <w:szCs w:val="24"/>
          </w:rPr>
          <w:t>A&amp;S Student Academic Integrity (https://www.artsci.utoronto.ca/current/academic-advising-and-support/student-academic-integrity)</w:t>
        </w:r>
      </w:hyperlink>
      <w:r w:rsidRPr="022A7AF6">
        <w:rPr>
          <w:sz w:val="24"/>
          <w:szCs w:val="24"/>
        </w:rPr>
        <w:t> and the </w:t>
      </w:r>
      <w:hyperlink r:id="rId27">
        <w:r w:rsidRPr="022A7AF6">
          <w:rPr>
            <w:rStyle w:val="Hyperlink"/>
            <w:rFonts w:cstheme="minorBidi"/>
            <w:sz w:val="24"/>
            <w:szCs w:val="24"/>
          </w:rPr>
          <w:t>University of Toronto Website on Academic Integrity (https://www.academicintegrity.utoronto.ca)</w:t>
        </w:r>
      </w:hyperlink>
      <w:r w:rsidRPr="022A7AF6">
        <w:rPr>
          <w:sz w:val="24"/>
          <w:szCs w:val="24"/>
        </w:rPr>
        <w:t>.</w:t>
      </w:r>
    </w:p>
    <w:p w14:paraId="6CE756E7" w14:textId="1C9583A8" w:rsidR="022A7AF6" w:rsidRDefault="022A7AF6" w:rsidP="022A7AF6">
      <w:pPr>
        <w:pStyle w:val="Heading2"/>
        <w:rPr>
          <w:rFonts w:eastAsia="Times New Roman"/>
          <w:lang w:val="en-CA"/>
        </w:rPr>
      </w:pPr>
    </w:p>
    <w:p w14:paraId="249872AB" w14:textId="3970A913" w:rsidR="00585950" w:rsidRPr="00D360AA" w:rsidRDefault="00F6361E" w:rsidP="00BA1492">
      <w:pPr>
        <w:pStyle w:val="Heading2"/>
        <w:rPr>
          <w:rFonts w:eastAsia="Times New Roman"/>
          <w:lang w:val="en-CA"/>
        </w:rPr>
      </w:pPr>
      <w:r w:rsidRPr="022A7AF6">
        <w:rPr>
          <w:rFonts w:eastAsia="Times New Roman"/>
          <w:lang w:val="en-CA"/>
        </w:rPr>
        <w:t>Late/Missed Assignments</w:t>
      </w:r>
    </w:p>
    <w:p w14:paraId="383931DF" w14:textId="3E216D6B" w:rsidR="5A3EA78C" w:rsidRDefault="5A3EA78C" w:rsidP="022A7AF6">
      <w:pPr>
        <w:pStyle w:val="BodyText"/>
        <w:spacing w:after="140" w:line="276" w:lineRule="auto"/>
        <w:rPr>
          <w:rFonts w:ascii="Calibri" w:eastAsia="Calibri" w:hAnsi="Calibri" w:cs="Calibri"/>
        </w:rPr>
      </w:pPr>
      <w:r w:rsidRPr="022A7AF6">
        <w:rPr>
          <w:rFonts w:ascii="Arial" w:eastAsia="Arial" w:hAnsi="Arial" w:cs="Arial"/>
          <w:color w:val="000000" w:themeColor="text1"/>
          <w:lang w:val="en-CA"/>
        </w:rPr>
        <w:t>Late Lab Reports incur a penalty of 10% per day, up to a maximum of 7 days; reports submitted later than one week after the deadline will be given a mark of 0. Informal lab exercises will be assigned a mark of 0 if not submitted on time</w:t>
      </w:r>
      <w:r w:rsidR="309EE507" w:rsidRPr="022A7AF6">
        <w:rPr>
          <w:rFonts w:ascii="Arial" w:eastAsia="Arial" w:hAnsi="Arial" w:cs="Arial"/>
          <w:color w:val="000000" w:themeColor="text1"/>
          <w:lang w:val="en-CA"/>
        </w:rPr>
        <w:t>, with no make-ups permitted</w:t>
      </w:r>
      <w:r w:rsidRPr="022A7AF6">
        <w:rPr>
          <w:rFonts w:ascii="Arial" w:eastAsia="Arial" w:hAnsi="Arial" w:cs="Arial"/>
          <w:color w:val="000000" w:themeColor="text1"/>
          <w:lang w:val="en-CA"/>
        </w:rPr>
        <w:t>.</w:t>
      </w:r>
    </w:p>
    <w:p w14:paraId="58C5E136" w14:textId="0E45CCE9" w:rsidR="00F6361E" w:rsidRPr="00D360AA" w:rsidRDefault="00F6361E" w:rsidP="00BA1492">
      <w:pPr>
        <w:pStyle w:val="Heading2"/>
        <w:rPr>
          <w:rFonts w:eastAsia="Times New Roman"/>
          <w:lang w:val="en-CA"/>
        </w:rPr>
      </w:pPr>
      <w:r w:rsidRPr="022A7AF6">
        <w:rPr>
          <w:rFonts w:eastAsia="Times New Roman"/>
          <w:lang w:val="en-CA"/>
        </w:rPr>
        <w:t>Make-Up Quizzes/Tests</w:t>
      </w:r>
    </w:p>
    <w:p w14:paraId="35332F93" w14:textId="67C552C2" w:rsidR="00AC48E0" w:rsidRPr="00F6361E" w:rsidRDefault="1DC985F1" w:rsidP="00903DF9">
      <w:pPr>
        <w:spacing w:line="240" w:lineRule="auto"/>
      </w:pPr>
      <w:r w:rsidRPr="022A7AF6">
        <w:rPr>
          <w:sz w:val="24"/>
          <w:szCs w:val="24"/>
        </w:rPr>
        <w:t>N/A</w:t>
      </w:r>
    </w:p>
    <w:p w14:paraId="152BB442" w14:textId="0A4841AE" w:rsidR="022A7AF6" w:rsidRDefault="022A7AF6" w:rsidP="022A7AF6">
      <w:pPr>
        <w:pStyle w:val="Heading2"/>
        <w:rPr>
          <w:rFonts w:eastAsia="Times New Roman"/>
          <w:lang w:val="en-CA" w:eastAsia="en-CA"/>
        </w:rPr>
      </w:pPr>
    </w:p>
    <w:p w14:paraId="3BA3E9B1" w14:textId="7ECF8CAE" w:rsidR="008845DD" w:rsidRPr="00D360AA" w:rsidRDefault="008845DD" w:rsidP="008845DD">
      <w:pPr>
        <w:pStyle w:val="Heading2"/>
        <w:rPr>
          <w:rFonts w:eastAsia="Times New Roman"/>
          <w:lang w:val="en-CA" w:eastAsia="en-CA"/>
        </w:rPr>
      </w:pPr>
      <w:r w:rsidRPr="022A7AF6">
        <w:rPr>
          <w:rFonts w:eastAsia="Times New Roman"/>
          <w:lang w:val="en-CA" w:eastAsia="en-CA"/>
        </w:rPr>
        <w:t>Specific Medical Circumstances</w:t>
      </w:r>
    </w:p>
    <w:p w14:paraId="6B414E85" w14:textId="742B0A29" w:rsidR="008845DD" w:rsidRPr="00D360AA" w:rsidRDefault="2A8FE6E6" w:rsidP="022A7AF6">
      <w:pPr>
        <w:shd w:val="clear" w:color="auto" w:fill="FFFFFF" w:themeFill="background1"/>
        <w:spacing w:after="0" w:line="240" w:lineRule="auto"/>
        <w:rPr>
          <w:rFonts w:eastAsia="Times New Roman"/>
          <w:color w:val="333333"/>
          <w:sz w:val="24"/>
          <w:szCs w:val="24"/>
          <w:lang w:val="en-CA" w:eastAsia="en-CA"/>
        </w:rPr>
      </w:pPr>
      <w:r w:rsidRPr="022A7AF6">
        <w:rPr>
          <w:rFonts w:eastAsia="Times New Roman"/>
          <w:color w:val="333333"/>
          <w:sz w:val="24"/>
          <w:szCs w:val="24"/>
          <w:lang w:eastAsia="en-CA"/>
        </w:rPr>
        <w:t xml:space="preserve">If you become ill and it affects your ability to do your academic work, consult me right away. Normally, I will ask you for documentation in support of your specific medical circumstances. This documentation can be an Absence Declaration (via ACORN) or the University's Verification of Student Illness or Injury (VOI) form. The VOI indicates the impact and severity of the illness, while protecting your privacy about the details of the nature of the illness. If you cannot submit a VOI due to limits on terms of use, you can submit a different form (like a letter from a doctor), as long as it is an original document, and it contains the same information as the VOI (including dates, academic impact, practitioner's signature, phone and registration number). For more information on the VOI, please see </w:t>
      </w:r>
      <w:hyperlink r:id="rId28">
        <w:r w:rsidRPr="022A7AF6">
          <w:rPr>
            <w:rStyle w:val="Hyperlink"/>
            <w:rFonts w:eastAsia="Times New Roman" w:cstheme="minorBidi"/>
            <w:sz w:val="24"/>
            <w:szCs w:val="24"/>
            <w:lang w:eastAsia="en-CA"/>
          </w:rPr>
          <w:t>http://www.illnessverification.utoronto.ca</w:t>
        </w:r>
      </w:hyperlink>
      <w:r w:rsidRPr="022A7AF6">
        <w:rPr>
          <w:rFonts w:eastAsia="Times New Roman"/>
          <w:color w:val="333333"/>
          <w:sz w:val="24"/>
          <w:szCs w:val="24"/>
          <w:lang w:eastAsia="en-CA"/>
        </w:rPr>
        <w:t xml:space="preserve">. For information on Absence Declaration Tool for A&amp;S students, please see </w:t>
      </w:r>
      <w:hyperlink r:id="rId29">
        <w:r w:rsidRPr="022A7AF6">
          <w:rPr>
            <w:rStyle w:val="Hyperlink"/>
            <w:rFonts w:eastAsia="Times New Roman" w:cstheme="minorBidi"/>
            <w:sz w:val="24"/>
            <w:szCs w:val="24"/>
            <w:lang w:eastAsia="en-CA"/>
          </w:rPr>
          <w:t>https://www.artsci.utoronto.ca/absence</w:t>
        </w:r>
      </w:hyperlink>
      <w:r w:rsidRPr="022A7AF6">
        <w:rPr>
          <w:rFonts w:eastAsia="Times New Roman"/>
          <w:color w:val="333333"/>
          <w:sz w:val="24"/>
          <w:szCs w:val="24"/>
          <w:lang w:eastAsia="en-CA"/>
        </w:rPr>
        <w:t>. If you get a concussion, break your hand, or suffer some other acute injury, you should register with Accessibility Services as soon as possible.</w:t>
      </w:r>
    </w:p>
    <w:p w14:paraId="656E18E7" w14:textId="77777777" w:rsidR="007C0B6E" w:rsidRPr="007C0B6E" w:rsidRDefault="007C0B6E" w:rsidP="007C0B6E"/>
    <w:p w14:paraId="4BBE511A" w14:textId="22E74877" w:rsidR="00D360AA" w:rsidRPr="002910B9" w:rsidRDefault="00D360AA" w:rsidP="022A7AF6">
      <w:pPr>
        <w:pStyle w:val="Heading2"/>
        <w:rPr>
          <w:rFonts w:eastAsia="Times New Roman"/>
          <w:lang w:val="en-CA" w:eastAsia="en-CA"/>
        </w:rPr>
      </w:pPr>
      <w:r w:rsidRPr="022A7AF6">
        <w:rPr>
          <w:rFonts w:eastAsia="Times New Roman"/>
          <w:lang w:val="en-CA" w:eastAsia="en-CA"/>
        </w:rPr>
        <w:t>Religious Accommodations</w:t>
      </w:r>
    </w:p>
    <w:p w14:paraId="16C124A0" w14:textId="77777777" w:rsidR="00D360AA" w:rsidRPr="00025AAB" w:rsidRDefault="00D360AA" w:rsidP="00903DF9">
      <w:pPr>
        <w:shd w:val="clear" w:color="auto" w:fill="FFFFFF"/>
        <w:spacing w:after="0" w:line="240" w:lineRule="auto"/>
        <w:rPr>
          <w:rFonts w:eastAsia="Times New Roman" w:cstheme="minorHAnsi"/>
          <w:color w:val="333333"/>
          <w:sz w:val="24"/>
          <w:szCs w:val="24"/>
          <w:lang w:val="en-CA" w:eastAsia="en-CA"/>
        </w:rPr>
      </w:pPr>
      <w:r w:rsidRPr="00025AAB">
        <w:rPr>
          <w:rFonts w:eastAsia="Times New Roman" w:cstheme="minorHAnsi"/>
          <w:color w:val="333333"/>
          <w:sz w:val="24"/>
          <w:szCs w:val="24"/>
          <w:lang w:val="en-CA" w:eastAsia="en-CA"/>
        </w:rPr>
        <w:t>As a student at the University of Toronto, you are part of a diverse community that welcomes and includes students and faculty from a wide range of cultural and religious traditions. For my part, I will make every reasonable effort to avoid scheduling tests, examinations, or other compulsory activities on religious holy days not captured by statutory holidays. Further to University Policy, if you anticipate being absent from class or missing a major course activity (such as a test or in-class assignment) due to a religious observance, please let me know as early in the course as possible, and with sufficient notice (at least two to three weeks), so that we can work together to make alternate arrangements.</w:t>
      </w:r>
    </w:p>
    <w:p w14:paraId="0AA6B94A" w14:textId="77777777" w:rsidR="00D360AA" w:rsidRPr="00D360AA" w:rsidRDefault="00D360AA" w:rsidP="00903DF9">
      <w:pPr>
        <w:spacing w:line="240" w:lineRule="auto"/>
        <w:rPr>
          <w:rFonts w:eastAsia="Times New Roman" w:cstheme="minorHAnsi"/>
          <w:sz w:val="24"/>
          <w:szCs w:val="24"/>
          <w:lang w:val="en-CA"/>
        </w:rPr>
      </w:pPr>
    </w:p>
    <w:p w14:paraId="391EF0F9" w14:textId="02E86EF8" w:rsidR="00D360AA" w:rsidRPr="00D360AA" w:rsidRDefault="00D360AA" w:rsidP="00BA1492">
      <w:pPr>
        <w:pStyle w:val="Heading2"/>
        <w:rPr>
          <w:rFonts w:eastAsia="Times New Roman"/>
          <w:lang w:val="en-CA" w:eastAsia="en-CA"/>
        </w:rPr>
      </w:pPr>
      <w:r w:rsidRPr="022A7AF6">
        <w:rPr>
          <w:rFonts w:eastAsia="Times New Roman"/>
          <w:lang w:val="en-CA" w:eastAsia="en-CA"/>
        </w:rPr>
        <w:t>Students with Disabilities or Accommodation Requirements</w:t>
      </w:r>
    </w:p>
    <w:p w14:paraId="7ADFF18A" w14:textId="4671F6D4" w:rsidR="00D360AA" w:rsidRPr="00025AAB" w:rsidRDefault="00D360AA" w:rsidP="00903DF9">
      <w:pPr>
        <w:shd w:val="clear" w:color="auto" w:fill="FFFFFF"/>
        <w:spacing w:after="0" w:line="240" w:lineRule="auto"/>
        <w:rPr>
          <w:rFonts w:eastAsia="Times New Roman" w:cstheme="minorHAnsi"/>
          <w:color w:val="333333"/>
          <w:sz w:val="24"/>
          <w:szCs w:val="24"/>
          <w:lang w:val="en-CA" w:eastAsia="en-CA"/>
        </w:rPr>
      </w:pPr>
      <w:r w:rsidRPr="00025AAB">
        <w:rPr>
          <w:rFonts w:eastAsia="Times New Roman" w:cstheme="minorHAnsi"/>
          <w:color w:val="333333"/>
          <w:sz w:val="24"/>
          <w:szCs w:val="24"/>
          <w:lang w:val="en-CA" w:eastAsia="en-CA"/>
        </w:rPr>
        <w:t>Students with diverse learning styles and needs are welcome in this course. If you have an acute or ongoing disability issue or accommodation need, you should register with Accessibility Services (AS) at the beginning of the academic year by visiting</w:t>
      </w:r>
      <w:r w:rsidR="009E5B48" w:rsidRPr="00025AAB">
        <w:rPr>
          <w:rFonts w:eastAsia="Times New Roman" w:cstheme="minorHAnsi"/>
          <w:color w:val="333333"/>
          <w:sz w:val="24"/>
          <w:szCs w:val="24"/>
          <w:lang w:val="en-CA" w:eastAsia="en-CA"/>
        </w:rPr>
        <w:t xml:space="preserve"> </w:t>
      </w:r>
      <w:hyperlink r:id="rId30" w:tgtFrame="_blank" w:history="1">
        <w:r w:rsidR="00025AAB" w:rsidRPr="00025AAB">
          <w:rPr>
            <w:rStyle w:val="Hyperlink"/>
            <w:rFonts w:cstheme="minorBidi"/>
            <w:sz w:val="24"/>
            <w:szCs w:val="24"/>
          </w:rPr>
          <w:t>https://studentlife.utoronto.ca/department/accessibility-services/</w:t>
        </w:r>
      </w:hyperlink>
      <w:r w:rsidR="00025AAB" w:rsidRPr="00025AAB">
        <w:rPr>
          <w:sz w:val="24"/>
          <w:szCs w:val="24"/>
        </w:rPr>
        <w:t xml:space="preserve">. </w:t>
      </w:r>
      <w:r w:rsidRPr="00025AAB">
        <w:rPr>
          <w:rFonts w:eastAsia="Times New Roman" w:cstheme="minorHAnsi"/>
          <w:color w:val="333333"/>
          <w:sz w:val="24"/>
          <w:szCs w:val="24"/>
          <w:lang w:val="en-CA" w:eastAsia="en-CA"/>
        </w:rPr>
        <w:t>Without registration, you will not be able to verify your situation with your instructors, and instructors will not be advised about your accommodation needs. AS will assess your situation, develop an accommodation plan with you, and support you in requesting accommodation for your course work. Remember that the process of accommodation is private: AS will not share details of your needs or condition with any instructor, and your instructors will not reveal that you are registered with AS.</w:t>
      </w:r>
    </w:p>
    <w:p w14:paraId="7C4225D4" w14:textId="77777777" w:rsidR="00D360AA" w:rsidRPr="00D360AA" w:rsidRDefault="00D360AA" w:rsidP="00903DF9">
      <w:pPr>
        <w:spacing w:line="240" w:lineRule="auto"/>
        <w:rPr>
          <w:rFonts w:eastAsia="Times New Roman" w:cstheme="minorHAnsi"/>
          <w:sz w:val="24"/>
          <w:szCs w:val="24"/>
          <w:lang w:val="en-CA"/>
        </w:rPr>
      </w:pPr>
    </w:p>
    <w:p w14:paraId="048C1EB0" w14:textId="55904744" w:rsidR="00D360AA" w:rsidRPr="00B26C42" w:rsidRDefault="00D360AA" w:rsidP="022A7AF6">
      <w:pPr>
        <w:pStyle w:val="Heading2"/>
        <w:rPr>
          <w:rFonts w:eastAsia="Times New Roman"/>
          <w:color w:val="70AD47" w:themeColor="accent6"/>
          <w:lang w:val="en-CA" w:eastAsia="en-CA"/>
        </w:rPr>
      </w:pPr>
      <w:r w:rsidRPr="022A7AF6">
        <w:rPr>
          <w:rFonts w:eastAsia="Times New Roman"/>
          <w:lang w:val="en-CA" w:eastAsia="en-CA"/>
        </w:rPr>
        <w:t>Accommodation for Personal Reasons</w:t>
      </w:r>
      <w:r w:rsidR="005351DC" w:rsidRPr="022A7AF6">
        <w:rPr>
          <w:rFonts w:eastAsia="Times New Roman"/>
          <w:lang w:val="en-CA" w:eastAsia="en-CA"/>
        </w:rPr>
        <w:t xml:space="preserve"> </w:t>
      </w:r>
    </w:p>
    <w:p w14:paraId="7887CE25" w14:textId="2DE2C475" w:rsidR="00D360AA" w:rsidRPr="00D360AA" w:rsidRDefault="00D360AA" w:rsidP="00903DF9">
      <w:pPr>
        <w:shd w:val="clear" w:color="auto" w:fill="FFFFFF"/>
        <w:spacing w:after="0" w:line="240" w:lineRule="auto"/>
        <w:rPr>
          <w:rFonts w:eastAsia="Times New Roman" w:cstheme="minorHAnsi"/>
          <w:color w:val="333333"/>
          <w:sz w:val="24"/>
          <w:szCs w:val="24"/>
          <w:lang w:val="en-CA" w:eastAsia="en-CA"/>
        </w:rPr>
      </w:pPr>
      <w:r w:rsidRPr="00D360AA">
        <w:rPr>
          <w:rFonts w:eastAsia="Times New Roman" w:cstheme="minorHAnsi"/>
          <w:color w:val="333333"/>
          <w:sz w:val="24"/>
          <w:szCs w:val="24"/>
          <w:lang w:val="en-CA" w:eastAsia="en-CA"/>
        </w:rPr>
        <w:t xml:space="preserve">There may be times when you are unable to complete course work on time due to non-medical reasons. If you have concerns, speak to me or to an advisor in your College Registrar's office; they can help you to decide if you want to request an extension or </w:t>
      </w:r>
      <w:r w:rsidR="00044F1F">
        <w:rPr>
          <w:rFonts w:eastAsia="Times New Roman" w:cstheme="minorHAnsi"/>
          <w:color w:val="333333"/>
          <w:sz w:val="24"/>
          <w:szCs w:val="24"/>
          <w:lang w:val="en-CA" w:eastAsia="en-CA"/>
        </w:rPr>
        <w:t xml:space="preserve">other forms of academic consideration. </w:t>
      </w:r>
      <w:r w:rsidRPr="00D360AA">
        <w:rPr>
          <w:rFonts w:eastAsia="Times New Roman" w:cstheme="minorHAnsi"/>
          <w:color w:val="333333"/>
          <w:sz w:val="24"/>
          <w:szCs w:val="24"/>
          <w:lang w:val="en-CA" w:eastAsia="en-CA"/>
        </w:rPr>
        <w:t xml:space="preserve">They may be able to </w:t>
      </w:r>
      <w:r w:rsidR="00044F1F">
        <w:rPr>
          <w:rFonts w:eastAsia="Times New Roman" w:cstheme="minorHAnsi"/>
          <w:color w:val="333333"/>
          <w:sz w:val="24"/>
          <w:szCs w:val="24"/>
          <w:lang w:val="en-CA" w:eastAsia="en-CA"/>
        </w:rPr>
        <w:t xml:space="preserve">email your instructors directly to </w:t>
      </w:r>
      <w:r w:rsidRPr="00D360AA">
        <w:rPr>
          <w:rFonts w:eastAsia="Times New Roman" w:cstheme="minorHAnsi"/>
          <w:color w:val="333333"/>
          <w:sz w:val="24"/>
          <w:szCs w:val="24"/>
          <w:lang w:val="en-CA" w:eastAsia="en-CA"/>
        </w:rPr>
        <w:t xml:space="preserve">provide a College Registrar's letter of support and connect you with other </w:t>
      </w:r>
      <w:r w:rsidR="00044F1F">
        <w:rPr>
          <w:rFonts w:eastAsia="Times New Roman" w:cstheme="minorHAnsi"/>
          <w:color w:val="333333"/>
          <w:sz w:val="24"/>
          <w:szCs w:val="24"/>
          <w:lang w:val="en-CA" w:eastAsia="en-CA"/>
        </w:rPr>
        <w:t xml:space="preserve">helpful </w:t>
      </w:r>
      <w:r w:rsidRPr="00D360AA">
        <w:rPr>
          <w:rFonts w:eastAsia="Times New Roman" w:cstheme="minorHAnsi"/>
          <w:color w:val="333333"/>
          <w:sz w:val="24"/>
          <w:szCs w:val="24"/>
          <w:lang w:val="en-CA" w:eastAsia="en-CA"/>
        </w:rPr>
        <w:t>resources on campus.</w:t>
      </w:r>
    </w:p>
    <w:p w14:paraId="0CFC6026" w14:textId="77777777" w:rsidR="00D360AA" w:rsidRPr="00D360AA" w:rsidRDefault="00D360AA" w:rsidP="00903DF9">
      <w:pPr>
        <w:spacing w:line="240" w:lineRule="auto"/>
        <w:rPr>
          <w:rFonts w:eastAsia="Times New Roman" w:cstheme="minorHAnsi"/>
          <w:sz w:val="24"/>
          <w:szCs w:val="24"/>
          <w:lang w:val="en-CA"/>
        </w:rPr>
      </w:pPr>
    </w:p>
    <w:p w14:paraId="49014B46" w14:textId="11FD0FFC" w:rsidR="00D360AA" w:rsidRPr="00B26C42" w:rsidRDefault="005351DC" w:rsidP="022A7AF6">
      <w:pPr>
        <w:pStyle w:val="Heading2"/>
        <w:rPr>
          <w:rFonts w:eastAsia="Times New Roman"/>
          <w:color w:val="70AD47" w:themeColor="accent6"/>
          <w:lang w:val="en-CA" w:eastAsia="en-CA"/>
        </w:rPr>
      </w:pPr>
      <w:r w:rsidRPr="022A7AF6">
        <w:rPr>
          <w:rFonts w:eastAsia="Times New Roman"/>
          <w:lang w:val="en-CA" w:eastAsia="en-CA"/>
        </w:rPr>
        <w:t>Quercus Info</w:t>
      </w:r>
    </w:p>
    <w:p w14:paraId="41A7CEDD" w14:textId="1D9B54DC" w:rsidR="00D360AA" w:rsidRPr="00D360AA" w:rsidRDefault="00D360AA" w:rsidP="022A7AF6">
      <w:pPr>
        <w:shd w:val="clear" w:color="auto" w:fill="FFFFFF" w:themeFill="background1"/>
        <w:spacing w:after="0" w:line="240" w:lineRule="auto"/>
        <w:rPr>
          <w:rFonts w:eastAsia="Times New Roman"/>
          <w:color w:val="333333"/>
          <w:sz w:val="24"/>
          <w:szCs w:val="24"/>
          <w:lang w:val="en-CA" w:eastAsia="en-CA"/>
        </w:rPr>
      </w:pPr>
      <w:r w:rsidRPr="022A7AF6">
        <w:rPr>
          <w:rFonts w:eastAsia="Times New Roman"/>
          <w:color w:val="333333"/>
          <w:sz w:val="24"/>
          <w:szCs w:val="24"/>
          <w:lang w:val="en-CA" w:eastAsia="en-CA"/>
        </w:rPr>
        <w:t xml:space="preserve">This course uses the University's learning management system, Quercus, to post information about the course. This includes posting readings and other materials required to complete class activities and course assignments, as well as sharing important announcements and updates. </w:t>
      </w:r>
      <w:r w:rsidR="0004569A" w:rsidRPr="022A7AF6">
        <w:rPr>
          <w:rFonts w:eastAsia="Times New Roman"/>
          <w:color w:val="333333"/>
          <w:sz w:val="24"/>
          <w:szCs w:val="24"/>
          <w:lang w:val="en-CA" w:eastAsia="en-CA"/>
        </w:rPr>
        <w:t xml:space="preserve">New information and resources will be posted regularly as we move through the term. To access the course website, go to the U of T Quercus log-in page at </w:t>
      </w:r>
      <w:hyperlink r:id="rId31">
        <w:r w:rsidR="0004569A" w:rsidRPr="022A7AF6">
          <w:rPr>
            <w:rStyle w:val="Hyperlink"/>
            <w:rFonts w:eastAsia="Times New Roman" w:cstheme="minorBidi"/>
            <w:sz w:val="24"/>
            <w:szCs w:val="24"/>
            <w:lang w:val="en-CA" w:eastAsia="en-CA"/>
          </w:rPr>
          <w:t>https://q.utoronto.ca</w:t>
        </w:r>
      </w:hyperlink>
      <w:r w:rsidR="0004569A" w:rsidRPr="022A7AF6">
        <w:rPr>
          <w:rFonts w:eastAsia="Times New Roman"/>
          <w:color w:val="333333"/>
          <w:sz w:val="24"/>
          <w:szCs w:val="24"/>
          <w:lang w:val="en-CA" w:eastAsia="en-CA"/>
        </w:rPr>
        <w:t>. SPECIAL NOTE ABOUT GRADES POSTED ONLINE: Please also note that any grades posted are for your information only, so you can view and track your progress through the course. No grades are considered official, including any posted in Quercus at any point in the term, until they have been formally approved and posted on ACORN at the end of the course. Please contact me as soon as possible if you think there is an error in any grade posted on Quercus.</w:t>
      </w:r>
    </w:p>
    <w:p w14:paraId="5B460242" w14:textId="77777777" w:rsidR="00D360AA" w:rsidRPr="00D360AA" w:rsidRDefault="00D360AA" w:rsidP="00903DF9">
      <w:pPr>
        <w:spacing w:line="240" w:lineRule="auto"/>
        <w:rPr>
          <w:rFonts w:eastAsia="Times New Roman" w:cstheme="minorHAnsi"/>
          <w:sz w:val="24"/>
          <w:szCs w:val="24"/>
          <w:lang w:val="en-CA"/>
        </w:rPr>
      </w:pPr>
    </w:p>
    <w:p w14:paraId="3554FC1A" w14:textId="4E04D5F2" w:rsidR="00D360AA" w:rsidRPr="00D360AA" w:rsidRDefault="1BBA7E36" w:rsidP="022A7AF6">
      <w:pPr>
        <w:pStyle w:val="Heading2"/>
        <w:spacing w:line="276" w:lineRule="auto"/>
      </w:pPr>
      <w:r w:rsidRPr="022A7AF6">
        <w:rPr>
          <w:rFonts w:eastAsia="Times New Roman"/>
          <w:lang w:val="en-CA" w:eastAsia="en-CA"/>
        </w:rPr>
        <w:t>Assignment Submission Method</w:t>
      </w:r>
    </w:p>
    <w:p w14:paraId="6A80EA88" w14:textId="768E5269" w:rsidR="00D360AA" w:rsidRPr="00D360AA" w:rsidRDefault="583903F7" w:rsidP="23F41ED1">
      <w:pPr>
        <w:pStyle w:val="BodyText"/>
        <w:spacing w:after="140" w:line="276" w:lineRule="auto"/>
        <w:rPr>
          <w:rFonts w:eastAsiaTheme="minorEastAsia"/>
          <w:color w:val="000000" w:themeColor="text1"/>
          <w:sz w:val="24"/>
          <w:szCs w:val="24"/>
          <w:lang w:val="en-CA"/>
        </w:rPr>
      </w:pPr>
      <w:r w:rsidRPr="23F41ED1">
        <w:rPr>
          <w:rFonts w:eastAsiaTheme="minorEastAsia"/>
          <w:color w:val="000000" w:themeColor="text1"/>
          <w:sz w:val="24"/>
          <w:szCs w:val="24"/>
          <w:lang w:val="en-CA"/>
        </w:rPr>
        <w:t>L</w:t>
      </w:r>
      <w:r w:rsidR="1BBA7E36" w:rsidRPr="23F41ED1">
        <w:rPr>
          <w:rFonts w:eastAsiaTheme="minorEastAsia"/>
          <w:color w:val="000000" w:themeColor="text1"/>
          <w:sz w:val="24"/>
          <w:szCs w:val="24"/>
          <w:lang w:val="en-CA"/>
        </w:rPr>
        <w:t xml:space="preserve">ab </w:t>
      </w:r>
      <w:r w:rsidR="5F6B0778" w:rsidRPr="23F41ED1">
        <w:rPr>
          <w:rFonts w:eastAsiaTheme="minorEastAsia"/>
          <w:color w:val="000000" w:themeColor="text1"/>
          <w:sz w:val="24"/>
          <w:szCs w:val="24"/>
          <w:lang w:val="en-CA"/>
        </w:rPr>
        <w:t>r</w:t>
      </w:r>
      <w:r w:rsidR="1BBA7E36" w:rsidRPr="23F41ED1">
        <w:rPr>
          <w:rFonts w:eastAsiaTheme="minorEastAsia"/>
          <w:color w:val="000000" w:themeColor="text1"/>
          <w:sz w:val="24"/>
          <w:szCs w:val="24"/>
          <w:lang w:val="en-CA"/>
        </w:rPr>
        <w:t xml:space="preserve">eports will be posted and submitted using the </w:t>
      </w:r>
      <w:r w:rsidR="1BBA7E36" w:rsidRPr="23F41ED1">
        <w:rPr>
          <w:rStyle w:val="Emphasis"/>
          <w:rFonts w:eastAsiaTheme="minorEastAsia"/>
          <w:color w:val="000000" w:themeColor="text1"/>
          <w:sz w:val="24"/>
          <w:szCs w:val="24"/>
          <w:lang w:val="en-CA"/>
        </w:rPr>
        <w:t>Assignments</w:t>
      </w:r>
      <w:r w:rsidR="1BBA7E36" w:rsidRPr="23F41ED1">
        <w:rPr>
          <w:rFonts w:eastAsiaTheme="minorEastAsia"/>
          <w:color w:val="000000" w:themeColor="text1"/>
          <w:sz w:val="24"/>
          <w:szCs w:val="24"/>
          <w:lang w:val="en-CA"/>
        </w:rPr>
        <w:t xml:space="preserve"> tab on Quercus. If you upload your submission early, catch a mistake, and upload a new version</w:t>
      </w:r>
      <w:r w:rsidR="11ADE2FF" w:rsidRPr="23F41ED1">
        <w:rPr>
          <w:rFonts w:eastAsiaTheme="minorEastAsia"/>
          <w:color w:val="000000" w:themeColor="text1"/>
          <w:sz w:val="24"/>
          <w:szCs w:val="24"/>
          <w:lang w:val="en-CA"/>
        </w:rPr>
        <w:t xml:space="preserve"> </w:t>
      </w:r>
      <w:r w:rsidR="1BBA7E36" w:rsidRPr="23F41ED1">
        <w:rPr>
          <w:rFonts w:eastAsiaTheme="minorEastAsia"/>
          <w:color w:val="000000" w:themeColor="text1"/>
          <w:sz w:val="24"/>
          <w:szCs w:val="24"/>
          <w:lang w:val="en-CA"/>
        </w:rPr>
        <w:t>-- only</w:t>
      </w:r>
      <w:r w:rsidR="58FA9DBE" w:rsidRPr="23F41ED1">
        <w:rPr>
          <w:rFonts w:eastAsiaTheme="minorEastAsia"/>
          <w:color w:val="000000" w:themeColor="text1"/>
          <w:sz w:val="24"/>
          <w:szCs w:val="24"/>
          <w:lang w:val="en-CA"/>
        </w:rPr>
        <w:t xml:space="preserve"> the latest version will be</w:t>
      </w:r>
      <w:r w:rsidR="1BBA7E36" w:rsidRPr="23F41ED1">
        <w:rPr>
          <w:rFonts w:eastAsiaTheme="minorEastAsia"/>
          <w:color w:val="000000" w:themeColor="text1"/>
          <w:sz w:val="24"/>
          <w:szCs w:val="24"/>
          <w:lang w:val="en-CA"/>
        </w:rPr>
        <w:t xml:space="preserve"> mark</w:t>
      </w:r>
      <w:r w:rsidR="2C44AF40" w:rsidRPr="23F41ED1">
        <w:rPr>
          <w:rFonts w:eastAsiaTheme="minorEastAsia"/>
          <w:color w:val="000000" w:themeColor="text1"/>
          <w:sz w:val="24"/>
          <w:szCs w:val="24"/>
          <w:lang w:val="en-CA"/>
        </w:rPr>
        <w:t>ed</w:t>
      </w:r>
      <w:r w:rsidR="1BBA7E36" w:rsidRPr="23F41ED1">
        <w:rPr>
          <w:rFonts w:eastAsiaTheme="minorEastAsia"/>
          <w:color w:val="000000" w:themeColor="text1"/>
          <w:sz w:val="24"/>
          <w:szCs w:val="24"/>
          <w:lang w:val="en-CA"/>
        </w:rPr>
        <w:t>.</w:t>
      </w:r>
      <w:r w:rsidR="1BBA7E36" w:rsidRPr="23F41ED1">
        <w:rPr>
          <w:rFonts w:eastAsia="Times New Roman"/>
          <w:lang w:val="en-CA" w:eastAsia="en-CA"/>
        </w:rPr>
        <w:t xml:space="preserve"> </w:t>
      </w:r>
      <w:r w:rsidR="047A5BA8" w:rsidRPr="23F41ED1">
        <w:rPr>
          <w:rFonts w:eastAsia="Times New Roman"/>
          <w:lang w:val="en-CA" w:eastAsia="en-CA"/>
        </w:rPr>
        <w:t xml:space="preserve"> </w:t>
      </w:r>
      <w:r w:rsidR="047A5BA8" w:rsidRPr="23F41ED1">
        <w:rPr>
          <w:rFonts w:eastAsiaTheme="minorEastAsia"/>
          <w:color w:val="000000" w:themeColor="text1"/>
          <w:sz w:val="24"/>
          <w:szCs w:val="24"/>
          <w:lang w:val="en-CA"/>
        </w:rPr>
        <w:t>The final project will be submitted in the same manner, in the same format, as the lab reports</w:t>
      </w:r>
      <w:r w:rsidR="36D5562A" w:rsidRPr="23F41ED1">
        <w:rPr>
          <w:rFonts w:eastAsiaTheme="minorEastAsia"/>
          <w:color w:val="000000" w:themeColor="text1"/>
          <w:sz w:val="24"/>
          <w:szCs w:val="24"/>
          <w:lang w:val="en-CA"/>
        </w:rPr>
        <w:t>.</w:t>
      </w:r>
    </w:p>
    <w:p w14:paraId="483C1A31" w14:textId="5DF8751A" w:rsidR="00D360AA" w:rsidRPr="00D360AA" w:rsidRDefault="003E48C0" w:rsidP="022A7AF6">
      <w:pPr>
        <w:pStyle w:val="BodyText"/>
        <w:spacing w:after="140" w:line="276" w:lineRule="auto"/>
      </w:pPr>
      <w:r w:rsidRPr="022A7AF6">
        <w:rPr>
          <w:rFonts w:eastAsiaTheme="minorEastAsia"/>
          <w:color w:val="000000" w:themeColor="text1"/>
          <w:sz w:val="24"/>
          <w:szCs w:val="24"/>
          <w:lang w:val="en-CA"/>
        </w:rPr>
        <w:t>At the end of each lab</w:t>
      </w:r>
      <w:r w:rsidR="0345FA28" w:rsidRPr="022A7AF6">
        <w:rPr>
          <w:rFonts w:eastAsiaTheme="minorEastAsia"/>
          <w:color w:val="000000" w:themeColor="text1"/>
          <w:sz w:val="24"/>
          <w:szCs w:val="24"/>
          <w:lang w:val="en-CA"/>
        </w:rPr>
        <w:t xml:space="preserve"> session</w:t>
      </w:r>
      <w:r w:rsidRPr="022A7AF6">
        <w:rPr>
          <w:rFonts w:eastAsiaTheme="minorEastAsia"/>
          <w:color w:val="000000" w:themeColor="text1"/>
          <w:sz w:val="24"/>
          <w:szCs w:val="24"/>
          <w:lang w:val="en-CA"/>
        </w:rPr>
        <w:t xml:space="preserve"> (except Sep 16), you will submit via Quercus your notebook(s)/code file(s) to show you kept up with </w:t>
      </w:r>
      <w:r w:rsidR="472DF098" w:rsidRPr="022A7AF6">
        <w:rPr>
          <w:rFonts w:eastAsiaTheme="minorEastAsia"/>
          <w:color w:val="000000" w:themeColor="text1"/>
          <w:sz w:val="24"/>
          <w:szCs w:val="24"/>
          <w:lang w:val="en-CA"/>
        </w:rPr>
        <w:t>the session material</w:t>
      </w:r>
      <w:r w:rsidRPr="022A7AF6">
        <w:rPr>
          <w:rFonts w:eastAsiaTheme="minorEastAsia"/>
          <w:color w:val="000000" w:themeColor="text1"/>
          <w:sz w:val="24"/>
          <w:szCs w:val="24"/>
          <w:lang w:val="en-CA"/>
        </w:rPr>
        <w:t>. It doesn’t have to be perfect; evidence</w:t>
      </w:r>
      <w:r w:rsidR="79128109" w:rsidRPr="022A7AF6">
        <w:rPr>
          <w:rFonts w:eastAsiaTheme="minorEastAsia"/>
          <w:color w:val="000000" w:themeColor="text1"/>
          <w:sz w:val="24"/>
          <w:szCs w:val="24"/>
          <w:lang w:val="en-CA"/>
        </w:rPr>
        <w:t xml:space="preserve"> of</w:t>
      </w:r>
      <w:r w:rsidRPr="022A7AF6">
        <w:rPr>
          <w:rFonts w:eastAsiaTheme="minorEastAsia"/>
          <w:color w:val="000000" w:themeColor="text1"/>
          <w:sz w:val="24"/>
          <w:szCs w:val="24"/>
          <w:lang w:val="en-CA"/>
        </w:rPr>
        <w:t xml:space="preserve"> reasonable effort will earn you a grade out of 2/2</w:t>
      </w:r>
      <w:r w:rsidR="2AEAF894" w:rsidRPr="022A7AF6">
        <w:rPr>
          <w:rFonts w:eastAsiaTheme="minorEastAsia"/>
          <w:color w:val="000000" w:themeColor="text1"/>
          <w:sz w:val="24"/>
          <w:szCs w:val="24"/>
          <w:lang w:val="en-CA"/>
        </w:rPr>
        <w:t xml:space="preserve"> for the informal lab exercise</w:t>
      </w:r>
      <w:r w:rsidRPr="022A7AF6">
        <w:rPr>
          <w:rFonts w:eastAsiaTheme="minorEastAsia"/>
          <w:color w:val="000000" w:themeColor="text1"/>
          <w:sz w:val="24"/>
          <w:szCs w:val="24"/>
          <w:lang w:val="en-CA"/>
        </w:rPr>
        <w:t>.</w:t>
      </w:r>
    </w:p>
    <w:p w14:paraId="52CB7A8F" w14:textId="248D5B54" w:rsidR="00D360AA" w:rsidRPr="00D360AA" w:rsidRDefault="00D360AA" w:rsidP="022A7AF6">
      <w:pPr>
        <w:pStyle w:val="BodyText"/>
        <w:spacing w:after="140" w:line="276" w:lineRule="auto"/>
        <w:rPr>
          <w:rFonts w:eastAsiaTheme="minorEastAsia"/>
          <w:color w:val="000000" w:themeColor="text1"/>
          <w:sz w:val="24"/>
          <w:szCs w:val="24"/>
          <w:lang w:val="en-CA"/>
        </w:rPr>
      </w:pPr>
    </w:p>
    <w:p w14:paraId="25972CD0" w14:textId="767E0A31" w:rsidR="00D360AA" w:rsidRPr="00D360AA" w:rsidRDefault="00D360AA" w:rsidP="022A7AF6">
      <w:pPr>
        <w:pStyle w:val="Heading2"/>
        <w:spacing w:line="276" w:lineRule="auto"/>
      </w:pPr>
      <w:r w:rsidRPr="022A7AF6">
        <w:rPr>
          <w:rFonts w:eastAsia="Times New Roman"/>
          <w:lang w:val="en-CA" w:eastAsia="en-CA"/>
        </w:rPr>
        <w:t>Online Communication</w:t>
      </w:r>
      <w:r w:rsidR="005351DC" w:rsidRPr="022A7AF6">
        <w:rPr>
          <w:rFonts w:eastAsia="Times New Roman"/>
          <w:lang w:val="en-CA" w:eastAsia="en-CA"/>
        </w:rPr>
        <w:t xml:space="preserve"> </w:t>
      </w:r>
    </w:p>
    <w:p w14:paraId="5469B932" w14:textId="0B47DC3F" w:rsidR="00D360AA" w:rsidRPr="00D360AA" w:rsidRDefault="38F06676" w:rsidP="022A7AF6">
      <w:pPr>
        <w:pStyle w:val="Heading2"/>
        <w:spacing w:after="140" w:line="276" w:lineRule="auto"/>
        <w:rPr>
          <w:rFonts w:eastAsiaTheme="minorEastAsia" w:cstheme="minorBidi"/>
          <w:b w:val="0"/>
          <w:color w:val="000000" w:themeColor="text1"/>
          <w:sz w:val="24"/>
          <w:szCs w:val="24"/>
          <w:lang w:val="en-CA"/>
        </w:rPr>
      </w:pPr>
      <w:r w:rsidRPr="022A7AF6">
        <w:rPr>
          <w:rFonts w:eastAsiaTheme="minorEastAsia" w:cstheme="minorBidi"/>
          <w:b w:val="0"/>
          <w:color w:val="000000" w:themeColor="text1"/>
          <w:sz w:val="24"/>
          <w:szCs w:val="24"/>
          <w:lang w:val="en-CA"/>
        </w:rPr>
        <w:t>The instructor and TAs will only respond to emails received from a mail.utoronto.ca account, or via the Quercus built-in communication tool. Please do not use the Quercus tool for messages that include attachments, since the attachments often don’t get through.</w:t>
      </w:r>
    </w:p>
    <w:p w14:paraId="7A6C2267" w14:textId="00C2A453" w:rsidR="022A7AF6" w:rsidRDefault="022A7AF6" w:rsidP="022A7AF6">
      <w:pPr>
        <w:rPr>
          <w:lang w:val="en-CA"/>
        </w:rPr>
      </w:pPr>
    </w:p>
    <w:p w14:paraId="4A27914F" w14:textId="76A4B7D6" w:rsidR="00D360AA" w:rsidRPr="00D360AA" w:rsidRDefault="00D360AA" w:rsidP="022A7AF6">
      <w:pPr>
        <w:pStyle w:val="Heading2"/>
        <w:rPr>
          <w:rFonts w:eastAsia="Times New Roman"/>
          <w:color w:val="00B050"/>
          <w:lang w:val="en-CA" w:eastAsia="en-CA"/>
        </w:rPr>
      </w:pPr>
      <w:r w:rsidRPr="022A7AF6">
        <w:rPr>
          <w:rFonts w:eastAsia="Times New Roman"/>
          <w:lang w:val="en-CA" w:eastAsia="en-CA"/>
        </w:rPr>
        <w:t>Cell Phones and Laptop Usage</w:t>
      </w:r>
    </w:p>
    <w:p w14:paraId="685B367C" w14:textId="13A6DD2E" w:rsidR="00D360AA" w:rsidRPr="00D360AA" w:rsidRDefault="7D5178A4" w:rsidP="022A7AF6">
      <w:pPr>
        <w:shd w:val="clear" w:color="auto" w:fill="FFFFFF" w:themeFill="background1"/>
        <w:spacing w:after="0" w:line="240" w:lineRule="auto"/>
        <w:rPr>
          <w:rFonts w:eastAsia="Times New Roman"/>
          <w:color w:val="333333"/>
          <w:sz w:val="24"/>
          <w:szCs w:val="24"/>
          <w:lang w:val="en-CA" w:eastAsia="en-CA"/>
        </w:rPr>
      </w:pPr>
      <w:r w:rsidRPr="022A7AF6">
        <w:rPr>
          <w:rFonts w:eastAsia="Times New Roman"/>
          <w:color w:val="333333"/>
          <w:sz w:val="24"/>
          <w:szCs w:val="24"/>
          <w:lang w:val="en-CA" w:eastAsia="en-CA"/>
        </w:rPr>
        <w:t xml:space="preserve">Students may bring their laptops to classes and computational labs, but are not required to do so. Desktop computers are provided in the lab rooms. </w:t>
      </w:r>
      <w:r w:rsidR="00D360AA" w:rsidRPr="022A7AF6">
        <w:rPr>
          <w:rFonts w:eastAsia="Times New Roman"/>
          <w:color w:val="333333"/>
          <w:sz w:val="24"/>
          <w:szCs w:val="24"/>
          <w:lang w:val="en-CA" w:eastAsia="en-CA"/>
        </w:rPr>
        <w:t xml:space="preserve">Out of respect for your fellow students in this class, please refrain from using laptops or mobile phones for </w:t>
      </w:r>
      <w:r w:rsidR="00B37A77" w:rsidRPr="022A7AF6">
        <w:rPr>
          <w:rFonts w:eastAsia="Times New Roman"/>
          <w:color w:val="333333"/>
          <w:sz w:val="24"/>
          <w:szCs w:val="24"/>
          <w:lang w:val="en-CA" w:eastAsia="en-CA"/>
        </w:rPr>
        <w:t xml:space="preserve">purposes unrelated to the class. </w:t>
      </w:r>
      <w:r w:rsidR="00D360AA" w:rsidRPr="022A7AF6">
        <w:rPr>
          <w:rFonts w:eastAsia="Times New Roman"/>
          <w:color w:val="333333"/>
          <w:sz w:val="24"/>
          <w:szCs w:val="24"/>
          <w:lang w:val="en-CA" w:eastAsia="en-CA"/>
        </w:rPr>
        <w:t xml:space="preserve">Do not display any material on a laptop which may be distracting or offensive to your fellow students. </w:t>
      </w:r>
    </w:p>
    <w:p w14:paraId="41FF70FB" w14:textId="053C1208" w:rsidR="022A7AF6" w:rsidRDefault="022A7AF6" w:rsidP="022A7AF6">
      <w:pPr>
        <w:pStyle w:val="Heading2"/>
        <w:rPr>
          <w:rFonts w:eastAsia="Times New Roman"/>
          <w:lang w:val="en-CA" w:eastAsia="en-CA"/>
        </w:rPr>
      </w:pPr>
    </w:p>
    <w:p w14:paraId="5ED92ABD" w14:textId="134A987A" w:rsidR="00A360C3" w:rsidRPr="00B26C42" w:rsidRDefault="00A360C3" w:rsidP="00A360C3">
      <w:pPr>
        <w:pStyle w:val="Heading2"/>
      </w:pPr>
      <w:r w:rsidRPr="022A7AF6">
        <w:rPr>
          <w:rFonts w:eastAsia="Times New Roman"/>
          <w:lang w:val="en-CA" w:eastAsia="en-CA"/>
        </w:rPr>
        <w:t xml:space="preserve">Re-marking Policy - Timeline and Protocol </w:t>
      </w:r>
    </w:p>
    <w:p w14:paraId="4D5CB556" w14:textId="4F1A79CD" w:rsidR="00A360C3" w:rsidRPr="00D360AA" w:rsidRDefault="6DCC9216"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lang w:val="en-CA"/>
        </w:rPr>
        <w:t>If you feel a mistake was made in the grading of your assignment (e.g. addition of marks error, or you believe your solution is right even if its marked wrong) then you may request a regrade of a specific question.  In order to do so, you must send an email to (at least) one of the TAs specifically what you would like looked at.  You may only do so within 2 weeks of the date your assignment is graded. You may not request a regrade after this time.</w:t>
      </w:r>
    </w:p>
    <w:p w14:paraId="129F3D02" w14:textId="70F16B98" w:rsidR="022A7AF6" w:rsidRDefault="022A7AF6" w:rsidP="022A7AF6">
      <w:pPr>
        <w:pStyle w:val="BodyText"/>
        <w:spacing w:after="140" w:line="276" w:lineRule="auto"/>
        <w:rPr>
          <w:rFonts w:ascii="Arial" w:eastAsia="Arial" w:hAnsi="Arial" w:cs="Arial"/>
          <w:color w:val="000000" w:themeColor="text1"/>
          <w:lang w:val="en-CA"/>
        </w:rPr>
      </w:pPr>
    </w:p>
    <w:p w14:paraId="69666516" w14:textId="2D17FCB4" w:rsidR="00A360C3" w:rsidRPr="00755782" w:rsidRDefault="00A360C3" w:rsidP="00A360C3">
      <w:pPr>
        <w:pStyle w:val="Heading2"/>
        <w:rPr>
          <w:rFonts w:eastAsia="Times New Roman"/>
          <w:color w:val="00B050"/>
          <w:lang w:val="en-CA" w:eastAsia="en-CA"/>
        </w:rPr>
      </w:pPr>
      <w:r w:rsidRPr="022A7AF6">
        <w:rPr>
          <w:rFonts w:eastAsia="Times New Roman"/>
          <w:lang w:val="en-CA" w:eastAsia="en-CA"/>
        </w:rPr>
        <w:t>Mental Health and Well-being</w:t>
      </w:r>
    </w:p>
    <w:p w14:paraId="4B458BC3" w14:textId="564D1858" w:rsidR="00E72484" w:rsidRPr="00E72484" w:rsidRDefault="00E72484" w:rsidP="022A7AF6">
      <w:pPr>
        <w:spacing w:line="240" w:lineRule="auto"/>
        <w:rPr>
          <w:rFonts w:eastAsia="Times New Roman"/>
          <w:color w:val="333333"/>
          <w:sz w:val="24"/>
          <w:szCs w:val="24"/>
          <w:lang w:eastAsia="en-CA"/>
        </w:rPr>
      </w:pPr>
      <w:r w:rsidRPr="022A7AF6">
        <w:rPr>
          <w:rFonts w:eastAsia="Times New Roman"/>
          <w:color w:val="333333"/>
          <w:sz w:val="24"/>
          <w:szCs w:val="24"/>
          <w:lang w:eastAsia="en-CA"/>
        </w:rPr>
        <w:t>Your mental health is important. Throughout university life, there are many experiences that can impact your mental health and well-being. As a University of Toronto student, you can access free mental health and wellbeing services at Health &amp; Wellness (</w:t>
      </w:r>
      <w:hyperlink r:id="rId32">
        <w:r w:rsidRPr="022A7AF6">
          <w:rPr>
            <w:rStyle w:val="Hyperlink"/>
            <w:rFonts w:eastAsia="Times New Roman" w:cstheme="minorBidi"/>
            <w:sz w:val="24"/>
            <w:szCs w:val="24"/>
            <w:lang w:eastAsia="en-CA"/>
          </w:rPr>
          <w:t>https://studentlife.utoronto.ca/department/health-wellness/</w:t>
        </w:r>
      </w:hyperlink>
      <w:r w:rsidRPr="022A7AF6">
        <w:rPr>
          <w:rFonts w:eastAsia="Times New Roman"/>
          <w:color w:val="333333"/>
          <w:sz w:val="24"/>
          <w:szCs w:val="24"/>
          <w:lang w:eastAsia="en-CA"/>
        </w:rPr>
        <w:t xml:space="preserve">) such as same day counselling, brief counselling, medical care, skill-building workshops, and drop-in peer support. You can also </w:t>
      </w:r>
      <w:r w:rsidRPr="022A7AF6">
        <w:rPr>
          <w:rFonts w:eastAsia="Times New Roman"/>
          <w:color w:val="333333"/>
          <w:sz w:val="24"/>
          <w:szCs w:val="24"/>
          <w:lang w:eastAsia="en-CA"/>
        </w:rPr>
        <w:lastRenderedPageBreak/>
        <w:t>meet with a Wellness Navigation Advisor who can connect you with other campus and community services and support. Call the mental health clinic at 416-978-8030 ext. 5 to book an appointment or visit </w:t>
      </w:r>
      <w:hyperlink r:id="rId33">
        <w:r w:rsidRPr="022A7AF6">
          <w:rPr>
            <w:rStyle w:val="Hyperlink"/>
            <w:rFonts w:eastAsia="Times New Roman" w:cstheme="minorBidi"/>
            <w:b/>
            <w:bCs/>
            <w:sz w:val="24"/>
            <w:szCs w:val="24"/>
            <w:lang w:eastAsia="en-CA"/>
          </w:rPr>
          <w:t>https://uoft.me/mentalhealthcare</w:t>
        </w:r>
      </w:hyperlink>
      <w:r w:rsidRPr="022A7AF6">
        <w:rPr>
          <w:rFonts w:eastAsia="Times New Roman"/>
          <w:color w:val="333333"/>
          <w:sz w:val="24"/>
          <w:szCs w:val="24"/>
          <w:lang w:eastAsia="en-CA"/>
        </w:rPr>
        <w:t> to learn about the services available to you.</w:t>
      </w:r>
      <w:r w:rsidR="21F5F9FE" w:rsidRPr="022A7AF6">
        <w:rPr>
          <w:rFonts w:eastAsia="Times New Roman"/>
          <w:color w:val="333333"/>
          <w:sz w:val="24"/>
          <w:szCs w:val="24"/>
          <w:lang w:eastAsia="en-CA"/>
        </w:rPr>
        <w:t xml:space="preserve"> </w:t>
      </w:r>
      <w:r w:rsidRPr="022A7AF6">
        <w:rPr>
          <w:rFonts w:eastAsia="Times New Roman"/>
          <w:color w:val="333333"/>
          <w:sz w:val="24"/>
          <w:szCs w:val="24"/>
          <w:lang w:eastAsia="en-CA"/>
        </w:rPr>
        <w:t>You can also visit your College Registrar to learn about the resources and supports available: </w:t>
      </w:r>
      <w:hyperlink r:id="rId34">
        <w:r w:rsidRPr="022A7AF6">
          <w:rPr>
            <w:rStyle w:val="Hyperlink"/>
            <w:rFonts w:eastAsia="Times New Roman" w:cstheme="minorBidi"/>
            <w:sz w:val="24"/>
            <w:szCs w:val="24"/>
            <w:lang w:eastAsia="en-CA"/>
          </w:rPr>
          <w:t>https://www.artsci.utoronto.ca/current/academic-advising-and-support/college-registrars-offices</w:t>
        </w:r>
      </w:hyperlink>
      <w:r w:rsidR="29A058D2" w:rsidRPr="022A7AF6">
        <w:rPr>
          <w:rFonts w:eastAsia="Times New Roman"/>
          <w:color w:val="333333"/>
          <w:sz w:val="24"/>
          <w:szCs w:val="24"/>
          <w:lang w:eastAsia="en-CA"/>
        </w:rPr>
        <w:t xml:space="preserve">. </w:t>
      </w:r>
      <w:r w:rsidRPr="022A7AF6">
        <w:rPr>
          <w:rFonts w:eastAsia="Times New Roman"/>
          <w:color w:val="333333"/>
          <w:sz w:val="24"/>
          <w:szCs w:val="24"/>
          <w:lang w:eastAsia="en-CA"/>
        </w:rPr>
        <w:t>If you’re in distress, you can access immediate support: </w:t>
      </w:r>
      <w:hyperlink r:id="rId35">
        <w:r w:rsidRPr="022A7AF6">
          <w:rPr>
            <w:rStyle w:val="Hyperlink"/>
            <w:rFonts w:eastAsia="Times New Roman" w:cstheme="minorBidi"/>
            <w:sz w:val="24"/>
            <w:szCs w:val="24"/>
            <w:lang w:eastAsia="en-CA"/>
          </w:rPr>
          <w:t>https://uoft.me/feelingdistressed</w:t>
        </w:r>
      </w:hyperlink>
    </w:p>
    <w:p w14:paraId="4364ABA3" w14:textId="77777777" w:rsidR="00E72484" w:rsidRPr="00A5486E" w:rsidRDefault="00E72484" w:rsidP="00A72465">
      <w:pPr>
        <w:shd w:val="clear" w:color="auto" w:fill="FFFFFF"/>
        <w:spacing w:after="0" w:line="240" w:lineRule="auto"/>
        <w:rPr>
          <w:rFonts w:eastAsia="Times New Roman" w:cstheme="minorHAnsi"/>
          <w:sz w:val="24"/>
          <w:szCs w:val="24"/>
          <w:lang w:val="en-CA"/>
        </w:rPr>
      </w:pPr>
    </w:p>
    <w:p w14:paraId="02BB285B" w14:textId="07AACFFA" w:rsidR="007A6311" w:rsidRPr="00D360AA" w:rsidRDefault="007A6311" w:rsidP="007A6311">
      <w:pPr>
        <w:pStyle w:val="Heading2"/>
        <w:rPr>
          <w:rFonts w:eastAsia="Times New Roman"/>
          <w:lang w:val="en-CA" w:eastAsia="en-CA"/>
        </w:rPr>
      </w:pPr>
      <w:r w:rsidRPr="022A7AF6">
        <w:rPr>
          <w:rFonts w:eastAsia="Times New Roman"/>
          <w:lang w:val="en-CA" w:eastAsia="en-CA"/>
        </w:rPr>
        <w:t>Course Materials, including lecture notes</w:t>
      </w:r>
    </w:p>
    <w:p w14:paraId="5EB4002E" w14:textId="35BA3117" w:rsidR="007A6311" w:rsidRPr="00D360AA" w:rsidRDefault="007A6311" w:rsidP="007A6311">
      <w:pPr>
        <w:shd w:val="clear" w:color="auto" w:fill="FFFFFF"/>
        <w:spacing w:after="0" w:line="240" w:lineRule="auto"/>
        <w:rPr>
          <w:rFonts w:eastAsia="Times New Roman" w:cstheme="minorHAnsi"/>
          <w:color w:val="333333"/>
          <w:sz w:val="24"/>
          <w:szCs w:val="24"/>
          <w:lang w:val="en-CA" w:eastAsia="en-CA"/>
        </w:rPr>
      </w:pPr>
      <w:r w:rsidRPr="00D360AA">
        <w:rPr>
          <w:rFonts w:eastAsia="Times New Roman" w:cstheme="minorHAnsi"/>
          <w:color w:val="333333"/>
          <w:sz w:val="24"/>
          <w:szCs w:val="24"/>
          <w:lang w:val="en-CA" w:eastAsia="en-CA"/>
        </w:rPr>
        <w:t xml:space="preserve">Course materials are provided for the exclusive use of enrolled students. </w:t>
      </w:r>
      <w:r w:rsidRPr="007A6311">
        <w:rPr>
          <w:rFonts w:eastAsia="Times New Roman" w:cstheme="minorHAnsi"/>
          <w:color w:val="333333"/>
          <w:sz w:val="24"/>
          <w:szCs w:val="24"/>
          <w:lang w:eastAsia="en-CA"/>
        </w:rPr>
        <w:t>These materials should not be reposted, shared, put in the public domain, or otherwise distributed without the explicit permission of the instructor. These materials belong to your instructor, the University, and/or other sources depending on the specific facts of each situation and are protected by copyright. Students violating these policies will be subject to disciplinary actions under the Code of Student Conduct.</w:t>
      </w:r>
    </w:p>
    <w:p w14:paraId="3A77DD6C" w14:textId="77777777" w:rsidR="007A6311" w:rsidRPr="00D360AA" w:rsidRDefault="007A6311" w:rsidP="007A6311">
      <w:pPr>
        <w:spacing w:line="240" w:lineRule="auto"/>
        <w:rPr>
          <w:rFonts w:eastAsia="Times New Roman" w:cstheme="minorHAnsi"/>
          <w:sz w:val="24"/>
          <w:szCs w:val="24"/>
          <w:lang w:val="en-CA"/>
        </w:rPr>
      </w:pPr>
    </w:p>
    <w:p w14:paraId="64F2C11A" w14:textId="20D8457C" w:rsidR="00D360AA" w:rsidRPr="00D360AA" w:rsidRDefault="00D360AA" w:rsidP="022A7AF6">
      <w:pPr>
        <w:pStyle w:val="Heading2"/>
        <w:rPr>
          <w:rFonts w:eastAsia="Times New Roman"/>
          <w:color w:val="00B050"/>
          <w:lang w:val="en-CA" w:eastAsia="en-CA"/>
        </w:rPr>
      </w:pPr>
      <w:r w:rsidRPr="022A7AF6">
        <w:rPr>
          <w:rFonts w:eastAsia="Times New Roman"/>
          <w:lang w:val="en-CA" w:eastAsia="en-CA"/>
        </w:rPr>
        <w:t xml:space="preserve">Video </w:t>
      </w:r>
      <w:r w:rsidR="002A0894" w:rsidRPr="022A7AF6">
        <w:rPr>
          <w:rFonts w:eastAsia="Times New Roman"/>
          <w:lang w:val="en-CA" w:eastAsia="en-CA"/>
        </w:rPr>
        <w:t>R</w:t>
      </w:r>
      <w:r w:rsidRPr="022A7AF6">
        <w:rPr>
          <w:rFonts w:eastAsia="Times New Roman"/>
          <w:lang w:val="en-CA" w:eastAsia="en-CA"/>
        </w:rPr>
        <w:t xml:space="preserve">ecording and </w:t>
      </w:r>
      <w:r w:rsidR="002A0894" w:rsidRPr="022A7AF6">
        <w:rPr>
          <w:rFonts w:eastAsia="Times New Roman"/>
          <w:lang w:val="en-CA" w:eastAsia="en-CA"/>
        </w:rPr>
        <w:t>S</w:t>
      </w:r>
      <w:r w:rsidRPr="022A7AF6">
        <w:rPr>
          <w:rFonts w:eastAsia="Times New Roman"/>
          <w:lang w:val="en-CA" w:eastAsia="en-CA"/>
        </w:rPr>
        <w:t>haring (</w:t>
      </w:r>
      <w:r w:rsidR="002A0894" w:rsidRPr="022A7AF6">
        <w:rPr>
          <w:rFonts w:eastAsia="Times New Roman"/>
          <w:lang w:val="en-CA" w:eastAsia="en-CA"/>
        </w:rPr>
        <w:t>D</w:t>
      </w:r>
      <w:r w:rsidRPr="022A7AF6">
        <w:rPr>
          <w:rFonts w:eastAsia="Times New Roman"/>
          <w:lang w:val="en-CA" w:eastAsia="en-CA"/>
        </w:rPr>
        <w:t xml:space="preserve">ownload </w:t>
      </w:r>
      <w:r w:rsidR="002A0894" w:rsidRPr="022A7AF6">
        <w:rPr>
          <w:rFonts w:eastAsia="Times New Roman"/>
          <w:lang w:val="en-CA" w:eastAsia="en-CA"/>
        </w:rPr>
        <w:t>P</w:t>
      </w:r>
      <w:r w:rsidRPr="022A7AF6">
        <w:rPr>
          <w:rFonts w:eastAsia="Times New Roman"/>
          <w:lang w:val="en-CA" w:eastAsia="en-CA"/>
        </w:rPr>
        <w:t xml:space="preserve">ermissible; </w:t>
      </w:r>
      <w:r w:rsidR="002A0894" w:rsidRPr="022A7AF6">
        <w:rPr>
          <w:rFonts w:eastAsia="Times New Roman"/>
          <w:lang w:val="en-CA" w:eastAsia="en-CA"/>
        </w:rPr>
        <w:t>R</w:t>
      </w:r>
      <w:r w:rsidRPr="022A7AF6">
        <w:rPr>
          <w:rFonts w:eastAsia="Times New Roman"/>
          <w:lang w:val="en-CA" w:eastAsia="en-CA"/>
        </w:rPr>
        <w:t xml:space="preserve">e-use </w:t>
      </w:r>
      <w:r w:rsidR="002A0894" w:rsidRPr="022A7AF6">
        <w:rPr>
          <w:rFonts w:eastAsia="Times New Roman"/>
          <w:lang w:val="en-CA" w:eastAsia="en-CA"/>
        </w:rPr>
        <w:t>P</w:t>
      </w:r>
      <w:r w:rsidRPr="022A7AF6">
        <w:rPr>
          <w:rFonts w:eastAsia="Times New Roman"/>
          <w:lang w:val="en-CA" w:eastAsia="en-CA"/>
        </w:rPr>
        <w:t>rohibited)</w:t>
      </w:r>
      <w:r w:rsidR="005351DC" w:rsidRPr="022A7AF6">
        <w:rPr>
          <w:rFonts w:eastAsia="Times New Roman"/>
          <w:lang w:val="en-CA" w:eastAsia="en-CA"/>
        </w:rPr>
        <w:t xml:space="preserve"> </w:t>
      </w:r>
    </w:p>
    <w:p w14:paraId="4FE6F276" w14:textId="6095E7DC" w:rsidR="00D360AA" w:rsidRPr="00F6361E" w:rsidRDefault="6B3E2632" w:rsidP="022A7AF6">
      <w:pPr>
        <w:shd w:val="clear" w:color="auto" w:fill="FFFFFF" w:themeFill="background1"/>
        <w:spacing w:after="0" w:line="240" w:lineRule="auto"/>
        <w:rPr>
          <w:rFonts w:eastAsia="Times New Roman"/>
          <w:color w:val="333333"/>
          <w:sz w:val="24"/>
          <w:szCs w:val="24"/>
          <w:lang w:val="en-CA" w:eastAsia="en-CA"/>
        </w:rPr>
      </w:pPr>
      <w:r w:rsidRPr="022A7AF6">
        <w:rPr>
          <w:rFonts w:eastAsia="Times New Roman"/>
          <w:color w:val="333333"/>
          <w:sz w:val="24"/>
          <w:szCs w:val="24"/>
          <w:lang w:val="en-CA" w:eastAsia="en-CA"/>
        </w:rPr>
        <w:t>Lectures in this course</w:t>
      </w:r>
      <w:r w:rsidR="00D360AA" w:rsidRPr="022A7AF6">
        <w:rPr>
          <w:rFonts w:eastAsia="Times New Roman"/>
          <w:color w:val="333333"/>
          <w:sz w:val="24"/>
          <w:szCs w:val="24"/>
          <w:lang w:val="en-CA" w:eastAsia="en-CA"/>
        </w:rPr>
        <w:t xml:space="preserve">, including your participation, will be recorded on video and will be available to students in the course for viewing remotely and after each </w:t>
      </w:r>
      <w:r w:rsidR="479C3224" w:rsidRPr="022A7AF6">
        <w:rPr>
          <w:rFonts w:eastAsia="Times New Roman"/>
          <w:color w:val="333333"/>
          <w:sz w:val="24"/>
          <w:szCs w:val="24"/>
          <w:lang w:val="en-CA" w:eastAsia="en-CA"/>
        </w:rPr>
        <w:t>lecture</w:t>
      </w:r>
      <w:r w:rsidR="00D360AA" w:rsidRPr="022A7AF6">
        <w:rPr>
          <w:rFonts w:eastAsia="Times New Roman"/>
          <w:color w:val="333333"/>
          <w:sz w:val="24"/>
          <w:szCs w:val="24"/>
          <w:lang w:val="en-CA" w:eastAsia="en-CA"/>
        </w:rPr>
        <w:t>.</w:t>
      </w:r>
      <w:r w:rsidR="00D360AA">
        <w:br/>
      </w:r>
      <w:r w:rsidR="00D360AA" w:rsidRPr="022A7AF6">
        <w:rPr>
          <w:rFonts w:eastAsia="Times New Roman"/>
          <w:color w:val="333333"/>
          <w:sz w:val="24"/>
          <w:szCs w:val="24"/>
          <w:lang w:val="en-CA" w:eastAsia="en-CA"/>
        </w:rPr>
        <w:t>Course videos and materials belong to your instructor, the University, and/or other sources depending on the specific facts of each situation and are protected by copyright. In this course, you are permitted to download session videos and materials for your own academic use, but you should not copy, share, or use them for any other purpose without the explicit permission of the instructor.</w:t>
      </w:r>
      <w:r w:rsidR="00D360AA">
        <w:br/>
      </w:r>
      <w:r w:rsidR="00D360AA" w:rsidRPr="022A7AF6">
        <w:rPr>
          <w:rFonts w:eastAsia="Times New Roman"/>
          <w:color w:val="333333"/>
          <w:sz w:val="24"/>
          <w:szCs w:val="24"/>
          <w:lang w:val="en-CA" w:eastAsia="en-CA"/>
        </w:rPr>
        <w:t>For questions about the recording and use of videos in which you appear, please contact your instructor.</w:t>
      </w:r>
    </w:p>
    <w:p w14:paraId="69F087E9" w14:textId="77777777" w:rsidR="00F6361E" w:rsidRPr="00D360AA" w:rsidRDefault="00F6361E" w:rsidP="00903DF9">
      <w:pPr>
        <w:shd w:val="clear" w:color="auto" w:fill="FFFFFF"/>
        <w:spacing w:after="0" w:line="240" w:lineRule="auto"/>
        <w:rPr>
          <w:rFonts w:eastAsia="Times New Roman" w:cstheme="minorHAnsi"/>
          <w:color w:val="333333"/>
          <w:sz w:val="24"/>
          <w:szCs w:val="24"/>
          <w:lang w:val="en-CA" w:eastAsia="en-CA"/>
        </w:rPr>
      </w:pPr>
    </w:p>
    <w:p w14:paraId="4B9AD6D3" w14:textId="387868A6" w:rsidR="00D360AA" w:rsidRPr="00D360AA" w:rsidRDefault="00D360AA" w:rsidP="022A7AF6">
      <w:pPr>
        <w:pStyle w:val="Heading2"/>
        <w:rPr>
          <w:rFonts w:eastAsia="Times New Roman"/>
          <w:color w:val="00B050"/>
          <w:lang w:val="en-CA" w:eastAsia="en-CA"/>
        </w:rPr>
      </w:pPr>
      <w:r w:rsidRPr="022A7AF6">
        <w:rPr>
          <w:rFonts w:eastAsia="Times New Roman"/>
          <w:lang w:val="en-CA" w:eastAsia="en-CA"/>
        </w:rPr>
        <w:t>Equity, Diversity and Inclusion</w:t>
      </w:r>
    </w:p>
    <w:p w14:paraId="5A13C6F7" w14:textId="25965DA2" w:rsidR="00D360AA" w:rsidRDefault="00D360AA" w:rsidP="022A7AF6">
      <w:pPr>
        <w:shd w:val="clear" w:color="auto" w:fill="FFFFFF" w:themeFill="background1"/>
        <w:spacing w:line="240" w:lineRule="auto"/>
      </w:pPr>
      <w:r w:rsidRPr="022A7AF6">
        <w:rPr>
          <w:rFonts w:eastAsia="Times New Roman"/>
          <w:color w:val="333333"/>
          <w:sz w:val="24"/>
          <w:szCs w:val="24"/>
          <w:lang w:val="en-CA"/>
        </w:rPr>
        <w:t>The University of Toronto is committed to equity, human rights</w:t>
      </w:r>
      <w:r w:rsidR="00A67901" w:rsidRPr="022A7AF6">
        <w:rPr>
          <w:rFonts w:eastAsia="Times New Roman"/>
          <w:color w:val="333333"/>
          <w:sz w:val="24"/>
          <w:szCs w:val="24"/>
          <w:lang w:val="en-CA"/>
        </w:rPr>
        <w:t>,</w:t>
      </w:r>
      <w:r w:rsidRPr="022A7AF6">
        <w:rPr>
          <w:rFonts w:eastAsia="Times New Roman"/>
          <w:color w:val="333333"/>
          <w:sz w:val="24"/>
          <w:szCs w:val="24"/>
          <w:lang w:val="en-CA"/>
        </w:rPr>
        <w:t xml:space="preserve"> and respect for diversity. All members of the learning environment in this course should strive to create an atmosphere of mutual respect where all members of our community can express themselves, engage with each other, and respect one another’s differences. U of T does not condone discrimination or harassment against any persons or communities.</w:t>
      </w:r>
    </w:p>
    <w:p w14:paraId="01294ECB" w14:textId="0418D63F" w:rsidR="022A7AF6" w:rsidRDefault="022A7AF6" w:rsidP="022A7AF6">
      <w:pPr>
        <w:shd w:val="clear" w:color="auto" w:fill="FFFFFF" w:themeFill="background1"/>
        <w:spacing w:line="240" w:lineRule="auto"/>
        <w:rPr>
          <w:rFonts w:eastAsia="Times New Roman"/>
          <w:color w:val="333333"/>
          <w:sz w:val="24"/>
          <w:szCs w:val="24"/>
          <w:lang w:val="en-CA"/>
        </w:rPr>
      </w:pPr>
    </w:p>
    <w:p w14:paraId="6A7EF9C0" w14:textId="4A9EBE2A" w:rsidR="022A7AF6" w:rsidRDefault="022A7AF6" w:rsidP="022A7AF6">
      <w:pPr>
        <w:shd w:val="clear" w:color="auto" w:fill="FFFFFF" w:themeFill="background1"/>
        <w:spacing w:line="240" w:lineRule="auto"/>
        <w:rPr>
          <w:rFonts w:eastAsia="Times New Roman"/>
          <w:color w:val="333333"/>
          <w:sz w:val="24"/>
          <w:szCs w:val="24"/>
          <w:lang w:val="en-CA"/>
        </w:rPr>
      </w:pPr>
    </w:p>
    <w:p w14:paraId="0315A480" w14:textId="5BDDB16B" w:rsidR="022A7AF6" w:rsidRDefault="022A7AF6" w:rsidP="022A7AF6">
      <w:pPr>
        <w:shd w:val="clear" w:color="auto" w:fill="FFFFFF" w:themeFill="background1"/>
        <w:spacing w:line="240" w:lineRule="auto"/>
        <w:rPr>
          <w:rFonts w:eastAsia="Times New Roman"/>
          <w:color w:val="333333"/>
          <w:sz w:val="24"/>
          <w:szCs w:val="24"/>
          <w:lang w:val="en-CA"/>
        </w:rPr>
      </w:pPr>
    </w:p>
    <w:p w14:paraId="3C45F7E7" w14:textId="10B99EC9" w:rsidR="022A7AF6" w:rsidRDefault="022A7AF6" w:rsidP="022A7AF6">
      <w:pPr>
        <w:shd w:val="clear" w:color="auto" w:fill="FFFFFF" w:themeFill="background1"/>
        <w:spacing w:line="240" w:lineRule="auto"/>
        <w:rPr>
          <w:rFonts w:eastAsia="Times New Roman"/>
          <w:color w:val="333333"/>
          <w:sz w:val="24"/>
          <w:szCs w:val="24"/>
          <w:lang w:val="en-CA"/>
        </w:rPr>
      </w:pPr>
    </w:p>
    <w:p w14:paraId="661E8EE1" w14:textId="227B6793" w:rsidR="51792AC2" w:rsidRDefault="51792AC2" w:rsidP="022A7AF6">
      <w:pPr>
        <w:pStyle w:val="Heading2"/>
        <w:spacing w:before="400" w:after="360"/>
      </w:pPr>
      <w:r w:rsidRPr="022A7AF6">
        <w:rPr>
          <w:rFonts w:ascii="Arial" w:eastAsia="Arial" w:hAnsi="Arial" w:cs="Arial"/>
          <w:bCs/>
          <w:color w:val="002A5C"/>
          <w:sz w:val="28"/>
          <w:szCs w:val="28"/>
          <w:lang w:val="en-CA"/>
        </w:rPr>
        <w:lastRenderedPageBreak/>
        <w:t>Additional Content</w:t>
      </w:r>
    </w:p>
    <w:p w14:paraId="0BDCE597" w14:textId="5E547932" w:rsidR="51792AC2" w:rsidRDefault="51792AC2" w:rsidP="022A7AF6">
      <w:pPr>
        <w:pStyle w:val="Heading2"/>
        <w:spacing w:before="400" w:after="360"/>
        <w:rPr>
          <w:rFonts w:eastAsiaTheme="minorEastAsia" w:cstheme="minorBidi"/>
          <w:b w:val="0"/>
          <w:color w:val="000000" w:themeColor="text1"/>
          <w:sz w:val="24"/>
          <w:szCs w:val="24"/>
          <w:lang w:val="en-CA"/>
        </w:rPr>
      </w:pPr>
      <w:r w:rsidRPr="022A7AF6">
        <w:rPr>
          <w:rStyle w:val="Strong"/>
          <w:rFonts w:eastAsiaTheme="minorEastAsia" w:cstheme="minorBidi"/>
          <w:b/>
          <w:color w:val="000000" w:themeColor="text1"/>
          <w:sz w:val="24"/>
          <w:szCs w:val="24"/>
          <w:lang w:val="en-CA"/>
        </w:rPr>
        <w:t>Guidelines for Evaluation of Lab Reports</w:t>
      </w:r>
    </w:p>
    <w:p w14:paraId="3F7AA205" w14:textId="65ED742A" w:rsidR="51792AC2" w:rsidRDefault="51792AC2" w:rsidP="022A7AF6">
      <w:pPr>
        <w:spacing w:after="140" w:line="276" w:lineRule="auto"/>
        <w:rPr>
          <w:rFonts w:eastAsiaTheme="minorEastAsia"/>
          <w:color w:val="000000" w:themeColor="text1"/>
          <w:sz w:val="24"/>
          <w:szCs w:val="24"/>
          <w:lang w:val="en-CA"/>
        </w:rPr>
      </w:pPr>
      <w:r w:rsidRPr="022A7AF6">
        <w:rPr>
          <w:rStyle w:val="Strong"/>
          <w:rFonts w:eastAsiaTheme="minorEastAsia"/>
          <w:color w:val="000000" w:themeColor="text1"/>
          <w:sz w:val="24"/>
          <w:szCs w:val="24"/>
          <w:u w:val="single"/>
          <w:lang w:val="en-CA"/>
        </w:rPr>
        <w:t>Collaboration and AI policy</w:t>
      </w:r>
    </w:p>
    <w:p w14:paraId="671E5974" w14:textId="7CC11C96" w:rsidR="51792AC2" w:rsidRDefault="51792AC2" w:rsidP="23F41ED1">
      <w:pPr>
        <w:pStyle w:val="BodyText"/>
        <w:spacing w:after="140" w:line="276" w:lineRule="auto"/>
        <w:rPr>
          <w:rFonts w:eastAsiaTheme="minorEastAsia"/>
          <w:color w:val="000000" w:themeColor="text1"/>
          <w:sz w:val="24"/>
          <w:szCs w:val="24"/>
          <w:lang w:val="en-CA"/>
        </w:rPr>
      </w:pPr>
      <w:r w:rsidRPr="23F41ED1">
        <w:rPr>
          <w:rFonts w:eastAsiaTheme="minorEastAsia"/>
          <w:color w:val="000000" w:themeColor="text1"/>
          <w:sz w:val="24"/>
          <w:szCs w:val="24"/>
          <w:lang w:val="en-CA"/>
        </w:rPr>
        <w:t xml:space="preserve">Use of an AI to help write lab reports -- including the code -- is permitted but not required in this course. If you choose to use an AI, </w:t>
      </w:r>
      <w:r w:rsidR="4E9909E4" w:rsidRPr="23F41ED1">
        <w:rPr>
          <w:rFonts w:eastAsiaTheme="minorEastAsia"/>
          <w:color w:val="000000" w:themeColor="text1"/>
          <w:sz w:val="24"/>
          <w:szCs w:val="24"/>
          <w:lang w:val="en-CA"/>
        </w:rPr>
        <w:t xml:space="preserve">note that </w:t>
      </w:r>
      <w:r w:rsidRPr="23F41ED1">
        <w:rPr>
          <w:rFonts w:eastAsiaTheme="minorEastAsia"/>
          <w:color w:val="000000" w:themeColor="text1"/>
          <w:sz w:val="24"/>
          <w:szCs w:val="24"/>
          <w:lang w:val="en-CA"/>
        </w:rPr>
        <w:t>you must fully document your usage</w:t>
      </w:r>
      <w:r w:rsidR="62E76407" w:rsidRPr="23F41ED1">
        <w:rPr>
          <w:rFonts w:eastAsiaTheme="minorEastAsia"/>
          <w:color w:val="000000" w:themeColor="text1"/>
          <w:sz w:val="24"/>
          <w:szCs w:val="24"/>
          <w:lang w:val="en-CA"/>
        </w:rPr>
        <w:t xml:space="preserve">, and that leaving obvious AI “slop” in your </w:t>
      </w:r>
      <w:r w:rsidR="25E80EA4" w:rsidRPr="23F41ED1">
        <w:rPr>
          <w:rFonts w:eastAsiaTheme="minorEastAsia"/>
          <w:color w:val="000000" w:themeColor="text1"/>
          <w:sz w:val="24"/>
          <w:szCs w:val="24"/>
          <w:lang w:val="en-CA"/>
        </w:rPr>
        <w:t xml:space="preserve">final solutions </w:t>
      </w:r>
      <w:r w:rsidR="62E76407" w:rsidRPr="23F41ED1">
        <w:rPr>
          <w:rFonts w:eastAsiaTheme="minorEastAsia"/>
          <w:color w:val="000000" w:themeColor="text1"/>
          <w:sz w:val="24"/>
          <w:szCs w:val="24"/>
          <w:lang w:val="en-CA"/>
        </w:rPr>
        <w:t>will lose you some marks.</w:t>
      </w:r>
      <w:r w:rsidRPr="23F41ED1">
        <w:rPr>
          <w:rFonts w:eastAsiaTheme="minorEastAsia"/>
          <w:color w:val="000000" w:themeColor="text1"/>
          <w:sz w:val="24"/>
          <w:szCs w:val="24"/>
          <w:lang w:val="en-CA"/>
        </w:rPr>
        <w:t xml:space="preserve"> </w:t>
      </w:r>
      <w:r w:rsidR="63445547" w:rsidRPr="23F41ED1">
        <w:rPr>
          <w:rFonts w:eastAsiaTheme="minorEastAsia"/>
          <w:color w:val="000000" w:themeColor="text1"/>
          <w:sz w:val="24"/>
          <w:szCs w:val="24"/>
          <w:lang w:val="en-CA"/>
        </w:rPr>
        <w:t>Documenting your usage</w:t>
      </w:r>
      <w:r w:rsidRPr="23F41ED1">
        <w:rPr>
          <w:rFonts w:eastAsiaTheme="minorEastAsia"/>
          <w:color w:val="000000" w:themeColor="text1"/>
          <w:sz w:val="24"/>
          <w:szCs w:val="24"/>
          <w:lang w:val="en-CA"/>
        </w:rPr>
        <w:t xml:space="preserve"> means including in the report:</w:t>
      </w:r>
    </w:p>
    <w:p w14:paraId="600AAA0B" w14:textId="2044AFF8" w:rsidR="51792AC2" w:rsidRDefault="51792AC2" w:rsidP="022A7AF6">
      <w:pPr>
        <w:pStyle w:val="BodyText"/>
        <w:numPr>
          <w:ilvl w:val="0"/>
          <w:numId w:val="8"/>
        </w:numPr>
        <w:spacing w:after="0" w:line="276" w:lineRule="auto"/>
        <w:rPr>
          <w:rFonts w:eastAsiaTheme="minorEastAsia"/>
          <w:color w:val="000000" w:themeColor="text1"/>
          <w:sz w:val="24"/>
          <w:szCs w:val="24"/>
          <w:lang w:val="en-GB"/>
        </w:rPr>
      </w:pPr>
      <w:r w:rsidRPr="022A7AF6">
        <w:rPr>
          <w:rFonts w:eastAsiaTheme="minorEastAsia"/>
          <w:color w:val="000000" w:themeColor="text1"/>
          <w:sz w:val="24"/>
          <w:szCs w:val="24"/>
          <w:lang w:val="en-CA"/>
        </w:rPr>
        <w:t>The AI tool (including which version) you used</w:t>
      </w:r>
    </w:p>
    <w:p w14:paraId="3CB21ACE" w14:textId="3C2F75F3" w:rsidR="51792AC2" w:rsidRDefault="51792AC2" w:rsidP="022A7AF6">
      <w:pPr>
        <w:pStyle w:val="BodyText"/>
        <w:numPr>
          <w:ilvl w:val="0"/>
          <w:numId w:val="8"/>
        </w:numPr>
        <w:spacing w:after="0" w:line="276" w:lineRule="auto"/>
        <w:rPr>
          <w:rFonts w:eastAsiaTheme="minorEastAsia"/>
          <w:color w:val="000000" w:themeColor="text1"/>
          <w:sz w:val="24"/>
          <w:szCs w:val="24"/>
          <w:lang w:val="en-GB"/>
        </w:rPr>
      </w:pPr>
      <w:r w:rsidRPr="022A7AF6">
        <w:rPr>
          <w:rFonts w:eastAsiaTheme="minorEastAsia"/>
          <w:color w:val="000000" w:themeColor="text1"/>
          <w:sz w:val="24"/>
          <w:szCs w:val="24"/>
          <w:lang w:val="en-CA"/>
        </w:rPr>
        <w:t>The exact prompts you input to the AI, and the AI’s exact response to each prompt</w:t>
      </w:r>
    </w:p>
    <w:p w14:paraId="1A7C4F43" w14:textId="7F2B49A4" w:rsidR="51792AC2" w:rsidRDefault="51792AC2" w:rsidP="23F41ED1">
      <w:pPr>
        <w:pStyle w:val="BodyText"/>
        <w:numPr>
          <w:ilvl w:val="0"/>
          <w:numId w:val="8"/>
        </w:numPr>
        <w:spacing w:after="0" w:line="276" w:lineRule="auto"/>
        <w:rPr>
          <w:rFonts w:eastAsiaTheme="minorEastAsia"/>
          <w:color w:val="000000" w:themeColor="text1"/>
          <w:sz w:val="24"/>
          <w:szCs w:val="24"/>
          <w:lang w:val="en-GB"/>
        </w:rPr>
      </w:pPr>
      <w:r w:rsidRPr="23F41ED1">
        <w:rPr>
          <w:rFonts w:eastAsiaTheme="minorEastAsia"/>
          <w:color w:val="000000" w:themeColor="text1"/>
          <w:sz w:val="24"/>
          <w:szCs w:val="24"/>
          <w:lang w:val="en-CA"/>
        </w:rPr>
        <w:t xml:space="preserve">Descriptions or justifications of any modifications that you made to the AI’s output (e.g. in order to correct the result in certain cases, make the calculation run faster, improve the clarity of a plot, make the solution more understandable, </w:t>
      </w:r>
      <w:r w:rsidR="20A71D9D" w:rsidRPr="23F41ED1">
        <w:rPr>
          <w:rFonts w:eastAsiaTheme="minorEastAsia"/>
          <w:color w:val="000000" w:themeColor="text1"/>
          <w:sz w:val="24"/>
          <w:szCs w:val="24"/>
          <w:lang w:val="en-CA"/>
        </w:rPr>
        <w:t xml:space="preserve">remove “slop”, </w:t>
      </w:r>
      <w:r w:rsidRPr="23F41ED1">
        <w:rPr>
          <w:rFonts w:eastAsiaTheme="minorEastAsia"/>
          <w:color w:val="000000" w:themeColor="text1"/>
          <w:sz w:val="24"/>
          <w:szCs w:val="24"/>
          <w:lang w:val="en-CA"/>
        </w:rPr>
        <w:t>etc.)</w:t>
      </w:r>
    </w:p>
    <w:p w14:paraId="0239A1D5" w14:textId="371DE3CA" w:rsidR="51792AC2" w:rsidRDefault="51792AC2"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Discussions of concepts you don’t quite understand, ideas on how to approach the problems, and checking if you got the same answers are the types of collaboration that are allowed with your human classmates.  However, </w:t>
      </w:r>
      <w:r w:rsidRPr="022A7AF6">
        <w:rPr>
          <w:rStyle w:val="Strong"/>
          <w:rFonts w:eastAsiaTheme="minorEastAsia"/>
          <w:color w:val="000000" w:themeColor="text1"/>
          <w:sz w:val="24"/>
          <w:szCs w:val="24"/>
          <w:lang w:val="en-CA"/>
        </w:rPr>
        <w:t>do not directly copy &amp; paste solutions from classmates, or from any source</w:t>
      </w:r>
      <w:r w:rsidRPr="022A7AF6">
        <w:rPr>
          <w:rFonts w:eastAsiaTheme="minorEastAsia"/>
          <w:color w:val="000000" w:themeColor="text1"/>
          <w:sz w:val="24"/>
          <w:szCs w:val="24"/>
          <w:lang w:val="en-CA"/>
        </w:rPr>
        <w:t xml:space="preserve"> (e.g. websites, discussion boards, textbooks, etc.) aside from AI output as described above. This is </w:t>
      </w:r>
      <w:r w:rsidRPr="022A7AF6">
        <w:rPr>
          <w:rStyle w:val="Strong"/>
          <w:rFonts w:eastAsiaTheme="minorEastAsia"/>
          <w:color w:val="000000" w:themeColor="text1"/>
          <w:sz w:val="24"/>
          <w:szCs w:val="24"/>
          <w:lang w:val="en-CA"/>
        </w:rPr>
        <w:t>plagiari</w:t>
      </w:r>
      <w:r w:rsidR="7639E446" w:rsidRPr="022A7AF6">
        <w:rPr>
          <w:rStyle w:val="Strong"/>
          <w:rFonts w:eastAsiaTheme="minorEastAsia"/>
          <w:color w:val="000000" w:themeColor="text1"/>
          <w:sz w:val="24"/>
          <w:szCs w:val="24"/>
          <w:lang w:val="en-CA"/>
        </w:rPr>
        <w:t>sm.</w:t>
      </w:r>
    </w:p>
    <w:p w14:paraId="49D02EB6" w14:textId="7EAFF250" w:rsidR="51792AC2" w:rsidRDefault="51792AC2" w:rsidP="022A7AF6">
      <w:pPr>
        <w:spacing w:after="140" w:line="276" w:lineRule="auto"/>
        <w:rPr>
          <w:rFonts w:eastAsiaTheme="minorEastAsia"/>
          <w:color w:val="000000" w:themeColor="text1"/>
          <w:sz w:val="24"/>
          <w:szCs w:val="24"/>
          <w:lang w:val="en-CA"/>
        </w:rPr>
      </w:pPr>
      <w:r w:rsidRPr="022A7AF6">
        <w:rPr>
          <w:rStyle w:val="Strong"/>
          <w:rFonts w:eastAsiaTheme="minorEastAsia"/>
          <w:color w:val="000000" w:themeColor="text1"/>
          <w:sz w:val="24"/>
          <w:szCs w:val="24"/>
          <w:u w:val="single"/>
          <w:lang w:val="en-CA"/>
        </w:rPr>
        <w:t>Submitting your work</w:t>
      </w:r>
    </w:p>
    <w:p w14:paraId="59E37503" w14:textId="1CF0D393" w:rsidR="51792AC2" w:rsidRDefault="51792AC2"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Each lab will be explicit about what needs to be handed in. You </w:t>
      </w:r>
      <w:r w:rsidRPr="022A7AF6">
        <w:rPr>
          <w:rStyle w:val="Strong"/>
          <w:rFonts w:eastAsiaTheme="minorEastAsia"/>
          <w:color w:val="000000" w:themeColor="text1"/>
          <w:sz w:val="24"/>
          <w:szCs w:val="24"/>
          <w:lang w:val="en-CA"/>
        </w:rPr>
        <w:t>must</w:t>
      </w:r>
      <w:r w:rsidRPr="022A7AF6">
        <w:rPr>
          <w:rFonts w:eastAsiaTheme="minorEastAsia"/>
          <w:color w:val="000000" w:themeColor="text1"/>
          <w:sz w:val="24"/>
          <w:szCs w:val="24"/>
          <w:lang w:val="en-CA"/>
        </w:rPr>
        <w:t xml:space="preserve"> hand in your assignments in two parts using the following naming conventions and formats.</w:t>
      </w:r>
      <w:r w:rsidRPr="022A7AF6">
        <w:rPr>
          <w:rFonts w:eastAsiaTheme="minorEastAsia"/>
          <w:color w:val="000000" w:themeColor="text1"/>
          <w:sz w:val="24"/>
          <w:szCs w:val="24"/>
          <w:u w:val="single"/>
          <w:lang w:val="en-CA"/>
        </w:rPr>
        <w:t xml:space="preserve"> </w:t>
      </w:r>
    </w:p>
    <w:p w14:paraId="28DBB8E0" w14:textId="6B834157" w:rsidR="51792AC2" w:rsidRDefault="51792AC2"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u w:val="single"/>
          <w:lang w:val="en-CA"/>
        </w:rPr>
        <w:t>1. python scripts (.py files).</w:t>
      </w:r>
    </w:p>
    <w:p w14:paraId="3B5B5394" w14:textId="57D368F9" w:rsidR="51792AC2" w:rsidRDefault="51792AC2" w:rsidP="022A7AF6">
      <w:pPr>
        <w:pStyle w:val="BodyText"/>
        <w:numPr>
          <w:ilvl w:val="0"/>
          <w:numId w:val="7"/>
        </w:numPr>
        <w:tabs>
          <w:tab w:val="left" w:pos="0"/>
        </w:tabs>
        <w:spacing w:after="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The grader should be able to run the code on their computer, on a reasonably recent version of python 3 (minimum python 3.6) on the Syzygy system, and reproduce your solution. </w:t>
      </w:r>
    </w:p>
    <w:p w14:paraId="130500CD" w14:textId="3739E091" w:rsidR="51792AC2" w:rsidRDefault="51792AC2" w:rsidP="022A7AF6">
      <w:pPr>
        <w:pStyle w:val="ListParagraph"/>
        <w:numPr>
          <w:ilvl w:val="1"/>
          <w:numId w:val="3"/>
        </w:numPr>
        <w:tabs>
          <w:tab w:val="left" w:pos="0"/>
        </w:tabs>
        <w:spacing w:after="0" w:line="276" w:lineRule="auto"/>
        <w:ind w:left="792"/>
        <w:contextualSpacing w:val="0"/>
        <w:rPr>
          <w:rFonts w:eastAsiaTheme="minorEastAsia"/>
          <w:color w:val="000000" w:themeColor="text1"/>
          <w:sz w:val="24"/>
          <w:szCs w:val="24"/>
          <w:lang w:val="en-CA"/>
        </w:rPr>
      </w:pPr>
      <w:r w:rsidRPr="022A7AF6">
        <w:rPr>
          <w:rStyle w:val="Strong"/>
          <w:rFonts w:eastAsiaTheme="minorEastAsia"/>
          <w:color w:val="000000" w:themeColor="text1"/>
          <w:sz w:val="24"/>
          <w:szCs w:val="24"/>
          <w:lang w:val="en-CA"/>
        </w:rPr>
        <w:t>One main .py file per question</w:t>
      </w:r>
      <w:r w:rsidRPr="022A7AF6">
        <w:rPr>
          <w:rFonts w:eastAsiaTheme="minorEastAsia"/>
          <w:color w:val="000000" w:themeColor="text1"/>
          <w:sz w:val="24"/>
          <w:szCs w:val="24"/>
          <w:lang w:val="en-CA"/>
        </w:rPr>
        <w:t xml:space="preserve">. Combine the scripts for different parts of a question (e.g. parts a and b and c of a Question 2), into a single file. Do not combine questions (e.g. Questions 1 and 2) into a single file. </w:t>
      </w:r>
    </w:p>
    <w:p w14:paraId="1212358D" w14:textId="77936E40" w:rsidR="51792AC2" w:rsidRDefault="51792AC2" w:rsidP="022A7AF6">
      <w:pPr>
        <w:pStyle w:val="BodyText"/>
        <w:numPr>
          <w:ilvl w:val="1"/>
          <w:numId w:val="3"/>
        </w:numPr>
        <w:tabs>
          <w:tab w:val="left" w:pos="0"/>
        </w:tabs>
        <w:spacing w:after="0" w:line="276" w:lineRule="auto"/>
        <w:ind w:left="792"/>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Any input files required for the above python file to run properly must also be included, even if these input files were given out as part of the lab question. </w:t>
      </w:r>
    </w:p>
    <w:p w14:paraId="3A732B45" w14:textId="19B0CE7D" w:rsidR="51792AC2" w:rsidRDefault="51792AC2" w:rsidP="022A7AF6">
      <w:pPr>
        <w:pStyle w:val="BodyText"/>
        <w:numPr>
          <w:ilvl w:val="1"/>
          <w:numId w:val="3"/>
        </w:numPr>
        <w:tabs>
          <w:tab w:val="left" w:pos="0"/>
        </w:tabs>
        <w:spacing w:after="0" w:line="276" w:lineRule="auto"/>
        <w:ind w:left="792"/>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If pieces of code were given for you to use as part of the lab question, these pieces must be included in your main .py file (the markers won’t add them on to your code). </w:t>
      </w:r>
    </w:p>
    <w:p w14:paraId="496AC3D1" w14:textId="606CBC98" w:rsidR="51792AC2" w:rsidRDefault="51792AC2" w:rsidP="022A7AF6">
      <w:pPr>
        <w:pStyle w:val="BodyText"/>
        <w:numPr>
          <w:ilvl w:val="1"/>
          <w:numId w:val="3"/>
        </w:numPr>
        <w:tabs>
          <w:tab w:val="left" w:pos="0"/>
        </w:tabs>
        <w:spacing w:after="0" w:line="276" w:lineRule="auto"/>
        <w:ind w:left="792"/>
        <w:rPr>
          <w:rFonts w:eastAsiaTheme="minorEastAsia"/>
          <w:color w:val="000000" w:themeColor="text1"/>
          <w:sz w:val="24"/>
          <w:szCs w:val="24"/>
          <w:lang w:val="en-CA"/>
        </w:rPr>
      </w:pPr>
      <w:r w:rsidRPr="022A7AF6">
        <w:rPr>
          <w:rFonts w:eastAsiaTheme="minorEastAsia"/>
          <w:color w:val="000000" w:themeColor="text1"/>
          <w:sz w:val="24"/>
          <w:szCs w:val="24"/>
          <w:lang w:val="en-CA"/>
        </w:rPr>
        <w:lastRenderedPageBreak/>
        <w:t xml:space="preserve">The </w:t>
      </w:r>
      <w:r w:rsidRPr="022A7AF6">
        <w:rPr>
          <w:rStyle w:val="Strong"/>
          <w:rFonts w:eastAsiaTheme="minorEastAsia"/>
          <w:color w:val="000000" w:themeColor="text1"/>
          <w:sz w:val="24"/>
          <w:szCs w:val="24"/>
          <w:lang w:val="en-CA"/>
        </w:rPr>
        <w:t>name of the main .py file</w:t>
      </w:r>
      <w:r w:rsidRPr="022A7AF6">
        <w:rPr>
          <w:rFonts w:eastAsiaTheme="minorEastAsia"/>
          <w:color w:val="000000" w:themeColor="text1"/>
          <w:sz w:val="24"/>
          <w:szCs w:val="24"/>
          <w:lang w:val="en-CA"/>
        </w:rPr>
        <w:t xml:space="preserve"> must be in the following </w:t>
      </w:r>
      <w:r w:rsidRPr="022A7AF6">
        <w:rPr>
          <w:rStyle w:val="Strong"/>
          <w:rFonts w:eastAsiaTheme="minorEastAsia"/>
          <w:color w:val="000000" w:themeColor="text1"/>
          <w:sz w:val="24"/>
          <w:szCs w:val="24"/>
          <w:lang w:val="en-CA"/>
        </w:rPr>
        <w:t>format</w:t>
      </w:r>
      <w:r w:rsidRPr="022A7AF6">
        <w:rPr>
          <w:rFonts w:eastAsiaTheme="minorEastAsia"/>
          <w:color w:val="000000" w:themeColor="text1"/>
          <w:sz w:val="24"/>
          <w:szCs w:val="24"/>
          <w:lang w:val="en-CA"/>
        </w:rPr>
        <w:t>:  Lab&lt;lab number&gt;_Q&lt;question number&gt;.py. (In the case of a resubmission, Quercus may automatically tack a number onto the end of the filename, which is fine.)</w:t>
      </w:r>
    </w:p>
    <w:p w14:paraId="7CA5D8AB" w14:textId="27DBC318" w:rsidR="51792AC2" w:rsidRDefault="51792AC2" w:rsidP="022A7AF6">
      <w:pPr>
        <w:pStyle w:val="ListParagraph"/>
        <w:numPr>
          <w:ilvl w:val="1"/>
          <w:numId w:val="3"/>
        </w:numPr>
        <w:tabs>
          <w:tab w:val="left" w:pos="0"/>
        </w:tabs>
        <w:spacing w:after="0" w:line="276" w:lineRule="auto"/>
        <w:ind w:left="792"/>
        <w:contextualSpacing w:val="0"/>
        <w:rPr>
          <w:rFonts w:eastAsiaTheme="minorEastAsia"/>
          <w:color w:val="000000" w:themeColor="text1"/>
          <w:sz w:val="24"/>
          <w:szCs w:val="24"/>
          <w:lang w:val="en-CA"/>
        </w:rPr>
      </w:pPr>
      <w:r w:rsidRPr="022A7AF6">
        <w:rPr>
          <w:rStyle w:val="Strong"/>
          <w:rFonts w:eastAsiaTheme="minorEastAsia"/>
          <w:color w:val="000000" w:themeColor="text1"/>
          <w:sz w:val="24"/>
          <w:szCs w:val="24"/>
          <w:lang w:val="en-CA"/>
        </w:rPr>
        <w:t xml:space="preserve">No jupyter notebooks </w:t>
      </w:r>
      <w:r w:rsidRPr="022A7AF6">
        <w:rPr>
          <w:rFonts w:eastAsiaTheme="minorEastAsia"/>
          <w:color w:val="000000" w:themeColor="text1"/>
          <w:sz w:val="24"/>
          <w:szCs w:val="24"/>
          <w:lang w:val="en-CA"/>
        </w:rPr>
        <w:t>(.ipynb files)</w:t>
      </w:r>
    </w:p>
    <w:p w14:paraId="10B1CB2F" w14:textId="4A2DC623" w:rsidR="51792AC2" w:rsidRDefault="51792AC2" w:rsidP="022A7AF6">
      <w:pPr>
        <w:pStyle w:val="ListParagraph"/>
        <w:numPr>
          <w:ilvl w:val="0"/>
          <w:numId w:val="7"/>
        </w:numPr>
        <w:tabs>
          <w:tab w:val="left" w:pos="0"/>
        </w:tabs>
        <w:spacing w:after="0" w:line="276" w:lineRule="auto"/>
        <w:ind w:left="427"/>
        <w:rPr>
          <w:rFonts w:eastAsiaTheme="minorEastAsia"/>
          <w:color w:val="000000" w:themeColor="text1"/>
          <w:sz w:val="24"/>
          <w:szCs w:val="24"/>
          <w:lang w:val="en-CA"/>
        </w:rPr>
      </w:pPr>
      <w:r w:rsidRPr="022A7AF6">
        <w:rPr>
          <w:rStyle w:val="Strong"/>
          <w:rFonts w:eastAsiaTheme="minorEastAsia"/>
          <w:color w:val="000000" w:themeColor="text1"/>
          <w:sz w:val="24"/>
          <w:szCs w:val="24"/>
          <w:lang w:val="en-CA"/>
        </w:rPr>
        <w:t>No interactive components</w:t>
      </w:r>
      <w:r w:rsidRPr="022A7AF6">
        <w:rPr>
          <w:rFonts w:eastAsiaTheme="minorEastAsia"/>
          <w:color w:val="000000" w:themeColor="text1"/>
          <w:sz w:val="24"/>
          <w:szCs w:val="24"/>
          <w:lang w:val="en-CA"/>
        </w:rPr>
        <w:t xml:space="preserve"> (e.g. don’t require the user to enter input from the keyboard). The .py files must run from the command line. </w:t>
      </w:r>
    </w:p>
    <w:p w14:paraId="0A53D75F" w14:textId="12F16449" w:rsidR="51792AC2" w:rsidRDefault="51792AC2" w:rsidP="022A7AF6">
      <w:pPr>
        <w:pStyle w:val="BodyText"/>
        <w:numPr>
          <w:ilvl w:val="1"/>
          <w:numId w:val="2"/>
        </w:numPr>
        <w:tabs>
          <w:tab w:val="left" w:pos="0"/>
        </w:tabs>
        <w:spacing w:after="140" w:line="276" w:lineRule="auto"/>
        <w:ind w:left="792"/>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Unless otherwise indicated in the lab question, the code should not import any libraries besides numpy, scipy, and matplotlib. </w:t>
      </w:r>
    </w:p>
    <w:p w14:paraId="29915260" w14:textId="33C20CD9" w:rsidR="51792AC2" w:rsidRDefault="51792AC2"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u w:val="single"/>
          <w:lang w:val="en-CA"/>
        </w:rPr>
        <w:t>2. Everything else, in a single main report file.</w:t>
      </w:r>
    </w:p>
    <w:p w14:paraId="2197474B" w14:textId="325AE148" w:rsidR="51792AC2" w:rsidRDefault="51792AC2" w:rsidP="022A7AF6">
      <w:pPr>
        <w:pStyle w:val="BodyText"/>
        <w:numPr>
          <w:ilvl w:val="0"/>
          <w:numId w:val="6"/>
        </w:numPr>
        <w:tabs>
          <w:tab w:val="left" w:pos="0"/>
        </w:tabs>
        <w:spacing w:after="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This is the file that the markers will look at first. It must be </w:t>
      </w:r>
      <w:r w:rsidRPr="022A7AF6">
        <w:rPr>
          <w:rStyle w:val="Strong"/>
          <w:rFonts w:eastAsiaTheme="minorEastAsia"/>
          <w:color w:val="000000" w:themeColor="text1"/>
          <w:sz w:val="24"/>
          <w:szCs w:val="24"/>
          <w:lang w:val="en-CA"/>
        </w:rPr>
        <w:t>.pdf or .doc(x) format</w:t>
      </w:r>
      <w:r w:rsidRPr="022A7AF6">
        <w:rPr>
          <w:rFonts w:eastAsiaTheme="minorEastAsia"/>
          <w:color w:val="000000" w:themeColor="text1"/>
          <w:sz w:val="24"/>
          <w:szCs w:val="24"/>
          <w:lang w:val="en-CA"/>
        </w:rPr>
        <w:t xml:space="preserve">. It contains explanations, figures, analysis, etc. and may also include appendices documenting AI usage. </w:t>
      </w:r>
    </w:p>
    <w:p w14:paraId="52FD7402" w14:textId="13AD4F48" w:rsidR="51792AC2" w:rsidRDefault="51792AC2" w:rsidP="022A7AF6">
      <w:pPr>
        <w:pStyle w:val="BodyText"/>
        <w:numPr>
          <w:ilvl w:val="0"/>
          <w:numId w:val="6"/>
        </w:numPr>
        <w:tabs>
          <w:tab w:val="left" w:pos="0"/>
        </w:tabs>
        <w:spacing w:after="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At the </w:t>
      </w:r>
      <w:r w:rsidRPr="022A7AF6">
        <w:rPr>
          <w:rStyle w:val="Strong"/>
          <w:rFonts w:eastAsiaTheme="minorEastAsia"/>
          <w:color w:val="000000" w:themeColor="text1"/>
          <w:sz w:val="24"/>
          <w:szCs w:val="24"/>
          <w:lang w:val="en-CA"/>
        </w:rPr>
        <w:t>top</w:t>
      </w:r>
      <w:r w:rsidRPr="022A7AF6">
        <w:rPr>
          <w:rFonts w:eastAsiaTheme="minorEastAsia"/>
          <w:color w:val="000000" w:themeColor="text1"/>
          <w:sz w:val="24"/>
          <w:szCs w:val="24"/>
          <w:lang w:val="en-CA"/>
        </w:rPr>
        <w:t xml:space="preserve"> of the file, include your </w:t>
      </w:r>
      <w:r w:rsidRPr="022A7AF6">
        <w:rPr>
          <w:rStyle w:val="Strong"/>
          <w:rFonts w:eastAsiaTheme="minorEastAsia"/>
          <w:color w:val="000000" w:themeColor="text1"/>
          <w:sz w:val="24"/>
          <w:szCs w:val="24"/>
          <w:lang w:val="en-CA"/>
        </w:rPr>
        <w:t>name</w:t>
      </w:r>
      <w:r w:rsidRPr="022A7AF6">
        <w:rPr>
          <w:rFonts w:eastAsiaTheme="minorEastAsia"/>
          <w:b/>
          <w:bCs/>
          <w:color w:val="000000" w:themeColor="text1"/>
          <w:sz w:val="24"/>
          <w:szCs w:val="24"/>
          <w:lang w:val="en-CA"/>
        </w:rPr>
        <w:t xml:space="preserve"> &amp; student number </w:t>
      </w:r>
      <w:r w:rsidRPr="022A7AF6">
        <w:rPr>
          <w:rFonts w:eastAsiaTheme="minorEastAsia"/>
          <w:color w:val="000000" w:themeColor="text1"/>
          <w:sz w:val="24"/>
          <w:szCs w:val="24"/>
          <w:lang w:val="en-CA"/>
        </w:rPr>
        <w:t>in case files get mixed up in Quercus</w:t>
      </w:r>
    </w:p>
    <w:p w14:paraId="17098C26" w14:textId="18501871" w:rsidR="51792AC2" w:rsidRDefault="51792AC2" w:rsidP="022A7AF6">
      <w:pPr>
        <w:pStyle w:val="BodyText"/>
        <w:numPr>
          <w:ilvl w:val="0"/>
          <w:numId w:val="6"/>
        </w:numPr>
        <w:tabs>
          <w:tab w:val="left" w:pos="0"/>
        </w:tabs>
        <w:spacing w:after="14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Solutions should be typed, unless there are numerous math expressions, in which case you can write those out by hand and submit a readable scan of those equations embedded in your pdf rather than type them out. </w:t>
      </w:r>
    </w:p>
    <w:p w14:paraId="198DBC53" w14:textId="04CAF4D5" w:rsidR="51792AC2" w:rsidRDefault="51792AC2" w:rsidP="022A7AF6">
      <w:pPr>
        <w:spacing w:after="140" w:line="276" w:lineRule="auto"/>
        <w:rPr>
          <w:rFonts w:eastAsiaTheme="minorEastAsia"/>
          <w:color w:val="000000" w:themeColor="text1"/>
          <w:sz w:val="24"/>
          <w:szCs w:val="24"/>
          <w:lang w:val="en-CA"/>
        </w:rPr>
      </w:pPr>
      <w:r w:rsidRPr="022A7AF6">
        <w:rPr>
          <w:rStyle w:val="Strong"/>
          <w:rFonts w:eastAsiaTheme="minorEastAsia"/>
          <w:color w:val="000000" w:themeColor="text1"/>
          <w:sz w:val="24"/>
          <w:szCs w:val="24"/>
          <w:u w:val="single"/>
          <w:lang w:val="en-CA"/>
        </w:rPr>
        <w:t>Evaluation</w:t>
      </w:r>
    </w:p>
    <w:p w14:paraId="404D7A49" w14:textId="60CBD29B" w:rsidR="51792AC2" w:rsidRDefault="51792AC2"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lang w:val="en-CA"/>
        </w:rPr>
        <w:t>Evaluation will consider correctness and quality of solutions. “Good quality” requires being clear enough that another person can quickly and easily understand the method(s) being used to solve the problem, as well as the results themselves.</w:t>
      </w:r>
    </w:p>
    <w:p w14:paraId="544D3891" w14:textId="2331DCDA" w:rsidR="51792AC2" w:rsidRDefault="51792AC2"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lang w:val="en-CA"/>
        </w:rPr>
        <w:t>Main report:</w:t>
      </w:r>
    </w:p>
    <w:p w14:paraId="02DBE635" w14:textId="490E4EBA" w:rsidR="51792AC2" w:rsidRDefault="51792AC2" w:rsidP="022A7AF6">
      <w:pPr>
        <w:pStyle w:val="BodyText"/>
        <w:numPr>
          <w:ilvl w:val="0"/>
          <w:numId w:val="5"/>
        </w:numPr>
        <w:tabs>
          <w:tab w:val="left" w:pos="0"/>
        </w:tabs>
        <w:spacing w:after="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Solutions should be complete and well documented, including identifications / descriptions of the algorithms used. They should also be as concise as possible. </w:t>
      </w:r>
    </w:p>
    <w:p w14:paraId="2A3A8770" w14:textId="0C0370E6" w:rsidR="51792AC2" w:rsidRDefault="51792AC2" w:rsidP="022A7AF6">
      <w:pPr>
        <w:pStyle w:val="BodyText"/>
        <w:numPr>
          <w:ilvl w:val="0"/>
          <w:numId w:val="5"/>
        </w:numPr>
        <w:tabs>
          <w:tab w:val="left" w:pos="0"/>
        </w:tabs>
        <w:spacing w:after="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Plots should be visually clear, and properly labelled. The accompanying text or captions should describe what the plots are showing.</w:t>
      </w:r>
    </w:p>
    <w:p w14:paraId="53D9293C" w14:textId="6FB129F0" w:rsidR="51792AC2" w:rsidRDefault="51792AC2" w:rsidP="022A7AF6">
      <w:pPr>
        <w:pStyle w:val="BodyText"/>
        <w:numPr>
          <w:ilvl w:val="0"/>
          <w:numId w:val="5"/>
        </w:numPr>
        <w:tabs>
          <w:tab w:val="left" w:pos="0"/>
        </w:tabs>
        <w:spacing w:after="14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If your solution is correct, but not clear enough for the marker to understand quickly, you will lose some marks. Unreadable plots or explanations are worthless, in physics as well as in any discipline! </w:t>
      </w:r>
    </w:p>
    <w:p w14:paraId="146BEF98" w14:textId="05ACB2FC" w:rsidR="51792AC2" w:rsidRDefault="51792AC2" w:rsidP="022A7AF6">
      <w:pPr>
        <w:pStyle w:val="BodyText"/>
        <w:spacing w:after="140" w:line="276" w:lineRule="auto"/>
        <w:rPr>
          <w:rFonts w:eastAsiaTheme="minorEastAsia"/>
          <w:color w:val="000000" w:themeColor="text1"/>
          <w:sz w:val="24"/>
          <w:szCs w:val="24"/>
          <w:lang w:val="en-CA"/>
        </w:rPr>
      </w:pPr>
      <w:r w:rsidRPr="022A7AF6">
        <w:rPr>
          <w:rFonts w:eastAsiaTheme="minorEastAsia"/>
          <w:color w:val="000000" w:themeColor="text1"/>
          <w:sz w:val="24"/>
          <w:szCs w:val="24"/>
          <w:lang w:val="en-CA"/>
        </w:rPr>
        <w:t>Code:</w:t>
      </w:r>
    </w:p>
    <w:p w14:paraId="645DC0DE" w14:textId="1A7767CD" w:rsidR="51792AC2" w:rsidRDefault="51792AC2" w:rsidP="022A7AF6">
      <w:pPr>
        <w:pStyle w:val="BodyText"/>
        <w:numPr>
          <w:ilvl w:val="0"/>
          <w:numId w:val="4"/>
        </w:numPr>
        <w:tabs>
          <w:tab w:val="left" w:pos="0"/>
        </w:tabs>
        <w:spacing w:after="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Should have a clear logical structure </w:t>
      </w:r>
    </w:p>
    <w:p w14:paraId="3CAFE410" w14:textId="7C0E85DD" w:rsidR="51792AC2" w:rsidRDefault="51792AC2" w:rsidP="022A7AF6">
      <w:pPr>
        <w:pStyle w:val="BodyText"/>
        <w:numPr>
          <w:ilvl w:val="0"/>
          <w:numId w:val="4"/>
        </w:numPr>
        <w:tabs>
          <w:tab w:val="left" w:pos="0"/>
        </w:tabs>
        <w:spacing w:after="0" w:line="276" w:lineRule="auto"/>
        <w:ind w:left="427"/>
        <w:rPr>
          <w:rFonts w:eastAsiaTheme="minorEastAsia"/>
          <w:color w:val="000000" w:themeColor="text1"/>
          <w:sz w:val="24"/>
          <w:szCs w:val="24"/>
          <w:lang w:val="en-CA"/>
        </w:rPr>
      </w:pPr>
      <w:r w:rsidRPr="022A7AF6">
        <w:rPr>
          <w:rFonts w:eastAsiaTheme="minorEastAsia"/>
          <w:color w:val="000000" w:themeColor="text1"/>
          <w:sz w:val="24"/>
          <w:szCs w:val="24"/>
          <w:lang w:val="en-CA"/>
        </w:rPr>
        <w:t>Should perform reasonably efficiently, even if the lab question doesn’t specifically ask you to evaluate the computation efficiency</w:t>
      </w:r>
    </w:p>
    <w:p w14:paraId="6799CBAD" w14:textId="69F2D87A" w:rsidR="51792AC2" w:rsidRDefault="51792AC2" w:rsidP="23F41ED1">
      <w:pPr>
        <w:pStyle w:val="BodyText"/>
        <w:numPr>
          <w:ilvl w:val="0"/>
          <w:numId w:val="4"/>
        </w:numPr>
        <w:tabs>
          <w:tab w:val="left" w:pos="0"/>
        </w:tabs>
        <w:spacing w:after="0" w:line="276" w:lineRule="auto"/>
        <w:ind w:left="427"/>
        <w:rPr>
          <w:rFonts w:eastAsiaTheme="minorEastAsia"/>
          <w:color w:val="000000" w:themeColor="text1"/>
          <w:sz w:val="24"/>
          <w:szCs w:val="24"/>
          <w:lang w:val="en-CA"/>
        </w:rPr>
      </w:pPr>
      <w:r w:rsidRPr="23F41ED1">
        <w:rPr>
          <w:rFonts w:eastAsiaTheme="minorEastAsia"/>
          <w:color w:val="000000" w:themeColor="text1"/>
          <w:sz w:val="24"/>
          <w:szCs w:val="24"/>
          <w:lang w:val="en-CA"/>
        </w:rPr>
        <w:lastRenderedPageBreak/>
        <w:t>Include comments</w:t>
      </w:r>
      <w:r w:rsidR="46F84F11" w:rsidRPr="23F41ED1">
        <w:rPr>
          <w:rFonts w:eastAsiaTheme="minorEastAsia"/>
          <w:color w:val="000000" w:themeColor="text1"/>
          <w:sz w:val="24"/>
          <w:szCs w:val="24"/>
          <w:lang w:val="en-CA"/>
        </w:rPr>
        <w:t>,</w:t>
      </w:r>
      <w:r w:rsidRPr="23F41ED1">
        <w:rPr>
          <w:rFonts w:eastAsiaTheme="minorEastAsia"/>
          <w:color w:val="000000" w:themeColor="text1"/>
          <w:sz w:val="24"/>
          <w:szCs w:val="24"/>
          <w:lang w:val="en-CA"/>
        </w:rPr>
        <w:t xml:space="preserve"> so that someone unfamiliar with the specific question (but familiar with programming) can understand how the program works. For example: </w:t>
      </w:r>
    </w:p>
    <w:p w14:paraId="555E96A3" w14:textId="38B089AB" w:rsidR="51792AC2" w:rsidRDefault="51792AC2" w:rsidP="022A7AF6">
      <w:pPr>
        <w:pStyle w:val="BodyText"/>
        <w:numPr>
          <w:ilvl w:val="1"/>
          <w:numId w:val="1"/>
        </w:numPr>
        <w:tabs>
          <w:tab w:val="left" w:pos="0"/>
        </w:tabs>
        <w:spacing w:after="0" w:line="276" w:lineRule="auto"/>
        <w:ind w:left="792"/>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At the beginning of your code, explain its purpose. Also specify if it requires any external function calls, and specify its output (e.g. a single value, a plot of what in particular, an output file with what data...) </w:t>
      </w:r>
    </w:p>
    <w:p w14:paraId="6BA4C4D2" w14:textId="471DFEA2" w:rsidR="51792AC2" w:rsidRDefault="51792AC2" w:rsidP="022A7AF6">
      <w:pPr>
        <w:pStyle w:val="BodyText"/>
        <w:numPr>
          <w:ilvl w:val="1"/>
          <w:numId w:val="1"/>
        </w:numPr>
        <w:tabs>
          <w:tab w:val="left" w:pos="0"/>
        </w:tabs>
        <w:spacing w:after="0" w:line="276" w:lineRule="auto"/>
        <w:ind w:left="792"/>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State what variables/constants represent (if not obvious from their names) and units of physical quantities </w:t>
      </w:r>
    </w:p>
    <w:p w14:paraId="64A7368B" w14:textId="046BB76C" w:rsidR="51792AC2" w:rsidRDefault="51792AC2" w:rsidP="022A7AF6">
      <w:pPr>
        <w:pStyle w:val="BodyText"/>
        <w:numPr>
          <w:ilvl w:val="1"/>
          <w:numId w:val="1"/>
        </w:numPr>
        <w:tabs>
          <w:tab w:val="left" w:pos="0"/>
        </w:tabs>
        <w:spacing w:after="140" w:line="276" w:lineRule="auto"/>
        <w:ind w:left="792"/>
        <w:rPr>
          <w:rFonts w:eastAsiaTheme="minorEastAsia"/>
          <w:color w:val="000000" w:themeColor="text1"/>
          <w:sz w:val="24"/>
          <w:szCs w:val="24"/>
          <w:lang w:val="en-CA"/>
        </w:rPr>
      </w:pPr>
      <w:r w:rsidRPr="022A7AF6">
        <w:rPr>
          <w:rFonts w:eastAsiaTheme="minorEastAsia"/>
          <w:color w:val="000000" w:themeColor="text1"/>
          <w:sz w:val="24"/>
          <w:szCs w:val="24"/>
          <w:lang w:val="en-CA"/>
        </w:rPr>
        <w:t xml:space="preserve">Specify mathematical operations for what certain lines are calculating, or what numerical methods are implemented by certain blocks </w:t>
      </w:r>
    </w:p>
    <w:p w14:paraId="0C44497A" w14:textId="1CF61538" w:rsidR="51792AC2" w:rsidRDefault="51792AC2" w:rsidP="022A7AF6">
      <w:pPr>
        <w:spacing w:after="140" w:line="276" w:lineRule="auto"/>
      </w:pPr>
      <w:r w:rsidRPr="23F41ED1">
        <w:rPr>
          <w:rStyle w:val="Strong"/>
          <w:rFonts w:eastAsiaTheme="minorEastAsia"/>
          <w:color w:val="000000" w:themeColor="text1"/>
          <w:sz w:val="24"/>
          <w:szCs w:val="24"/>
          <w:lang w:val="en-CA"/>
        </w:rPr>
        <w:t xml:space="preserve">Lab grading rubric: </w:t>
      </w:r>
      <w:r w:rsidRPr="23F41ED1">
        <w:rPr>
          <w:rFonts w:eastAsiaTheme="minorEastAsia"/>
          <w:color w:val="000000" w:themeColor="text1"/>
          <w:sz w:val="24"/>
          <w:szCs w:val="24"/>
          <w:lang w:val="en-CA"/>
        </w:rPr>
        <w:t>We will usually use a basic 10-point evaluation rubric for each question, with fractional points permitted.</w:t>
      </w:r>
      <w:r w:rsidRPr="23F41ED1">
        <w:rPr>
          <w:rStyle w:val="Strong"/>
          <w:rFonts w:eastAsiaTheme="minorEastAsia"/>
          <w:color w:val="000000" w:themeColor="text1"/>
          <w:sz w:val="24"/>
          <w:szCs w:val="24"/>
          <w:lang w:val="en-CA"/>
        </w:rPr>
        <w:t xml:space="preserve"> </w:t>
      </w:r>
      <w:r w:rsidRPr="23F41ED1">
        <w:rPr>
          <w:rFonts w:eastAsiaTheme="minorEastAsia"/>
          <w:color w:val="000000" w:themeColor="text1"/>
          <w:sz w:val="24"/>
          <w:szCs w:val="24"/>
          <w:lang w:val="en-CA"/>
        </w:rPr>
        <w:t>There are two cases, depending on whether your code files are included in the grading. The rubric below i</w:t>
      </w:r>
      <w:r w:rsidR="19CFBEB6" w:rsidRPr="23F41ED1">
        <w:rPr>
          <w:rFonts w:eastAsiaTheme="minorEastAsia"/>
          <w:color w:val="000000" w:themeColor="text1"/>
          <w:sz w:val="24"/>
          <w:szCs w:val="24"/>
          <w:lang w:val="en-CA"/>
        </w:rPr>
        <w:t>s</w:t>
      </w:r>
      <w:r w:rsidR="19CFBEB6" w:rsidRPr="23F41ED1">
        <w:rPr>
          <w:rFonts w:eastAsiaTheme="minorEastAsia"/>
          <w:i/>
          <w:iCs/>
          <w:color w:val="000000" w:themeColor="text1"/>
          <w:sz w:val="24"/>
          <w:szCs w:val="24"/>
          <w:lang w:val="en-CA"/>
        </w:rPr>
        <w:t xml:space="preserve"> i</w:t>
      </w:r>
      <w:r w:rsidRPr="23F41ED1">
        <w:rPr>
          <w:rFonts w:eastAsiaTheme="minorEastAsia"/>
          <w:i/>
          <w:iCs/>
          <w:color w:val="000000" w:themeColor="text1"/>
          <w:sz w:val="24"/>
          <w:szCs w:val="24"/>
          <w:lang w:val="en-CA"/>
        </w:rPr>
        <w:t>ndicative of a typical lab question.</w:t>
      </w:r>
      <w:r w:rsidRPr="23F41ED1">
        <w:rPr>
          <w:rFonts w:eastAsiaTheme="minorEastAsia"/>
          <w:color w:val="000000" w:themeColor="text1"/>
          <w:sz w:val="24"/>
          <w:szCs w:val="24"/>
          <w:lang w:val="en-CA"/>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20"/>
        <w:gridCol w:w="2430"/>
        <w:gridCol w:w="5100"/>
      </w:tblGrid>
      <w:tr w:rsidR="022A7AF6" w14:paraId="067AB250" w14:textId="77777777" w:rsidTr="23F41ED1">
        <w:trPr>
          <w:trHeight w:val="300"/>
        </w:trPr>
        <w:tc>
          <w:tcPr>
            <w:tcW w:w="162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20B076F" w14:textId="111CDF76" w:rsidR="022A7AF6" w:rsidRDefault="022A7AF6" w:rsidP="022A7AF6">
            <w:pPr>
              <w:widowControl w:val="0"/>
              <w:spacing w:after="0"/>
            </w:pPr>
            <w:r w:rsidRPr="022A7AF6">
              <w:rPr>
                <w:rStyle w:val="Strong"/>
                <w:rFonts w:eastAsiaTheme="minorEastAsia"/>
                <w:sz w:val="24"/>
                <w:szCs w:val="24"/>
                <w:lang w:val="en-CA"/>
              </w:rPr>
              <w:t xml:space="preserve">Case 1: </w:t>
            </w:r>
            <w:r w:rsidR="08AA398C" w:rsidRPr="022A7AF6">
              <w:rPr>
                <w:rStyle w:val="Strong"/>
                <w:rFonts w:eastAsiaTheme="minorEastAsia"/>
                <w:sz w:val="24"/>
                <w:szCs w:val="24"/>
                <w:lang w:val="en-CA"/>
              </w:rPr>
              <w:t xml:space="preserve"> </w:t>
            </w:r>
            <w:r w:rsidR="7EE441FD" w:rsidRPr="022A7AF6">
              <w:rPr>
                <w:rStyle w:val="Strong"/>
                <w:rFonts w:eastAsiaTheme="minorEastAsia"/>
                <w:sz w:val="24"/>
                <w:szCs w:val="24"/>
                <w:lang w:val="en-CA"/>
              </w:rPr>
              <w:t>Code submission</w:t>
            </w:r>
            <w:r w:rsidR="316295ED" w:rsidRPr="022A7AF6">
              <w:rPr>
                <w:rStyle w:val="Strong"/>
                <w:rFonts w:eastAsiaTheme="minorEastAsia"/>
                <w:sz w:val="24"/>
                <w:szCs w:val="24"/>
                <w:lang w:val="en-CA"/>
              </w:rPr>
              <w:t xml:space="preserve">   not</w:t>
            </w:r>
            <w:r w:rsidR="7EE441FD" w:rsidRPr="022A7AF6">
              <w:rPr>
                <w:rStyle w:val="Strong"/>
                <w:rFonts w:eastAsiaTheme="minorEastAsia"/>
                <w:sz w:val="24"/>
                <w:szCs w:val="24"/>
                <w:lang w:val="en-CA"/>
              </w:rPr>
              <w:t xml:space="preserve"> required</w:t>
            </w:r>
          </w:p>
        </w:tc>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4C78B9F3" w14:textId="1FFBA9DF" w:rsidR="022A7AF6" w:rsidRDefault="022A7AF6" w:rsidP="022A7AF6">
            <w:pPr>
              <w:pStyle w:val="TableContents"/>
              <w:spacing w:after="0"/>
            </w:pPr>
            <w:r w:rsidRPr="23F41ED1">
              <w:rPr>
                <w:rFonts w:asciiTheme="minorHAnsi" w:eastAsiaTheme="minorEastAsia" w:hAnsiTheme="minorHAnsi" w:cstheme="minorBidi"/>
                <w:sz w:val="24"/>
                <w:szCs w:val="24"/>
                <w:lang w:val="en-CA"/>
              </w:rPr>
              <w:t>Correctness (</w:t>
            </w:r>
            <w:r w:rsidR="1ECEBB3D" w:rsidRPr="23F41ED1">
              <w:rPr>
                <w:rFonts w:asciiTheme="minorHAnsi" w:eastAsiaTheme="minorEastAsia" w:hAnsiTheme="minorHAnsi" w:cstheme="minorBidi"/>
                <w:sz w:val="24"/>
                <w:szCs w:val="24"/>
                <w:lang w:val="en-CA"/>
              </w:rPr>
              <w:t>7</w:t>
            </w:r>
            <w:r w:rsidRPr="23F41ED1">
              <w:rPr>
                <w:rFonts w:asciiTheme="minorHAnsi" w:eastAsiaTheme="minorEastAsia" w:hAnsiTheme="minorHAnsi" w:cstheme="minorBidi"/>
                <w:sz w:val="24"/>
                <w:szCs w:val="24"/>
                <w:lang w:val="en-CA"/>
              </w:rPr>
              <w:t>/10)</w:t>
            </w:r>
          </w:p>
          <w:p w14:paraId="5E2B187D" w14:textId="2B194964" w:rsidR="022A7AF6" w:rsidRDefault="2A46F907" w:rsidP="022A7AF6">
            <w:pPr>
              <w:pStyle w:val="TableContents"/>
              <w:spacing w:after="0"/>
            </w:pPr>
            <w:r w:rsidRPr="23F41ED1">
              <w:rPr>
                <w:rFonts w:asciiTheme="minorHAnsi" w:eastAsiaTheme="minorEastAsia" w:hAnsiTheme="minorHAnsi" w:cstheme="minorBidi"/>
                <w:sz w:val="24"/>
                <w:szCs w:val="24"/>
                <w:lang w:val="en-CA"/>
              </w:rPr>
              <w:t>Nothing (0) to perfect (</w:t>
            </w:r>
            <w:r w:rsidR="00A51A99">
              <w:rPr>
                <w:rFonts w:asciiTheme="minorHAnsi" w:eastAsiaTheme="minorEastAsia" w:hAnsiTheme="minorHAnsi" w:cstheme="minorBidi"/>
                <w:sz w:val="24"/>
                <w:szCs w:val="24"/>
                <w:lang w:val="en-CA"/>
              </w:rPr>
              <w:t>7</w:t>
            </w:r>
            <w:r w:rsidRPr="23F41ED1">
              <w:rPr>
                <w:rFonts w:asciiTheme="minorHAnsi" w:eastAsiaTheme="minorEastAsia" w:hAnsiTheme="minorHAnsi" w:cstheme="minorBidi"/>
                <w:sz w:val="24"/>
                <w:szCs w:val="24"/>
                <w:lang w:val="en-CA"/>
              </w:rPr>
              <w:t>)</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75273BB3" w14:textId="16298CA2" w:rsidR="022A7AF6" w:rsidRDefault="022A7AF6" w:rsidP="022A7AF6">
            <w:pPr>
              <w:pStyle w:val="TableContents"/>
              <w:spacing w:after="0"/>
            </w:pPr>
            <w:r w:rsidRPr="23F41ED1">
              <w:rPr>
                <w:rFonts w:asciiTheme="minorHAnsi" w:eastAsiaTheme="minorEastAsia" w:hAnsiTheme="minorHAnsi" w:cstheme="minorBidi"/>
                <w:sz w:val="24"/>
                <w:szCs w:val="24"/>
                <w:lang w:val="en-CA"/>
              </w:rPr>
              <w:t>Solution</w:t>
            </w:r>
            <w:r w:rsidR="3706F0C5" w:rsidRPr="23F41ED1">
              <w:rPr>
                <w:rFonts w:asciiTheme="minorHAnsi" w:eastAsiaTheme="minorEastAsia" w:hAnsiTheme="minorHAnsi" w:cstheme="minorBidi"/>
                <w:sz w:val="24"/>
                <w:szCs w:val="24"/>
                <w:lang w:val="en-CA"/>
              </w:rPr>
              <w:t>s</w:t>
            </w:r>
            <w:r w:rsidRPr="23F41ED1">
              <w:rPr>
                <w:rFonts w:asciiTheme="minorHAnsi" w:eastAsiaTheme="minorEastAsia" w:hAnsiTheme="minorHAnsi" w:cstheme="minorBidi"/>
                <w:sz w:val="24"/>
                <w:szCs w:val="24"/>
                <w:lang w:val="en-CA"/>
              </w:rPr>
              <w:t xml:space="preserve"> </w:t>
            </w:r>
            <w:r w:rsidR="1780FE04" w:rsidRPr="23F41ED1">
              <w:rPr>
                <w:rFonts w:asciiTheme="minorHAnsi" w:eastAsiaTheme="minorEastAsia" w:hAnsiTheme="minorHAnsi" w:cstheme="minorBidi"/>
                <w:sz w:val="24"/>
                <w:szCs w:val="24"/>
                <w:lang w:val="en-CA"/>
              </w:rPr>
              <w:t>and explanations are</w:t>
            </w:r>
            <w:r w:rsidRPr="23F41ED1">
              <w:rPr>
                <w:rFonts w:asciiTheme="minorHAnsi" w:eastAsiaTheme="minorEastAsia" w:hAnsiTheme="minorHAnsi" w:cstheme="minorBidi"/>
                <w:sz w:val="24"/>
                <w:szCs w:val="24"/>
                <w:lang w:val="en-CA"/>
              </w:rPr>
              <w:t xml:space="preserve"> </w:t>
            </w:r>
            <w:r w:rsidR="4BB77737" w:rsidRPr="23F41ED1">
              <w:rPr>
                <w:rFonts w:asciiTheme="minorHAnsi" w:eastAsiaTheme="minorEastAsia" w:hAnsiTheme="minorHAnsi" w:cstheme="minorBidi"/>
                <w:sz w:val="24"/>
                <w:szCs w:val="24"/>
                <w:lang w:val="en-CA"/>
              </w:rPr>
              <w:t>complete and entirely correct.</w:t>
            </w:r>
            <w:r w:rsidR="23396974" w:rsidRPr="23F41ED1">
              <w:rPr>
                <w:rFonts w:asciiTheme="minorHAnsi" w:eastAsiaTheme="minorEastAsia" w:hAnsiTheme="minorHAnsi" w:cstheme="minorBidi"/>
                <w:sz w:val="24"/>
                <w:szCs w:val="24"/>
                <w:lang w:val="en-CA"/>
              </w:rPr>
              <w:t xml:space="preserve"> </w:t>
            </w:r>
            <w:r w:rsidR="10D1A46D" w:rsidRPr="23F41ED1">
              <w:rPr>
                <w:rFonts w:asciiTheme="minorHAnsi" w:eastAsiaTheme="minorEastAsia" w:hAnsiTheme="minorHAnsi" w:cstheme="minorBidi"/>
                <w:sz w:val="24"/>
                <w:szCs w:val="24"/>
                <w:lang w:val="en-CA"/>
              </w:rPr>
              <w:t>If applicable: AI usage is well documented and reasonable</w:t>
            </w:r>
            <w:r w:rsidR="1EEEAA17" w:rsidRPr="23F41ED1">
              <w:rPr>
                <w:rFonts w:asciiTheme="minorHAnsi" w:eastAsiaTheme="minorEastAsia" w:hAnsiTheme="minorHAnsi" w:cstheme="minorBidi"/>
                <w:sz w:val="24"/>
                <w:szCs w:val="24"/>
                <w:lang w:val="en-CA"/>
              </w:rPr>
              <w:t>.</w:t>
            </w:r>
          </w:p>
        </w:tc>
      </w:tr>
      <w:tr w:rsidR="022A7AF6" w14:paraId="4BDC0455" w14:textId="77777777" w:rsidTr="23F41ED1">
        <w:trPr>
          <w:trHeight w:val="300"/>
        </w:trPr>
        <w:tc>
          <w:tcPr>
            <w:tcW w:w="1620" w:type="dxa"/>
            <w:vMerge/>
            <w:vAlign w:val="center"/>
          </w:tcPr>
          <w:p w14:paraId="2C2E8962" w14:textId="77777777" w:rsidR="00C62596" w:rsidRDefault="00C62596"/>
        </w:tc>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20F42AD0" w14:textId="5BAE336B" w:rsidR="022A7AF6" w:rsidRDefault="022A7AF6" w:rsidP="23F41ED1">
            <w:pPr>
              <w:pStyle w:val="TableContents"/>
              <w:spacing w:after="0"/>
              <w:rPr>
                <w:rFonts w:asciiTheme="minorHAnsi" w:eastAsiaTheme="minorEastAsia" w:hAnsiTheme="minorHAnsi" w:cstheme="minorBidi"/>
                <w:sz w:val="24"/>
                <w:szCs w:val="24"/>
              </w:rPr>
            </w:pPr>
            <w:r w:rsidRPr="23F41ED1">
              <w:rPr>
                <w:rFonts w:asciiTheme="minorHAnsi" w:eastAsiaTheme="minorEastAsia" w:hAnsiTheme="minorHAnsi" w:cstheme="minorBidi"/>
                <w:sz w:val="24"/>
                <w:szCs w:val="24"/>
                <w:lang w:val="en-CA"/>
              </w:rPr>
              <w:t>Presentation (</w:t>
            </w:r>
            <w:r w:rsidR="208F887B" w:rsidRPr="23F41ED1">
              <w:rPr>
                <w:rFonts w:asciiTheme="minorHAnsi" w:eastAsiaTheme="minorEastAsia" w:hAnsiTheme="minorHAnsi" w:cstheme="minorBidi"/>
                <w:sz w:val="24"/>
                <w:szCs w:val="24"/>
                <w:lang w:val="en-CA"/>
              </w:rPr>
              <w:t>3</w:t>
            </w:r>
            <w:r w:rsidRPr="23F41ED1">
              <w:rPr>
                <w:rFonts w:asciiTheme="minorHAnsi" w:eastAsiaTheme="minorEastAsia" w:hAnsiTheme="minorHAnsi" w:cstheme="minorBidi"/>
                <w:sz w:val="24"/>
                <w:szCs w:val="24"/>
                <w:lang w:val="en-CA"/>
              </w:rPr>
              <w:t>/10)</w:t>
            </w:r>
          </w:p>
          <w:p w14:paraId="292EAFE1" w14:textId="0C466E3B" w:rsidR="022A7AF6" w:rsidRDefault="2B69A04E" w:rsidP="23F41ED1">
            <w:pPr>
              <w:pStyle w:val="TableContents"/>
              <w:spacing w:after="0"/>
              <w:rPr>
                <w:rFonts w:asciiTheme="minorHAnsi" w:eastAsiaTheme="minorEastAsia" w:hAnsiTheme="minorHAnsi" w:cstheme="minorBidi"/>
                <w:sz w:val="24"/>
                <w:szCs w:val="24"/>
              </w:rPr>
            </w:pPr>
            <w:r w:rsidRPr="23F41ED1">
              <w:rPr>
                <w:rFonts w:asciiTheme="minorHAnsi" w:eastAsiaTheme="minorEastAsia" w:hAnsiTheme="minorHAnsi" w:cstheme="minorBidi"/>
                <w:sz w:val="24"/>
                <w:szCs w:val="24"/>
                <w:lang w:val="en-CA"/>
              </w:rPr>
              <w:t>V</w:t>
            </w:r>
            <w:r w:rsidR="022A7AF6" w:rsidRPr="23F41ED1">
              <w:rPr>
                <w:rFonts w:asciiTheme="minorHAnsi" w:eastAsiaTheme="minorEastAsia" w:hAnsiTheme="minorHAnsi" w:cstheme="minorBidi"/>
                <w:sz w:val="24"/>
                <w:szCs w:val="24"/>
                <w:lang w:val="en-CA"/>
              </w:rPr>
              <w:t xml:space="preserve">ery poor quality (0) </w:t>
            </w:r>
            <w:r w:rsidR="6AB556C2" w:rsidRPr="23F41ED1">
              <w:rPr>
                <w:rFonts w:asciiTheme="minorHAnsi" w:eastAsiaTheme="minorEastAsia" w:hAnsiTheme="minorHAnsi" w:cstheme="minorBidi"/>
                <w:sz w:val="24"/>
                <w:szCs w:val="24"/>
                <w:lang w:val="en-CA"/>
              </w:rPr>
              <w:t>to</w:t>
            </w:r>
            <w:r w:rsidR="022A7AF6" w:rsidRPr="23F41ED1">
              <w:rPr>
                <w:rFonts w:asciiTheme="minorHAnsi" w:eastAsiaTheme="minorEastAsia" w:hAnsiTheme="minorHAnsi" w:cstheme="minorBidi"/>
                <w:sz w:val="24"/>
                <w:szCs w:val="24"/>
                <w:lang w:val="en-CA"/>
              </w:rPr>
              <w:t xml:space="preserve"> </w:t>
            </w:r>
            <w:r w:rsidR="742805F9" w:rsidRPr="23F41ED1">
              <w:rPr>
                <w:rFonts w:asciiTheme="minorHAnsi" w:eastAsiaTheme="minorEastAsia" w:hAnsiTheme="minorHAnsi" w:cstheme="minorBidi"/>
                <w:sz w:val="24"/>
                <w:szCs w:val="24"/>
                <w:lang w:val="en-CA"/>
              </w:rPr>
              <w:t xml:space="preserve">excellent </w:t>
            </w:r>
            <w:r w:rsidR="022A7AF6" w:rsidRPr="23F41ED1">
              <w:rPr>
                <w:rFonts w:asciiTheme="minorHAnsi" w:eastAsiaTheme="minorEastAsia" w:hAnsiTheme="minorHAnsi" w:cstheme="minorBidi"/>
                <w:sz w:val="24"/>
                <w:szCs w:val="24"/>
                <w:lang w:val="en-CA"/>
              </w:rPr>
              <w:t>(</w:t>
            </w:r>
            <w:r w:rsidR="00A51A99">
              <w:rPr>
                <w:rFonts w:asciiTheme="minorHAnsi" w:eastAsiaTheme="minorEastAsia" w:hAnsiTheme="minorHAnsi" w:cstheme="minorBidi"/>
                <w:sz w:val="24"/>
                <w:szCs w:val="24"/>
                <w:lang w:val="en-CA"/>
              </w:rPr>
              <w:t>3</w:t>
            </w:r>
            <w:r w:rsidR="022A7AF6" w:rsidRPr="23F41ED1">
              <w:rPr>
                <w:rFonts w:asciiTheme="minorHAnsi" w:eastAsiaTheme="minorEastAsia" w:hAnsiTheme="minorHAnsi" w:cstheme="minorBidi"/>
                <w:sz w:val="24"/>
                <w:szCs w:val="24"/>
                <w:lang w:val="en-CA"/>
              </w:rPr>
              <w:t>)</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3CFC6A00" w14:textId="0CA8634C" w:rsidR="022A7AF6" w:rsidRDefault="022A7AF6" w:rsidP="022A7AF6">
            <w:pPr>
              <w:pStyle w:val="TableContents"/>
              <w:spacing w:after="0"/>
            </w:pPr>
            <w:r w:rsidRPr="23F41ED1">
              <w:rPr>
                <w:rFonts w:asciiTheme="minorHAnsi" w:eastAsiaTheme="minorEastAsia" w:hAnsiTheme="minorHAnsi" w:cstheme="minorBidi"/>
                <w:sz w:val="24"/>
                <w:szCs w:val="24"/>
                <w:lang w:val="en-CA"/>
              </w:rPr>
              <w:t>Solution procedure is outlined. Text output is clearly presented (e.g. data in</w:t>
            </w:r>
            <w:r w:rsidR="11A43CF8" w:rsidRPr="23F41ED1">
              <w:rPr>
                <w:rFonts w:asciiTheme="minorHAnsi" w:eastAsiaTheme="minorEastAsia" w:hAnsiTheme="minorHAnsi" w:cstheme="minorBidi"/>
                <w:sz w:val="24"/>
                <w:szCs w:val="24"/>
                <w:lang w:val="en-CA"/>
              </w:rPr>
              <w:t xml:space="preserve"> tables or</w:t>
            </w:r>
            <w:r w:rsidRPr="23F41ED1">
              <w:rPr>
                <w:rFonts w:asciiTheme="minorHAnsi" w:eastAsiaTheme="minorEastAsia" w:hAnsiTheme="minorHAnsi" w:cstheme="minorBidi"/>
                <w:sz w:val="24"/>
                <w:szCs w:val="24"/>
                <w:lang w:val="en-CA"/>
              </w:rPr>
              <w:t xml:space="preserve"> column format) and/or plots are high quality (title</w:t>
            </w:r>
            <w:r w:rsidR="65087836" w:rsidRPr="23F41ED1">
              <w:rPr>
                <w:rFonts w:asciiTheme="minorHAnsi" w:eastAsiaTheme="minorEastAsia" w:hAnsiTheme="minorHAnsi" w:cstheme="minorBidi"/>
                <w:sz w:val="24"/>
                <w:szCs w:val="24"/>
                <w:lang w:val="en-CA"/>
              </w:rPr>
              <w:t>s</w:t>
            </w:r>
            <w:r w:rsidRPr="23F41ED1">
              <w:rPr>
                <w:rFonts w:asciiTheme="minorHAnsi" w:eastAsiaTheme="minorEastAsia" w:hAnsiTheme="minorHAnsi" w:cstheme="minorBidi"/>
                <w:sz w:val="24"/>
                <w:szCs w:val="24"/>
                <w:lang w:val="en-CA"/>
              </w:rPr>
              <w:t>, labels</w:t>
            </w:r>
            <w:r w:rsidR="719DBEAC" w:rsidRPr="23F41ED1">
              <w:rPr>
                <w:rFonts w:asciiTheme="minorHAnsi" w:eastAsiaTheme="minorEastAsia" w:hAnsiTheme="minorHAnsi" w:cstheme="minorBidi"/>
                <w:sz w:val="24"/>
                <w:szCs w:val="24"/>
                <w:lang w:val="en-CA"/>
              </w:rPr>
              <w:t xml:space="preserve"> /</w:t>
            </w:r>
            <w:r w:rsidRPr="23F41ED1">
              <w:rPr>
                <w:rFonts w:asciiTheme="minorHAnsi" w:eastAsiaTheme="minorEastAsia" w:hAnsiTheme="minorHAnsi" w:cstheme="minorBidi"/>
                <w:sz w:val="24"/>
                <w:szCs w:val="24"/>
                <w:lang w:val="en-CA"/>
              </w:rPr>
              <w:t xml:space="preserve"> legends, </w:t>
            </w:r>
            <w:r w:rsidR="5529F87A" w:rsidRPr="23F41ED1">
              <w:rPr>
                <w:rFonts w:asciiTheme="minorHAnsi" w:eastAsiaTheme="minorEastAsia" w:hAnsiTheme="minorHAnsi" w:cstheme="minorBidi"/>
                <w:sz w:val="24"/>
                <w:szCs w:val="24"/>
                <w:lang w:val="en-CA"/>
              </w:rPr>
              <w:t>appropriate axis scales,</w:t>
            </w:r>
            <w:r w:rsidR="6C0C2C30" w:rsidRPr="23F41ED1">
              <w:rPr>
                <w:rFonts w:asciiTheme="minorHAnsi" w:eastAsiaTheme="minorEastAsia" w:hAnsiTheme="minorHAnsi" w:cstheme="minorBidi"/>
                <w:sz w:val="24"/>
                <w:szCs w:val="24"/>
                <w:lang w:val="en-CA"/>
              </w:rPr>
              <w:t xml:space="preserve"> appropriate type for the purpose,</w:t>
            </w:r>
            <w:r w:rsidR="5529F87A" w:rsidRPr="23F41ED1">
              <w:rPr>
                <w:rFonts w:asciiTheme="minorHAnsi" w:eastAsiaTheme="minorEastAsia" w:hAnsiTheme="minorHAnsi" w:cstheme="minorBidi"/>
                <w:sz w:val="24"/>
                <w:szCs w:val="24"/>
                <w:lang w:val="en-CA"/>
              </w:rPr>
              <w:t xml:space="preserve"> </w:t>
            </w:r>
            <w:r w:rsidR="02DB7213" w:rsidRPr="23F41ED1">
              <w:rPr>
                <w:rFonts w:asciiTheme="minorHAnsi" w:eastAsiaTheme="minorEastAsia" w:hAnsiTheme="minorHAnsi" w:cstheme="minorBidi"/>
                <w:sz w:val="24"/>
                <w:szCs w:val="24"/>
                <w:lang w:val="en-CA"/>
              </w:rPr>
              <w:t xml:space="preserve">clearly readable, </w:t>
            </w:r>
            <w:r w:rsidRPr="23F41ED1">
              <w:rPr>
                <w:rFonts w:asciiTheme="minorHAnsi" w:eastAsiaTheme="minorEastAsia" w:hAnsiTheme="minorHAnsi" w:cstheme="minorBidi"/>
                <w:sz w:val="24"/>
                <w:szCs w:val="24"/>
                <w:lang w:val="en-CA"/>
              </w:rPr>
              <w:t>etc).</w:t>
            </w:r>
            <w:r w:rsidR="29F35E28" w:rsidRPr="23F41ED1">
              <w:rPr>
                <w:rFonts w:asciiTheme="minorHAnsi" w:eastAsiaTheme="minorEastAsia" w:hAnsiTheme="minorHAnsi" w:cstheme="minorBidi"/>
                <w:sz w:val="24"/>
                <w:szCs w:val="24"/>
                <w:lang w:val="en-CA"/>
              </w:rPr>
              <w:t xml:space="preserve"> If applicable: AI usage leaves no “slop” present in text, and is well documented and reasonable.</w:t>
            </w:r>
          </w:p>
        </w:tc>
      </w:tr>
      <w:tr w:rsidR="022A7AF6" w14:paraId="2D6DF52A" w14:textId="77777777" w:rsidTr="23F41ED1">
        <w:trPr>
          <w:trHeight w:val="300"/>
        </w:trPr>
        <w:tc>
          <w:tcPr>
            <w:tcW w:w="162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3C69A24" w14:textId="3D85C82A" w:rsidR="022A7AF6" w:rsidRDefault="022A7AF6" w:rsidP="022A7AF6">
            <w:pPr>
              <w:widowControl w:val="0"/>
              <w:spacing w:after="0"/>
            </w:pPr>
            <w:r w:rsidRPr="022A7AF6">
              <w:rPr>
                <w:rStyle w:val="Strong"/>
                <w:rFonts w:eastAsiaTheme="minorEastAsia"/>
                <w:sz w:val="24"/>
                <w:szCs w:val="24"/>
                <w:lang w:val="en-CA"/>
              </w:rPr>
              <w:t>Case 2:</w:t>
            </w:r>
            <w:r w:rsidR="4FEB34E0" w:rsidRPr="022A7AF6">
              <w:rPr>
                <w:rStyle w:val="Strong"/>
                <w:rFonts w:eastAsiaTheme="minorEastAsia"/>
                <w:sz w:val="24"/>
                <w:szCs w:val="24"/>
                <w:lang w:val="en-CA"/>
              </w:rPr>
              <w:t xml:space="preserve"> </w:t>
            </w:r>
            <w:r w:rsidR="1A1C96C7" w:rsidRPr="022A7AF6">
              <w:rPr>
                <w:rStyle w:val="Strong"/>
                <w:rFonts w:eastAsiaTheme="minorEastAsia"/>
                <w:sz w:val="24"/>
                <w:szCs w:val="24"/>
                <w:lang w:val="en-CA"/>
              </w:rPr>
              <w:t>Code submission required</w:t>
            </w:r>
          </w:p>
        </w:tc>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555BDB2D" w14:textId="47E89AB9" w:rsidR="022A7AF6" w:rsidRDefault="022A7AF6" w:rsidP="022A7AF6">
            <w:pPr>
              <w:pStyle w:val="TableContents"/>
              <w:spacing w:after="0"/>
            </w:pPr>
            <w:r w:rsidRPr="23F41ED1">
              <w:rPr>
                <w:rFonts w:asciiTheme="minorHAnsi" w:eastAsiaTheme="minorEastAsia" w:hAnsiTheme="minorHAnsi" w:cstheme="minorBidi"/>
                <w:sz w:val="24"/>
                <w:szCs w:val="24"/>
                <w:lang w:val="en-CA"/>
              </w:rPr>
              <w:t>Correctness (6/10)</w:t>
            </w:r>
          </w:p>
          <w:p w14:paraId="34FBBDAF" w14:textId="4C3F9E82" w:rsidR="022A7AF6" w:rsidRDefault="3DC33FAE" w:rsidP="022A7AF6">
            <w:pPr>
              <w:pStyle w:val="TableContents"/>
              <w:spacing w:after="0"/>
            </w:pPr>
            <w:r w:rsidRPr="23F41ED1">
              <w:rPr>
                <w:rFonts w:asciiTheme="minorHAnsi" w:eastAsiaTheme="minorEastAsia" w:hAnsiTheme="minorHAnsi" w:cstheme="minorBidi"/>
                <w:sz w:val="24"/>
                <w:szCs w:val="24"/>
                <w:lang w:val="en-CA"/>
              </w:rPr>
              <w:t>Nothing (0) to perfect (6)</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61248DD5" w14:textId="7CC5B5A1" w:rsidR="022A7AF6" w:rsidRDefault="7D48E50B" w:rsidP="022A7AF6">
            <w:pPr>
              <w:pStyle w:val="TableContents"/>
              <w:spacing w:after="0"/>
            </w:pPr>
            <w:r w:rsidRPr="23F41ED1">
              <w:rPr>
                <w:rFonts w:asciiTheme="minorHAnsi" w:eastAsiaTheme="minorEastAsia" w:hAnsiTheme="minorHAnsi" w:cstheme="minorBidi"/>
                <w:sz w:val="24"/>
                <w:szCs w:val="24"/>
                <w:lang w:val="en-CA"/>
              </w:rPr>
              <w:t>Solution</w:t>
            </w:r>
            <w:r w:rsidR="44D773D9" w:rsidRPr="23F41ED1">
              <w:rPr>
                <w:rFonts w:asciiTheme="minorHAnsi" w:eastAsiaTheme="minorEastAsia" w:hAnsiTheme="minorHAnsi" w:cstheme="minorBidi"/>
                <w:sz w:val="24"/>
                <w:szCs w:val="24"/>
                <w:lang w:val="en-CA"/>
              </w:rPr>
              <w:t xml:space="preserve">s and explanations are </w:t>
            </w:r>
            <w:r w:rsidRPr="23F41ED1">
              <w:rPr>
                <w:rFonts w:asciiTheme="minorHAnsi" w:eastAsiaTheme="minorEastAsia" w:hAnsiTheme="minorHAnsi" w:cstheme="minorBidi"/>
                <w:sz w:val="24"/>
                <w:szCs w:val="24"/>
                <w:lang w:val="en-CA"/>
              </w:rPr>
              <w:t>complete and entirely correct.</w:t>
            </w:r>
            <w:r w:rsidR="6EFAD9BC" w:rsidRPr="23F41ED1">
              <w:rPr>
                <w:rFonts w:asciiTheme="minorHAnsi" w:eastAsiaTheme="minorEastAsia" w:hAnsiTheme="minorHAnsi" w:cstheme="minorBidi"/>
                <w:sz w:val="24"/>
                <w:szCs w:val="24"/>
                <w:lang w:val="en-CA"/>
              </w:rPr>
              <w:t xml:space="preserve"> </w:t>
            </w:r>
            <w:r w:rsidRPr="23F41ED1">
              <w:rPr>
                <w:rFonts w:asciiTheme="minorHAnsi" w:eastAsiaTheme="minorEastAsia" w:hAnsiTheme="minorHAnsi" w:cstheme="minorBidi"/>
                <w:sz w:val="24"/>
                <w:szCs w:val="24"/>
                <w:lang w:val="en-CA"/>
              </w:rPr>
              <w:t>If applicable: AI usage is well documented and reasonable.</w:t>
            </w:r>
          </w:p>
        </w:tc>
      </w:tr>
      <w:tr w:rsidR="022A7AF6" w14:paraId="0BDD4BB7" w14:textId="77777777" w:rsidTr="23F41ED1">
        <w:trPr>
          <w:trHeight w:val="300"/>
        </w:trPr>
        <w:tc>
          <w:tcPr>
            <w:tcW w:w="1620" w:type="dxa"/>
            <w:vMerge/>
            <w:vAlign w:val="center"/>
          </w:tcPr>
          <w:p w14:paraId="1E1E04F1" w14:textId="77777777" w:rsidR="00C62596" w:rsidRDefault="00C62596"/>
        </w:tc>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0B2AF4A1" w14:textId="7A7DA789" w:rsidR="022A7AF6" w:rsidRDefault="022A7AF6" w:rsidP="022A7AF6">
            <w:pPr>
              <w:pStyle w:val="TableContents"/>
              <w:spacing w:after="0"/>
              <w:rPr>
                <w:rFonts w:asciiTheme="minorHAnsi" w:eastAsiaTheme="minorEastAsia" w:hAnsiTheme="minorHAnsi" w:cstheme="minorBidi"/>
                <w:sz w:val="24"/>
                <w:szCs w:val="24"/>
              </w:rPr>
            </w:pPr>
            <w:r w:rsidRPr="022A7AF6">
              <w:rPr>
                <w:rFonts w:asciiTheme="minorHAnsi" w:eastAsiaTheme="minorEastAsia" w:hAnsiTheme="minorHAnsi" w:cstheme="minorBidi"/>
                <w:sz w:val="24"/>
                <w:szCs w:val="24"/>
                <w:lang w:val="en-CA"/>
              </w:rPr>
              <w:t>Presentation (2/10)</w:t>
            </w:r>
          </w:p>
          <w:p w14:paraId="361766F2" w14:textId="7FEDB156" w:rsidR="022A7AF6" w:rsidRDefault="3E203DFB" w:rsidP="23F41ED1">
            <w:pPr>
              <w:pStyle w:val="TableContents"/>
              <w:spacing w:after="0"/>
              <w:rPr>
                <w:rFonts w:asciiTheme="minorHAnsi" w:eastAsiaTheme="minorEastAsia" w:hAnsiTheme="minorHAnsi" w:cstheme="minorBidi"/>
                <w:sz w:val="24"/>
                <w:szCs w:val="24"/>
                <w:lang w:val="en-CA"/>
              </w:rPr>
            </w:pPr>
            <w:r w:rsidRPr="23F41ED1">
              <w:rPr>
                <w:rFonts w:asciiTheme="minorHAnsi" w:eastAsiaTheme="minorEastAsia" w:hAnsiTheme="minorHAnsi" w:cstheme="minorBidi"/>
                <w:sz w:val="24"/>
                <w:szCs w:val="24"/>
                <w:lang w:val="en-CA"/>
              </w:rPr>
              <w:t>V</w:t>
            </w:r>
            <w:r w:rsidR="022A7AF6" w:rsidRPr="23F41ED1">
              <w:rPr>
                <w:rFonts w:asciiTheme="minorHAnsi" w:eastAsiaTheme="minorEastAsia" w:hAnsiTheme="minorHAnsi" w:cstheme="minorBidi"/>
                <w:sz w:val="24"/>
                <w:szCs w:val="24"/>
                <w:lang w:val="en-CA"/>
              </w:rPr>
              <w:t xml:space="preserve">ery poor quality (0) </w:t>
            </w:r>
            <w:r w:rsidR="18380C57" w:rsidRPr="23F41ED1">
              <w:rPr>
                <w:rFonts w:asciiTheme="minorHAnsi" w:eastAsiaTheme="minorEastAsia" w:hAnsiTheme="minorHAnsi" w:cstheme="minorBidi"/>
                <w:sz w:val="24"/>
                <w:szCs w:val="24"/>
                <w:lang w:val="en-CA"/>
              </w:rPr>
              <w:t>to</w:t>
            </w:r>
            <w:r w:rsidR="022A7AF6" w:rsidRPr="23F41ED1">
              <w:rPr>
                <w:rFonts w:asciiTheme="minorHAnsi" w:eastAsiaTheme="minorEastAsia" w:hAnsiTheme="minorHAnsi" w:cstheme="minorBidi"/>
                <w:sz w:val="24"/>
                <w:szCs w:val="24"/>
                <w:lang w:val="en-CA"/>
              </w:rPr>
              <w:t xml:space="preserve"> </w:t>
            </w:r>
            <w:r w:rsidR="1014BBED" w:rsidRPr="23F41ED1">
              <w:rPr>
                <w:rFonts w:asciiTheme="minorHAnsi" w:eastAsiaTheme="minorEastAsia" w:hAnsiTheme="minorHAnsi" w:cstheme="minorBidi"/>
                <w:sz w:val="24"/>
                <w:szCs w:val="24"/>
                <w:lang w:val="en-CA"/>
              </w:rPr>
              <w:t xml:space="preserve">excellent </w:t>
            </w:r>
            <w:r w:rsidR="022A7AF6" w:rsidRPr="23F41ED1">
              <w:rPr>
                <w:rFonts w:asciiTheme="minorHAnsi" w:eastAsiaTheme="minorEastAsia" w:hAnsiTheme="minorHAnsi" w:cstheme="minorBidi"/>
                <w:sz w:val="24"/>
                <w:szCs w:val="24"/>
                <w:lang w:val="en-CA"/>
              </w:rPr>
              <w:t>(2).</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1FDB5C0D" w14:textId="134919C1" w:rsidR="022A7AF6" w:rsidRDefault="022A7AF6" w:rsidP="23F41ED1">
            <w:pPr>
              <w:pStyle w:val="TableContents"/>
              <w:spacing w:after="0"/>
            </w:pPr>
            <w:r w:rsidRPr="23F41ED1">
              <w:rPr>
                <w:rFonts w:asciiTheme="minorHAnsi" w:eastAsiaTheme="minorEastAsia" w:hAnsiTheme="minorHAnsi" w:cstheme="minorBidi"/>
                <w:sz w:val="24"/>
                <w:szCs w:val="24"/>
                <w:lang w:val="en-CA"/>
              </w:rPr>
              <w:t>Solution procedure is outlined. Text output is clearly presented (e.g. data</w:t>
            </w:r>
            <w:r w:rsidR="3A77CD96" w:rsidRPr="23F41ED1">
              <w:rPr>
                <w:rFonts w:asciiTheme="minorHAnsi" w:eastAsiaTheme="minorEastAsia" w:hAnsiTheme="minorHAnsi" w:cstheme="minorBidi"/>
                <w:sz w:val="24"/>
                <w:szCs w:val="24"/>
                <w:lang w:val="en-CA"/>
              </w:rPr>
              <w:t xml:space="preserve"> in </w:t>
            </w:r>
            <w:r w:rsidR="38859C3C" w:rsidRPr="23F41ED1">
              <w:rPr>
                <w:rFonts w:asciiTheme="minorHAnsi" w:eastAsiaTheme="minorEastAsia" w:hAnsiTheme="minorHAnsi" w:cstheme="minorBidi"/>
                <w:sz w:val="24"/>
                <w:szCs w:val="24"/>
                <w:lang w:val="en-CA"/>
              </w:rPr>
              <w:t>tables or</w:t>
            </w:r>
            <w:r w:rsidRPr="23F41ED1">
              <w:rPr>
                <w:rFonts w:asciiTheme="minorHAnsi" w:eastAsiaTheme="minorEastAsia" w:hAnsiTheme="minorHAnsi" w:cstheme="minorBidi"/>
                <w:sz w:val="24"/>
                <w:szCs w:val="24"/>
                <w:lang w:val="en-CA"/>
              </w:rPr>
              <w:t xml:space="preserve"> column format) and/or plots are high quality (title</w:t>
            </w:r>
            <w:r w:rsidR="2F9D6564" w:rsidRPr="23F41ED1">
              <w:rPr>
                <w:rFonts w:asciiTheme="minorHAnsi" w:eastAsiaTheme="minorEastAsia" w:hAnsiTheme="minorHAnsi" w:cstheme="minorBidi"/>
                <w:sz w:val="24"/>
                <w:szCs w:val="24"/>
                <w:lang w:val="en-CA"/>
              </w:rPr>
              <w:t>s</w:t>
            </w:r>
            <w:r w:rsidRPr="23F41ED1">
              <w:rPr>
                <w:rFonts w:asciiTheme="minorHAnsi" w:eastAsiaTheme="minorEastAsia" w:hAnsiTheme="minorHAnsi" w:cstheme="minorBidi"/>
                <w:sz w:val="24"/>
                <w:szCs w:val="24"/>
                <w:lang w:val="en-CA"/>
              </w:rPr>
              <w:t>, labels</w:t>
            </w:r>
            <w:r w:rsidR="5D9D2425" w:rsidRPr="23F41ED1">
              <w:rPr>
                <w:rFonts w:asciiTheme="minorHAnsi" w:eastAsiaTheme="minorEastAsia" w:hAnsiTheme="minorHAnsi" w:cstheme="minorBidi"/>
                <w:sz w:val="24"/>
                <w:szCs w:val="24"/>
                <w:lang w:val="en-CA"/>
              </w:rPr>
              <w:t xml:space="preserve"> /</w:t>
            </w:r>
            <w:r w:rsidRPr="23F41ED1">
              <w:rPr>
                <w:rFonts w:asciiTheme="minorHAnsi" w:eastAsiaTheme="minorEastAsia" w:hAnsiTheme="minorHAnsi" w:cstheme="minorBidi"/>
                <w:sz w:val="24"/>
                <w:szCs w:val="24"/>
                <w:lang w:val="en-CA"/>
              </w:rPr>
              <w:t xml:space="preserve"> legends, </w:t>
            </w:r>
            <w:r w:rsidR="0247D15E" w:rsidRPr="23F41ED1">
              <w:rPr>
                <w:rFonts w:asciiTheme="minorHAnsi" w:eastAsiaTheme="minorEastAsia" w:hAnsiTheme="minorHAnsi" w:cstheme="minorBidi"/>
                <w:sz w:val="24"/>
                <w:szCs w:val="24"/>
                <w:lang w:val="en-CA"/>
              </w:rPr>
              <w:t xml:space="preserve">appropriate axis scales, </w:t>
            </w:r>
            <w:r w:rsidR="12F25CC3" w:rsidRPr="23F41ED1">
              <w:rPr>
                <w:rFonts w:asciiTheme="minorHAnsi" w:eastAsiaTheme="minorEastAsia" w:hAnsiTheme="minorHAnsi" w:cstheme="minorBidi"/>
                <w:sz w:val="24"/>
                <w:szCs w:val="24"/>
                <w:lang w:val="en-CA"/>
              </w:rPr>
              <w:t xml:space="preserve">appropriate type for the purpose, </w:t>
            </w:r>
            <w:r w:rsidR="2C28C88E" w:rsidRPr="23F41ED1">
              <w:rPr>
                <w:rFonts w:asciiTheme="minorHAnsi" w:eastAsiaTheme="minorEastAsia" w:hAnsiTheme="minorHAnsi" w:cstheme="minorBidi"/>
                <w:sz w:val="24"/>
                <w:szCs w:val="24"/>
                <w:lang w:val="en-CA"/>
              </w:rPr>
              <w:t xml:space="preserve">clearly readable, </w:t>
            </w:r>
            <w:r w:rsidRPr="23F41ED1">
              <w:rPr>
                <w:rFonts w:asciiTheme="minorHAnsi" w:eastAsiaTheme="minorEastAsia" w:hAnsiTheme="minorHAnsi" w:cstheme="minorBidi"/>
                <w:sz w:val="24"/>
                <w:szCs w:val="24"/>
                <w:lang w:val="en-CA"/>
              </w:rPr>
              <w:t>etc).</w:t>
            </w:r>
            <w:r w:rsidR="7393FF0F" w:rsidRPr="23F41ED1">
              <w:rPr>
                <w:rFonts w:asciiTheme="minorHAnsi" w:eastAsiaTheme="minorEastAsia" w:hAnsiTheme="minorHAnsi" w:cstheme="minorBidi"/>
                <w:sz w:val="24"/>
                <w:szCs w:val="24"/>
                <w:lang w:val="en-CA"/>
              </w:rPr>
              <w:t xml:space="preserve"> If applicable: AI usage leaves no “slop” present in text, and is well documented and reasonable.</w:t>
            </w:r>
          </w:p>
        </w:tc>
      </w:tr>
      <w:tr w:rsidR="022A7AF6" w14:paraId="513BAD0C" w14:textId="77777777" w:rsidTr="23F41ED1">
        <w:trPr>
          <w:trHeight w:val="300"/>
        </w:trPr>
        <w:tc>
          <w:tcPr>
            <w:tcW w:w="1620" w:type="dxa"/>
            <w:vMerge/>
            <w:vAlign w:val="center"/>
          </w:tcPr>
          <w:p w14:paraId="094840E5" w14:textId="77777777" w:rsidR="00C62596" w:rsidRDefault="00C62596"/>
        </w:tc>
        <w:tc>
          <w:tcPr>
            <w:tcW w:w="24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6CDF8C3D" w14:textId="35E04BB7" w:rsidR="022A7AF6" w:rsidRDefault="022A7AF6" w:rsidP="022A7AF6">
            <w:pPr>
              <w:pStyle w:val="TableContents"/>
              <w:spacing w:after="0"/>
              <w:rPr>
                <w:rFonts w:asciiTheme="minorHAnsi" w:eastAsiaTheme="minorEastAsia" w:hAnsiTheme="minorHAnsi" w:cstheme="minorBidi"/>
                <w:sz w:val="24"/>
                <w:szCs w:val="24"/>
              </w:rPr>
            </w:pPr>
            <w:r w:rsidRPr="022A7AF6">
              <w:rPr>
                <w:rFonts w:asciiTheme="minorHAnsi" w:eastAsiaTheme="minorEastAsia" w:hAnsiTheme="minorHAnsi" w:cstheme="minorBidi"/>
                <w:sz w:val="24"/>
                <w:szCs w:val="24"/>
                <w:lang w:val="en-CA"/>
              </w:rPr>
              <w:t>Code (2/10)</w:t>
            </w:r>
          </w:p>
          <w:p w14:paraId="16524549" w14:textId="2E522C9F" w:rsidR="022A7AF6" w:rsidRDefault="41E93AD3" w:rsidP="23F41ED1">
            <w:pPr>
              <w:pStyle w:val="TableContents"/>
              <w:spacing w:after="0"/>
              <w:rPr>
                <w:rFonts w:asciiTheme="minorHAnsi" w:eastAsiaTheme="minorEastAsia" w:hAnsiTheme="minorHAnsi" w:cstheme="minorBidi"/>
                <w:sz w:val="24"/>
                <w:szCs w:val="24"/>
                <w:lang w:val="en-CA"/>
              </w:rPr>
            </w:pPr>
            <w:r w:rsidRPr="23F41ED1">
              <w:rPr>
                <w:rFonts w:asciiTheme="minorHAnsi" w:eastAsiaTheme="minorEastAsia" w:hAnsiTheme="minorHAnsi" w:cstheme="minorBidi"/>
                <w:sz w:val="24"/>
                <w:szCs w:val="24"/>
                <w:lang w:val="en-CA"/>
              </w:rPr>
              <w:t>V</w:t>
            </w:r>
            <w:r w:rsidR="022A7AF6" w:rsidRPr="23F41ED1">
              <w:rPr>
                <w:rFonts w:asciiTheme="minorHAnsi" w:eastAsiaTheme="minorEastAsia" w:hAnsiTheme="minorHAnsi" w:cstheme="minorBidi"/>
                <w:sz w:val="24"/>
                <w:szCs w:val="24"/>
                <w:lang w:val="en-CA"/>
              </w:rPr>
              <w:t xml:space="preserve">ery poor quality (0) </w:t>
            </w:r>
            <w:r w:rsidR="1BDA3943" w:rsidRPr="23F41ED1">
              <w:rPr>
                <w:rFonts w:asciiTheme="minorHAnsi" w:eastAsiaTheme="minorEastAsia" w:hAnsiTheme="minorHAnsi" w:cstheme="minorBidi"/>
                <w:sz w:val="24"/>
                <w:szCs w:val="24"/>
                <w:lang w:val="en-CA"/>
              </w:rPr>
              <w:t>to</w:t>
            </w:r>
            <w:r w:rsidR="022A7AF6" w:rsidRPr="23F41ED1">
              <w:rPr>
                <w:rFonts w:asciiTheme="minorHAnsi" w:eastAsiaTheme="minorEastAsia" w:hAnsiTheme="minorHAnsi" w:cstheme="minorBidi"/>
                <w:sz w:val="24"/>
                <w:szCs w:val="24"/>
                <w:lang w:val="en-CA"/>
              </w:rPr>
              <w:t xml:space="preserve"> excellent (2)</w:t>
            </w:r>
          </w:p>
        </w:tc>
        <w:tc>
          <w:tcPr>
            <w:tcW w:w="51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bottom w:w="15" w:type="dxa"/>
              <w:right w:w="15" w:type="dxa"/>
            </w:tcMar>
            <w:vAlign w:val="center"/>
          </w:tcPr>
          <w:p w14:paraId="77E97822" w14:textId="17BA8CD2" w:rsidR="022A7AF6" w:rsidRDefault="022A7AF6" w:rsidP="23F41ED1">
            <w:pPr>
              <w:pStyle w:val="TableContents"/>
              <w:spacing w:after="0"/>
            </w:pPr>
            <w:r w:rsidRPr="23F41ED1">
              <w:rPr>
                <w:rFonts w:asciiTheme="minorHAnsi" w:eastAsiaTheme="minorEastAsia" w:hAnsiTheme="minorHAnsi" w:cstheme="minorBidi"/>
                <w:sz w:val="24"/>
                <w:szCs w:val="24"/>
                <w:lang w:val="en-CA"/>
              </w:rPr>
              <w:t>Program is well structured with understandable logic, comments</w:t>
            </w:r>
            <w:r w:rsidR="362E5E0B" w:rsidRPr="23F41ED1">
              <w:rPr>
                <w:rFonts w:asciiTheme="minorHAnsi" w:eastAsiaTheme="minorEastAsia" w:hAnsiTheme="minorHAnsi" w:cstheme="minorBidi"/>
                <w:sz w:val="24"/>
                <w:szCs w:val="24"/>
                <w:lang w:val="en-CA"/>
              </w:rPr>
              <w:t>,</w:t>
            </w:r>
            <w:r w:rsidRPr="23F41ED1">
              <w:rPr>
                <w:rFonts w:asciiTheme="minorHAnsi" w:eastAsiaTheme="minorEastAsia" w:hAnsiTheme="minorHAnsi" w:cstheme="minorBidi"/>
                <w:sz w:val="24"/>
                <w:szCs w:val="24"/>
                <w:lang w:val="en-CA"/>
              </w:rPr>
              <w:t xml:space="preserve"> and appropriate variable names. Test of program is successful (used at </w:t>
            </w:r>
            <w:r w:rsidR="4480A85F" w:rsidRPr="23F41ED1">
              <w:rPr>
                <w:rFonts w:asciiTheme="minorHAnsi" w:eastAsiaTheme="minorEastAsia" w:hAnsiTheme="minorHAnsi" w:cstheme="minorBidi"/>
                <w:sz w:val="24"/>
                <w:szCs w:val="24"/>
                <w:lang w:val="en-CA"/>
              </w:rPr>
              <w:t>discretion of instructor &amp; TAs</w:t>
            </w:r>
            <w:r w:rsidRPr="23F41ED1">
              <w:rPr>
                <w:rFonts w:asciiTheme="minorHAnsi" w:eastAsiaTheme="minorEastAsia" w:hAnsiTheme="minorHAnsi" w:cstheme="minorBidi"/>
                <w:sz w:val="24"/>
                <w:szCs w:val="24"/>
                <w:lang w:val="en-CA"/>
              </w:rPr>
              <w:t>).</w:t>
            </w:r>
            <w:r w:rsidR="4E136ABE" w:rsidRPr="23F41ED1">
              <w:rPr>
                <w:rFonts w:asciiTheme="minorHAnsi" w:eastAsiaTheme="minorEastAsia" w:hAnsiTheme="minorHAnsi" w:cstheme="minorBidi"/>
                <w:sz w:val="24"/>
                <w:szCs w:val="24"/>
                <w:lang w:val="en-CA"/>
              </w:rPr>
              <w:t xml:space="preserve"> If applicable: AI usage leaves no “slop” present in code, and is well documented and reasonable.</w:t>
            </w:r>
          </w:p>
        </w:tc>
      </w:tr>
    </w:tbl>
    <w:p w14:paraId="2205A189" w14:textId="35463A84" w:rsidR="022A7AF6" w:rsidRDefault="022A7AF6" w:rsidP="022A7AF6">
      <w:pPr>
        <w:shd w:val="clear" w:color="auto" w:fill="FFFFFF" w:themeFill="background1"/>
        <w:spacing w:line="240" w:lineRule="auto"/>
        <w:rPr>
          <w:rFonts w:eastAsiaTheme="minorEastAsia"/>
          <w:color w:val="333333"/>
          <w:sz w:val="24"/>
          <w:szCs w:val="24"/>
          <w:lang w:val="en-CA"/>
        </w:rPr>
      </w:pPr>
    </w:p>
    <w:sectPr w:rsidR="022A7AF6" w:rsidSect="005B0C63">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478AD" w14:textId="77777777" w:rsidR="006A32F7" w:rsidRDefault="006A32F7" w:rsidP="009D5B9D">
      <w:pPr>
        <w:spacing w:after="0" w:line="240" w:lineRule="auto"/>
      </w:pPr>
      <w:r>
        <w:separator/>
      </w:r>
    </w:p>
  </w:endnote>
  <w:endnote w:type="continuationSeparator" w:id="0">
    <w:p w14:paraId="7499B2B5" w14:textId="77777777" w:rsidR="006A32F7" w:rsidRDefault="006A32F7" w:rsidP="009D5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831221"/>
      <w:docPartObj>
        <w:docPartGallery w:val="Page Numbers (Bottom of Page)"/>
        <w:docPartUnique/>
      </w:docPartObj>
    </w:sdtPr>
    <w:sdtEndPr>
      <w:rPr>
        <w:noProof/>
      </w:rPr>
    </w:sdtEndPr>
    <w:sdtContent>
      <w:p w14:paraId="75EAB85A" w14:textId="77777777" w:rsidR="009D5B9D" w:rsidRDefault="009D5B9D">
        <w:pPr>
          <w:pStyle w:val="Footer"/>
          <w:jc w:val="right"/>
        </w:pPr>
        <w:r>
          <w:fldChar w:fldCharType="begin"/>
        </w:r>
        <w:r>
          <w:instrText xml:space="preserve"> PAGE   \* MERGEFORMAT </w:instrText>
        </w:r>
        <w:r>
          <w:fldChar w:fldCharType="separate"/>
        </w:r>
        <w:r w:rsidR="0064559C">
          <w:rPr>
            <w:noProof/>
          </w:rPr>
          <w:t>2</w:t>
        </w:r>
        <w:r>
          <w:rPr>
            <w:noProof/>
          </w:rPr>
          <w:fldChar w:fldCharType="end"/>
        </w:r>
      </w:p>
    </w:sdtContent>
  </w:sdt>
  <w:p w14:paraId="48AF4610" w14:textId="77777777" w:rsidR="009D5B9D" w:rsidRDefault="009D5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63ED5" w14:textId="77777777" w:rsidR="006A32F7" w:rsidRDefault="006A32F7" w:rsidP="009D5B9D">
      <w:pPr>
        <w:spacing w:after="0" w:line="240" w:lineRule="auto"/>
      </w:pPr>
      <w:r>
        <w:separator/>
      </w:r>
    </w:p>
  </w:footnote>
  <w:footnote w:type="continuationSeparator" w:id="0">
    <w:p w14:paraId="6B3E9D7A" w14:textId="77777777" w:rsidR="006A32F7" w:rsidRDefault="006A32F7" w:rsidP="009D5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824F"/>
    <w:multiLevelType w:val="hybridMultilevel"/>
    <w:tmpl w:val="49F812A8"/>
    <w:lvl w:ilvl="0" w:tplc="3732E92E">
      <w:start w:val="1"/>
      <w:numFmt w:val="bullet"/>
      <w:lvlText w:val=""/>
      <w:lvlJc w:val="left"/>
      <w:pPr>
        <w:ind w:left="709" w:hanging="283"/>
      </w:pPr>
      <w:rPr>
        <w:rFonts w:ascii="Symbol" w:hAnsi="Symbol" w:hint="default"/>
      </w:rPr>
    </w:lvl>
    <w:lvl w:ilvl="1" w:tplc="2940DD82">
      <w:start w:val="1"/>
      <w:numFmt w:val="bullet"/>
      <w:lvlText w:val=""/>
      <w:lvlJc w:val="left"/>
      <w:pPr>
        <w:ind w:left="1418" w:hanging="283"/>
      </w:pPr>
      <w:rPr>
        <w:rFonts w:ascii="Courier New" w:hAnsi="Courier New" w:hint="default"/>
      </w:rPr>
    </w:lvl>
    <w:lvl w:ilvl="2" w:tplc="88FA4EE6">
      <w:start w:val="1"/>
      <w:numFmt w:val="bullet"/>
      <w:lvlText w:val=""/>
      <w:lvlJc w:val="left"/>
      <w:pPr>
        <w:ind w:left="2160" w:hanging="360"/>
      </w:pPr>
      <w:rPr>
        <w:rFonts w:ascii="Wingdings" w:hAnsi="Wingdings" w:hint="default"/>
      </w:rPr>
    </w:lvl>
    <w:lvl w:ilvl="3" w:tplc="3C0C2D0E">
      <w:start w:val="1"/>
      <w:numFmt w:val="bullet"/>
      <w:lvlText w:val=""/>
      <w:lvlJc w:val="left"/>
      <w:pPr>
        <w:ind w:left="2880" w:hanging="360"/>
      </w:pPr>
      <w:rPr>
        <w:rFonts w:ascii="Symbol" w:hAnsi="Symbol" w:hint="default"/>
      </w:rPr>
    </w:lvl>
    <w:lvl w:ilvl="4" w:tplc="C502560C">
      <w:start w:val="1"/>
      <w:numFmt w:val="bullet"/>
      <w:lvlText w:val="o"/>
      <w:lvlJc w:val="left"/>
      <w:pPr>
        <w:ind w:left="3600" w:hanging="360"/>
      </w:pPr>
      <w:rPr>
        <w:rFonts w:ascii="Courier New" w:hAnsi="Courier New" w:hint="default"/>
      </w:rPr>
    </w:lvl>
    <w:lvl w:ilvl="5" w:tplc="7DF21836">
      <w:start w:val="1"/>
      <w:numFmt w:val="bullet"/>
      <w:lvlText w:val=""/>
      <w:lvlJc w:val="left"/>
      <w:pPr>
        <w:ind w:left="4320" w:hanging="360"/>
      </w:pPr>
      <w:rPr>
        <w:rFonts w:ascii="Wingdings" w:hAnsi="Wingdings" w:hint="default"/>
      </w:rPr>
    </w:lvl>
    <w:lvl w:ilvl="6" w:tplc="28DCCAC0">
      <w:start w:val="1"/>
      <w:numFmt w:val="bullet"/>
      <w:lvlText w:val=""/>
      <w:lvlJc w:val="left"/>
      <w:pPr>
        <w:ind w:left="5040" w:hanging="360"/>
      </w:pPr>
      <w:rPr>
        <w:rFonts w:ascii="Symbol" w:hAnsi="Symbol" w:hint="default"/>
      </w:rPr>
    </w:lvl>
    <w:lvl w:ilvl="7" w:tplc="AA261002">
      <w:start w:val="1"/>
      <w:numFmt w:val="bullet"/>
      <w:lvlText w:val="o"/>
      <w:lvlJc w:val="left"/>
      <w:pPr>
        <w:ind w:left="5760" w:hanging="360"/>
      </w:pPr>
      <w:rPr>
        <w:rFonts w:ascii="Courier New" w:hAnsi="Courier New" w:hint="default"/>
      </w:rPr>
    </w:lvl>
    <w:lvl w:ilvl="8" w:tplc="6F44151E">
      <w:start w:val="1"/>
      <w:numFmt w:val="bullet"/>
      <w:lvlText w:val=""/>
      <w:lvlJc w:val="left"/>
      <w:pPr>
        <w:ind w:left="6480" w:hanging="360"/>
      </w:pPr>
      <w:rPr>
        <w:rFonts w:ascii="Wingdings" w:hAnsi="Wingdings" w:hint="default"/>
      </w:rPr>
    </w:lvl>
  </w:abstractNum>
  <w:abstractNum w:abstractNumId="1" w15:restartNumberingAfterBreak="0">
    <w:nsid w:val="11A87354"/>
    <w:multiLevelType w:val="multilevel"/>
    <w:tmpl w:val="11C2BBE8"/>
    <w:lvl w:ilvl="0">
      <w:start w:val="1"/>
      <w:numFmt w:val="bullet"/>
      <w:lvlText w:val=""/>
      <w:lvlJc w:val="left"/>
      <w:pPr>
        <w:ind w:left="709" w:hanging="283"/>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7E70556"/>
    <w:multiLevelType w:val="multilevel"/>
    <w:tmpl w:val="2CF2BF6E"/>
    <w:lvl w:ilvl="0">
      <w:start w:val="1"/>
      <w:numFmt w:val="bullet"/>
      <w:lvlText w:val=""/>
      <w:lvlJc w:val="left"/>
      <w:pPr>
        <w:ind w:left="709" w:hanging="283"/>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9A709E7"/>
    <w:multiLevelType w:val="hybridMultilevel"/>
    <w:tmpl w:val="A9F24E50"/>
    <w:lvl w:ilvl="0" w:tplc="B7385C36">
      <w:start w:val="1"/>
      <w:numFmt w:val="bullet"/>
      <w:lvlText w:val=""/>
      <w:lvlJc w:val="left"/>
      <w:pPr>
        <w:ind w:left="720" w:hanging="360"/>
      </w:pPr>
      <w:rPr>
        <w:rFonts w:ascii="Wingdings" w:hAnsi="Wingdings" w:hint="default"/>
      </w:rPr>
    </w:lvl>
    <w:lvl w:ilvl="1" w:tplc="1BCCE14E">
      <w:start w:val="1"/>
      <w:numFmt w:val="bullet"/>
      <w:lvlText w:val="o"/>
      <w:lvlJc w:val="left"/>
      <w:pPr>
        <w:ind w:left="1440" w:hanging="360"/>
      </w:pPr>
      <w:rPr>
        <w:rFonts w:ascii="Courier New" w:hAnsi="Courier New" w:hint="default"/>
      </w:rPr>
    </w:lvl>
    <w:lvl w:ilvl="2" w:tplc="1A688872">
      <w:start w:val="1"/>
      <w:numFmt w:val="bullet"/>
      <w:lvlText w:val=""/>
      <w:lvlJc w:val="left"/>
      <w:pPr>
        <w:ind w:left="2160" w:hanging="360"/>
      </w:pPr>
      <w:rPr>
        <w:rFonts w:ascii="Wingdings" w:hAnsi="Wingdings" w:hint="default"/>
      </w:rPr>
    </w:lvl>
    <w:lvl w:ilvl="3" w:tplc="FEA0C4C4">
      <w:start w:val="1"/>
      <w:numFmt w:val="bullet"/>
      <w:lvlText w:val=""/>
      <w:lvlJc w:val="left"/>
      <w:pPr>
        <w:ind w:left="2880" w:hanging="360"/>
      </w:pPr>
      <w:rPr>
        <w:rFonts w:ascii="Symbol" w:hAnsi="Symbol" w:hint="default"/>
      </w:rPr>
    </w:lvl>
    <w:lvl w:ilvl="4" w:tplc="4FB674EC">
      <w:start w:val="1"/>
      <w:numFmt w:val="bullet"/>
      <w:lvlText w:val="o"/>
      <w:lvlJc w:val="left"/>
      <w:pPr>
        <w:ind w:left="3600" w:hanging="360"/>
      </w:pPr>
      <w:rPr>
        <w:rFonts w:ascii="Courier New" w:hAnsi="Courier New" w:hint="default"/>
      </w:rPr>
    </w:lvl>
    <w:lvl w:ilvl="5" w:tplc="195EAB2A">
      <w:start w:val="1"/>
      <w:numFmt w:val="bullet"/>
      <w:lvlText w:val=""/>
      <w:lvlJc w:val="left"/>
      <w:pPr>
        <w:ind w:left="4320" w:hanging="360"/>
      </w:pPr>
      <w:rPr>
        <w:rFonts w:ascii="Wingdings" w:hAnsi="Wingdings" w:hint="default"/>
      </w:rPr>
    </w:lvl>
    <w:lvl w:ilvl="6" w:tplc="1CFC6274">
      <w:start w:val="1"/>
      <w:numFmt w:val="bullet"/>
      <w:lvlText w:val=""/>
      <w:lvlJc w:val="left"/>
      <w:pPr>
        <w:ind w:left="5040" w:hanging="360"/>
      </w:pPr>
      <w:rPr>
        <w:rFonts w:ascii="Symbol" w:hAnsi="Symbol" w:hint="default"/>
      </w:rPr>
    </w:lvl>
    <w:lvl w:ilvl="7" w:tplc="78A4AD0E">
      <w:start w:val="1"/>
      <w:numFmt w:val="bullet"/>
      <w:lvlText w:val="o"/>
      <w:lvlJc w:val="left"/>
      <w:pPr>
        <w:ind w:left="5760" w:hanging="360"/>
      </w:pPr>
      <w:rPr>
        <w:rFonts w:ascii="Courier New" w:hAnsi="Courier New" w:hint="default"/>
      </w:rPr>
    </w:lvl>
    <w:lvl w:ilvl="8" w:tplc="99386C3A">
      <w:start w:val="1"/>
      <w:numFmt w:val="bullet"/>
      <w:lvlText w:val=""/>
      <w:lvlJc w:val="left"/>
      <w:pPr>
        <w:ind w:left="6480" w:hanging="360"/>
      </w:pPr>
      <w:rPr>
        <w:rFonts w:ascii="Wingdings" w:hAnsi="Wingdings" w:hint="default"/>
      </w:rPr>
    </w:lvl>
  </w:abstractNum>
  <w:abstractNum w:abstractNumId="4" w15:restartNumberingAfterBreak="0">
    <w:nsid w:val="41E77839"/>
    <w:multiLevelType w:val="hybridMultilevel"/>
    <w:tmpl w:val="5D504E16"/>
    <w:lvl w:ilvl="0" w:tplc="252C62EA">
      <w:start w:val="1"/>
      <w:numFmt w:val="bullet"/>
      <w:lvlText w:val="o"/>
      <w:lvlJc w:val="left"/>
      <w:pPr>
        <w:ind w:left="720" w:hanging="360"/>
      </w:pPr>
      <w:rPr>
        <w:rFonts w:ascii="Courier New" w:hAnsi="Courier New" w:hint="default"/>
      </w:rPr>
    </w:lvl>
    <w:lvl w:ilvl="1" w:tplc="11FC37D2">
      <w:start w:val="1"/>
      <w:numFmt w:val="bullet"/>
      <w:lvlText w:val="o"/>
      <w:lvlJc w:val="left"/>
      <w:pPr>
        <w:ind w:left="1440" w:hanging="360"/>
      </w:pPr>
      <w:rPr>
        <w:rFonts w:ascii="Courier New" w:hAnsi="Courier New" w:hint="default"/>
      </w:rPr>
    </w:lvl>
    <w:lvl w:ilvl="2" w:tplc="DB3C3FDA">
      <w:start w:val="1"/>
      <w:numFmt w:val="bullet"/>
      <w:lvlText w:val=""/>
      <w:lvlJc w:val="left"/>
      <w:pPr>
        <w:ind w:left="2160" w:hanging="360"/>
      </w:pPr>
      <w:rPr>
        <w:rFonts w:ascii="Wingdings" w:hAnsi="Wingdings" w:hint="default"/>
      </w:rPr>
    </w:lvl>
    <w:lvl w:ilvl="3" w:tplc="0D503AEE">
      <w:start w:val="1"/>
      <w:numFmt w:val="bullet"/>
      <w:lvlText w:val=""/>
      <w:lvlJc w:val="left"/>
      <w:pPr>
        <w:ind w:left="2880" w:hanging="360"/>
      </w:pPr>
      <w:rPr>
        <w:rFonts w:ascii="Symbol" w:hAnsi="Symbol" w:hint="default"/>
      </w:rPr>
    </w:lvl>
    <w:lvl w:ilvl="4" w:tplc="4DC0510A">
      <w:start w:val="1"/>
      <w:numFmt w:val="bullet"/>
      <w:lvlText w:val="o"/>
      <w:lvlJc w:val="left"/>
      <w:pPr>
        <w:ind w:left="3600" w:hanging="360"/>
      </w:pPr>
      <w:rPr>
        <w:rFonts w:ascii="Courier New" w:hAnsi="Courier New" w:hint="default"/>
      </w:rPr>
    </w:lvl>
    <w:lvl w:ilvl="5" w:tplc="6D469E54">
      <w:start w:val="1"/>
      <w:numFmt w:val="bullet"/>
      <w:lvlText w:val=""/>
      <w:lvlJc w:val="left"/>
      <w:pPr>
        <w:ind w:left="4320" w:hanging="360"/>
      </w:pPr>
      <w:rPr>
        <w:rFonts w:ascii="Wingdings" w:hAnsi="Wingdings" w:hint="default"/>
      </w:rPr>
    </w:lvl>
    <w:lvl w:ilvl="6" w:tplc="8346AA9C">
      <w:start w:val="1"/>
      <w:numFmt w:val="bullet"/>
      <w:lvlText w:val=""/>
      <w:lvlJc w:val="left"/>
      <w:pPr>
        <w:ind w:left="5040" w:hanging="360"/>
      </w:pPr>
      <w:rPr>
        <w:rFonts w:ascii="Symbol" w:hAnsi="Symbol" w:hint="default"/>
      </w:rPr>
    </w:lvl>
    <w:lvl w:ilvl="7" w:tplc="A77823D2">
      <w:start w:val="1"/>
      <w:numFmt w:val="bullet"/>
      <w:lvlText w:val="o"/>
      <w:lvlJc w:val="left"/>
      <w:pPr>
        <w:ind w:left="5760" w:hanging="360"/>
      </w:pPr>
      <w:rPr>
        <w:rFonts w:ascii="Courier New" w:hAnsi="Courier New" w:hint="default"/>
      </w:rPr>
    </w:lvl>
    <w:lvl w:ilvl="8" w:tplc="908018D8">
      <w:start w:val="1"/>
      <w:numFmt w:val="bullet"/>
      <w:lvlText w:val=""/>
      <w:lvlJc w:val="left"/>
      <w:pPr>
        <w:ind w:left="6480" w:hanging="360"/>
      </w:pPr>
      <w:rPr>
        <w:rFonts w:ascii="Wingdings" w:hAnsi="Wingdings" w:hint="default"/>
      </w:rPr>
    </w:lvl>
  </w:abstractNum>
  <w:abstractNum w:abstractNumId="5" w15:restartNumberingAfterBreak="0">
    <w:nsid w:val="5176663D"/>
    <w:multiLevelType w:val="multilevel"/>
    <w:tmpl w:val="0CC2AEBA"/>
    <w:lvl w:ilvl="0">
      <w:start w:val="1"/>
      <w:numFmt w:val="decimal"/>
      <w:lvlText w:val="%1."/>
      <w:lvlJc w:val="left"/>
      <w:pPr>
        <w:tabs>
          <w:tab w:val="num" w:pos="720"/>
        </w:tabs>
        <w:ind w:left="720" w:hanging="360"/>
      </w:pPr>
      <w:rPr>
        <w:rFonts w:cs="Times New Roman"/>
        <w:b w:val="0"/>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15:restartNumberingAfterBreak="0">
    <w:nsid w:val="51872B7A"/>
    <w:multiLevelType w:val="hybridMultilevel"/>
    <w:tmpl w:val="BF9E830A"/>
    <w:lvl w:ilvl="0" w:tplc="8CBED2DE">
      <w:start w:val="1"/>
      <w:numFmt w:val="bullet"/>
      <w:lvlText w:val=""/>
      <w:lvlJc w:val="left"/>
      <w:pPr>
        <w:ind w:left="709" w:hanging="283"/>
      </w:pPr>
      <w:rPr>
        <w:rFonts w:ascii="Symbol" w:hAnsi="Symbol" w:hint="default"/>
      </w:rPr>
    </w:lvl>
    <w:lvl w:ilvl="1" w:tplc="14DED196">
      <w:start w:val="1"/>
      <w:numFmt w:val="bullet"/>
      <w:lvlText w:val=""/>
      <w:lvlJc w:val="left"/>
      <w:pPr>
        <w:ind w:left="1418" w:hanging="283"/>
      </w:pPr>
      <w:rPr>
        <w:rFonts w:ascii="Courier New" w:hAnsi="Courier New" w:hint="default"/>
      </w:rPr>
    </w:lvl>
    <w:lvl w:ilvl="2" w:tplc="E8EE9EF6">
      <w:start w:val="1"/>
      <w:numFmt w:val="bullet"/>
      <w:lvlText w:val=""/>
      <w:lvlJc w:val="left"/>
      <w:pPr>
        <w:ind w:left="2160" w:hanging="360"/>
      </w:pPr>
      <w:rPr>
        <w:rFonts w:ascii="Wingdings" w:hAnsi="Wingdings" w:hint="default"/>
      </w:rPr>
    </w:lvl>
    <w:lvl w:ilvl="3" w:tplc="B6F4596C">
      <w:start w:val="1"/>
      <w:numFmt w:val="bullet"/>
      <w:lvlText w:val=""/>
      <w:lvlJc w:val="left"/>
      <w:pPr>
        <w:ind w:left="2880" w:hanging="360"/>
      </w:pPr>
      <w:rPr>
        <w:rFonts w:ascii="Symbol" w:hAnsi="Symbol" w:hint="default"/>
      </w:rPr>
    </w:lvl>
    <w:lvl w:ilvl="4" w:tplc="EC924F3E">
      <w:start w:val="1"/>
      <w:numFmt w:val="bullet"/>
      <w:lvlText w:val="o"/>
      <w:lvlJc w:val="left"/>
      <w:pPr>
        <w:ind w:left="3600" w:hanging="360"/>
      </w:pPr>
      <w:rPr>
        <w:rFonts w:ascii="Courier New" w:hAnsi="Courier New" w:hint="default"/>
      </w:rPr>
    </w:lvl>
    <w:lvl w:ilvl="5" w:tplc="671E5170">
      <w:start w:val="1"/>
      <w:numFmt w:val="bullet"/>
      <w:lvlText w:val=""/>
      <w:lvlJc w:val="left"/>
      <w:pPr>
        <w:ind w:left="4320" w:hanging="360"/>
      </w:pPr>
      <w:rPr>
        <w:rFonts w:ascii="Wingdings" w:hAnsi="Wingdings" w:hint="default"/>
      </w:rPr>
    </w:lvl>
    <w:lvl w:ilvl="6" w:tplc="B5DC39AE">
      <w:start w:val="1"/>
      <w:numFmt w:val="bullet"/>
      <w:lvlText w:val=""/>
      <w:lvlJc w:val="left"/>
      <w:pPr>
        <w:ind w:left="5040" w:hanging="360"/>
      </w:pPr>
      <w:rPr>
        <w:rFonts w:ascii="Symbol" w:hAnsi="Symbol" w:hint="default"/>
      </w:rPr>
    </w:lvl>
    <w:lvl w:ilvl="7" w:tplc="4CB2D42A">
      <w:start w:val="1"/>
      <w:numFmt w:val="bullet"/>
      <w:lvlText w:val="o"/>
      <w:lvlJc w:val="left"/>
      <w:pPr>
        <w:ind w:left="5760" w:hanging="360"/>
      </w:pPr>
      <w:rPr>
        <w:rFonts w:ascii="Courier New" w:hAnsi="Courier New" w:hint="default"/>
      </w:rPr>
    </w:lvl>
    <w:lvl w:ilvl="8" w:tplc="0DF830F8">
      <w:start w:val="1"/>
      <w:numFmt w:val="bullet"/>
      <w:lvlText w:val=""/>
      <w:lvlJc w:val="left"/>
      <w:pPr>
        <w:ind w:left="6480" w:hanging="360"/>
      </w:pPr>
      <w:rPr>
        <w:rFonts w:ascii="Wingdings" w:hAnsi="Wingdings" w:hint="default"/>
      </w:rPr>
    </w:lvl>
  </w:abstractNum>
  <w:abstractNum w:abstractNumId="7" w15:restartNumberingAfterBreak="0">
    <w:nsid w:val="5600D5AB"/>
    <w:multiLevelType w:val="hybridMultilevel"/>
    <w:tmpl w:val="0A12BF1C"/>
    <w:lvl w:ilvl="0" w:tplc="4C9C9606">
      <w:start w:val="1"/>
      <w:numFmt w:val="bullet"/>
      <w:lvlText w:val="o"/>
      <w:lvlJc w:val="left"/>
      <w:pPr>
        <w:ind w:left="720" w:hanging="360"/>
      </w:pPr>
      <w:rPr>
        <w:rFonts w:ascii="Courier New" w:hAnsi="Courier New" w:hint="default"/>
      </w:rPr>
    </w:lvl>
    <w:lvl w:ilvl="1" w:tplc="E91EA090">
      <w:start w:val="1"/>
      <w:numFmt w:val="bullet"/>
      <w:lvlText w:val="o"/>
      <w:lvlJc w:val="left"/>
      <w:pPr>
        <w:ind w:left="1440" w:hanging="360"/>
      </w:pPr>
      <w:rPr>
        <w:rFonts w:ascii="Courier New" w:hAnsi="Courier New" w:hint="default"/>
      </w:rPr>
    </w:lvl>
    <w:lvl w:ilvl="2" w:tplc="4AD2E706">
      <w:start w:val="1"/>
      <w:numFmt w:val="bullet"/>
      <w:lvlText w:val=""/>
      <w:lvlJc w:val="left"/>
      <w:pPr>
        <w:ind w:left="2160" w:hanging="360"/>
      </w:pPr>
      <w:rPr>
        <w:rFonts w:ascii="Wingdings" w:hAnsi="Wingdings" w:hint="default"/>
      </w:rPr>
    </w:lvl>
    <w:lvl w:ilvl="3" w:tplc="97A2C588">
      <w:start w:val="1"/>
      <w:numFmt w:val="bullet"/>
      <w:lvlText w:val=""/>
      <w:lvlJc w:val="left"/>
      <w:pPr>
        <w:ind w:left="2880" w:hanging="360"/>
      </w:pPr>
      <w:rPr>
        <w:rFonts w:ascii="Symbol" w:hAnsi="Symbol" w:hint="default"/>
      </w:rPr>
    </w:lvl>
    <w:lvl w:ilvl="4" w:tplc="A9966DBA">
      <w:start w:val="1"/>
      <w:numFmt w:val="bullet"/>
      <w:lvlText w:val="o"/>
      <w:lvlJc w:val="left"/>
      <w:pPr>
        <w:ind w:left="3600" w:hanging="360"/>
      </w:pPr>
      <w:rPr>
        <w:rFonts w:ascii="Courier New" w:hAnsi="Courier New" w:hint="default"/>
      </w:rPr>
    </w:lvl>
    <w:lvl w:ilvl="5" w:tplc="DD827588">
      <w:start w:val="1"/>
      <w:numFmt w:val="bullet"/>
      <w:lvlText w:val=""/>
      <w:lvlJc w:val="left"/>
      <w:pPr>
        <w:ind w:left="4320" w:hanging="360"/>
      </w:pPr>
      <w:rPr>
        <w:rFonts w:ascii="Wingdings" w:hAnsi="Wingdings" w:hint="default"/>
      </w:rPr>
    </w:lvl>
    <w:lvl w:ilvl="6" w:tplc="6EC4AFDC">
      <w:start w:val="1"/>
      <w:numFmt w:val="bullet"/>
      <w:lvlText w:val=""/>
      <w:lvlJc w:val="left"/>
      <w:pPr>
        <w:ind w:left="5040" w:hanging="360"/>
      </w:pPr>
      <w:rPr>
        <w:rFonts w:ascii="Symbol" w:hAnsi="Symbol" w:hint="default"/>
      </w:rPr>
    </w:lvl>
    <w:lvl w:ilvl="7" w:tplc="26C477CA">
      <w:start w:val="1"/>
      <w:numFmt w:val="bullet"/>
      <w:lvlText w:val="o"/>
      <w:lvlJc w:val="left"/>
      <w:pPr>
        <w:ind w:left="5760" w:hanging="360"/>
      </w:pPr>
      <w:rPr>
        <w:rFonts w:ascii="Courier New" w:hAnsi="Courier New" w:hint="default"/>
      </w:rPr>
    </w:lvl>
    <w:lvl w:ilvl="8" w:tplc="DDFCCBEC">
      <w:start w:val="1"/>
      <w:numFmt w:val="bullet"/>
      <w:lvlText w:val=""/>
      <w:lvlJc w:val="left"/>
      <w:pPr>
        <w:ind w:left="6480" w:hanging="360"/>
      </w:pPr>
      <w:rPr>
        <w:rFonts w:ascii="Wingdings" w:hAnsi="Wingdings" w:hint="default"/>
      </w:rPr>
    </w:lvl>
  </w:abstractNum>
  <w:abstractNum w:abstractNumId="8" w15:restartNumberingAfterBreak="0">
    <w:nsid w:val="6BB12CA6"/>
    <w:multiLevelType w:val="multilevel"/>
    <w:tmpl w:val="15C0E592"/>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9" w15:restartNumberingAfterBreak="0">
    <w:nsid w:val="7CF88C90"/>
    <w:multiLevelType w:val="hybridMultilevel"/>
    <w:tmpl w:val="C87CEECE"/>
    <w:lvl w:ilvl="0" w:tplc="F454C910">
      <w:start w:val="1"/>
      <w:numFmt w:val="bullet"/>
      <w:lvlText w:val="-"/>
      <w:lvlJc w:val="left"/>
      <w:pPr>
        <w:ind w:left="720" w:hanging="360"/>
      </w:pPr>
      <w:rPr>
        <w:rFonts w:ascii="Aptos" w:hAnsi="Aptos" w:hint="default"/>
      </w:rPr>
    </w:lvl>
    <w:lvl w:ilvl="1" w:tplc="1982E592">
      <w:start w:val="1"/>
      <w:numFmt w:val="bullet"/>
      <w:lvlText w:val="o"/>
      <w:lvlJc w:val="left"/>
      <w:pPr>
        <w:ind w:left="1440" w:hanging="360"/>
      </w:pPr>
      <w:rPr>
        <w:rFonts w:ascii="Courier New" w:hAnsi="Courier New" w:hint="default"/>
      </w:rPr>
    </w:lvl>
    <w:lvl w:ilvl="2" w:tplc="B7166F26">
      <w:start w:val="1"/>
      <w:numFmt w:val="bullet"/>
      <w:lvlText w:val=""/>
      <w:lvlJc w:val="left"/>
      <w:pPr>
        <w:ind w:left="2160" w:hanging="360"/>
      </w:pPr>
      <w:rPr>
        <w:rFonts w:ascii="Wingdings" w:hAnsi="Wingdings" w:hint="default"/>
      </w:rPr>
    </w:lvl>
    <w:lvl w:ilvl="3" w:tplc="82DA89AA">
      <w:start w:val="1"/>
      <w:numFmt w:val="bullet"/>
      <w:lvlText w:val=""/>
      <w:lvlJc w:val="left"/>
      <w:pPr>
        <w:ind w:left="2880" w:hanging="360"/>
      </w:pPr>
      <w:rPr>
        <w:rFonts w:ascii="Symbol" w:hAnsi="Symbol" w:hint="default"/>
      </w:rPr>
    </w:lvl>
    <w:lvl w:ilvl="4" w:tplc="D9AC2E58">
      <w:start w:val="1"/>
      <w:numFmt w:val="bullet"/>
      <w:lvlText w:val="o"/>
      <w:lvlJc w:val="left"/>
      <w:pPr>
        <w:ind w:left="3600" w:hanging="360"/>
      </w:pPr>
      <w:rPr>
        <w:rFonts w:ascii="Courier New" w:hAnsi="Courier New" w:hint="default"/>
      </w:rPr>
    </w:lvl>
    <w:lvl w:ilvl="5" w:tplc="61B270A8">
      <w:start w:val="1"/>
      <w:numFmt w:val="bullet"/>
      <w:lvlText w:val=""/>
      <w:lvlJc w:val="left"/>
      <w:pPr>
        <w:ind w:left="4320" w:hanging="360"/>
      </w:pPr>
      <w:rPr>
        <w:rFonts w:ascii="Wingdings" w:hAnsi="Wingdings" w:hint="default"/>
      </w:rPr>
    </w:lvl>
    <w:lvl w:ilvl="6" w:tplc="5DC49FC6">
      <w:start w:val="1"/>
      <w:numFmt w:val="bullet"/>
      <w:lvlText w:val=""/>
      <w:lvlJc w:val="left"/>
      <w:pPr>
        <w:ind w:left="5040" w:hanging="360"/>
      </w:pPr>
      <w:rPr>
        <w:rFonts w:ascii="Symbol" w:hAnsi="Symbol" w:hint="default"/>
      </w:rPr>
    </w:lvl>
    <w:lvl w:ilvl="7" w:tplc="DB40B6AC">
      <w:start w:val="1"/>
      <w:numFmt w:val="bullet"/>
      <w:lvlText w:val="o"/>
      <w:lvlJc w:val="left"/>
      <w:pPr>
        <w:ind w:left="5760" w:hanging="360"/>
      </w:pPr>
      <w:rPr>
        <w:rFonts w:ascii="Courier New" w:hAnsi="Courier New" w:hint="default"/>
      </w:rPr>
    </w:lvl>
    <w:lvl w:ilvl="8" w:tplc="616E483A">
      <w:start w:val="1"/>
      <w:numFmt w:val="bullet"/>
      <w:lvlText w:val=""/>
      <w:lvlJc w:val="left"/>
      <w:pPr>
        <w:ind w:left="6480" w:hanging="360"/>
      </w:pPr>
      <w:rPr>
        <w:rFonts w:ascii="Wingdings" w:hAnsi="Wingdings" w:hint="default"/>
      </w:rPr>
    </w:lvl>
  </w:abstractNum>
  <w:num w:numId="1" w16cid:durableId="616444716">
    <w:abstractNumId w:val="4"/>
  </w:num>
  <w:num w:numId="2" w16cid:durableId="1519390310">
    <w:abstractNumId w:val="7"/>
  </w:num>
  <w:num w:numId="3" w16cid:durableId="1212569335">
    <w:abstractNumId w:val="3"/>
  </w:num>
  <w:num w:numId="4" w16cid:durableId="1341619764">
    <w:abstractNumId w:val="0"/>
  </w:num>
  <w:num w:numId="5" w16cid:durableId="1726830650">
    <w:abstractNumId w:val="1"/>
  </w:num>
  <w:num w:numId="6" w16cid:durableId="1566603535">
    <w:abstractNumId w:val="2"/>
  </w:num>
  <w:num w:numId="7" w16cid:durableId="355272224">
    <w:abstractNumId w:val="6"/>
  </w:num>
  <w:num w:numId="8" w16cid:durableId="328563943">
    <w:abstractNumId w:val="9"/>
  </w:num>
  <w:num w:numId="9" w16cid:durableId="618802079">
    <w:abstractNumId w:val="5"/>
  </w:num>
  <w:num w:numId="10" w16cid:durableId="765616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6A1"/>
    <w:rsid w:val="00002625"/>
    <w:rsid w:val="000044F6"/>
    <w:rsid w:val="00016D92"/>
    <w:rsid w:val="000256E8"/>
    <w:rsid w:val="00025AAB"/>
    <w:rsid w:val="00031BCF"/>
    <w:rsid w:val="00044F1F"/>
    <w:rsid w:val="0004569A"/>
    <w:rsid w:val="000967F6"/>
    <w:rsid w:val="000A5C34"/>
    <w:rsid w:val="000A6263"/>
    <w:rsid w:val="000D1C2F"/>
    <w:rsid w:val="000D1CBF"/>
    <w:rsid w:val="000D2A3E"/>
    <w:rsid w:val="000E264E"/>
    <w:rsid w:val="00101A69"/>
    <w:rsid w:val="00111FFB"/>
    <w:rsid w:val="00137DC3"/>
    <w:rsid w:val="00153FCA"/>
    <w:rsid w:val="00172B97"/>
    <w:rsid w:val="00177959"/>
    <w:rsid w:val="001B1EBB"/>
    <w:rsid w:val="001D346A"/>
    <w:rsid w:val="001F13F5"/>
    <w:rsid w:val="001F4448"/>
    <w:rsid w:val="00213BCC"/>
    <w:rsid w:val="002156C4"/>
    <w:rsid w:val="0023032E"/>
    <w:rsid w:val="0026135D"/>
    <w:rsid w:val="00265021"/>
    <w:rsid w:val="00273832"/>
    <w:rsid w:val="00287C89"/>
    <w:rsid w:val="002910B9"/>
    <w:rsid w:val="002A0894"/>
    <w:rsid w:val="002C22B4"/>
    <w:rsid w:val="002D22BC"/>
    <w:rsid w:val="00303A75"/>
    <w:rsid w:val="00303EED"/>
    <w:rsid w:val="003059FA"/>
    <w:rsid w:val="003142C6"/>
    <w:rsid w:val="00324FFB"/>
    <w:rsid w:val="003252D1"/>
    <w:rsid w:val="00333499"/>
    <w:rsid w:val="003362DC"/>
    <w:rsid w:val="00356021"/>
    <w:rsid w:val="00363163"/>
    <w:rsid w:val="003906C5"/>
    <w:rsid w:val="003E48C0"/>
    <w:rsid w:val="004220BB"/>
    <w:rsid w:val="004327D9"/>
    <w:rsid w:val="00434623"/>
    <w:rsid w:val="004427C8"/>
    <w:rsid w:val="004A422F"/>
    <w:rsid w:val="004A61DB"/>
    <w:rsid w:val="004B21C4"/>
    <w:rsid w:val="004C2C01"/>
    <w:rsid w:val="004E7EC1"/>
    <w:rsid w:val="004F026A"/>
    <w:rsid w:val="00505CEC"/>
    <w:rsid w:val="00507666"/>
    <w:rsid w:val="00527B47"/>
    <w:rsid w:val="00532A4B"/>
    <w:rsid w:val="005351DC"/>
    <w:rsid w:val="00585950"/>
    <w:rsid w:val="005D4891"/>
    <w:rsid w:val="005D6526"/>
    <w:rsid w:val="005E0B8D"/>
    <w:rsid w:val="005E242B"/>
    <w:rsid w:val="00602CA3"/>
    <w:rsid w:val="0064559C"/>
    <w:rsid w:val="00657A84"/>
    <w:rsid w:val="00684630"/>
    <w:rsid w:val="00697B6D"/>
    <w:rsid w:val="006A32F7"/>
    <w:rsid w:val="006B3EAF"/>
    <w:rsid w:val="006B5EC5"/>
    <w:rsid w:val="006D54ED"/>
    <w:rsid w:val="006F4D32"/>
    <w:rsid w:val="007405D1"/>
    <w:rsid w:val="007475E5"/>
    <w:rsid w:val="00750128"/>
    <w:rsid w:val="007543C8"/>
    <w:rsid w:val="00755782"/>
    <w:rsid w:val="00790A1F"/>
    <w:rsid w:val="00791771"/>
    <w:rsid w:val="00792746"/>
    <w:rsid w:val="007935B0"/>
    <w:rsid w:val="00797850"/>
    <w:rsid w:val="007A6311"/>
    <w:rsid w:val="007A6363"/>
    <w:rsid w:val="007C0B6E"/>
    <w:rsid w:val="007E7408"/>
    <w:rsid w:val="0084745B"/>
    <w:rsid w:val="00853767"/>
    <w:rsid w:val="008539AE"/>
    <w:rsid w:val="008555FE"/>
    <w:rsid w:val="00863FEC"/>
    <w:rsid w:val="008713B7"/>
    <w:rsid w:val="00880970"/>
    <w:rsid w:val="0088353E"/>
    <w:rsid w:val="008845DD"/>
    <w:rsid w:val="008B2523"/>
    <w:rsid w:val="008D39C3"/>
    <w:rsid w:val="008E126A"/>
    <w:rsid w:val="008E6501"/>
    <w:rsid w:val="00903DF9"/>
    <w:rsid w:val="00936149"/>
    <w:rsid w:val="00955CE9"/>
    <w:rsid w:val="00972314"/>
    <w:rsid w:val="00972D60"/>
    <w:rsid w:val="009A2506"/>
    <w:rsid w:val="009B5860"/>
    <w:rsid w:val="009D5B9D"/>
    <w:rsid w:val="009E5B48"/>
    <w:rsid w:val="00A24B91"/>
    <w:rsid w:val="00A360C3"/>
    <w:rsid w:val="00A47623"/>
    <w:rsid w:val="00A51A99"/>
    <w:rsid w:val="00A5486E"/>
    <w:rsid w:val="00A54EC8"/>
    <w:rsid w:val="00A67901"/>
    <w:rsid w:val="00A72465"/>
    <w:rsid w:val="00AB2398"/>
    <w:rsid w:val="00AB2BB6"/>
    <w:rsid w:val="00AC48E0"/>
    <w:rsid w:val="00AD2A69"/>
    <w:rsid w:val="00AD502A"/>
    <w:rsid w:val="00AD74DF"/>
    <w:rsid w:val="00AF39F1"/>
    <w:rsid w:val="00B17953"/>
    <w:rsid w:val="00B26C42"/>
    <w:rsid w:val="00B32F2D"/>
    <w:rsid w:val="00B37A77"/>
    <w:rsid w:val="00B551EB"/>
    <w:rsid w:val="00B665D9"/>
    <w:rsid w:val="00B83020"/>
    <w:rsid w:val="00B8306E"/>
    <w:rsid w:val="00BA1492"/>
    <w:rsid w:val="00BD084E"/>
    <w:rsid w:val="00BE6AB2"/>
    <w:rsid w:val="00BE72CA"/>
    <w:rsid w:val="00C07FFB"/>
    <w:rsid w:val="00C17F33"/>
    <w:rsid w:val="00C341F4"/>
    <w:rsid w:val="00C41161"/>
    <w:rsid w:val="00C42490"/>
    <w:rsid w:val="00C55E0E"/>
    <w:rsid w:val="00C56B47"/>
    <w:rsid w:val="00C62596"/>
    <w:rsid w:val="00C81671"/>
    <w:rsid w:val="00C86D9D"/>
    <w:rsid w:val="00C94FFD"/>
    <w:rsid w:val="00CA221E"/>
    <w:rsid w:val="00CE4387"/>
    <w:rsid w:val="00CE4BAD"/>
    <w:rsid w:val="00CF352A"/>
    <w:rsid w:val="00D00BF6"/>
    <w:rsid w:val="00D25B58"/>
    <w:rsid w:val="00D360AA"/>
    <w:rsid w:val="00D60D47"/>
    <w:rsid w:val="00D659E2"/>
    <w:rsid w:val="00D966A1"/>
    <w:rsid w:val="00DA1705"/>
    <w:rsid w:val="00DB31EA"/>
    <w:rsid w:val="00DB6023"/>
    <w:rsid w:val="00DB74D8"/>
    <w:rsid w:val="00DE16C5"/>
    <w:rsid w:val="00DF2D85"/>
    <w:rsid w:val="00E04151"/>
    <w:rsid w:val="00E05B8E"/>
    <w:rsid w:val="00E72484"/>
    <w:rsid w:val="00E8412E"/>
    <w:rsid w:val="00EA4B15"/>
    <w:rsid w:val="00EF4E47"/>
    <w:rsid w:val="00F231E4"/>
    <w:rsid w:val="00F3173B"/>
    <w:rsid w:val="00F44A24"/>
    <w:rsid w:val="00F6361E"/>
    <w:rsid w:val="00F90C42"/>
    <w:rsid w:val="00F959BF"/>
    <w:rsid w:val="00FE0022"/>
    <w:rsid w:val="00FF5B21"/>
    <w:rsid w:val="0108C05E"/>
    <w:rsid w:val="0177D827"/>
    <w:rsid w:val="022A7AF6"/>
    <w:rsid w:val="022D8B39"/>
    <w:rsid w:val="0247D15E"/>
    <w:rsid w:val="02DB7213"/>
    <w:rsid w:val="0345FA28"/>
    <w:rsid w:val="044E7E2A"/>
    <w:rsid w:val="045036E2"/>
    <w:rsid w:val="047A5BA8"/>
    <w:rsid w:val="0558A50A"/>
    <w:rsid w:val="0567202F"/>
    <w:rsid w:val="0855688B"/>
    <w:rsid w:val="08AA398C"/>
    <w:rsid w:val="09FE90AC"/>
    <w:rsid w:val="0A277E3A"/>
    <w:rsid w:val="0A6D7280"/>
    <w:rsid w:val="0B722104"/>
    <w:rsid w:val="0C3DE0E3"/>
    <w:rsid w:val="0E0F3A40"/>
    <w:rsid w:val="0E4BA569"/>
    <w:rsid w:val="0E4DD85E"/>
    <w:rsid w:val="1014BBED"/>
    <w:rsid w:val="10D1A46D"/>
    <w:rsid w:val="10DAB864"/>
    <w:rsid w:val="116D1D2C"/>
    <w:rsid w:val="119EF140"/>
    <w:rsid w:val="11A43CF8"/>
    <w:rsid w:val="11ADE2FF"/>
    <w:rsid w:val="12BFB788"/>
    <w:rsid w:val="12F25CC3"/>
    <w:rsid w:val="16967A5F"/>
    <w:rsid w:val="16F4AB87"/>
    <w:rsid w:val="1780FE04"/>
    <w:rsid w:val="18140C78"/>
    <w:rsid w:val="18380C57"/>
    <w:rsid w:val="183CA6E6"/>
    <w:rsid w:val="1909613E"/>
    <w:rsid w:val="19CFBEB6"/>
    <w:rsid w:val="1A1C96C7"/>
    <w:rsid w:val="1B106C6D"/>
    <w:rsid w:val="1BBA7E36"/>
    <w:rsid w:val="1BC906BB"/>
    <w:rsid w:val="1BDA3943"/>
    <w:rsid w:val="1BFDCE32"/>
    <w:rsid w:val="1C2E6FDA"/>
    <w:rsid w:val="1C5353F9"/>
    <w:rsid w:val="1C5BD43D"/>
    <w:rsid w:val="1C86E758"/>
    <w:rsid w:val="1DA3AE44"/>
    <w:rsid w:val="1DA409E1"/>
    <w:rsid w:val="1DB8FF66"/>
    <w:rsid w:val="1DC985F1"/>
    <w:rsid w:val="1E1FB93D"/>
    <w:rsid w:val="1ECEBB3D"/>
    <w:rsid w:val="1EEEAA17"/>
    <w:rsid w:val="1EF37ECD"/>
    <w:rsid w:val="1F44F11B"/>
    <w:rsid w:val="1F8C9F55"/>
    <w:rsid w:val="1FB8A5A0"/>
    <w:rsid w:val="1FC5AE23"/>
    <w:rsid w:val="200216C4"/>
    <w:rsid w:val="2082F8ED"/>
    <w:rsid w:val="208F887B"/>
    <w:rsid w:val="20A71D9D"/>
    <w:rsid w:val="21CCDF86"/>
    <w:rsid w:val="21F5F9FE"/>
    <w:rsid w:val="23396974"/>
    <w:rsid w:val="23F41ED1"/>
    <w:rsid w:val="243B078F"/>
    <w:rsid w:val="25427DFC"/>
    <w:rsid w:val="25B7DD4A"/>
    <w:rsid w:val="25E80EA4"/>
    <w:rsid w:val="25F5FF5D"/>
    <w:rsid w:val="29A058D2"/>
    <w:rsid w:val="29F35E28"/>
    <w:rsid w:val="2A46F907"/>
    <w:rsid w:val="2A8FE6E6"/>
    <w:rsid w:val="2AEAF894"/>
    <w:rsid w:val="2AEE1177"/>
    <w:rsid w:val="2B69A04E"/>
    <w:rsid w:val="2BF0ECE7"/>
    <w:rsid w:val="2C28C88E"/>
    <w:rsid w:val="2C44AF40"/>
    <w:rsid w:val="2D159761"/>
    <w:rsid w:val="2D69FFB2"/>
    <w:rsid w:val="2D9E62B0"/>
    <w:rsid w:val="2E42AEA9"/>
    <w:rsid w:val="2E70EE28"/>
    <w:rsid w:val="2F20DF5E"/>
    <w:rsid w:val="2F46EC2A"/>
    <w:rsid w:val="2F9AB29F"/>
    <w:rsid w:val="2F9D6564"/>
    <w:rsid w:val="309EE507"/>
    <w:rsid w:val="316295ED"/>
    <w:rsid w:val="3202B276"/>
    <w:rsid w:val="3262EBE3"/>
    <w:rsid w:val="328CBF1D"/>
    <w:rsid w:val="34F24FD1"/>
    <w:rsid w:val="362E5E0B"/>
    <w:rsid w:val="366140A8"/>
    <w:rsid w:val="36B2B8E6"/>
    <w:rsid w:val="36D5562A"/>
    <w:rsid w:val="36E2D107"/>
    <w:rsid w:val="3706F0C5"/>
    <w:rsid w:val="37642B61"/>
    <w:rsid w:val="379B6810"/>
    <w:rsid w:val="37DD6738"/>
    <w:rsid w:val="38859C3C"/>
    <w:rsid w:val="38BCBF1C"/>
    <w:rsid w:val="38F06676"/>
    <w:rsid w:val="390E2358"/>
    <w:rsid w:val="3A1765C6"/>
    <w:rsid w:val="3A77CD96"/>
    <w:rsid w:val="3B930DBB"/>
    <w:rsid w:val="3DC33FAE"/>
    <w:rsid w:val="3E203DFB"/>
    <w:rsid w:val="3E50185B"/>
    <w:rsid w:val="3E8E2231"/>
    <w:rsid w:val="3EB38E93"/>
    <w:rsid w:val="3ED6D540"/>
    <w:rsid w:val="403BDBC3"/>
    <w:rsid w:val="405375DC"/>
    <w:rsid w:val="4065684E"/>
    <w:rsid w:val="409E5C53"/>
    <w:rsid w:val="40A81D29"/>
    <w:rsid w:val="41E93AD3"/>
    <w:rsid w:val="427583DF"/>
    <w:rsid w:val="4275DE20"/>
    <w:rsid w:val="4463F924"/>
    <w:rsid w:val="446A6768"/>
    <w:rsid w:val="4480A85F"/>
    <w:rsid w:val="44D773D9"/>
    <w:rsid w:val="45A1AC6F"/>
    <w:rsid w:val="46E302F6"/>
    <w:rsid w:val="46F84F11"/>
    <w:rsid w:val="472DF098"/>
    <w:rsid w:val="4788413A"/>
    <w:rsid w:val="479C3224"/>
    <w:rsid w:val="480D8281"/>
    <w:rsid w:val="48B249E9"/>
    <w:rsid w:val="4AB5DB6E"/>
    <w:rsid w:val="4B63E993"/>
    <w:rsid w:val="4B7BB52C"/>
    <w:rsid w:val="4BB77737"/>
    <w:rsid w:val="4C066D4A"/>
    <w:rsid w:val="4C0F7BB6"/>
    <w:rsid w:val="4C60DACE"/>
    <w:rsid w:val="4C806CA8"/>
    <w:rsid w:val="4CEBC21A"/>
    <w:rsid w:val="4D6041A1"/>
    <w:rsid w:val="4E0BC730"/>
    <w:rsid w:val="4E136ABE"/>
    <w:rsid w:val="4E9909E4"/>
    <w:rsid w:val="4EC89C64"/>
    <w:rsid w:val="4ED4B87D"/>
    <w:rsid w:val="4F5F5332"/>
    <w:rsid w:val="4FEB34E0"/>
    <w:rsid w:val="50E33238"/>
    <w:rsid w:val="51523249"/>
    <w:rsid w:val="51792AC2"/>
    <w:rsid w:val="53029473"/>
    <w:rsid w:val="536E7856"/>
    <w:rsid w:val="54729FEE"/>
    <w:rsid w:val="5504ABB7"/>
    <w:rsid w:val="5529F87A"/>
    <w:rsid w:val="55D330DB"/>
    <w:rsid w:val="56CBA28F"/>
    <w:rsid w:val="573FAA8C"/>
    <w:rsid w:val="5764C6DC"/>
    <w:rsid w:val="583903F7"/>
    <w:rsid w:val="58846062"/>
    <w:rsid w:val="58FA9DBE"/>
    <w:rsid w:val="5922C6EA"/>
    <w:rsid w:val="592DBCCC"/>
    <w:rsid w:val="599419EE"/>
    <w:rsid w:val="59A55A2B"/>
    <w:rsid w:val="5A3EA78C"/>
    <w:rsid w:val="5B9FCE4E"/>
    <w:rsid w:val="5D9D2425"/>
    <w:rsid w:val="5DEE1C6A"/>
    <w:rsid w:val="5F27B586"/>
    <w:rsid w:val="5F5E5765"/>
    <w:rsid w:val="5F6B0778"/>
    <w:rsid w:val="60BACDE2"/>
    <w:rsid w:val="618112E3"/>
    <w:rsid w:val="62361CEC"/>
    <w:rsid w:val="62ACABAE"/>
    <w:rsid w:val="62E76407"/>
    <w:rsid w:val="63445547"/>
    <w:rsid w:val="63A0C662"/>
    <w:rsid w:val="63B73AA1"/>
    <w:rsid w:val="64978DC0"/>
    <w:rsid w:val="65087836"/>
    <w:rsid w:val="651A4D4B"/>
    <w:rsid w:val="65C48436"/>
    <w:rsid w:val="67C36B5C"/>
    <w:rsid w:val="67D1809A"/>
    <w:rsid w:val="687414D9"/>
    <w:rsid w:val="6933C605"/>
    <w:rsid w:val="69AED869"/>
    <w:rsid w:val="6A1191A6"/>
    <w:rsid w:val="6AB556C2"/>
    <w:rsid w:val="6B3E2632"/>
    <w:rsid w:val="6B922426"/>
    <w:rsid w:val="6BA0563C"/>
    <w:rsid w:val="6BF82028"/>
    <w:rsid w:val="6C0C2C30"/>
    <w:rsid w:val="6CA91CD1"/>
    <w:rsid w:val="6D2151D4"/>
    <w:rsid w:val="6DCC9216"/>
    <w:rsid w:val="6E10336F"/>
    <w:rsid w:val="6EFAD9BC"/>
    <w:rsid w:val="6F3938F1"/>
    <w:rsid w:val="70382C70"/>
    <w:rsid w:val="706A7B2A"/>
    <w:rsid w:val="70EE34C7"/>
    <w:rsid w:val="719DBEAC"/>
    <w:rsid w:val="724C3912"/>
    <w:rsid w:val="7393FF0F"/>
    <w:rsid w:val="73DFD08C"/>
    <w:rsid w:val="742805F9"/>
    <w:rsid w:val="7499CA3E"/>
    <w:rsid w:val="756EE099"/>
    <w:rsid w:val="7639E446"/>
    <w:rsid w:val="766D1E1C"/>
    <w:rsid w:val="77758C00"/>
    <w:rsid w:val="77CEC659"/>
    <w:rsid w:val="78A8DE7E"/>
    <w:rsid w:val="78C8E75C"/>
    <w:rsid w:val="78CBF7C5"/>
    <w:rsid w:val="79128109"/>
    <w:rsid w:val="7B16EB5D"/>
    <w:rsid w:val="7D48E50B"/>
    <w:rsid w:val="7D5178A4"/>
    <w:rsid w:val="7EE441FD"/>
    <w:rsid w:val="7F0DD336"/>
    <w:rsid w:val="7F59C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E59E"/>
  <w15:chartTrackingRefBased/>
  <w15:docId w15:val="{CA98DD40-DA92-4B6C-B7AD-B99ACC682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850"/>
    <w:pPr>
      <w:keepNext/>
      <w:keepLines/>
      <w:spacing w:before="240" w:after="0"/>
      <w:outlineLvl w:val="0"/>
    </w:pPr>
    <w:rPr>
      <w:rFonts w:eastAsiaTheme="majorEastAsia"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532A4B"/>
    <w:pPr>
      <w:keepNext/>
      <w:keepLines/>
      <w:spacing w:before="40" w:after="0"/>
      <w:outlineLvl w:val="1"/>
    </w:pPr>
    <w:rPr>
      <w:rFonts w:eastAsiaTheme="majorEastAsia" w:cstheme="majorBidi"/>
      <w:b/>
      <w:color w:val="2E74B5" w:themeColor="accent1" w:themeShade="BF"/>
      <w:sz w:val="26"/>
      <w:szCs w:val="26"/>
    </w:rPr>
  </w:style>
  <w:style w:type="paragraph" w:styleId="Heading3">
    <w:name w:val="heading 3"/>
    <w:basedOn w:val="Normal"/>
    <w:next w:val="Normal"/>
    <w:link w:val="Heading3Char"/>
    <w:uiPriority w:val="9"/>
    <w:unhideWhenUsed/>
    <w:qFormat/>
    <w:rsid w:val="00532A4B"/>
    <w:pPr>
      <w:keepNext/>
      <w:keepLines/>
      <w:spacing w:before="40" w:after="0"/>
      <w:outlineLvl w:val="2"/>
    </w:pPr>
    <w:rPr>
      <w:rFonts w:eastAsiaTheme="majorEastAsia" w:cstheme="majorBidi"/>
      <w:b/>
      <w:sz w:val="24"/>
      <w:szCs w:val="24"/>
    </w:rPr>
  </w:style>
  <w:style w:type="paragraph" w:styleId="Heading4">
    <w:name w:val="heading 4"/>
    <w:basedOn w:val="Normal"/>
    <w:link w:val="Heading4Char"/>
    <w:uiPriority w:val="9"/>
    <w:qFormat/>
    <w:rsid w:val="00D360AA"/>
    <w:pPr>
      <w:spacing w:before="100" w:beforeAutospacing="1" w:after="100" w:afterAutospacing="1" w:line="240" w:lineRule="auto"/>
      <w:outlineLvl w:val="3"/>
    </w:pPr>
    <w:rPr>
      <w:rFonts w:ascii="Times New Roman" w:eastAsia="Times New Roman" w:hAnsi="Times New Roman" w:cs="Times New Roman"/>
      <w:b/>
      <w:bCs/>
      <w:sz w:val="24"/>
      <w:szCs w:val="24"/>
      <w:lang w:val="en-CA" w:eastAsia="en-CA"/>
    </w:rPr>
  </w:style>
  <w:style w:type="paragraph" w:styleId="Heading5">
    <w:name w:val="heading 5"/>
    <w:basedOn w:val="Normal"/>
    <w:link w:val="Heading5Char"/>
    <w:uiPriority w:val="9"/>
    <w:qFormat/>
    <w:rsid w:val="00D360AA"/>
    <w:pPr>
      <w:spacing w:before="100" w:beforeAutospacing="1" w:after="100" w:afterAutospacing="1" w:line="240" w:lineRule="auto"/>
      <w:outlineLvl w:val="4"/>
    </w:pPr>
    <w:rPr>
      <w:rFonts w:ascii="Times New Roman" w:eastAsia="Times New Roman" w:hAnsi="Times New Roman" w:cs="Times New Roman"/>
      <w:b/>
      <w:bCs/>
      <w:sz w:val="20"/>
      <w:szCs w:val="20"/>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966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6A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966A1"/>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797850"/>
    <w:rPr>
      <w:rFonts w:eastAsiaTheme="majorEastAsia" w:cstheme="majorBidi"/>
      <w:b/>
      <w:color w:val="2E74B5" w:themeColor="accent1" w:themeShade="BF"/>
      <w:sz w:val="32"/>
      <w:szCs w:val="32"/>
    </w:rPr>
  </w:style>
  <w:style w:type="character" w:customStyle="1" w:styleId="Heading2Char">
    <w:name w:val="Heading 2 Char"/>
    <w:basedOn w:val="DefaultParagraphFont"/>
    <w:link w:val="Heading2"/>
    <w:uiPriority w:val="9"/>
    <w:rsid w:val="00532A4B"/>
    <w:rPr>
      <w:rFonts w:eastAsiaTheme="majorEastAsia" w:cstheme="majorBidi"/>
      <w:b/>
      <w:color w:val="2E74B5" w:themeColor="accent1" w:themeShade="BF"/>
      <w:sz w:val="26"/>
      <w:szCs w:val="26"/>
    </w:rPr>
  </w:style>
  <w:style w:type="table" w:styleId="TableGrid">
    <w:name w:val="Table Grid"/>
    <w:basedOn w:val="TableNormal"/>
    <w:uiPriority w:val="39"/>
    <w:rsid w:val="009B5860"/>
    <w:pPr>
      <w:spacing w:after="0" w:line="240" w:lineRule="auto"/>
    </w:pPr>
    <w:rPr>
      <w:rFonts w:eastAsia="Times New Roman" w:cs="Times New Roman"/>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5860"/>
    <w:rPr>
      <w:rFonts w:cs="Times New Roman"/>
      <w:color w:val="0563C1" w:themeColor="hyperlink"/>
      <w:u w:val="single"/>
    </w:rPr>
  </w:style>
  <w:style w:type="character" w:customStyle="1" w:styleId="Heading4Char">
    <w:name w:val="Heading 4 Char"/>
    <w:basedOn w:val="DefaultParagraphFont"/>
    <w:link w:val="Heading4"/>
    <w:uiPriority w:val="9"/>
    <w:rsid w:val="00D360AA"/>
    <w:rPr>
      <w:rFonts w:ascii="Times New Roman" w:eastAsia="Times New Roman" w:hAnsi="Times New Roman" w:cs="Times New Roman"/>
      <w:b/>
      <w:bCs/>
      <w:sz w:val="24"/>
      <w:szCs w:val="24"/>
      <w:lang w:val="en-CA" w:eastAsia="en-CA"/>
    </w:rPr>
  </w:style>
  <w:style w:type="character" w:customStyle="1" w:styleId="Heading5Char">
    <w:name w:val="Heading 5 Char"/>
    <w:basedOn w:val="DefaultParagraphFont"/>
    <w:link w:val="Heading5"/>
    <w:uiPriority w:val="9"/>
    <w:rsid w:val="00D360AA"/>
    <w:rPr>
      <w:rFonts w:ascii="Times New Roman" w:eastAsia="Times New Roman" w:hAnsi="Times New Roman" w:cs="Times New Roman"/>
      <w:b/>
      <w:bCs/>
      <w:sz w:val="20"/>
      <w:szCs w:val="20"/>
      <w:lang w:val="en-CA" w:eastAsia="en-CA"/>
    </w:rPr>
  </w:style>
  <w:style w:type="character" w:customStyle="1" w:styleId="ng-binding">
    <w:name w:val="ng-binding"/>
    <w:basedOn w:val="DefaultParagraphFont"/>
    <w:rsid w:val="00D360AA"/>
    <w:rPr>
      <w:rFonts w:cs="Times New Roman"/>
    </w:rPr>
  </w:style>
  <w:style w:type="character" w:styleId="FollowedHyperlink">
    <w:name w:val="FollowedHyperlink"/>
    <w:basedOn w:val="DefaultParagraphFont"/>
    <w:uiPriority w:val="99"/>
    <w:semiHidden/>
    <w:unhideWhenUsed/>
    <w:rsid w:val="00750128"/>
    <w:rPr>
      <w:color w:val="954F72" w:themeColor="followedHyperlink"/>
      <w:u w:val="single"/>
    </w:rPr>
  </w:style>
  <w:style w:type="paragraph" w:styleId="NoSpacing">
    <w:name w:val="No Spacing"/>
    <w:uiPriority w:val="1"/>
    <w:qFormat/>
    <w:rsid w:val="00BA1492"/>
    <w:pPr>
      <w:spacing w:after="0" w:line="240" w:lineRule="auto"/>
    </w:pPr>
  </w:style>
  <w:style w:type="paragraph" w:styleId="BalloonText">
    <w:name w:val="Balloon Text"/>
    <w:basedOn w:val="Normal"/>
    <w:link w:val="BalloonTextChar"/>
    <w:uiPriority w:val="99"/>
    <w:semiHidden/>
    <w:unhideWhenUsed/>
    <w:rsid w:val="00BA14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1492"/>
    <w:rPr>
      <w:rFonts w:ascii="Segoe UI" w:hAnsi="Segoe UI" w:cs="Segoe UI"/>
      <w:sz w:val="18"/>
      <w:szCs w:val="18"/>
    </w:rPr>
  </w:style>
  <w:style w:type="character" w:customStyle="1" w:styleId="Heading3Char">
    <w:name w:val="Heading 3 Char"/>
    <w:basedOn w:val="DefaultParagraphFont"/>
    <w:link w:val="Heading3"/>
    <w:uiPriority w:val="9"/>
    <w:rsid w:val="00532A4B"/>
    <w:rPr>
      <w:rFonts w:eastAsiaTheme="majorEastAsia" w:cstheme="majorBidi"/>
      <w:b/>
      <w:sz w:val="24"/>
      <w:szCs w:val="24"/>
    </w:rPr>
  </w:style>
  <w:style w:type="paragraph" w:styleId="Header">
    <w:name w:val="header"/>
    <w:basedOn w:val="Normal"/>
    <w:link w:val="HeaderChar"/>
    <w:uiPriority w:val="99"/>
    <w:unhideWhenUsed/>
    <w:rsid w:val="009D5B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5B9D"/>
  </w:style>
  <w:style w:type="paragraph" w:styleId="Footer">
    <w:name w:val="footer"/>
    <w:basedOn w:val="Normal"/>
    <w:link w:val="FooterChar"/>
    <w:uiPriority w:val="99"/>
    <w:unhideWhenUsed/>
    <w:rsid w:val="009D5B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B9D"/>
  </w:style>
  <w:style w:type="character" w:styleId="UnresolvedMention">
    <w:name w:val="Unresolved Mention"/>
    <w:basedOn w:val="DefaultParagraphFont"/>
    <w:uiPriority w:val="99"/>
    <w:semiHidden/>
    <w:unhideWhenUsed/>
    <w:rsid w:val="00031BCF"/>
    <w:rPr>
      <w:color w:val="605E5C"/>
      <w:shd w:val="clear" w:color="auto" w:fill="E1DFDD"/>
    </w:rPr>
  </w:style>
  <w:style w:type="character" w:styleId="Strong">
    <w:name w:val="Strong"/>
    <w:basedOn w:val="DefaultParagraphFont"/>
    <w:uiPriority w:val="22"/>
    <w:qFormat/>
    <w:rsid w:val="022A7AF6"/>
    <w:rPr>
      <w:b/>
      <w:bCs/>
    </w:rPr>
  </w:style>
  <w:style w:type="paragraph" w:styleId="BodyText">
    <w:name w:val="Body Text"/>
    <w:basedOn w:val="Normal"/>
    <w:uiPriority w:val="99"/>
    <w:unhideWhenUsed/>
    <w:rsid w:val="022A7AF6"/>
    <w:pPr>
      <w:spacing w:after="120"/>
    </w:pPr>
  </w:style>
  <w:style w:type="paragraph" w:customStyle="1" w:styleId="TableContents">
    <w:name w:val="Table Contents"/>
    <w:basedOn w:val="Normal"/>
    <w:uiPriority w:val="1"/>
    <w:qFormat/>
    <w:rsid w:val="022A7AF6"/>
    <w:pPr>
      <w:widowControl w:val="0"/>
    </w:pPr>
    <w:rPr>
      <w:rFonts w:ascii="Arial" w:eastAsia="Arial" w:hAnsi="Arial" w:cs="Arial"/>
    </w:rPr>
  </w:style>
  <w:style w:type="character" w:styleId="Emphasis">
    <w:name w:val="Emphasis"/>
    <w:basedOn w:val="DefaultParagraphFont"/>
    <w:uiPriority w:val="20"/>
    <w:qFormat/>
    <w:rsid w:val="022A7AF6"/>
    <w:rPr>
      <w:i/>
      <w:iCs/>
    </w:rPr>
  </w:style>
  <w:style w:type="paragraph" w:styleId="ListParagraph">
    <w:name w:val="List Paragraph"/>
    <w:basedOn w:val="Normal"/>
    <w:uiPriority w:val="34"/>
    <w:qFormat/>
    <w:rsid w:val="022A7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675826">
      <w:bodyDiv w:val="1"/>
      <w:marLeft w:val="0"/>
      <w:marRight w:val="0"/>
      <w:marTop w:val="0"/>
      <w:marBottom w:val="0"/>
      <w:divBdr>
        <w:top w:val="none" w:sz="0" w:space="0" w:color="auto"/>
        <w:left w:val="none" w:sz="0" w:space="0" w:color="auto"/>
        <w:bottom w:val="none" w:sz="0" w:space="0" w:color="auto"/>
        <w:right w:val="none" w:sz="0" w:space="0" w:color="auto"/>
      </w:divBdr>
    </w:div>
    <w:div w:id="731856328">
      <w:bodyDiv w:val="1"/>
      <w:marLeft w:val="0"/>
      <w:marRight w:val="0"/>
      <w:marTop w:val="0"/>
      <w:marBottom w:val="0"/>
      <w:divBdr>
        <w:top w:val="none" w:sz="0" w:space="0" w:color="auto"/>
        <w:left w:val="none" w:sz="0" w:space="0" w:color="auto"/>
        <w:bottom w:val="none" w:sz="0" w:space="0" w:color="auto"/>
        <w:right w:val="none" w:sz="0" w:space="0" w:color="auto"/>
      </w:divBdr>
      <w:divsChild>
        <w:div w:id="1595599">
          <w:marLeft w:val="0"/>
          <w:marRight w:val="0"/>
          <w:marTop w:val="0"/>
          <w:marBottom w:val="0"/>
          <w:divBdr>
            <w:top w:val="none" w:sz="0" w:space="0" w:color="auto"/>
            <w:left w:val="none" w:sz="0" w:space="0" w:color="auto"/>
            <w:bottom w:val="none" w:sz="0" w:space="0" w:color="auto"/>
            <w:right w:val="none" w:sz="0" w:space="0" w:color="auto"/>
          </w:divBdr>
        </w:div>
        <w:div w:id="663048859">
          <w:marLeft w:val="0"/>
          <w:marRight w:val="0"/>
          <w:marTop w:val="0"/>
          <w:marBottom w:val="300"/>
          <w:divBdr>
            <w:top w:val="single" w:sz="6" w:space="8" w:color="11C4FD"/>
            <w:left w:val="single" w:sz="6" w:space="8" w:color="11C4FD"/>
            <w:bottom w:val="single" w:sz="6" w:space="8" w:color="11C4FD"/>
            <w:right w:val="single" w:sz="6" w:space="8" w:color="11C4FD"/>
          </w:divBdr>
        </w:div>
        <w:div w:id="488713270">
          <w:marLeft w:val="0"/>
          <w:marRight w:val="0"/>
          <w:marTop w:val="0"/>
          <w:marBottom w:val="0"/>
          <w:divBdr>
            <w:top w:val="none" w:sz="0" w:space="0" w:color="auto"/>
            <w:left w:val="none" w:sz="0" w:space="0" w:color="auto"/>
            <w:bottom w:val="none" w:sz="0" w:space="0" w:color="auto"/>
            <w:right w:val="none" w:sz="0" w:space="0" w:color="auto"/>
          </w:divBdr>
          <w:divsChild>
            <w:div w:id="3748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iego.montalvo@mail.utoronto.ca" TargetMode="External"/><Relationship Id="rId18" Type="http://schemas.openxmlformats.org/officeDocument/2006/relationships/hyperlink" Target="https://intro.syzygy.ca/" TargetMode="External"/><Relationship Id="rId26" Type="http://schemas.openxmlformats.org/officeDocument/2006/relationships/hyperlink" Target="https://www.artsci.utoronto.ca/current/academic-advising-and-support/student-academic-integrity" TargetMode="External"/><Relationship Id="rId21" Type="http://schemas.openxmlformats.org/officeDocument/2006/relationships/hyperlink" Target="https://intro.syzygy.ca/git/" TargetMode="External"/><Relationship Id="rId34" Type="http://schemas.openxmlformats.org/officeDocument/2006/relationships/hyperlink" Target="https://www.artsci.utoronto.ca/current/academic-advising-and-support/college-registrars-offices" TargetMode="External"/><Relationship Id="rId7" Type="http://schemas.openxmlformats.org/officeDocument/2006/relationships/endnotes" Target="endnotes.xml"/><Relationship Id="rId12" Type="http://schemas.openxmlformats.org/officeDocument/2006/relationships/hyperlink" Target="mailto:phoenix.paing@mail.utoronto.ca" TargetMode="External"/><Relationship Id="rId17" Type="http://schemas.openxmlformats.org/officeDocument/2006/relationships/hyperlink" Target="https://utoronto.syzygy.ca/" TargetMode="External"/><Relationship Id="rId25" Type="http://schemas.openxmlformats.org/officeDocument/2006/relationships/hyperlink" Target="http://www.writing.utoronto.ca/" TargetMode="External"/><Relationship Id="rId33" Type="http://schemas.openxmlformats.org/officeDocument/2006/relationships/hyperlink" Target="https://uoft.me/mentalhealthcare"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ersonal.umich.edu/~mejn/cp/" TargetMode="External"/><Relationship Id="rId20" Type="http://schemas.openxmlformats.org/officeDocument/2006/relationships/hyperlink" Target="https://computation.physics.utoronto.ca/" TargetMode="External"/><Relationship Id="rId29" Type="http://schemas.openxmlformats.org/officeDocument/2006/relationships/hyperlink" Target="https://www.artsci.utoronto.ca/abs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min.moharramipour@mail.utoronto.ca" TargetMode="External"/><Relationship Id="rId24" Type="http://schemas.openxmlformats.org/officeDocument/2006/relationships/hyperlink" Target="https://governingcouncil.utoronto.ca/secretariat/policies/code-behaviour-academic-matters-july-1-2019" TargetMode="External"/><Relationship Id="rId32" Type="http://schemas.openxmlformats.org/officeDocument/2006/relationships/hyperlink" Target="https://studentlife.utoronto.ca/department/health-wellness/"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amuel.fontaine@mail.utoronto.ca" TargetMode="External"/><Relationship Id="rId23" Type="http://schemas.openxmlformats.org/officeDocument/2006/relationships/hyperlink" Target="mailto:physics.ugprogram@utoronto.ca" TargetMode="External"/><Relationship Id="rId28" Type="http://schemas.openxmlformats.org/officeDocument/2006/relationships/hyperlink" Target="http://www.illnessverification.utoronto.ca" TargetMode="External"/><Relationship Id="rId36" Type="http://schemas.openxmlformats.org/officeDocument/2006/relationships/footer" Target="footer1.xml"/><Relationship Id="rId10" Type="http://schemas.openxmlformats.org/officeDocument/2006/relationships/hyperlink" Target="mailto:vasily.pustovoit@mail.utoronto.ca" TargetMode="External"/><Relationship Id="rId19" Type="http://schemas.openxmlformats.org/officeDocument/2006/relationships/hyperlink" Target="https://computation.physics.utoronto.ca/" TargetMode="External"/><Relationship Id="rId31" Type="http://schemas.openxmlformats.org/officeDocument/2006/relationships/hyperlink" Target="https://q.utoronto.ca" TargetMode="External"/><Relationship Id="rId4" Type="http://schemas.openxmlformats.org/officeDocument/2006/relationships/settings" Target="settings.xml"/><Relationship Id="rId9" Type="http://schemas.openxmlformats.org/officeDocument/2006/relationships/hyperlink" Target="mailto:william.dallaway@mail.utoronto.ca" TargetMode="External"/><Relationship Id="rId14" Type="http://schemas.openxmlformats.org/officeDocument/2006/relationships/hyperlink" Target="mailto:ibrahim.elsharkawy@mail.utoronto.ca" TargetMode="External"/><Relationship Id="rId22" Type="http://schemas.openxmlformats.org/officeDocument/2006/relationships/hyperlink" Target="https://education.github.com/pack" TargetMode="External"/><Relationship Id="rId27" Type="http://schemas.openxmlformats.org/officeDocument/2006/relationships/hyperlink" Target="https://www.academicintegrity.utoronto.ca/" TargetMode="External"/><Relationship Id="rId30" Type="http://schemas.openxmlformats.org/officeDocument/2006/relationships/hyperlink" Target="https://studentlife.utoronto.ca/department/accessibility-services/" TargetMode="External"/><Relationship Id="rId35" Type="http://schemas.openxmlformats.org/officeDocument/2006/relationships/hyperlink" Target="https://uoft.me/feelingdistressed" TargetMode="External"/><Relationship Id="rId8" Type="http://schemas.openxmlformats.org/officeDocument/2006/relationships/hyperlink" Target="https://q.utoronto.ca/courses/463165"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4CAD2-7B18-4739-B403-10663E780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3710</Words>
  <Characters>21148</Characters>
  <Application>Microsoft Office Word</Application>
  <DocSecurity>0</DocSecurity>
  <Lines>176</Lines>
  <Paragraphs>49</Paragraphs>
  <ScaleCrop>false</ScaleCrop>
  <Company/>
  <LinksUpToDate>false</LinksUpToDate>
  <CharactersWithSpaces>24809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Hala Larizza-Ali</dc:creator>
  <cp:keywords/>
  <dc:description/>
  <cp:lastModifiedBy>Miriam Diamond</cp:lastModifiedBy>
  <cp:revision>11</cp:revision>
  <dcterms:created xsi:type="dcterms:W3CDTF">2026-08-16T18:33:00Z</dcterms:created>
  <dcterms:modified xsi:type="dcterms:W3CDTF">2026-09-07T23:33:00Z</dcterms:modified>
</cp:coreProperties>
</file>