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95D6" w14:textId="218636B6" w:rsidR="00272519" w:rsidRPr="00272519" w:rsidRDefault="00272519" w:rsidP="00272519">
      <w:pPr>
        <w:jc w:val="center"/>
        <w:rPr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72519">
        <w:rPr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 FOR DOWNLOADING!</w:t>
      </w:r>
    </w:p>
    <w:p w14:paraId="34EDA83A" w14:textId="0417FD8F" w:rsidR="00272519" w:rsidRDefault="00A8311A">
      <w:r>
        <w:rPr>
          <w:noProof/>
        </w:rPr>
        <w:drawing>
          <wp:inline distT="0" distB="0" distL="0" distR="0" wp14:anchorId="27670914" wp14:editId="5561BCE5">
            <wp:extent cx="6610350" cy="4133850"/>
            <wp:effectExtent l="0" t="0" r="0" b="0"/>
            <wp:docPr id="1" name="Picture 1" descr="Different colors of powder explo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fferent colors of powder explosion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01" cy="41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4017" w14:textId="4AB35E84" w:rsidR="00A8311A" w:rsidRPr="00A8311A" w:rsidRDefault="00A8311A" w:rsidP="00A8311A">
      <w:pPr>
        <w:jc w:val="center"/>
        <w:rPr>
          <w:sz w:val="18"/>
          <w:szCs w:val="18"/>
        </w:rPr>
      </w:pPr>
      <w:r>
        <w:rPr>
          <w:sz w:val="18"/>
          <w:szCs w:val="18"/>
        </w:rPr>
        <w:t>Do not worry, you have not downloaded anything but this doc. This is just here to simulate downloading the application. Thank you for looking at this project I worked on! – Gabriella (Gabby) Jugarap</w:t>
      </w:r>
    </w:p>
    <w:sectPr w:rsidR="00A8311A" w:rsidRPr="00A8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9"/>
    <w:rsid w:val="00272519"/>
    <w:rsid w:val="00A8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038A"/>
  <w15:chartTrackingRefBased/>
  <w15:docId w15:val="{F1B8521C-5645-4468-939F-830DF38C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Jugarap</dc:creator>
  <cp:keywords/>
  <dc:description/>
  <cp:lastModifiedBy>Gabriella Jugarap</cp:lastModifiedBy>
  <cp:revision>1</cp:revision>
  <dcterms:created xsi:type="dcterms:W3CDTF">2021-06-10T19:55:00Z</dcterms:created>
  <dcterms:modified xsi:type="dcterms:W3CDTF">2021-06-10T23:37:00Z</dcterms:modified>
</cp:coreProperties>
</file>