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center"/>
        <w:rPr/>
      </w:pPr>
      <w:r>
        <w:rPr>
          <w:rFonts w:ascii="Cantarell" w:hAnsi="Cantarell"/>
          <w:b/>
          <w:bCs/>
          <w:sz w:val="32"/>
          <w:szCs w:val="32"/>
        </w:rPr>
        <w:t>Trabalho de Implementação 1</w:t>
      </w:r>
    </w:p>
    <w:p>
      <w:pPr>
        <w:pStyle w:val="Normal"/>
        <w:bidi w:val="0"/>
        <w:spacing w:lineRule="auto" w:line="276" w:before="57" w:after="57"/>
        <w:jc w:val="center"/>
        <w:rPr/>
      </w:pPr>
      <w:r>
        <w:rPr/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 xml:space="preserve">O </w:t>
      </w:r>
      <w:r>
        <w:rPr>
          <w:rFonts w:ascii="Cantarell" w:hAnsi="Cantarell"/>
          <w:b/>
          <w:bCs/>
        </w:rPr>
        <w:t>"Problema das Oito Rainhas"</w:t>
      </w:r>
      <w:r>
        <w:rPr>
          <w:rFonts w:ascii="Cantarell" w:hAnsi="Cantarell"/>
        </w:rPr>
        <w:t xml:space="preserve"> é um </w:t>
      </w:r>
      <w:r>
        <w:rPr>
          <w:rFonts w:ascii="Cantarell" w:hAnsi="Cantarell"/>
          <w:u w:val="single"/>
        </w:rPr>
        <w:t>problema combinatório clássico</w:t>
      </w:r>
      <w:r>
        <w:rPr>
          <w:rFonts w:ascii="Cantarell" w:hAnsi="Cantarell"/>
        </w:rPr>
        <w:t xml:space="preserve"> cuja resposta é uma configuração de um tabuleiro de xadrez com oito rainhas posicionadas de maneira que nenhuma possa atacar outra.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 xml:space="preserve">O problema é naturalmente generalizado para o </w:t>
      </w:r>
      <w:r>
        <w:rPr>
          <w:rFonts w:ascii="Cantarell" w:hAnsi="Cantarell"/>
          <w:b/>
          <w:bCs/>
        </w:rPr>
        <w:t>"Problema das n Rainhas"</w:t>
      </w:r>
      <w:r>
        <w:rPr>
          <w:rFonts w:ascii="Cantarell" w:hAnsi="Cantarell"/>
        </w:rPr>
        <w:t xml:space="preserve">, cuja solução é um algoritmo que, dado o valor de </w:t>
      </w:r>
      <w:r>
        <w:rPr>
          <w:rFonts w:ascii="Cantarell" w:hAnsi="Cantarell"/>
          <w:b/>
          <w:bCs/>
        </w:rPr>
        <w:t>n</w:t>
      </w:r>
      <w:r>
        <w:rPr>
          <w:rFonts w:ascii="Cantarell" w:hAnsi="Cantarell"/>
        </w:rPr>
        <w:t xml:space="preserve">, apresenta uma </w:t>
      </w:r>
      <w:r>
        <w:rPr>
          <w:rFonts w:ascii="Cantarell" w:hAnsi="Cantarell"/>
          <w:b/>
          <w:bCs/>
          <w:u w:val="single"/>
        </w:rPr>
        <w:t>configuração de um "tabuleiro de xadrez n×n" com n rainhas posicionadas de maneira que nenhuma possa atacar outra</w:t>
      </w:r>
      <w:r>
        <w:rPr>
          <w:rFonts w:ascii="Cantarell" w:hAnsi="Cantarell"/>
        </w:rPr>
        <w:t xml:space="preserve">. É sabido que toda instância </w:t>
      </w:r>
      <w:r>
        <w:rPr>
          <w:rFonts w:ascii="Cantarell" w:hAnsi="Cantarell"/>
          <w:b/>
          <w:bCs/>
        </w:rPr>
        <w:t>n ∉ {2, 3} admite resposta</w:t>
      </w:r>
      <w:r>
        <w:rPr>
          <w:rFonts w:ascii="Cantarell" w:hAnsi="Cantarell"/>
        </w:rPr>
        <w:t>. Mais ainda, é possível computar uma resposta para toda instância n ∉ {2, 3} em tempo O(n).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Mesmo assim, o Problema das n Rainhas até hoje é usado como motivação para apresentar a técnica de "backtracking" por meio de um algoritmo como o abaixo, que recebe um "tabuleiro" parcialmente preenchido e devolve uma solução que "estende" este preenchimento a uma resposta, ou "não", caso isto não seja possível.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 xml:space="preserve">   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 xml:space="preserve"> </w:t>
      </w:r>
      <w:r>
        <w:rPr>
          <w:rFonts w:ascii="Liberation Mono" w:hAnsi="Liberation Mono"/>
          <w:b/>
          <w:bCs/>
          <w:sz w:val="20"/>
          <w:szCs w:val="20"/>
        </w:rPr>
        <w:t>BacktrackRainhas(t)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Se t é solução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    </w:t>
      </w:r>
      <w:r>
        <w:rPr>
          <w:rFonts w:ascii="Liberation Mono" w:hAnsi="Liberation Mono"/>
          <w:b/>
          <w:bCs/>
          <w:sz w:val="20"/>
          <w:szCs w:val="20"/>
        </w:rPr>
        <w:t>Devolva t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l ←  primeira linha sem rainha em t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Para cada c ∈ [1..n]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    </w:t>
      </w:r>
      <w:r>
        <w:rPr>
          <w:rFonts w:ascii="Liberation Mono" w:hAnsi="Liberation Mono"/>
          <w:b/>
          <w:bCs/>
          <w:sz w:val="20"/>
          <w:szCs w:val="20"/>
        </w:rPr>
        <w:t>Se uma rainha na posição (l, c) de t não ataca nenhuma das demais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        </w:t>
      </w:r>
      <w:r>
        <w:rPr>
          <w:rFonts w:ascii="Liberation Mono" w:hAnsi="Liberation Mono"/>
          <w:b/>
          <w:bCs/>
          <w:sz w:val="20"/>
          <w:szCs w:val="20"/>
        </w:rPr>
        <w:t>acrescente a t uma rainha na posição (l, c)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        </w:t>
      </w:r>
      <w:r>
        <w:rPr>
          <w:rFonts w:ascii="Liberation Mono" w:hAnsi="Liberation Mono"/>
          <w:b/>
          <w:bCs/>
          <w:sz w:val="20"/>
          <w:szCs w:val="20"/>
        </w:rPr>
        <w:t>r ← BacktrackRainhas(t)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        </w:t>
      </w:r>
      <w:r>
        <w:rPr>
          <w:rFonts w:ascii="Liberation Mono" w:hAnsi="Liberation Mono"/>
          <w:b/>
          <w:bCs/>
          <w:sz w:val="20"/>
          <w:szCs w:val="20"/>
        </w:rPr>
        <w:t>Se r ≠  "não"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            </w:t>
      </w:r>
      <w:r>
        <w:rPr>
          <w:rFonts w:ascii="Liberation Mono" w:hAnsi="Liberation Mono"/>
          <w:b/>
          <w:bCs/>
          <w:sz w:val="20"/>
          <w:szCs w:val="20"/>
        </w:rPr>
        <w:t>Devolva r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Devolva "não"</w:t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Outra solução para o problema consiste em considerar o grafo onde cada vértice é uma posição do tabuleiro, e dois vértices são vizinhos se rainhas posicionadas nas respectivas casas do tabuleiro podem atacar uma à outra. Neste caso, cada resposta para uma instância n do problema corresponde a um conjunto independente de tamanho n no grafo.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O Algoritmo ConjIndep(G, n, I, C) abaixo recebe um grafo G, um inteiro positivo n, um conjunto I ⊆ V(G) independente em G e um conjunto C ⊆ V(G) − I satisfazendo ΓG(I)∩C = ∅, e devolve um conjunto R independente em G com n vértices satisfazendo I ⊆ R ⊆ I∪C, ou "não" caso não exista tal conjunto.</w:t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 xml:space="preserve">    </w:t>
      </w:r>
      <w:r>
        <w:rPr>
          <w:rFonts w:ascii="Liberation Mono" w:hAnsi="Liberation Mono"/>
          <w:b/>
          <w:bCs/>
          <w:sz w:val="20"/>
          <w:szCs w:val="20"/>
        </w:rPr>
        <w:t>ConjIndep(G, n, I, C)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Se |I| = n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    </w:t>
      </w:r>
      <w:r>
        <w:rPr>
          <w:rFonts w:ascii="Liberation Mono" w:hAnsi="Liberation Mono"/>
          <w:b/>
          <w:bCs/>
          <w:sz w:val="20"/>
          <w:szCs w:val="20"/>
        </w:rPr>
        <w:t>Devolva I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Se |I| + |C| &lt; n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    </w:t>
      </w:r>
      <w:r>
        <w:rPr>
          <w:rFonts w:ascii="Liberation Mono" w:hAnsi="Liberation Mono"/>
          <w:b/>
          <w:bCs/>
          <w:sz w:val="20"/>
          <w:szCs w:val="20"/>
        </w:rPr>
        <w:t>Devolva "não"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remova um vértice v de C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R ← ConjIndep(G, n, I∪{v}, C − ΓG(v))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Se R ≠  "não"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    </w:t>
      </w:r>
      <w:r>
        <w:rPr>
          <w:rFonts w:ascii="Liberation Mono" w:hAnsi="Liberation Mono"/>
          <w:b/>
          <w:bCs/>
          <w:sz w:val="20"/>
          <w:szCs w:val="20"/>
        </w:rPr>
        <w:t>Devolva R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Devolva ConjIndep(G, n, I, C)</w:t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Este trabalho diz respeito à variante do "Problema das n Rainhas" onde algumas casas do tabuleiro são proibidas. Mais precisamente, dados um inteiro positivo n e um conjunto de posições C do "tabuleiro de xadrez n×n", queremos determinar uma configuração com o maior número possível de rainhas tal que as rainhas não sejam posicionadas em nenhuma das posições em C e de maneira que nenhuma ataque outra.</w:t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Formalmente o problema pode ser descrito assim: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start"/>
        <w:rPr/>
      </w:pPr>
      <w:r>
        <w:rPr>
          <w:rFonts w:ascii="Cantarell" w:hAnsi="Cantarell"/>
          <w:b/>
          <w:bCs/>
        </w:rPr>
        <w:t>n</w:t>
      </w:r>
      <w:r>
        <w:rPr>
          <w:rFonts w:ascii="Cantarell" w:hAnsi="Cantarell"/>
        </w:rPr>
        <w:t xml:space="preserve"> Rainhas com Casas Proibidas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start"/>
        <w:rPr/>
      </w:pPr>
      <w:r>
        <w:rPr>
          <w:rFonts w:ascii="Cantarell" w:hAnsi="Cantarell"/>
          <w:b/>
          <w:bCs/>
        </w:rPr>
        <w:t>Instância</w:t>
      </w:r>
      <w:r>
        <w:rPr>
          <w:rFonts w:ascii="Cantarell" w:hAnsi="Cantarell"/>
        </w:rPr>
        <w:t>:</w:t>
        <w:tab/>
        <w:t>Um inteiro positivo n e um conjunto C ⊆ [1..n]×[1..n]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start"/>
        <w:rPr/>
      </w:pPr>
      <w:r>
        <w:rPr>
          <w:rFonts w:ascii="Cantarell" w:hAnsi="Cantarell"/>
          <w:b/>
          <w:bCs/>
        </w:rPr>
        <w:t>Resposta</w:t>
      </w:r>
      <w:r>
        <w:rPr>
          <w:rFonts w:ascii="Cantarell" w:hAnsi="Cantarell"/>
        </w:rPr>
        <w:t>:</w:t>
        <w:tab/>
        <w:t>Uma sequência (c1, …, cn) ∈ [0..n]n com o menor número de zeros possível, tal que rainhas dispostas nas posições (i, ci) para cada 1 ≤ i ≤ n com ci ≠ 0 não podem se atacar nem ocupam posições em C (ci = 0 indica que nenhuma rainha é colocada na linha i).</w:t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Por exemplo, a instância do tabuleiro 8x8 onde as casas de ambas as diagonais são proibidas é a instância (8, {(i, j) ∈ [1..n]×[1..n]: i = j ou i + j = 9}); uma resposta desta instância é a sequência (2, 5, 7, 1, 3, 8, 6, 4).</w:t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O trabalho consiste em implementar duas soluções do problema das Rainhas com Casas Proibidas, uma baseada em "backtracking" e outra baseada na modelagem por meio de conjuntos independentes de um grafo, e compará-las quanto à eficiência.</w:t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A especificação do trabalho está em trabalho-1.tar.gz, onde você vai encontrar os seguintes arquivos.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  <w:b/>
          <w:bCs/>
        </w:rPr>
        <w:t>trabalho-1/rainhas.h:</w:t>
      </w:r>
    </w:p>
    <w:p>
      <w:pPr>
        <w:pStyle w:val="Normal"/>
        <w:numPr>
          <w:ilvl w:val="0"/>
          <w:numId w:val="2"/>
        </w:numPr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a especificação do que deve ser implementado;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  <w:b/>
          <w:bCs/>
        </w:rPr>
        <w:t>trabalho-1/rainhas.c:</w:t>
      </w:r>
    </w:p>
    <w:p>
      <w:pPr>
        <w:pStyle w:val="Normal"/>
        <w:numPr>
          <w:ilvl w:val="0"/>
          <w:numId w:val="3"/>
        </w:numPr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um esqueleto de implementação do especificado em rainhas.h;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  <w:b/>
          <w:bCs/>
        </w:rPr>
        <w:t>trabalho-1/teste.c:</w:t>
      </w:r>
    </w:p>
    <w:p>
      <w:pPr>
        <w:pStyle w:val="Normal"/>
        <w:numPr>
          <w:ilvl w:val="0"/>
          <w:numId w:val="4"/>
        </w:numPr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um programa de teste a título de exemplo;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  <w:b/>
          <w:bCs/>
        </w:rPr>
        <w:t>trabalho-1/makefile:</w:t>
      </w:r>
    </w:p>
    <w:p>
      <w:pPr>
        <w:pStyle w:val="Normal"/>
        <w:numPr>
          <w:ilvl w:val="0"/>
          <w:numId w:val="5"/>
        </w:numPr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um makefile com as opções de compilação que serão usadas na correção.</w:t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center"/>
        <w:rPr/>
      </w:pPr>
      <w:r>
        <w:rPr>
          <w:rFonts w:ascii="Cantarell" w:hAnsi="Cantarell"/>
          <w:b/>
          <w:bCs/>
          <w:sz w:val="32"/>
          <w:szCs w:val="32"/>
        </w:rPr>
        <w:t>Entrega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O trabalho deve ser entregue sob a forma de um arquivo de nome fulano-sicrano.tar.gz, sendo que fulano e sicrano devem ser substituídos pelos login name dos autores.</w:t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O arquivo fulano-sicrano.tar.gz, uma vez expandido, deve conter (somente) os seguintes arquivos.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  <w:b/>
          <w:bCs/>
        </w:rPr>
        <w:t>fulano-sicrano/rainhas.c:</w:t>
      </w:r>
    </w:p>
    <w:p>
      <w:pPr>
        <w:pStyle w:val="Normal"/>
        <w:numPr>
          <w:ilvl w:val="0"/>
          <w:numId w:val="6"/>
        </w:numPr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a implementação do especificado em trabalho-1/rainhas.h.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  <w:b/>
          <w:bCs/>
        </w:rPr>
        <w:t>fulano-sicrano/readme.txt:</w:t>
      </w:r>
    </w:p>
    <w:p>
      <w:pPr>
        <w:pStyle w:val="Normal"/>
        <w:numPr>
          <w:ilvl w:val="0"/>
          <w:numId w:val="7"/>
        </w:numPr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texto comunicando tudo que seja relevante para a correção do trabalho.</w:t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O arquivo fulano-sicrano.tar.gz deve ser entregue como anexo de mensagem enviada para m.v.g.dasilva@gmail.com (Turma BCC1) ou renato.carmo.rc@gmail.com (Turma BCC2). O "Subject:" desta mensagem deve ser "Entrega do trabalho 1".</w:t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O prazo para a entrega é às 23h59min do dia 7 de julho.</w:t>
      </w:r>
    </w:p>
    <w:p>
      <w:pPr>
        <w:pStyle w:val="Normal"/>
        <w:bidi w:val="0"/>
        <w:spacing w:lineRule="auto" w:line="276" w:before="57" w:after="57"/>
        <w:jc w:val="center"/>
        <w:rPr>
          <w:rFonts w:ascii="Cantarell" w:hAnsi="Cantarell"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</w:r>
    </w:p>
    <w:p>
      <w:pPr>
        <w:pStyle w:val="Normal"/>
        <w:bidi w:val="0"/>
        <w:spacing w:lineRule="auto" w:line="276" w:before="57" w:after="57"/>
        <w:jc w:val="center"/>
        <w:rPr/>
      </w:pPr>
      <w:r>
        <w:rPr>
          <w:rFonts w:ascii="Cantarell" w:hAnsi="Cantarell"/>
          <w:b/>
          <w:bCs/>
          <w:sz w:val="32"/>
          <w:szCs w:val="32"/>
        </w:rPr>
        <w:t>Avaliação</w:t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Além dos habituais critérios de correção, aderência à especificação etc, sua implementação será avaliada também quanto ao de tempo de execução.</w:t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Todas as implementações serão submetidas a uma mesma bateria de instâncias. De acordo com o tempo de execução, as implementações serão classificadas e receberão uma nota proporcional à sua classificação. A nota nesta classificação corresponderá a 15% da nota total. Noutras palavras, 85 pontos da nota correspondem à correta implementação e os demais 15 pontos correspondem à eficiência da implementação, comparada com os demais trabalhos entregues.</w:t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spacing w:lineRule="auto" w:line="276" w:before="57" w:after="57"/>
        <w:jc w:val="start"/>
        <w:rPr/>
      </w:pPr>
      <w:r>
        <w:rPr>
          <w:rFonts w:ascii="Cantarell" w:hAnsi="Cantarell"/>
        </w:rPr>
        <w:t>Você é livre para aprimorar sua implementação usando quaisquer ideias, sejam elas heurísticas, sejam algoritmos e/ou estruturas de dados para melhorar o desempenho. Todas estas ideias devem ser explicadas no arquivo readme.txt.</w:t>
      </w:r>
    </w:p>
    <w:p>
      <w:pPr>
        <w:pStyle w:val="Normal"/>
        <w:bidi w:val="0"/>
        <w:spacing w:lineRule="auto" w:line="276" w:before="57" w:after="57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Cantarell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931"/>
        </w:tabs>
        <w:ind w:start="9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291"/>
        </w:tabs>
        <w:ind w:start="12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51"/>
        </w:tabs>
        <w:ind w:start="16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011"/>
        </w:tabs>
        <w:ind w:start="20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371"/>
        </w:tabs>
        <w:ind w:start="23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31"/>
        </w:tabs>
        <w:ind w:start="27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091"/>
        </w:tabs>
        <w:ind w:start="30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51"/>
        </w:tabs>
        <w:ind w:start="34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811"/>
        </w:tabs>
        <w:ind w:start="3811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ans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ans" w:cs="Noto Sans Devanagari"/>
      <w:b/>
      <w:bCs/>
      <w:sz w:val="36"/>
      <w:szCs w:val="36"/>
    </w:rPr>
  </w:style>
  <w:style w:type="character" w:styleId="InternetLink">
    <w:name w:val="Internet Link"/>
    <w:qFormat/>
    <w:rPr>
      <w:color w:val="000080"/>
      <w:u w:val="single"/>
    </w:rPr>
  </w:style>
  <w:style w:type="character" w:styleId="Teletipo">
    <w:name w:val="Teletipo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Blocodecitao">
    <w:name w:val="Bloco de citação"/>
    <w:basedOn w:val="Normal"/>
    <w:qFormat/>
    <w:pPr>
      <w:spacing w:before="0" w:after="283"/>
      <w:ind w:hanging="0" w:start="567" w:end="567"/>
    </w:pPr>
    <w:rPr/>
  </w:style>
  <w:style w:type="paragraph" w:styleId="Ttulodalista">
    <w:name w:val="Título da lista"/>
    <w:basedOn w:val="Normal"/>
    <w:next w:val="Contedodalista"/>
    <w:qFormat/>
    <w:pPr>
      <w:ind w:start="0"/>
    </w:pPr>
    <w:rPr/>
  </w:style>
  <w:style w:type="paragraph" w:styleId="Contedodalista">
    <w:name w:val="Conteúdo da lista"/>
    <w:basedOn w:val="Normal"/>
    <w:qFormat/>
    <w:pPr>
      <w:ind w:start="567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LibreOffice/24.2.4.2$Linux_X86_64 LibreOffice_project/420$Build-2</Application>
  <AppVersion>15.0000</AppVersion>
  <Pages>3</Pages>
  <Words>880</Words>
  <Characters>4427</Characters>
  <CharactersWithSpaces>5461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2024-06-27T15:46:06Z</dcterms:created>
  <dc:creator/>
  <dc:description/>
  <dc:language>pt-BR</dc:language>
  <cp:lastModifiedBy/>
  <dcterms:modified xsi:type="dcterms:W3CDTF">2024-07-05T12:48:06Z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