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2" w:type="dxa"/>
        <w:tblInd w:w="5" w:type="dxa"/>
        <w:tblCellMar>
          <w:top w:w="4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7"/>
        <w:gridCol w:w="3118"/>
      </w:tblGrid>
      <w:tr w:rsidR="00A74883" w:rsidTr="00A74883">
        <w:trPr>
          <w:trHeight w:val="288"/>
        </w:trPr>
        <w:tc>
          <w:tcPr>
            <w:tcW w:w="3117" w:type="dxa"/>
            <w:shd w:val="clear" w:color="auto" w:fill="000000"/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proofErr w:type="spellStart"/>
            <w:r>
              <w:rPr>
                <w:b/>
                <w:color w:val="FFFFFF"/>
              </w:rPr>
              <w:t>Archivo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117" w:type="dxa"/>
            <w:shd w:val="clear" w:color="auto" w:fill="000000"/>
            <w:hideMark/>
          </w:tcPr>
          <w:p w:rsidR="00A74883" w:rsidRDefault="00A74883">
            <w:pPr>
              <w:spacing w:after="0" w:line="256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Número</w:t>
            </w:r>
            <w:proofErr w:type="spellEnd"/>
            <w:r>
              <w:rPr>
                <w:b/>
                <w:color w:val="FFFFFF"/>
              </w:rPr>
              <w:t xml:space="preserve"> de </w:t>
            </w:r>
            <w:proofErr w:type="spellStart"/>
            <w:r>
              <w:rPr>
                <w:b/>
                <w:color w:val="FFFFFF"/>
              </w:rPr>
              <w:t>elementos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118" w:type="dxa"/>
            <w:shd w:val="clear" w:color="auto" w:fill="000000"/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proofErr w:type="spellStart"/>
            <w:r>
              <w:rPr>
                <w:b/>
                <w:color w:val="FFFFFF"/>
              </w:rPr>
              <w:t>Tiempo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transcurrido</w:t>
            </w:r>
            <w:proofErr w:type="spellEnd"/>
            <w:r>
              <w:rPr>
                <w:b/>
                <w:color w:val="FFFFFF"/>
              </w:rPr>
              <w:t xml:space="preserve"> (</w:t>
            </w:r>
            <w:proofErr w:type="spellStart"/>
            <w:r>
              <w:rPr>
                <w:b/>
                <w:color w:val="FFFFFF"/>
              </w:rPr>
              <w:t>segs</w:t>
            </w:r>
            <w:proofErr w:type="spellEnd"/>
            <w:r>
              <w:rPr>
                <w:b/>
                <w:color w:val="FFFFFF"/>
              </w:rPr>
              <w:t xml:space="preserve">.) </w:t>
            </w:r>
          </w:p>
        </w:tc>
      </w:tr>
      <w:tr w:rsidR="00A74883" w:rsidTr="00A74883">
        <w:trPr>
          <w:trHeight w:val="272"/>
        </w:trPr>
        <w:tc>
          <w:tcPr>
            <w:tcW w:w="3117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rPr>
                <w:b/>
              </w:rPr>
              <w:t xml:space="preserve">2000int.txt </w:t>
            </w:r>
          </w:p>
        </w:tc>
        <w:tc>
          <w:tcPr>
            <w:tcW w:w="3117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74883" w:rsidRDefault="00A74883">
            <w:pPr>
              <w:spacing w:after="0" w:line="256" w:lineRule="auto"/>
              <w:ind w:left="0" w:firstLine="0"/>
            </w:pPr>
            <w:r>
              <w:t xml:space="preserve">2,000 </w:t>
            </w:r>
          </w:p>
        </w:tc>
        <w:tc>
          <w:tcPr>
            <w:tcW w:w="311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74883" w:rsidRDefault="009D0AEA">
            <w:pPr>
              <w:spacing w:after="0" w:line="256" w:lineRule="auto"/>
              <w:ind w:left="1" w:firstLine="0"/>
            </w:pPr>
            <w:r w:rsidRPr="009D0AEA">
              <w:t>0.031segundos</w:t>
            </w:r>
          </w:p>
        </w:tc>
      </w:tr>
      <w:tr w:rsidR="00A74883" w:rsidTr="00A74883">
        <w:trPr>
          <w:trHeight w:val="281"/>
        </w:trPr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rPr>
                <w:b/>
              </w:rPr>
              <w:t xml:space="preserve">4000int.txt </w:t>
            </w:r>
          </w:p>
        </w:tc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74883" w:rsidRDefault="00A74883">
            <w:pPr>
              <w:spacing w:after="0" w:line="256" w:lineRule="auto"/>
              <w:ind w:left="0" w:firstLine="0"/>
            </w:pPr>
            <w:r>
              <w:t xml:space="preserve">4,000 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t xml:space="preserve"> </w:t>
            </w:r>
            <w:r w:rsidR="009D0AEA">
              <w:t>0.109segundos</w:t>
            </w:r>
          </w:p>
        </w:tc>
      </w:tr>
      <w:tr w:rsidR="00A74883" w:rsidTr="00A74883">
        <w:trPr>
          <w:trHeight w:val="276"/>
        </w:trPr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rPr>
                <w:b/>
              </w:rPr>
              <w:t xml:space="preserve">8000int.txt </w:t>
            </w:r>
          </w:p>
        </w:tc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74883" w:rsidRDefault="00A74883">
            <w:pPr>
              <w:spacing w:after="0" w:line="256" w:lineRule="auto"/>
              <w:ind w:left="0" w:firstLine="0"/>
            </w:pPr>
            <w:r>
              <w:t xml:space="preserve">8,000 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t xml:space="preserve"> </w:t>
            </w:r>
            <w:r w:rsidR="009D0AEA">
              <w:t>0.328segundos</w:t>
            </w:r>
          </w:p>
        </w:tc>
      </w:tr>
      <w:tr w:rsidR="00A74883" w:rsidTr="00A74883">
        <w:trPr>
          <w:trHeight w:val="282"/>
        </w:trPr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rPr>
                <w:b/>
              </w:rPr>
              <w:t xml:space="preserve">16000int.txt </w:t>
            </w:r>
          </w:p>
        </w:tc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74883" w:rsidRDefault="00A74883">
            <w:pPr>
              <w:spacing w:after="0" w:line="256" w:lineRule="auto"/>
              <w:ind w:left="0" w:firstLine="0"/>
            </w:pPr>
            <w:r>
              <w:t xml:space="preserve">16,000 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t xml:space="preserve"> </w:t>
            </w:r>
            <w:r w:rsidR="009D0AEA">
              <w:t>1.078segundos</w:t>
            </w:r>
          </w:p>
        </w:tc>
      </w:tr>
      <w:tr w:rsidR="00A74883" w:rsidTr="00A74883">
        <w:trPr>
          <w:trHeight w:val="277"/>
        </w:trPr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rPr>
                <w:b/>
              </w:rPr>
              <w:t xml:space="preserve">32000int.txt </w:t>
            </w:r>
          </w:p>
        </w:tc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74883" w:rsidRDefault="00A74883">
            <w:pPr>
              <w:spacing w:after="0" w:line="256" w:lineRule="auto"/>
              <w:ind w:left="0" w:firstLine="0"/>
            </w:pPr>
            <w:r>
              <w:t xml:space="preserve">32,000 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t xml:space="preserve"> </w:t>
            </w:r>
            <w:r w:rsidR="009D0AEA">
              <w:t>4.136segundos</w:t>
            </w:r>
          </w:p>
        </w:tc>
      </w:tr>
      <w:tr w:rsidR="00A74883" w:rsidTr="00A74883">
        <w:trPr>
          <w:trHeight w:val="280"/>
        </w:trPr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rPr>
                <w:b/>
              </w:rPr>
              <w:t xml:space="preserve">64000int.txt </w:t>
            </w:r>
          </w:p>
        </w:tc>
        <w:tc>
          <w:tcPr>
            <w:tcW w:w="31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74883" w:rsidRDefault="00A74883">
            <w:pPr>
              <w:spacing w:after="0" w:line="256" w:lineRule="auto"/>
              <w:ind w:left="0" w:firstLine="0"/>
            </w:pPr>
            <w:r>
              <w:t xml:space="preserve">64,000 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74883" w:rsidRDefault="00A74883">
            <w:pPr>
              <w:spacing w:after="0" w:line="256" w:lineRule="auto"/>
              <w:ind w:left="1" w:firstLine="0"/>
            </w:pPr>
            <w:r>
              <w:t xml:space="preserve"> </w:t>
            </w:r>
            <w:r w:rsidR="009D0AEA">
              <w:t>16.017segundos</w:t>
            </w:r>
            <w:bookmarkStart w:id="0" w:name="_GoBack"/>
            <w:bookmarkEnd w:id="0"/>
          </w:p>
        </w:tc>
      </w:tr>
    </w:tbl>
    <w:p w:rsidR="00F27E7D" w:rsidRDefault="009D0AEA">
      <w:r>
        <w:rPr>
          <w:noProof/>
        </w:rPr>
        <w:drawing>
          <wp:inline distT="0" distB="0" distL="0" distR="0" wp14:anchorId="1DB31CB9" wp14:editId="5BA5FB8D">
            <wp:extent cx="5324475" cy="260372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467" t="18407" r="24644" b="54737"/>
                    <a:stretch/>
                  </pic:blipFill>
                  <pic:spPr bwMode="auto">
                    <a:xfrm>
                      <a:off x="0" y="0"/>
                      <a:ext cx="5332878" cy="260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AEA" w:rsidRDefault="009D0AEA" w:rsidP="009D0AEA">
      <w:pPr>
        <w:ind w:left="0" w:firstLine="0"/>
      </w:pPr>
      <w:r>
        <w:rPr>
          <w:noProof/>
        </w:rPr>
        <w:drawing>
          <wp:inline distT="0" distB="0" distL="0" distR="0" wp14:anchorId="51F14F36" wp14:editId="3009EAF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83"/>
    <w:rsid w:val="0009195A"/>
    <w:rsid w:val="000A503A"/>
    <w:rsid w:val="00704D3E"/>
    <w:rsid w:val="009D0AEA"/>
    <w:rsid w:val="00A7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2FB7"/>
  <w15:chartTrackingRefBased/>
  <w15:docId w15:val="{539FEE29-F044-4F20-87A3-D3411771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883"/>
    <w:pPr>
      <w:spacing w:after="5" w:line="26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7488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F.Diaz</dc:creator>
  <cp:keywords/>
  <dc:description/>
  <cp:lastModifiedBy>F.Diaz</cp:lastModifiedBy>
  <cp:revision>1</cp:revision>
  <dcterms:created xsi:type="dcterms:W3CDTF">2021-09-21T04:35:00Z</dcterms:created>
  <dcterms:modified xsi:type="dcterms:W3CDTF">2021-09-21T05:31:00Z</dcterms:modified>
</cp:coreProperties>
</file>