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MyAgendix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Roadmap de Produto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MVP 2  ·  MVP 3  ·  MVP 4</w:t>
      </w:r>
    </w:p>
    <w:p>
      <w:pPr>
        <w:spacing w:after="0" w:before="200"/>
      </w:pP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</w:tcPr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</w:tcPr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</w:tcPr>
          <w:p/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Versão 1.0  —  Abril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Visão Geral do Roadmap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documento descreve as funcionalidades planejadas para os MVPs 2, 3 e 4 do MyAgendix, distribuídas com base em dependência técnica, valor de negócio e complexidade de implementação.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560"/>
        <w:gridCol w:w="2360"/>
      </w:tblGrid>
      <w:tr>
        <w:trPr>
          <w:tblHeader/>
        </w:trPr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Alvo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2"/>
                <w:szCs w:val="22"/>
              </w:rPr>
              <w:t xml:space="preserve">MVP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Planos + Pagamento + Check-in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Infraestrutura Free/PRO · Cobrança por link externo · Check-in do paciente · Dashboard avançado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+ PRO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MVP 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+ Gamificação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CRM com segmentação · Ranking de pacientes · Pontuação automática · Benefícios por nível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MVP 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+ Campanhas Avançadas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Assistente de IA · Campanhas automáticas · Motor de retenção · Notificações inteligentes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 Nota sobre Pagamentos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O MyAgendix não processa pagamentos diretamente. A cobrança antecipada funciona enviando ao paciente um link para a página de pagamento externa da própria clínica (ex: Mercado Pago, PagSeguro, link PIX). O sistema apenas registra e controla o status do pagamento (pendente / pago), com confirmação manual pelo gestor da clínica.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MVP 2 — Planos + Pagamento + Check-in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Infraestrutura de monetização e engajamento inicial do paciente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MVP 2 estabelece a base comercial do produto: diferenciação entre planos Free e PRO, cobrança antecipada via link externo e check-in do paciente. São funcionalidades de alto impacto para conversão e retenção, com complexidade técnica gerenciável.</w:t>
      </w:r>
    </w:p>
    <w:p>
      <w:pPr>
        <w:spacing w:after="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Infraestrutura de Planos (Free × 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técnica necessária para toda a estratégia de monetização. Sem ela, as demais funcionalidades Premium não podem ser controladas.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Campo plan no tenant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Free + 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Campo plan (FREE | PRO) no schema do tenant, gerenciado pelo Super Admin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Guard de plano no 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Free + 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Middleware que verifica o plano do tenant antes de liberar rotas Premium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Limite de profissionais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Gratuito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Bloqueia cadastro acima de 2 profissionais no plano Free com mensagem de upgrade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Limite de pacientes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Gratuito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Bloqueia cadastro acima de 500 pacientes no plano Free com mensagem de upgrade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Banner de upgrade no painel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Gratuito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Exibe mensagem contextual quando a clínica tenta acessar funcionalidade PRO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Ativação do plano PRO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 ativa/desativa plano PRO por tenant no painel administrativo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Cobrança Antecipada por Link Externo (PRO)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clínica cadastra a URL do seu sistema de pagamento externo (Mercado Pago, PagSeguro, PIX, etc.). O MyAgendix envia esse link ao paciente e controla o status — sem processar o pagamento.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Configuração de pagamento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cadastra: URL de pagamento externo, valor, prazo, mensagem padrão ao paciente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Ativação por situação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Liga/desliga cobrança separadamente para: primeira consulta e confirmação de lista de espera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Envio de link ao paciente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envia a URL de pagamento cadastrada junto com a mensagem da clínica (via notificação)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 de pagamento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Campo payment_status no agendamento: PENDING | PAID | EXPIRED. Confirmação manual pelo gestor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Confirmação manual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Botão "Marcar como pago" na tela de agendamentos. Gestor confirma após ver o recibo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Expiração automática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o gestor não confirmar dentro do prazo definido, o agendamento é cancelado automaticamente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Fluxo lista de espera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Quando vaga liberada: sistema notifica paciente da lista + envia link de pagamento. Próximo da fila é acionado se prazo expirar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Check-in e Avaliação do Paciente (Free + 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Funcionalidades de engajamento que beneficiam ambos os planos e preparam a base para a gamificação do MVP 3.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Botão "Cheguei"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Free + 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Paciente clica na página pública ou link enviado. Sistema muda status para PATIENT_PRESENT e notifica recepção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Avaliação pós-atendimento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Free + 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Após consulta concluída, sistema envia link para o paciente avaliar (1–5 estrelas + comentário opcional)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Visualização de avaliações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Free + 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vê avaliações por profissional no painel interno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Dashboard Avançado (PRO)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Métricas que mostram o valor do sistema para o gestor — e que incentivam o upgrade ao exibir dados parciais no plano Free.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 de ocupação da agenda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Percentual de horários preenchidos vs disponíveis por período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Taxa de faltas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Percentual de no-shows e cancelamentos tardios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Pacientes recorrentes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Quantos pacientes retornaram no período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Procedimentos mais realizados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Ranking de procedimentos por volume de agendamentos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Faturamento estimado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Soma dos valores de procedimentos (baseado no valor cadastrado)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MVP 3 — CRM Inteligente + Gamificação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Sistema de fidelização automático e inteligência de relacionamento com o paciente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MVP 3 transforma o MyAgendix de um sistema de agenda em uma plataforma de crescimento para a clínica. O CRM e a gamificação são os principais diferenciais competitivos do produto — praticamente inexistentes em soluções similares no mercado.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💡  Posicionamento de marketing sugerido: "CRM Inteligente de Fidelização" ou "Sistema de fidelidade automático para sua clínica." — Recurso exclusivo Plano PRO.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CRM de Pacientes (PRO)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Segmentação de pacientes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Filtros avançados: frequência, último atendimento, procedimento realizado, faixa de pontuação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Identificação de inativos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lista automaticamente pacientes sem agendamento há X dias (configurável)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Histórico comportamental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Linha do tempo do paciente: consultas, avaliações, check-ins, pontuações, campanhas recebidas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Classificação de valor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Score calculado por frequência + recência + ticket médio estimado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Tag manual de pacientes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pode aplicar tags personalizadas: VIP, Indicou, Em Tratamento, etc.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Gamificação — Ranking de Pacientes (PRO)</w:t>
      </w:r>
    </w:p>
    <w:p>
      <w:pPr>
        <w:spacing w:after="0" w:before="40"/>
      </w:pP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Mín.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 Padrão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 Starter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Incentivo inicial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a campanhas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🔴 Rubi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Pontos extras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🥇 Gold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Prioridade na agenda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💎 Platinum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Desconto especial</w:t>
            </w:r>
          </w:p>
        </w:tc>
      </w:tr>
    </w:tbl>
    <w:p>
      <w:pPr>
        <w:spacing w:after="0" w:before="12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</w:tblGrid>
      <w:tr>
        <w:trPr>
          <w:tblHeader/>
        </w:trPr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Paciente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Comparecer à consulta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+10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Realizar novo agendamento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+8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consulta antecipadamente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+5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Avaliar atendimento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+4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Chegar no horário (check-in)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+3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Participar de campanha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+6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Indicar novo paciente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+20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Falta sem aviso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−10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Cancelamento tardio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−5 pts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No-show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−15 pts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Técnica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Pontuação automática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Engine que atribui/debita pontos com base em eventos (agendamento, check-in, avaliação, falta)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Cálculo de nível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Nível recalculado automaticamente após cada evento de pontuação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Benefícios configuráveis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define os benefícios por nível: texto, tipo (desconto, prioridade, brinde)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Prioridade na lista de espera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Pacientes Gold e Platinum sobem na fila de espera automaticamente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Exibição no perfil do paciente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vê nível e pontuação na ficha do paciente dentro do painel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Notificação de subida de nível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Paciente recebe mensagem automática ao atingir novo nível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MVP 4 — IA + Campanhas Automáticas + Retenção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Automação inteligente e assistente de IA para crescimento contínuo da clínica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MVP 4 eleva o produto ao nível de plataforma de crescimento autônomo. Campanhas automáticas, motor de retenção e assistente de IA transformam o MyAgendix em um agente ativo na agenda da clínica — não apenas um sistema passivo de marcação.</w:t>
      </w:r>
    </w:p>
    <w:p>
      <w:pPr>
        <w:spacing w:after="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Motor de Retenção Automática (PRO)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identifica proativamente pacientes que precisam retornar e age sem intervenção manual.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Regras de retorno por procedimento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define: "botox → retorno em 4 meses", "limpeza → retorno em 60 dias"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Alerta de pacientes a vencer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mostra lista de pacientes com retorno previsto nos próximos X dias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Mensagem automática de retorno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Sistema envia mensagem personalizada: "Você fez botox há 4 meses. Quer agendar manutenção?"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Sequência de follow-up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não agendar após 1ª mensagem, envia lembrete em X dias (configurável)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Campanhas Automáticas (PRO)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Campanha para inativos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Disparo automático para pacientes sem agendamento há X dias com mensagem configurável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Campanha por nível de ranking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Ex: "Você é Platinum — 15% de desconto no próximo procedimento"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Campanha sazonal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programa campanhas por data: Dia das Mães, Verão, Black Friday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Campanha de aniversário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Mensagem automática no aniversário do paciente com oferta opcional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Segmentação por procedimento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Campanha direcionada a quem fez um procedimento específico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Painel de campanhas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Gestor cria, agenda, pausa e visualiza resultados (enviadas, agendadas, taxa de conversão)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Assistente de IA (PRO)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Integração com modelo de linguagem para automatizar comunicação com pacientes e apoiar o gestor.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5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Resposta automática ao paciente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responde dúvidas sobre procedimentos, horários disponíveis e endereço via chat/WhatsApp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Sugestão de horários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sugere o melhor horário para o paciente com base no histórico e preferências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Explicação de procedimentos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Paciente pergunta sobre um procedimento e a IA responde com base no cadastro da clínica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Resumo de agenda do dia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gera briefing diário para o profissional: pacientes do dia, observações, histórico relevante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Sugestão de campanhas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PRO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analisa dados do CRM e sugere campanhas ao gestor com base no comportamento dos pacientes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Tabela Comparativa — Gratuito × PRO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Visão consolidada de todas as funcionalidades dos 4 MVPs distribuídas por plano.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MVP 1 — Base (atual)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1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21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 digital (diária/semanal)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 online (página pública)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 de profissionais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 de pacientes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Cadastro de procedimentos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Notificações automáticas básicas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Controle de status de agendamento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1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MVP 2 — Planos + Pagamento + Check-in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1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21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Limite: até 2 profissionais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Limite: até 500 pacientes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Profissionais ilimitados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Pacientes ilimitados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Cobrança antecipada (link externo)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de pagamento (pago/pendente)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Check-in "Cheguei" do paciente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Avaliação pós-atendimento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avançado de métricas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2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MVP 3 — CRM + Gamificação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1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21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Segmentação de pacientes (CRM)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Identificação de pacientes inativos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Histórico comportamental completo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Ranking de pacientes (Platinum→Gold)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Pontuação automática por 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Benefícios automáticos por nível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Prioridade na fila por ranking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Notificação de subida de nível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3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MVP 4 — IA + Campanhas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1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6B72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  <w:tc>
          <w:tcPr>
            <w:tcW w:type="dxa" w:w="21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Motor de retenção automática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Campanhas para inativos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Campanhas por nível de ranking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Campanhas sazonais e aniversário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Assistente de IA para pacientes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Resumo diário de agenda por 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Sugestão de campanhas por 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1D5DB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MVP 4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MyAgendix — "A agenda que faz sua clínica crescer"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Este documento é um artefato vivo — revise e atualize conforme o produto evolui.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MyAgendix — Roadmap de Produto</w:t>
    </w:r>
    <w:r>
      <w:rPr>
        <w:rFonts w:ascii="Arial" w:cs="Arial" w:eastAsia="Arial" w:hAnsi="Arial"/>
        <w:color w:val="4F46E5"/>
        <w:sz w:val="18"/>
        <w:szCs w:val="18"/>
      </w:rPr>
      <w:t xml:space="preserve">  |  MVP 2 · MVP 3 · MVP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2026-04-14T14:28:41.139Z</dcterms:created>
  <dcterms:modified xsi:type="dcterms:W3CDTF">2026-04-14T14:28:41.140Z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