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Times New Roman"/>
          <w:b w:val="0"/>
          <w:i w:val="0"/>
          <w:sz w:val="24"/>
        </w:rPr>
        <w:t>Republic of the Philippines</w:t>
      </w:r>
    </w:p>
    <w:p>
      <w:pPr>
        <w:spacing w:before="0" w:after="0" w:line="360" w:lineRule="auto"/>
        <w:jc w:val="center"/>
      </w:pPr>
      <w:r>
        <w:rPr>
          <w:rFonts w:ascii="Times New Roman" w:hAnsi="Times New Roman" w:eastAsia="Times New Roman"/>
          <w:b w:val="0"/>
          <w:i w:val="0"/>
          <w:sz w:val="24"/>
        </w:rPr>
        <w:t>[Name of School / University]</w:t>
      </w:r>
    </w:p>
    <w:p>
      <w:pPr>
        <w:spacing w:before="0" w:after="0" w:line="360" w:lineRule="auto"/>
        <w:jc w:val="center"/>
      </w:pPr>
      <w:r>
        <w:rPr>
          <w:rFonts w:ascii="Times New Roman" w:hAnsi="Times New Roman" w:eastAsia="Times New Roman"/>
          <w:b w:val="0"/>
          <w:i w:val="0"/>
          <w:sz w:val="24"/>
        </w:rPr>
        <w:t>[College / Department]</w:t>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240" w:after="160" w:line="288" w:lineRule="auto"/>
        <w:jc w:val="center"/>
      </w:pPr>
      <w:r>
        <w:rPr>
          <w:rFonts w:ascii="Times New Roman" w:hAnsi="Times New Roman" w:eastAsia="Times New Roman"/>
          <w:b/>
          <w:i w:val="0"/>
          <w:sz w:val="32"/>
        </w:rPr>
        <w:t>CHARLIE PC WEB AND MOBILE SYSTEM INTEGRATION AND ARCHITECTURE DOCUMENTATION</w:t>
      </w:r>
    </w:p>
    <w:p>
      <w:pPr>
        <w:spacing w:before="0" w:after="160" w:line="360" w:lineRule="auto"/>
        <w:jc w:val="center"/>
      </w:pPr>
      <w:r>
        <w:rPr>
          <w:rFonts w:ascii="Times New Roman" w:hAnsi="Times New Roman" w:eastAsia="Times New Roman"/>
          <w:b w:val="0"/>
          <w:i w:val="0"/>
          <w:sz w:val="24"/>
        </w:rPr>
        <w:t>A Formal System Integration and Architecture Report for the Charlie PC Retail Platform</w:t>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t>A Documentation Report Presented to the Panel</w:t>
      </w:r>
    </w:p>
    <w:p>
      <w:pPr>
        <w:spacing w:before="0" w:after="0" w:line="360" w:lineRule="auto"/>
        <w:jc w:val="center"/>
      </w:pPr>
      <w:r>
        <w:rPr>
          <w:rFonts w:ascii="Times New Roman" w:hAnsi="Times New Roman" w:eastAsia="Times New Roman"/>
          <w:b w:val="0"/>
          <w:i w:val="0"/>
          <w:sz w:val="24"/>
        </w:rPr>
        <w:t>in Partial Fulfillment of the Requirements for</w:t>
      </w:r>
    </w:p>
    <w:p>
      <w:pPr>
        <w:spacing w:before="0" w:after="160" w:line="360" w:lineRule="auto"/>
        <w:jc w:val="center"/>
      </w:pPr>
      <w:r>
        <w:rPr>
          <w:rFonts w:ascii="Times New Roman" w:hAnsi="Times New Roman" w:eastAsia="Times New Roman"/>
          <w:b w:val="0"/>
          <w:i w:val="0"/>
          <w:sz w:val="24"/>
        </w:rPr>
        <w:t>[Course / Subject Title]</w:t>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t>Submitted by:</w:t>
      </w:r>
    </w:p>
    <w:p>
      <w:pPr>
        <w:spacing w:before="0" w:after="0" w:line="360" w:lineRule="auto"/>
        <w:jc w:val="center"/>
      </w:pPr>
      <w:r>
        <w:rPr>
          <w:rFonts w:ascii="Times New Roman" w:hAnsi="Times New Roman" w:eastAsia="Times New Roman"/>
          <w:b w:val="0"/>
          <w:i w:val="0"/>
          <w:sz w:val="24"/>
        </w:rPr>
        <w:t>[Name of Proponent 1]</w:t>
      </w:r>
    </w:p>
    <w:p>
      <w:pPr>
        <w:spacing w:before="0" w:after="0" w:line="360" w:lineRule="auto"/>
        <w:jc w:val="center"/>
      </w:pPr>
      <w:r>
        <w:rPr>
          <w:rFonts w:ascii="Times New Roman" w:hAnsi="Times New Roman" w:eastAsia="Times New Roman"/>
          <w:b w:val="0"/>
          <w:i w:val="0"/>
          <w:sz w:val="24"/>
        </w:rPr>
        <w:t>[Name of Proponent 2]</w:t>
      </w:r>
    </w:p>
    <w:p>
      <w:pPr>
        <w:spacing w:before="0" w:after="160" w:line="360" w:lineRule="auto"/>
        <w:jc w:val="center"/>
      </w:pPr>
      <w:r>
        <w:rPr>
          <w:rFonts w:ascii="Times New Roman" w:hAnsi="Times New Roman" w:eastAsia="Times New Roman"/>
          <w:b w:val="0"/>
          <w:i w:val="0"/>
          <w:sz w:val="24"/>
        </w:rPr>
        <w:t>[Name of Proponent 3]</w:t>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t>Adviser:</w:t>
      </w:r>
    </w:p>
    <w:p>
      <w:pPr>
        <w:spacing w:before="0" w:after="160" w:line="360" w:lineRule="auto"/>
        <w:jc w:val="center"/>
      </w:pPr>
      <w:r>
        <w:rPr>
          <w:rFonts w:ascii="Times New Roman" w:hAnsi="Times New Roman" w:eastAsia="Times New Roman"/>
          <w:b w:val="0"/>
          <w:i w:val="0"/>
          <w:sz w:val="24"/>
        </w:rPr>
        <w:t>[Name of Adviser]</w:t>
      </w:r>
    </w:p>
    <w:p>
      <w:pPr>
        <w:spacing w:before="0" w:after="0" w:line="360" w:lineRule="auto"/>
        <w:jc w:val="center"/>
      </w:pPr>
      <w:r>
        <w:rPr>
          <w:rFonts w:ascii="Times New Roman" w:hAnsi="Times New Roman" w:eastAsia="Times New Roman"/>
          <w:b w:val="0"/>
          <w:i w:val="0"/>
          <w:sz w:val="24"/>
        </w:rPr>
      </w:r>
    </w:p>
    <w:p>
      <w:pPr>
        <w:spacing w:before="0" w:after="0" w:line="360" w:lineRule="auto"/>
        <w:jc w:val="center"/>
      </w:pPr>
      <w:r>
        <w:rPr>
          <w:rFonts w:ascii="Times New Roman" w:hAnsi="Times New Roman" w:eastAsia="Times New Roman"/>
          <w:b w:val="0"/>
          <w:i w:val="0"/>
          <w:sz w:val="24"/>
        </w:rPr>
      </w:r>
    </w:p>
    <w:p>
      <w:pPr>
        <w:spacing w:before="0" w:after="160" w:line="360" w:lineRule="auto"/>
        <w:jc w:val="center"/>
      </w:pPr>
      <w:r>
        <w:rPr>
          <w:rFonts w:ascii="Times New Roman" w:hAnsi="Times New Roman" w:eastAsia="Times New Roman"/>
          <w:b w:val="0"/>
          <w:i w:val="0"/>
          <w:sz w:val="24"/>
        </w:rPr>
        <w:t>March 2026</w:t>
      </w:r>
    </w:p>
    <w:p>
      <w:r>
        <w:br w:type="page"/>
      </w:r>
    </w:p>
    <w:p>
      <w:pPr>
        <w:spacing w:before="240" w:after="160" w:line="288" w:lineRule="auto"/>
        <w:jc w:val="center"/>
      </w:pPr>
      <w:r>
        <w:rPr>
          <w:rFonts w:ascii="Times New Roman" w:hAnsi="Times New Roman" w:eastAsia="Times New Roman"/>
          <w:b/>
          <w:i w:val="0"/>
          <w:sz w:val="32"/>
        </w:rPr>
        <w:t>APPROVAL SHEET</w:t>
      </w:r>
    </w:p>
    <w:p>
      <w:pPr>
        <w:spacing w:before="0" w:after="160" w:line="360" w:lineRule="auto"/>
        <w:jc w:val="both"/>
      </w:pPr>
      <w:r>
        <w:rPr>
          <w:rFonts w:ascii="Times New Roman" w:hAnsi="Times New Roman" w:eastAsia="Times New Roman"/>
          <w:b w:val="0"/>
          <w:i w:val="0"/>
          <w:sz w:val="24"/>
        </w:rPr>
        <w:t>This documentation entitled “Charlie PC Web and Mobile System Integration and Architecture Documentation,” prepared and submitted by the proponents named above, is hereby presented to the panel as evidence of the system integration, design decisions, and architectural implementation of the Charlie PC retail platform.</w:t>
      </w:r>
    </w:p>
    <w:p>
      <w:pPr>
        <w:spacing w:before="0" w:after="160" w:line="360" w:lineRule="auto"/>
        <w:jc w:val="both"/>
      </w:pPr>
      <w:r>
        <w:rPr>
          <w:rFonts w:ascii="Times New Roman" w:hAnsi="Times New Roman" w:eastAsia="Times New Roman"/>
          <w:b w:val="0"/>
          <w:i w:val="0"/>
          <w:sz w:val="24"/>
        </w:rPr>
        <w:t>The undersigned certify that this report has been reviewed and recommended for acceptance in partial fulfillment of the academic requirements for the course or subject indicated by the institution.</w:t>
      </w:r>
    </w:p>
    <w:tbl>
      <w:tblPr>
        <w:tblStyle w:val="TableGrid"/>
        <w:tblW w:type="auto" w:w="0"/>
        <w:tblLook w:firstColumn="1" w:firstRow="1" w:lastColumn="0" w:lastRow="0" w:noHBand="0" w:noVBand="1" w:val="04A0"/>
      </w:tblPr>
      <w:tblGrid>
        <w:gridCol w:w="4680"/>
        <w:gridCol w:w="4680"/>
      </w:tblGrid>
      <w:tr>
        <w:tc>
          <w:tcPr>
            <w:tcW w:type="dxa" w:w="4680"/>
          </w:tcPr>
          <w:p>
            <w:pPr>
              <w:spacing w:before="0" w:after="160" w:line="288" w:lineRule="auto"/>
              <w:jc w:val="center"/>
            </w:pPr>
            <w:r>
              <w:rPr>
                <w:rFonts w:ascii="Times New Roman" w:hAnsi="Times New Roman" w:eastAsia="Times New Roman"/>
                <w:b w:val="0"/>
                <w:i w:val="0"/>
                <w:sz w:val="24"/>
              </w:rPr>
              <w:br/>
              <w:br/>
              <w:br/>
              <w:t>[Name of Adviser]</w:t>
              <w:br/>
              <w:t>Adviser</w:t>
            </w:r>
          </w:p>
        </w:tc>
        <w:tc>
          <w:tcPr>
            <w:tcW w:type="dxa" w:w="4680"/>
          </w:tcPr>
          <w:p>
            <w:pPr>
              <w:spacing w:before="0" w:after="160" w:line="288" w:lineRule="auto"/>
              <w:jc w:val="center"/>
            </w:pPr>
            <w:r>
              <w:rPr>
                <w:rFonts w:ascii="Times New Roman" w:hAnsi="Times New Roman" w:eastAsia="Times New Roman"/>
                <w:b w:val="0"/>
                <w:i w:val="0"/>
                <w:sz w:val="24"/>
              </w:rPr>
              <w:br/>
              <w:br/>
              <w:br/>
              <w:t>[Name of Panel Chair]</w:t>
              <w:br/>
              <w:t>Panel Chair</w:t>
            </w:r>
          </w:p>
        </w:tc>
      </w:tr>
      <w:tr>
        <w:tc>
          <w:tcPr>
            <w:tcW w:type="dxa" w:w="4680"/>
          </w:tcPr>
          <w:p>
            <w:pPr>
              <w:spacing w:before="0" w:after="160" w:line="288" w:lineRule="auto"/>
              <w:jc w:val="center"/>
            </w:pPr>
            <w:r>
              <w:rPr>
                <w:rFonts w:ascii="Times New Roman" w:hAnsi="Times New Roman" w:eastAsia="Times New Roman"/>
                <w:b w:val="0"/>
                <w:i w:val="0"/>
                <w:sz w:val="24"/>
              </w:rPr>
              <w:br/>
              <w:br/>
              <w:br/>
              <w:t>[Name of Panel Member 1]</w:t>
              <w:br/>
              <w:t>Panel Member</w:t>
            </w:r>
          </w:p>
        </w:tc>
        <w:tc>
          <w:tcPr>
            <w:tcW w:type="dxa" w:w="4680"/>
          </w:tcPr>
          <w:p>
            <w:pPr>
              <w:spacing w:before="0" w:after="160" w:line="288" w:lineRule="auto"/>
              <w:jc w:val="center"/>
            </w:pPr>
            <w:r>
              <w:rPr>
                <w:rFonts w:ascii="Times New Roman" w:hAnsi="Times New Roman" w:eastAsia="Times New Roman"/>
                <w:b w:val="0"/>
                <w:i w:val="0"/>
                <w:sz w:val="24"/>
              </w:rPr>
              <w:br/>
              <w:br/>
              <w:br/>
              <w:t>[Name of Panel Member 2]</w:t>
              <w:br/>
              <w:t>Panel Member</w:t>
            </w:r>
          </w:p>
        </w:tc>
      </w:tr>
      <w:tr>
        <w:tc>
          <w:tcPr>
            <w:tcW w:type="dxa" w:w="4680"/>
          </w:tcPr>
          <w:p>
            <w:pPr>
              <w:spacing w:before="0" w:after="160" w:line="288" w:lineRule="auto"/>
              <w:jc w:val="center"/>
            </w:pPr>
            <w:r>
              <w:rPr>
                <w:rFonts w:ascii="Times New Roman" w:hAnsi="Times New Roman" w:eastAsia="Times New Roman"/>
                <w:b w:val="0"/>
                <w:i w:val="0"/>
                <w:sz w:val="24"/>
              </w:rPr>
              <w:br/>
              <w:br/>
              <w:br/>
              <w:t>[Name of Dean / Program Head]</w:t>
              <w:br/>
              <w:t>Dean / Program Head</w:t>
            </w:r>
          </w:p>
        </w:tc>
        <w:tc>
          <w:tcPr>
            <w:tcW w:type="dxa" w:w="4680"/>
          </w:tcPr>
          <w:p>
            <w:pPr>
              <w:spacing w:before="0" w:after="160" w:line="288" w:lineRule="auto"/>
              <w:jc w:val="center"/>
            </w:pPr>
            <w:r>
              <w:rPr>
                <w:rFonts w:ascii="Times New Roman" w:hAnsi="Times New Roman" w:eastAsia="Times New Roman"/>
                <w:b w:val="0"/>
                <w:i w:val="0"/>
                <w:sz w:val="24"/>
              </w:rPr>
              <w:br/>
              <w:br/>
              <w:br/>
            </w:r>
          </w:p>
        </w:tc>
      </w:tr>
    </w:tbl>
    <w:p>
      <w:pPr>
        <w:spacing w:before="360" w:after="160" w:line="360" w:lineRule="auto"/>
        <w:jc w:val="center"/>
      </w:pPr>
      <w:r>
        <w:rPr>
          <w:rFonts w:ascii="Times New Roman" w:hAnsi="Times New Roman" w:eastAsia="Times New Roman"/>
          <w:b w:val="0"/>
          <w:i w:val="0"/>
          <w:sz w:val="24"/>
        </w:rPr>
        <w:t>Date Approved: ________________________________</w:t>
      </w:r>
    </w:p>
    <w:p>
      <w:r>
        <w:br w:type="page"/>
      </w:r>
    </w:p>
    <w:p>
      <w:pPr>
        <w:spacing w:before="240" w:after="160" w:line="288" w:lineRule="auto"/>
        <w:jc w:val="center"/>
      </w:pPr>
      <w:r>
        <w:rPr>
          <w:rFonts w:ascii="Times New Roman" w:hAnsi="Times New Roman" w:eastAsia="Times New Roman"/>
          <w:b/>
          <w:i w:val="0"/>
          <w:sz w:val="32"/>
        </w:rPr>
        <w:t>ABSTRACT</w:t>
      </w:r>
    </w:p>
    <w:p>
      <w:pPr>
        <w:spacing w:before="0" w:after="160" w:line="360" w:lineRule="auto"/>
        <w:jc w:val="both"/>
      </w:pPr>
      <w:r>
        <w:rPr>
          <w:rFonts w:ascii="Times New Roman" w:hAnsi="Times New Roman" w:eastAsia="Times New Roman"/>
          <w:b w:val="0"/>
          <w:i w:val="0"/>
          <w:sz w:val="24"/>
        </w:rPr>
        <w:t>Charlie PC is an integrated retail system developed for a computer parts and accessories shop that requires one consistent platform for customer ordering, cashier point-of-sale processing, and administrative monitoring. The implemented solution consists of a web application, a mobile application, and a shared Express-based backend connected to an SQLite database. The system centralizes authentication, inventory, checkout computation, receipt generation, reporting, and role-based access control so that both client applications follow the same operational rules.</w:t>
      </w:r>
    </w:p>
    <w:p>
      <w:pPr>
        <w:spacing w:before="0" w:after="160" w:line="360" w:lineRule="auto"/>
        <w:jc w:val="both"/>
      </w:pPr>
      <w:r>
        <w:rPr>
          <w:rFonts w:ascii="Times New Roman" w:hAnsi="Times New Roman" w:eastAsia="Times New Roman"/>
          <w:b w:val="0"/>
          <w:i w:val="0"/>
          <w:sz w:val="24"/>
        </w:rPr>
        <w:t>This report documents the architecture and integration strategy of the Charlie PC system. It explains how the web and mobile interfaces communicate with the backend through REST-style JSON endpoints, how JWT-based authentication supports customers, cashiers, and administrators, and how backend validation protects stock accuracy, pricing, payment rules, and receipt records. The report also presents the actual implemented modules, including realistic checkout flows, Philippine customer-data validation, delivery address selection, and responsive mobile layouts.</w:t>
      </w:r>
    </w:p>
    <w:p>
      <w:pPr>
        <w:spacing w:before="0" w:after="160" w:line="360" w:lineRule="auto"/>
        <w:jc w:val="both"/>
      </w:pPr>
      <w:r>
        <w:rPr>
          <w:rFonts w:ascii="Times New Roman" w:hAnsi="Times New Roman" w:eastAsia="Times New Roman"/>
          <w:b w:val="0"/>
          <w:i w:val="0"/>
          <w:sz w:val="24"/>
        </w:rPr>
        <w:t>Findings from the implemented system show that a layered client-server architecture is appropriate for a small retail environment that requires synchronized data across multiple interfaces. The chosen design provides a practical academic demonstration of web and mobile integration while remaining extensible for future improvements such as live payment-gateway integration, wider address datasets, and stronger deployment-scale infrastructure.</w:t>
      </w:r>
    </w:p>
    <w:p>
      <w:pPr>
        <w:spacing w:before="0" w:after="0" w:line="360" w:lineRule="auto"/>
        <w:jc w:val="both"/>
      </w:pPr>
      <w:r>
        <w:rPr>
          <w:rFonts w:ascii="Times New Roman" w:hAnsi="Times New Roman" w:eastAsia="Times New Roman"/>
          <w:b/>
          <w:i w:val="0"/>
          <w:sz w:val="24"/>
        </w:rPr>
        <w:t>Keywords: system integration, retail system, point-of-sale, mobile application, web application, REST API, architecture</w:t>
      </w:r>
    </w:p>
    <w:p>
      <w:r>
        <w:br w:type="page"/>
      </w:r>
    </w:p>
    <w:p>
      <w:pPr>
        <w:spacing w:before="240" w:after="160" w:line="288" w:lineRule="auto"/>
        <w:jc w:val="center"/>
      </w:pPr>
      <w:r>
        <w:rPr>
          <w:rFonts w:ascii="Times New Roman" w:hAnsi="Times New Roman" w:eastAsia="Times New Roman"/>
          <w:b/>
          <w:i w:val="0"/>
          <w:sz w:val="32"/>
        </w:rPr>
        <w:t>TABLE OF CONTENTS</w:t>
      </w:r>
    </w:p>
    <w:p>
      <w:pPr>
        <w:spacing w:before="0" w:after="40" w:line="360" w:lineRule="auto"/>
        <w:jc w:val="left"/>
      </w:pPr>
      <w:r>
        <w:rPr>
          <w:rFonts w:ascii="Times New Roman" w:hAnsi="Times New Roman" w:eastAsia="Times New Roman"/>
          <w:b w:val="0"/>
          <w:i w:val="0"/>
          <w:sz w:val="24"/>
        </w:rPr>
        <w:t>Title Page ............................................................................................................. i</w:t>
      </w:r>
    </w:p>
    <w:p>
      <w:pPr>
        <w:spacing w:before="0" w:after="40" w:line="360" w:lineRule="auto"/>
        <w:jc w:val="left"/>
      </w:pPr>
      <w:r>
        <w:rPr>
          <w:rFonts w:ascii="Times New Roman" w:hAnsi="Times New Roman" w:eastAsia="Times New Roman"/>
          <w:b w:val="0"/>
          <w:i w:val="0"/>
          <w:sz w:val="24"/>
        </w:rPr>
        <w:t>Approval Sheet ..................................................................................................... ii</w:t>
      </w:r>
    </w:p>
    <w:p>
      <w:pPr>
        <w:spacing w:before="0" w:after="40" w:line="360" w:lineRule="auto"/>
        <w:jc w:val="left"/>
      </w:pPr>
      <w:r>
        <w:rPr>
          <w:rFonts w:ascii="Times New Roman" w:hAnsi="Times New Roman" w:eastAsia="Times New Roman"/>
          <w:b w:val="0"/>
          <w:i w:val="0"/>
          <w:sz w:val="24"/>
        </w:rPr>
        <w:t>Abstract ............................................................................................................... iii</w:t>
      </w:r>
    </w:p>
    <w:p>
      <w:pPr>
        <w:spacing w:before="0" w:after="40" w:line="360" w:lineRule="auto"/>
        <w:jc w:val="left"/>
      </w:pPr>
      <w:r>
        <w:rPr>
          <w:rFonts w:ascii="Times New Roman" w:hAnsi="Times New Roman" w:eastAsia="Times New Roman"/>
          <w:b w:val="0"/>
          <w:i w:val="0"/>
          <w:sz w:val="24"/>
        </w:rPr>
        <w:t>List of Figures ..................................................................................................... iv</w:t>
      </w:r>
    </w:p>
    <w:p>
      <w:pPr>
        <w:spacing w:before="0" w:after="40" w:line="360" w:lineRule="auto"/>
        <w:jc w:val="left"/>
      </w:pPr>
      <w:r>
        <w:rPr>
          <w:rFonts w:ascii="Times New Roman" w:hAnsi="Times New Roman" w:eastAsia="Times New Roman"/>
          <w:b w:val="0"/>
          <w:i w:val="0"/>
          <w:sz w:val="24"/>
        </w:rPr>
        <w:t>Chapter I. Project Overview ................................................................................. 1</w:t>
      </w:r>
    </w:p>
    <w:p>
      <w:pPr>
        <w:spacing w:before="0" w:after="40" w:line="360" w:lineRule="auto"/>
        <w:jc w:val="left"/>
      </w:pPr>
      <w:r>
        <w:rPr>
          <w:rFonts w:ascii="Times New Roman" w:hAnsi="Times New Roman" w:eastAsia="Times New Roman"/>
          <w:b w:val="0"/>
          <w:i w:val="0"/>
          <w:sz w:val="24"/>
        </w:rPr>
        <w:t>Chapter II. System Architecture ............................................................................ 4</w:t>
      </w:r>
    </w:p>
    <w:p>
      <w:pPr>
        <w:spacing w:before="0" w:after="40" w:line="360" w:lineRule="auto"/>
        <w:jc w:val="left"/>
      </w:pPr>
      <w:r>
        <w:rPr>
          <w:rFonts w:ascii="Times New Roman" w:hAnsi="Times New Roman" w:eastAsia="Times New Roman"/>
          <w:b w:val="0"/>
          <w:i w:val="0"/>
          <w:sz w:val="24"/>
        </w:rPr>
        <w:t>Chapter III. System Integration and Design ........................................................... 8</w:t>
      </w:r>
    </w:p>
    <w:p>
      <w:pPr>
        <w:spacing w:before="0" w:after="40" w:line="360" w:lineRule="auto"/>
        <w:jc w:val="left"/>
      </w:pPr>
      <w:r>
        <w:rPr>
          <w:rFonts w:ascii="Times New Roman" w:hAnsi="Times New Roman" w:eastAsia="Times New Roman"/>
          <w:b w:val="0"/>
          <w:i w:val="0"/>
          <w:sz w:val="24"/>
        </w:rPr>
        <w:t>Chapter IV. Summary, Conclusion, and Recommendations .................................. 13</w:t>
      </w:r>
    </w:p>
    <w:p>
      <w:pPr>
        <w:spacing w:before="0" w:after="40" w:line="360" w:lineRule="auto"/>
        <w:jc w:val="left"/>
      </w:pPr>
      <w:r>
        <w:rPr>
          <w:rFonts w:ascii="Times New Roman" w:hAnsi="Times New Roman" w:eastAsia="Times New Roman"/>
          <w:b w:val="0"/>
          <w:i w:val="0"/>
          <w:sz w:val="24"/>
        </w:rPr>
        <w:t>Appendix A. Implementation Alignment .............................................................. 15</w:t>
      </w:r>
    </w:p>
    <w:p>
      <w:pPr>
        <w:spacing w:before="0" w:after="40" w:line="360" w:lineRule="auto"/>
        <w:jc w:val="left"/>
      </w:pPr>
      <w:r>
        <w:rPr>
          <w:rFonts w:ascii="Times New Roman" w:hAnsi="Times New Roman" w:eastAsia="Times New Roman"/>
          <w:b w:val="0"/>
          <w:i w:val="0"/>
          <w:sz w:val="24"/>
        </w:rPr>
        <w:t>References .......................................................................................................... 17</w:t>
      </w:r>
    </w:p>
    <w:p>
      <w:pPr>
        <w:spacing w:before="240" w:after="160" w:line="288" w:lineRule="auto"/>
        <w:jc w:val="center"/>
      </w:pPr>
      <w:r>
        <w:rPr>
          <w:rFonts w:ascii="Times New Roman" w:hAnsi="Times New Roman" w:eastAsia="Times New Roman"/>
          <w:b/>
          <w:i w:val="0"/>
          <w:sz w:val="32"/>
        </w:rPr>
        <w:t>LIST OF FIGURES</w:t>
      </w:r>
    </w:p>
    <w:p>
      <w:pPr>
        <w:spacing w:before="0" w:after="40" w:line="360" w:lineRule="auto"/>
        <w:jc w:val="left"/>
      </w:pPr>
      <w:r>
        <w:rPr>
          <w:rFonts w:ascii="Times New Roman" w:hAnsi="Times New Roman" w:eastAsia="Times New Roman"/>
          <w:b w:val="0"/>
          <w:i w:val="0"/>
          <w:sz w:val="24"/>
        </w:rPr>
        <w:t>Figure 1. Charlie PC Web Customer Storefront .................................................... 6</w:t>
      </w:r>
    </w:p>
    <w:p>
      <w:pPr>
        <w:spacing w:before="0" w:after="40" w:line="360" w:lineRule="auto"/>
        <w:jc w:val="left"/>
      </w:pPr>
      <w:r>
        <w:rPr>
          <w:rFonts w:ascii="Times New Roman" w:hAnsi="Times New Roman" w:eastAsia="Times New Roman"/>
          <w:b w:val="0"/>
          <w:i w:val="0"/>
          <w:sz w:val="24"/>
        </w:rPr>
        <w:t>Figure 2. Charlie PC Web Admin Dashboard ....................................................... 7</w:t>
      </w:r>
    </w:p>
    <w:p>
      <w:pPr>
        <w:spacing w:before="0" w:after="40" w:line="360" w:lineRule="auto"/>
        <w:jc w:val="left"/>
      </w:pPr>
      <w:r>
        <w:rPr>
          <w:rFonts w:ascii="Times New Roman" w:hAnsi="Times New Roman" w:eastAsia="Times New Roman"/>
          <w:b w:val="0"/>
          <w:i w:val="0"/>
          <w:sz w:val="24"/>
        </w:rPr>
        <w:t>Figure 3. Charlie PC Mobile Sign-In Screen ........................................................ 12</w:t>
      </w:r>
    </w:p>
    <w:p>
      <w:r>
        <w:br w:type="page"/>
      </w:r>
    </w:p>
    <w:p>
      <w:pPr>
        <w:spacing w:before="240" w:after="160" w:line="288" w:lineRule="auto"/>
        <w:jc w:val="left"/>
      </w:pPr>
      <w:r>
        <w:rPr>
          <w:rFonts w:ascii="Times New Roman" w:hAnsi="Times New Roman" w:eastAsia="Times New Roman"/>
          <w:b/>
          <w:i w:val="0"/>
          <w:sz w:val="32"/>
        </w:rPr>
        <w:t>Chapter I. Project Overview</w:t>
      </w:r>
    </w:p>
    <w:p>
      <w:pPr>
        <w:spacing w:before="240" w:after="160" w:line="288" w:lineRule="auto"/>
        <w:jc w:val="left"/>
      </w:pPr>
      <w:r>
        <w:rPr>
          <w:rFonts w:ascii="Times New Roman" w:hAnsi="Times New Roman" w:eastAsia="Times New Roman"/>
          <w:b/>
          <w:i w:val="0"/>
          <w:sz w:val="28"/>
        </w:rPr>
        <w:t>I. Background of the Study</w:t>
      </w:r>
    </w:p>
    <w:p>
      <w:pPr>
        <w:spacing w:before="0" w:after="160" w:line="360" w:lineRule="auto"/>
        <w:jc w:val="both"/>
      </w:pPr>
      <w:r>
        <w:rPr>
          <w:rFonts w:ascii="Times New Roman" w:hAnsi="Times New Roman" w:eastAsia="Times New Roman"/>
          <w:b w:val="0"/>
          <w:i w:val="0"/>
          <w:sz w:val="24"/>
        </w:rPr>
        <w:t>Charlie PC is an integrated retail system designed for a computer parts and accessories shop that serves three main user groups: customers, cashiers, and administrators. The project was developed as a shared platform with one backend service and two client applications: a web application for customer ordering, cashier point-of-sale, and admin management, and a mobile application for customer shopping, cashier counter operations, and admin management.</w:t>
      </w:r>
    </w:p>
    <w:p>
      <w:pPr>
        <w:spacing w:before="0" w:after="160" w:line="360" w:lineRule="auto"/>
        <w:jc w:val="both"/>
      </w:pPr>
      <w:r>
        <w:rPr>
          <w:rFonts w:ascii="Times New Roman" w:hAnsi="Times New Roman" w:eastAsia="Times New Roman"/>
          <w:b w:val="0"/>
          <w:i w:val="0"/>
          <w:sz w:val="24"/>
        </w:rPr>
        <w:t>The practical need behind the system is common in small and medium retail stores. Many stores still separate customer ordering, cashier checkout, stock monitoring, and sales reporting into disconnected tools or manual records. This causes duplicated product encoding, inconsistent stock levels, and delayed reporting. Charlie PC addresses that problem by centralizing authentication, inventory, sales processing, and reporting in one backend while exposing the same business rules to both web and mobile clients.</w:t>
      </w:r>
    </w:p>
    <w:p>
      <w:pPr>
        <w:spacing w:before="0" w:after="160" w:line="360" w:lineRule="auto"/>
        <w:jc w:val="both"/>
      </w:pPr>
      <w:r>
        <w:rPr>
          <w:rFonts w:ascii="Times New Roman" w:hAnsi="Times New Roman" w:eastAsia="Times New Roman"/>
          <w:b w:val="0"/>
          <w:i w:val="0"/>
          <w:sz w:val="24"/>
        </w:rPr>
        <w:t>The system follows a layered client-server model and exposes REST-style JSON endpoints so that different clients can communicate with the same server logic in a consistent way, which is aligned with network-based architectural principles described by Fielding (2000).</w:t>
      </w:r>
    </w:p>
    <w:p>
      <w:pPr>
        <w:spacing w:before="240" w:after="160" w:line="288" w:lineRule="auto"/>
        <w:jc w:val="left"/>
      </w:pPr>
      <w:r>
        <w:rPr>
          <w:rFonts w:ascii="Times New Roman" w:hAnsi="Times New Roman" w:eastAsia="Times New Roman"/>
          <w:b/>
          <w:i w:val="0"/>
          <w:sz w:val="28"/>
        </w:rPr>
        <w:t>II. Problem Statement</w:t>
      </w:r>
    </w:p>
    <w:p>
      <w:pPr>
        <w:pStyle w:val="ListNumber"/>
        <w:spacing w:before="0" w:after="160" w:line="360" w:lineRule="auto"/>
        <w:jc w:val="both"/>
      </w:pPr>
      <w:r>
        <w:rPr>
          <w:rFonts w:ascii="Times New Roman" w:hAnsi="Times New Roman" w:eastAsia="Times New Roman"/>
          <w:b w:val="0"/>
          <w:i w:val="0"/>
          <w:sz w:val="24"/>
        </w:rPr>
        <w:t>Retail operations are harder to manage when customer ordering, cashier checkout, and inventory tracking are handled in separate tools.</w:t>
      </w:r>
    </w:p>
    <w:p>
      <w:pPr>
        <w:pStyle w:val="ListNumber"/>
        <w:spacing w:before="0" w:after="160" w:line="360" w:lineRule="auto"/>
        <w:jc w:val="both"/>
      </w:pPr>
      <w:r>
        <w:rPr>
          <w:rFonts w:ascii="Times New Roman" w:hAnsi="Times New Roman" w:eastAsia="Times New Roman"/>
          <w:b w:val="0"/>
          <w:i w:val="0"/>
          <w:sz w:val="24"/>
        </w:rPr>
        <w:t>Product, price, and stock data become inconsistent when web and mobile interfaces do not share a single source of truth.</w:t>
      </w:r>
    </w:p>
    <w:p>
      <w:pPr>
        <w:pStyle w:val="ListNumber"/>
        <w:spacing w:before="0" w:after="160" w:line="360" w:lineRule="auto"/>
        <w:jc w:val="both"/>
      </w:pPr>
      <w:r>
        <w:rPr>
          <w:rFonts w:ascii="Times New Roman" w:hAnsi="Times New Roman" w:eastAsia="Times New Roman"/>
          <w:b w:val="0"/>
          <w:i w:val="0"/>
          <w:sz w:val="24"/>
        </w:rPr>
        <w:t>Manual or client-side-only checkout logic can lead to invalid totals, stock mismatches, and weak auditability.</w:t>
      </w:r>
    </w:p>
    <w:p>
      <w:pPr>
        <w:pStyle w:val="ListNumber"/>
        <w:spacing w:before="0" w:after="160" w:line="360" w:lineRule="auto"/>
        <w:jc w:val="both"/>
      </w:pPr>
      <w:r>
        <w:rPr>
          <w:rFonts w:ascii="Times New Roman" w:hAnsi="Times New Roman" w:eastAsia="Times New Roman"/>
          <w:b w:val="0"/>
          <w:i w:val="0"/>
          <w:sz w:val="24"/>
        </w:rPr>
        <w:t>Stores need role-based access so that customers, cashiers, and administrators see only the functions appropriate to their responsibilities.</w:t>
      </w:r>
    </w:p>
    <w:p>
      <w:pPr>
        <w:pStyle w:val="ListNumber"/>
        <w:spacing w:before="0" w:after="160" w:line="360" w:lineRule="auto"/>
        <w:jc w:val="both"/>
      </w:pPr>
      <w:r>
        <w:rPr>
          <w:rFonts w:ascii="Times New Roman" w:hAnsi="Times New Roman" w:eastAsia="Times New Roman"/>
          <w:b w:val="0"/>
          <w:i w:val="0"/>
          <w:sz w:val="24"/>
        </w:rPr>
        <w:t>Small stores need a practical solution that supports web and mobile access without requiring a complex enterprise database setup.</w:t>
      </w:r>
    </w:p>
    <w:p>
      <w:pPr>
        <w:spacing w:before="240" w:after="160" w:line="288" w:lineRule="auto"/>
        <w:jc w:val="left"/>
      </w:pPr>
      <w:r>
        <w:rPr>
          <w:rFonts w:ascii="Times New Roman" w:hAnsi="Times New Roman" w:eastAsia="Times New Roman"/>
          <w:b/>
          <w:i w:val="0"/>
          <w:sz w:val="28"/>
        </w:rPr>
        <w:t>III. Objectives</w:t>
      </w:r>
    </w:p>
    <w:p>
      <w:pPr>
        <w:spacing w:before="240" w:after="160" w:line="288" w:lineRule="auto"/>
        <w:jc w:val="left"/>
      </w:pPr>
      <w:r>
        <w:rPr>
          <w:rFonts w:ascii="Times New Roman" w:hAnsi="Times New Roman" w:eastAsia="Times New Roman"/>
          <w:b/>
          <w:i w:val="0"/>
          <w:sz w:val="24"/>
        </w:rPr>
        <w:t>General Objective</w:t>
      </w:r>
    </w:p>
    <w:p>
      <w:pPr>
        <w:spacing w:before="0" w:after="160" w:line="360" w:lineRule="auto"/>
        <w:jc w:val="both"/>
      </w:pPr>
      <w:r>
        <w:rPr>
          <w:rFonts w:ascii="Times New Roman" w:hAnsi="Times New Roman" w:eastAsia="Times New Roman"/>
          <w:b w:val="0"/>
          <w:i w:val="0"/>
          <w:sz w:val="24"/>
        </w:rPr>
        <w:t>To design and implement an integrated Charlie PC system that connects web and mobile applications to a shared backend for authentication, product management, checkout, sales recording, and reporting.</w:t>
      </w:r>
    </w:p>
    <w:p>
      <w:pPr>
        <w:spacing w:before="240" w:after="160" w:line="288" w:lineRule="auto"/>
        <w:jc w:val="left"/>
      </w:pPr>
      <w:r>
        <w:rPr>
          <w:rFonts w:ascii="Times New Roman" w:hAnsi="Times New Roman" w:eastAsia="Times New Roman"/>
          <w:b/>
          <w:i w:val="0"/>
          <w:sz w:val="24"/>
        </w:rPr>
        <w:t>Specific Objectives</w:t>
      </w:r>
    </w:p>
    <w:p>
      <w:pPr>
        <w:pStyle w:val="ListNumber"/>
        <w:spacing w:before="0" w:after="160" w:line="360" w:lineRule="auto"/>
        <w:jc w:val="both"/>
      </w:pPr>
      <w:r>
        <w:rPr>
          <w:rFonts w:ascii="Times New Roman" w:hAnsi="Times New Roman" w:eastAsia="Times New Roman"/>
          <w:b w:val="0"/>
          <w:i w:val="0"/>
          <w:sz w:val="24"/>
        </w:rPr>
        <w:t>To provide a web application that supports customer browsing, online ordering, cashier POS operations, and admin product and sales management.</w:t>
      </w:r>
    </w:p>
    <w:p>
      <w:pPr>
        <w:pStyle w:val="ListNumber"/>
        <w:spacing w:before="0" w:after="160" w:line="360" w:lineRule="auto"/>
        <w:jc w:val="both"/>
      </w:pPr>
      <w:r>
        <w:rPr>
          <w:rFonts w:ascii="Times New Roman" w:hAnsi="Times New Roman" w:eastAsia="Times New Roman"/>
          <w:b w:val="0"/>
          <w:i w:val="0"/>
          <w:sz w:val="24"/>
        </w:rPr>
        <w:t>To provide a mobile application that supports customer shopping, cashier counter operations, and admin dashboards, product management, and sales monitoring.</w:t>
      </w:r>
    </w:p>
    <w:p>
      <w:pPr>
        <w:pStyle w:val="ListNumber"/>
        <w:spacing w:before="0" w:after="160" w:line="360" w:lineRule="auto"/>
        <w:jc w:val="both"/>
      </w:pPr>
      <w:r>
        <w:rPr>
          <w:rFonts w:ascii="Times New Roman" w:hAnsi="Times New Roman" w:eastAsia="Times New Roman"/>
          <w:b w:val="0"/>
          <w:i w:val="0"/>
          <w:sz w:val="24"/>
        </w:rPr>
        <w:t>To centralize authentication using token-based login so that both web and mobile clients use the same account and authorization rules.</w:t>
      </w:r>
    </w:p>
    <w:p>
      <w:pPr>
        <w:pStyle w:val="ListNumber"/>
        <w:spacing w:before="0" w:after="160" w:line="360" w:lineRule="auto"/>
        <w:jc w:val="both"/>
      </w:pPr>
      <w:r>
        <w:rPr>
          <w:rFonts w:ascii="Times New Roman" w:hAnsi="Times New Roman" w:eastAsia="Times New Roman"/>
          <w:b w:val="0"/>
          <w:i w:val="0"/>
          <w:sz w:val="24"/>
        </w:rPr>
        <w:t>To centralize inventory and checkout rules so that sale totals, stock deductions, receipts, and validation are computed on the server.</w:t>
      </w:r>
    </w:p>
    <w:p>
      <w:pPr>
        <w:pStyle w:val="ListNumber"/>
        <w:spacing w:before="0" w:after="160" w:line="360" w:lineRule="auto"/>
        <w:jc w:val="both"/>
      </w:pPr>
      <w:r>
        <w:rPr>
          <w:rFonts w:ascii="Times New Roman" w:hAnsi="Times New Roman" w:eastAsia="Times New Roman"/>
          <w:b w:val="0"/>
          <w:i w:val="0"/>
          <w:sz w:val="24"/>
        </w:rPr>
        <w:t>To maintain one consistent database for users, products, sales, and sale items.</w:t>
      </w:r>
    </w:p>
    <w:p>
      <w:pPr>
        <w:pStyle w:val="ListNumber"/>
        <w:spacing w:before="0" w:after="160" w:line="360" w:lineRule="auto"/>
        <w:jc w:val="both"/>
      </w:pPr>
      <w:r>
        <w:rPr>
          <w:rFonts w:ascii="Times New Roman" w:hAnsi="Times New Roman" w:eastAsia="Times New Roman"/>
          <w:b w:val="0"/>
          <w:i w:val="0"/>
          <w:sz w:val="24"/>
        </w:rPr>
        <w:t>To support realistic checkout features such as receipts, delivery and pickup selection, PH customer-data validation, and multiple payment methods including Cash, Card, GCash, and Cash on Delivery.</w:t>
      </w:r>
    </w:p>
    <w:p>
      <w:pPr>
        <w:pStyle w:val="ListNumber"/>
        <w:spacing w:before="0" w:after="160" w:line="360" w:lineRule="auto"/>
        <w:jc w:val="both"/>
      </w:pPr>
      <w:r>
        <w:rPr>
          <w:rFonts w:ascii="Times New Roman" w:hAnsi="Times New Roman" w:eastAsia="Times New Roman"/>
          <w:b w:val="0"/>
          <w:i w:val="0"/>
          <w:sz w:val="24"/>
        </w:rPr>
        <w:t>To keep the mobile application usable across narrow phones, tablets, and foldable-width layouts through responsive screen composition.</w:t>
      </w:r>
    </w:p>
    <w:p>
      <w:pPr>
        <w:spacing w:before="240" w:after="160" w:line="288" w:lineRule="auto"/>
        <w:jc w:val="left"/>
      </w:pPr>
      <w:r>
        <w:rPr>
          <w:rFonts w:ascii="Times New Roman" w:hAnsi="Times New Roman" w:eastAsia="Times New Roman"/>
          <w:b/>
          <w:i w:val="0"/>
          <w:sz w:val="28"/>
        </w:rPr>
        <w:t>IV. Scope and Limitations</w:t>
      </w:r>
    </w:p>
    <w:p>
      <w:pPr>
        <w:spacing w:before="240" w:after="160" w:line="288" w:lineRule="auto"/>
        <w:jc w:val="left"/>
      </w:pPr>
      <w:r>
        <w:rPr>
          <w:rFonts w:ascii="Times New Roman" w:hAnsi="Times New Roman" w:eastAsia="Times New Roman"/>
          <w:b/>
          <w:i w:val="0"/>
          <w:sz w:val="24"/>
        </w:rPr>
        <w:t>Scope</w:t>
      </w:r>
    </w:p>
    <w:p>
      <w:pPr>
        <w:pStyle w:val="ListBullet"/>
        <w:spacing w:before="0" w:after="160" w:line="360" w:lineRule="auto"/>
        <w:jc w:val="both"/>
      </w:pPr>
      <w:r>
        <w:rPr>
          <w:rFonts w:ascii="Times New Roman" w:hAnsi="Times New Roman" w:eastAsia="Times New Roman"/>
          <w:b w:val="0"/>
          <w:i w:val="0"/>
          <w:sz w:val="24"/>
        </w:rPr>
        <w:t>Customer registration and login</w:t>
      </w:r>
    </w:p>
    <w:p>
      <w:pPr>
        <w:pStyle w:val="ListBullet"/>
        <w:spacing w:before="0" w:after="160" w:line="360" w:lineRule="auto"/>
        <w:jc w:val="both"/>
      </w:pPr>
      <w:r>
        <w:rPr>
          <w:rFonts w:ascii="Times New Roman" w:hAnsi="Times New Roman" w:eastAsia="Times New Roman"/>
          <w:b w:val="0"/>
          <w:i w:val="0"/>
          <w:sz w:val="24"/>
        </w:rPr>
        <w:t>Role-based login for customer, cashier, and admin</w:t>
      </w:r>
    </w:p>
    <w:p>
      <w:pPr>
        <w:pStyle w:val="ListBullet"/>
        <w:spacing w:before="0" w:after="160" w:line="360" w:lineRule="auto"/>
        <w:jc w:val="both"/>
      </w:pPr>
      <w:r>
        <w:rPr>
          <w:rFonts w:ascii="Times New Roman" w:hAnsi="Times New Roman" w:eastAsia="Times New Roman"/>
          <w:b w:val="0"/>
          <w:i w:val="0"/>
          <w:sz w:val="24"/>
        </w:rPr>
        <w:t>Product listing, search, and category browsing</w:t>
      </w:r>
    </w:p>
    <w:p>
      <w:pPr>
        <w:pStyle w:val="ListBullet"/>
        <w:spacing w:before="0" w:after="160" w:line="360" w:lineRule="auto"/>
        <w:jc w:val="both"/>
      </w:pPr>
      <w:r>
        <w:rPr>
          <w:rFonts w:ascii="Times New Roman" w:hAnsi="Times New Roman" w:eastAsia="Times New Roman"/>
          <w:b w:val="0"/>
          <w:i w:val="0"/>
          <w:sz w:val="24"/>
        </w:rPr>
        <w:t>Add-to-cart and customer checkout on web and mobile</w:t>
      </w:r>
    </w:p>
    <w:p>
      <w:pPr>
        <w:pStyle w:val="ListBullet"/>
        <w:spacing w:before="0" w:after="160" w:line="360" w:lineRule="auto"/>
        <w:jc w:val="both"/>
      </w:pPr>
      <w:r>
        <w:rPr>
          <w:rFonts w:ascii="Times New Roman" w:hAnsi="Times New Roman" w:eastAsia="Times New Roman"/>
          <w:b w:val="0"/>
          <w:i w:val="0"/>
          <w:sz w:val="24"/>
        </w:rPr>
        <w:t>Cashier POS checkout with quick cash tendering, payment confirmation, and receipt output</w:t>
      </w:r>
    </w:p>
    <w:p>
      <w:pPr>
        <w:pStyle w:val="ListBullet"/>
        <w:spacing w:before="0" w:after="160" w:line="360" w:lineRule="auto"/>
        <w:jc w:val="both"/>
      </w:pPr>
      <w:r>
        <w:rPr>
          <w:rFonts w:ascii="Times New Roman" w:hAnsi="Times New Roman" w:eastAsia="Times New Roman"/>
          <w:b w:val="0"/>
          <w:i w:val="0"/>
          <w:sz w:val="24"/>
        </w:rPr>
        <w:t>Admin product management and sales monitoring on web and mobile</w:t>
      </w:r>
    </w:p>
    <w:p>
      <w:pPr>
        <w:pStyle w:val="ListBullet"/>
        <w:spacing w:before="0" w:after="160" w:line="360" w:lineRule="auto"/>
        <w:jc w:val="both"/>
      </w:pPr>
      <w:r>
        <w:rPr>
          <w:rFonts w:ascii="Times New Roman" w:hAnsi="Times New Roman" w:eastAsia="Times New Roman"/>
          <w:b w:val="0"/>
          <w:i w:val="0"/>
          <w:sz w:val="24"/>
        </w:rPr>
        <w:t>Sales reporting through dashboard metrics</w:t>
      </w:r>
    </w:p>
    <w:p>
      <w:pPr>
        <w:pStyle w:val="ListBullet"/>
        <w:spacing w:before="0" w:after="160" w:line="360" w:lineRule="auto"/>
        <w:jc w:val="both"/>
      </w:pPr>
      <w:r>
        <w:rPr>
          <w:rFonts w:ascii="Times New Roman" w:hAnsi="Times New Roman" w:eastAsia="Times New Roman"/>
          <w:b w:val="0"/>
          <w:i w:val="0"/>
          <w:sz w:val="24"/>
        </w:rPr>
        <w:t>PH phone, email, and delivery address validation with inline required-field feedback on web and mobile</w:t>
      </w:r>
    </w:p>
    <w:p>
      <w:pPr>
        <w:pStyle w:val="ListBullet"/>
        <w:spacing w:before="0" w:after="160" w:line="360" w:lineRule="auto"/>
        <w:jc w:val="both"/>
      </w:pPr>
      <w:r>
        <w:rPr>
          <w:rFonts w:ascii="Times New Roman" w:hAnsi="Times New Roman" w:eastAsia="Times New Roman"/>
          <w:b w:val="0"/>
          <w:i w:val="0"/>
          <w:sz w:val="24"/>
        </w:rPr>
        <w:t>Receipt generation and inventory deduction</w:t>
      </w:r>
    </w:p>
    <w:p>
      <w:pPr>
        <w:pStyle w:val="ListBullet"/>
        <w:spacing w:before="0" w:after="160" w:line="360" w:lineRule="auto"/>
        <w:jc w:val="both"/>
      </w:pPr>
      <w:r>
        <w:rPr>
          <w:rFonts w:ascii="Times New Roman" w:hAnsi="Times New Roman" w:eastAsia="Times New Roman"/>
          <w:b w:val="0"/>
          <w:i w:val="0"/>
          <w:sz w:val="24"/>
        </w:rPr>
        <w:t>Responsive mobile layouts that adapt for small phones, larger phones, tablets, and foldable-width screens</w:t>
      </w:r>
    </w:p>
    <w:p>
      <w:pPr>
        <w:pStyle w:val="ListBullet"/>
        <w:spacing w:before="0" w:after="160" w:line="360" w:lineRule="auto"/>
        <w:jc w:val="both"/>
      </w:pPr>
      <w:r>
        <w:rPr>
          <w:rFonts w:ascii="Times New Roman" w:hAnsi="Times New Roman" w:eastAsia="Times New Roman"/>
          <w:b w:val="0"/>
          <w:i w:val="0"/>
          <w:sz w:val="24"/>
        </w:rPr>
        <w:t>Shared backend integration for both web and mobile clients</w:t>
      </w:r>
    </w:p>
    <w:p>
      <w:pPr>
        <w:spacing w:before="240" w:after="160" w:line="288" w:lineRule="auto"/>
        <w:jc w:val="left"/>
      </w:pPr>
      <w:r>
        <w:rPr>
          <w:rFonts w:ascii="Times New Roman" w:hAnsi="Times New Roman" w:eastAsia="Times New Roman"/>
          <w:b/>
          <w:i w:val="0"/>
          <w:sz w:val="24"/>
        </w:rPr>
        <w:t>Limitations</w:t>
      </w:r>
    </w:p>
    <w:p>
      <w:pPr>
        <w:pStyle w:val="ListBullet"/>
        <w:spacing w:before="0" w:after="160" w:line="360" w:lineRule="auto"/>
        <w:jc w:val="both"/>
      </w:pPr>
      <w:r>
        <w:rPr>
          <w:rFonts w:ascii="Times New Roman" w:hAnsi="Times New Roman" w:eastAsia="Times New Roman"/>
          <w:b w:val="0"/>
          <w:i w:val="0"/>
          <w:sz w:val="24"/>
        </w:rPr>
        <w:t>The backend uses SQLite, which is practical for a school project or small deployment, but is not intended for large multi-branch concurrency.</w:t>
      </w:r>
    </w:p>
    <w:p>
      <w:pPr>
        <w:pStyle w:val="ListBullet"/>
        <w:spacing w:before="0" w:after="160" w:line="360" w:lineRule="auto"/>
        <w:jc w:val="both"/>
      </w:pPr>
      <w:r>
        <w:rPr>
          <w:rFonts w:ascii="Times New Roman" w:hAnsi="Times New Roman" w:eastAsia="Times New Roman"/>
          <w:b w:val="0"/>
          <w:i w:val="0"/>
          <w:sz w:val="24"/>
        </w:rPr>
        <w:t>Card and GCash flows are realistic UI and validation flows, but they are not yet connected to a live payment gateway or webhook-based payment confirmation.</w:t>
      </w:r>
    </w:p>
    <w:p>
      <w:pPr>
        <w:pStyle w:val="ListBullet"/>
        <w:spacing w:before="0" w:after="160" w:line="360" w:lineRule="auto"/>
        <w:jc w:val="both"/>
      </w:pPr>
      <w:r>
        <w:rPr>
          <w:rFonts w:ascii="Times New Roman" w:hAnsi="Times New Roman" w:eastAsia="Times New Roman"/>
          <w:b w:val="0"/>
          <w:i w:val="0"/>
          <w:sz w:val="24"/>
        </w:rPr>
        <w:t>The Philippine address dataset is currently a curated starter dataset, not a complete nationwide PSGC-integrated source.</w:t>
      </w:r>
    </w:p>
    <w:p>
      <w:pPr>
        <w:pStyle w:val="ListBullet"/>
        <w:spacing w:before="0" w:after="160" w:line="360" w:lineRule="auto"/>
        <w:jc w:val="both"/>
      </w:pPr>
      <w:r>
        <w:rPr>
          <w:rFonts w:ascii="Times New Roman" w:hAnsi="Times New Roman" w:eastAsia="Times New Roman"/>
          <w:b w:val="0"/>
          <w:i w:val="0"/>
          <w:sz w:val="24"/>
        </w:rPr>
        <w:t>The mobile cart is stateful during app use but does not yet implement advanced offline sync.</w:t>
      </w:r>
    </w:p>
    <w:p>
      <w:pPr>
        <w:pStyle w:val="ListBullet"/>
        <w:spacing w:before="0" w:after="160" w:line="360" w:lineRule="auto"/>
        <w:jc w:val="both"/>
      </w:pPr>
      <w:r>
        <w:rPr>
          <w:rFonts w:ascii="Times New Roman" w:hAnsi="Times New Roman" w:eastAsia="Times New Roman"/>
          <w:b w:val="0"/>
          <w:i w:val="0"/>
          <w:sz w:val="24"/>
        </w:rPr>
        <w:t>The application includes validation and UI safeguards, but it does not yet use a full automated CI pipeline for every build target.</w:t>
      </w:r>
    </w:p>
    <w:p>
      <w:pPr>
        <w:pStyle w:val="ListBullet"/>
        <w:spacing w:before="0" w:after="160" w:line="360" w:lineRule="auto"/>
        <w:jc w:val="both"/>
      </w:pPr>
      <w:r>
        <w:rPr>
          <w:rFonts w:ascii="Times New Roman" w:hAnsi="Times New Roman" w:eastAsia="Times New Roman"/>
          <w:b w:val="0"/>
          <w:i w:val="0"/>
          <w:sz w:val="24"/>
        </w:rPr>
        <w:t>The system currently runs as a centralized single backend service and is not yet deployed as distributed microservices.</w:t>
      </w:r>
    </w:p>
    <w:p>
      <w:r>
        <w:br w:type="page"/>
      </w:r>
    </w:p>
    <w:p>
      <w:pPr>
        <w:spacing w:before="240" w:after="160" w:line="288" w:lineRule="auto"/>
        <w:jc w:val="left"/>
      </w:pPr>
      <w:r>
        <w:rPr>
          <w:rFonts w:ascii="Times New Roman" w:hAnsi="Times New Roman" w:eastAsia="Times New Roman"/>
          <w:b/>
          <w:i w:val="0"/>
          <w:sz w:val="32"/>
        </w:rPr>
        <w:t>Chapter II. System Architecture</w:t>
      </w:r>
    </w:p>
    <w:p>
      <w:pPr>
        <w:spacing w:before="240" w:after="160" w:line="288" w:lineRule="auto"/>
        <w:jc w:val="left"/>
      </w:pPr>
      <w:r>
        <w:rPr>
          <w:rFonts w:ascii="Times New Roman" w:hAnsi="Times New Roman" w:eastAsia="Times New Roman"/>
          <w:b/>
          <w:i w:val="0"/>
          <w:sz w:val="28"/>
        </w:rPr>
        <w:t>I. Architectural Style</w:t>
      </w:r>
    </w:p>
    <w:p>
      <w:pPr>
        <w:spacing w:before="0" w:after="160" w:line="360" w:lineRule="auto"/>
        <w:jc w:val="both"/>
      </w:pPr>
      <w:r>
        <w:rPr>
          <w:rFonts w:ascii="Times New Roman" w:hAnsi="Times New Roman" w:eastAsia="Times New Roman"/>
          <w:b w:val="0"/>
          <w:i w:val="0"/>
          <w:sz w:val="24"/>
        </w:rPr>
        <w:t>The Charlie PC system uses a hybrid client-server, layered three-tier, REST API-based architecture. The web and mobile applications act as the presentation layer. The Express backend provides the application and service layer, while SQLite and reference datasets act as the data layer. This architectural choice allows both clients to rely on one source of truth for authentication, products, checkout, receipts, and reporting.</w:t>
      </w:r>
    </w:p>
    <w:p>
      <w:pPr>
        <w:spacing w:before="200" w:after="120" w:line="288" w:lineRule="auto"/>
        <w:jc w:val="center"/>
      </w:pPr>
      <w:r>
        <w:rPr>
          <w:rFonts w:ascii="Times New Roman" w:hAnsi="Times New Roman" w:eastAsia="Times New Roman"/>
          <w:b w:val="0"/>
          <w:i/>
          <w:sz w:val="24"/>
        </w:rPr>
        <w:t>Table 1. Charlie PC Architecture Layers</w:t>
      </w:r>
    </w:p>
    <w:tbl>
      <w:tblPr>
        <w:tblStyle w:val="TableGrid"/>
        <w:tblW w:type="auto" w:w="0"/>
        <w:tblLook w:firstColumn="1" w:firstRow="1" w:lastColumn="0" w:lastRow="0" w:noHBand="0" w:noVBand="1" w:val="04A0"/>
      </w:tblPr>
      <w:tblGrid>
        <w:gridCol w:w="3120"/>
        <w:gridCol w:w="3120"/>
        <w:gridCol w:w="3120"/>
      </w:tblGrid>
      <w:tr>
        <w:tc>
          <w:tcPr>
            <w:tcW w:type="dxa" w:w="3120"/>
            <w:shd w:fill="F2F2F2"/>
          </w:tcPr>
          <w:p>
            <w:pPr>
              <w:spacing w:before="0" w:after="0" w:line="288" w:lineRule="auto"/>
              <w:jc w:val="center"/>
            </w:pPr>
            <w:r>
              <w:rPr>
                <w:rFonts w:ascii="Times New Roman" w:hAnsi="Times New Roman" w:eastAsia="Times New Roman"/>
                <w:b/>
                <w:i w:val="0"/>
                <w:sz w:val="24"/>
              </w:rPr>
              <w:t>Layer</w:t>
            </w:r>
          </w:p>
        </w:tc>
        <w:tc>
          <w:tcPr>
            <w:tcW w:type="dxa" w:w="3120"/>
            <w:shd w:fill="F2F2F2"/>
          </w:tcPr>
          <w:p>
            <w:pPr>
              <w:spacing w:before="0" w:after="0" w:line="288" w:lineRule="auto"/>
              <w:jc w:val="center"/>
            </w:pPr>
            <w:r>
              <w:rPr>
                <w:rFonts w:ascii="Times New Roman" w:hAnsi="Times New Roman" w:eastAsia="Times New Roman"/>
                <w:b/>
                <w:i w:val="0"/>
                <w:sz w:val="24"/>
              </w:rPr>
              <w:t>Main Components</w:t>
            </w:r>
          </w:p>
        </w:tc>
        <w:tc>
          <w:tcPr>
            <w:tcW w:type="dxa" w:w="3120"/>
            <w:shd w:fill="F2F2F2"/>
          </w:tcPr>
          <w:p>
            <w:pPr>
              <w:spacing w:before="0" w:after="0" w:line="288" w:lineRule="auto"/>
              <w:jc w:val="center"/>
            </w:pPr>
            <w:r>
              <w:rPr>
                <w:rFonts w:ascii="Times New Roman" w:hAnsi="Times New Roman" w:eastAsia="Times New Roman"/>
                <w:b/>
                <w:i w:val="0"/>
                <w:sz w:val="24"/>
              </w:rPr>
              <w:t>Implemented Responsibility</w:t>
            </w:r>
          </w:p>
        </w:tc>
      </w:tr>
      <w:tr>
        <w:tc>
          <w:tcPr>
            <w:tcW w:type="dxa" w:w="3120"/>
          </w:tcPr>
          <w:p>
            <w:pPr>
              <w:spacing w:before="0" w:after="160" w:line="288" w:lineRule="auto"/>
              <w:jc w:val="both"/>
            </w:pPr>
            <w:r>
              <w:rPr>
                <w:rFonts w:ascii="Times New Roman" w:hAnsi="Times New Roman" w:eastAsia="Times New Roman"/>
                <w:b w:val="0"/>
                <w:i w:val="0"/>
                <w:sz w:val="24"/>
              </w:rPr>
              <w:t>Presentation Layer</w:t>
            </w:r>
          </w:p>
        </w:tc>
        <w:tc>
          <w:tcPr>
            <w:tcW w:type="dxa" w:w="3120"/>
          </w:tcPr>
          <w:p>
            <w:pPr>
              <w:spacing w:before="0" w:after="160" w:line="288" w:lineRule="auto"/>
              <w:jc w:val="both"/>
            </w:pPr>
            <w:r>
              <w:rPr>
                <w:rFonts w:ascii="Times New Roman" w:hAnsi="Times New Roman" w:eastAsia="Times New Roman"/>
                <w:b w:val="0"/>
                <w:i w:val="0"/>
                <w:sz w:val="24"/>
              </w:rPr>
              <w:t>React + Vite web client; Expo + React Native mobile client</w:t>
            </w:r>
          </w:p>
        </w:tc>
        <w:tc>
          <w:tcPr>
            <w:tcW w:type="dxa" w:w="3120"/>
          </w:tcPr>
          <w:p>
            <w:pPr>
              <w:spacing w:before="0" w:after="160" w:line="288" w:lineRule="auto"/>
              <w:jc w:val="both"/>
            </w:pPr>
            <w:r>
              <w:rPr>
                <w:rFonts w:ascii="Times New Roman" w:hAnsi="Times New Roman" w:eastAsia="Times New Roman"/>
                <w:b w:val="0"/>
                <w:i w:val="0"/>
                <w:sz w:val="24"/>
              </w:rPr>
              <w:t>Customer storefront, cashier counter flow, admin dashboard, role-based navigation, and form interaction</w:t>
            </w:r>
          </w:p>
        </w:tc>
      </w:tr>
      <w:tr>
        <w:tc>
          <w:tcPr>
            <w:tcW w:type="dxa" w:w="3120"/>
          </w:tcPr>
          <w:p>
            <w:pPr>
              <w:spacing w:before="0" w:after="160" w:line="288" w:lineRule="auto"/>
              <w:jc w:val="both"/>
            </w:pPr>
            <w:r>
              <w:rPr>
                <w:rFonts w:ascii="Times New Roman" w:hAnsi="Times New Roman" w:eastAsia="Times New Roman"/>
                <w:b w:val="0"/>
                <w:i w:val="0"/>
                <w:sz w:val="24"/>
              </w:rPr>
              <w:t>Application / Service Layer</w:t>
            </w:r>
          </w:p>
        </w:tc>
        <w:tc>
          <w:tcPr>
            <w:tcW w:type="dxa" w:w="3120"/>
          </w:tcPr>
          <w:p>
            <w:pPr>
              <w:spacing w:before="0" w:after="160" w:line="288" w:lineRule="auto"/>
              <w:jc w:val="both"/>
            </w:pPr>
            <w:r>
              <w:rPr>
                <w:rFonts w:ascii="Times New Roman" w:hAnsi="Times New Roman" w:eastAsia="Times New Roman"/>
                <w:b w:val="0"/>
                <w:i w:val="0"/>
                <w:sz w:val="24"/>
              </w:rPr>
              <w:t>Express REST API, JWT authentication, role middleware, product service, sales service, reports service, reference-data service</w:t>
            </w:r>
          </w:p>
        </w:tc>
        <w:tc>
          <w:tcPr>
            <w:tcW w:type="dxa" w:w="3120"/>
          </w:tcPr>
          <w:p>
            <w:pPr>
              <w:spacing w:before="0" w:after="160" w:line="288" w:lineRule="auto"/>
              <w:jc w:val="both"/>
            </w:pPr>
            <w:r>
              <w:rPr>
                <w:rFonts w:ascii="Times New Roman" w:hAnsi="Times New Roman" w:eastAsia="Times New Roman"/>
                <w:b w:val="0"/>
                <w:i w:val="0"/>
                <w:sz w:val="24"/>
              </w:rPr>
              <w:t>Centralized request handling, validation, checkout computation, receipt generation, and reporting</w:t>
            </w:r>
          </w:p>
        </w:tc>
      </w:tr>
      <w:tr>
        <w:tc>
          <w:tcPr>
            <w:tcW w:type="dxa" w:w="3120"/>
          </w:tcPr>
          <w:p>
            <w:pPr>
              <w:spacing w:before="0" w:after="160" w:line="288" w:lineRule="auto"/>
              <w:jc w:val="both"/>
            </w:pPr>
            <w:r>
              <w:rPr>
                <w:rFonts w:ascii="Times New Roman" w:hAnsi="Times New Roman" w:eastAsia="Times New Roman"/>
                <w:b w:val="0"/>
                <w:i w:val="0"/>
                <w:sz w:val="24"/>
              </w:rPr>
              <w:t>Data Layer</w:t>
            </w:r>
          </w:p>
        </w:tc>
        <w:tc>
          <w:tcPr>
            <w:tcW w:type="dxa" w:w="3120"/>
          </w:tcPr>
          <w:p>
            <w:pPr>
              <w:spacing w:before="0" w:after="160" w:line="288" w:lineRule="auto"/>
              <w:jc w:val="both"/>
            </w:pPr>
            <w:r>
              <w:rPr>
                <w:rFonts w:ascii="Times New Roman" w:hAnsi="Times New Roman" w:eastAsia="Times New Roman"/>
                <w:b w:val="0"/>
                <w:i w:val="0"/>
                <w:sz w:val="24"/>
              </w:rPr>
              <w:t>SQLite database, PH address reference data, automatic backups</w:t>
            </w:r>
          </w:p>
        </w:tc>
        <w:tc>
          <w:tcPr>
            <w:tcW w:type="dxa" w:w="3120"/>
          </w:tcPr>
          <w:p>
            <w:pPr>
              <w:spacing w:before="0" w:after="160" w:line="288" w:lineRule="auto"/>
              <w:jc w:val="both"/>
            </w:pPr>
            <w:r>
              <w:rPr>
                <w:rFonts w:ascii="Times New Roman" w:hAnsi="Times New Roman" w:eastAsia="Times New Roman"/>
                <w:b w:val="0"/>
                <w:i w:val="0"/>
                <w:sz w:val="24"/>
              </w:rPr>
              <w:t>Persistent storage for users, products, sales, sale items, and structured delivery metadata</w:t>
            </w:r>
          </w:p>
        </w:tc>
      </w:tr>
    </w:tbl>
    <w:p>
      <w:pPr>
        <w:spacing w:before="240" w:after="160" w:line="288" w:lineRule="auto"/>
        <w:jc w:val="left"/>
      </w:pPr>
      <w:r>
        <w:rPr>
          <w:rFonts w:ascii="Times New Roman" w:hAnsi="Times New Roman" w:eastAsia="Times New Roman"/>
          <w:b/>
          <w:i w:val="0"/>
          <w:sz w:val="28"/>
        </w:rPr>
        <w:t>II. Operational Flow</w:t>
      </w:r>
    </w:p>
    <w:p>
      <w:pPr>
        <w:spacing w:before="0" w:after="160" w:line="360" w:lineRule="auto"/>
        <w:jc w:val="both"/>
      </w:pPr>
      <w:r>
        <w:rPr>
          <w:rFonts w:ascii="Times New Roman" w:hAnsi="Times New Roman" w:eastAsia="Times New Roman"/>
          <w:b w:val="0"/>
          <w:i w:val="0"/>
          <w:sz w:val="24"/>
        </w:rPr>
        <w:t>The implemented system follows one common transaction flow even though users interact through different roles and interfaces. Customers browse products and may continue to cart and checkout only when authenticated as customers. Cashiers process over-the-counter transactions through the POS interface, while administrators monitor the system, manage products, and review sales records. In each case, the clients submit requests to the backend, the backend validates identity and business rules, and the resulting records are written to the shared database.</w:t>
      </w:r>
    </w:p>
    <w:p>
      <w:pPr>
        <w:pStyle w:val="ListNumber"/>
        <w:spacing w:before="0" w:after="160" w:line="360" w:lineRule="auto"/>
        <w:jc w:val="both"/>
      </w:pPr>
      <w:r>
        <w:rPr>
          <w:rFonts w:ascii="Times New Roman" w:hAnsi="Times New Roman" w:eastAsia="Times New Roman"/>
          <w:b w:val="0"/>
          <w:i w:val="0"/>
          <w:sz w:val="24"/>
        </w:rPr>
        <w:t>The user opens Charlie PC using the web application or the mobile application.</w:t>
      </w:r>
    </w:p>
    <w:p>
      <w:pPr>
        <w:pStyle w:val="ListNumber"/>
        <w:spacing w:before="0" w:after="160" w:line="360" w:lineRule="auto"/>
        <w:jc w:val="both"/>
      </w:pPr>
      <w:r>
        <w:rPr>
          <w:rFonts w:ascii="Times New Roman" w:hAnsi="Times New Roman" w:eastAsia="Times New Roman"/>
          <w:b w:val="0"/>
          <w:i w:val="0"/>
          <w:sz w:val="24"/>
        </w:rPr>
        <w:t>The user authenticates based on the appropriate role: customer, cashier, or administrator.</w:t>
      </w:r>
    </w:p>
    <w:p>
      <w:pPr>
        <w:pStyle w:val="ListNumber"/>
        <w:spacing w:before="0" w:after="160" w:line="360" w:lineRule="auto"/>
        <w:jc w:val="both"/>
      </w:pPr>
      <w:r>
        <w:rPr>
          <w:rFonts w:ascii="Times New Roman" w:hAnsi="Times New Roman" w:eastAsia="Times New Roman"/>
          <w:b w:val="0"/>
          <w:i w:val="0"/>
          <w:sz w:val="24"/>
        </w:rPr>
        <w:t>The client collects the necessary product, payment, and fulfillment details.</w:t>
      </w:r>
    </w:p>
    <w:p>
      <w:pPr>
        <w:pStyle w:val="ListNumber"/>
        <w:spacing w:before="0" w:after="160" w:line="360" w:lineRule="auto"/>
        <w:jc w:val="both"/>
      </w:pPr>
      <w:r>
        <w:rPr>
          <w:rFonts w:ascii="Times New Roman" w:hAnsi="Times New Roman" w:eastAsia="Times New Roman"/>
          <w:b w:val="0"/>
          <w:i w:val="0"/>
          <w:sz w:val="24"/>
        </w:rPr>
        <w:t>The backend validates the token, role, stock levels, payment rules, customer details, and checkout totals.</w:t>
      </w:r>
    </w:p>
    <w:p>
      <w:pPr>
        <w:pStyle w:val="ListNumber"/>
        <w:spacing w:before="0" w:after="160" w:line="360" w:lineRule="auto"/>
        <w:jc w:val="both"/>
      </w:pPr>
      <w:r>
        <w:rPr>
          <w:rFonts w:ascii="Times New Roman" w:hAnsi="Times New Roman" w:eastAsia="Times New Roman"/>
          <w:b w:val="0"/>
          <w:i w:val="0"/>
          <w:sz w:val="24"/>
        </w:rPr>
        <w:t>If validation succeeds, the backend stores the sale, inserts line items, deducts stock, and generates a receipt number.</w:t>
      </w:r>
    </w:p>
    <w:p>
      <w:pPr>
        <w:pStyle w:val="ListNumber"/>
        <w:spacing w:before="0" w:after="160" w:line="360" w:lineRule="auto"/>
        <w:jc w:val="both"/>
      </w:pPr>
      <w:r>
        <w:rPr>
          <w:rFonts w:ascii="Times New Roman" w:hAnsi="Times New Roman" w:eastAsia="Times New Roman"/>
          <w:b w:val="0"/>
          <w:i w:val="0"/>
          <w:sz w:val="24"/>
        </w:rPr>
        <w:t>If validation fails, the backend returns structured error feedback to the client.</w:t>
      </w:r>
    </w:p>
    <w:p>
      <w:pPr>
        <w:spacing w:before="240" w:after="160" w:line="288" w:lineRule="auto"/>
        <w:jc w:val="left"/>
      </w:pPr>
      <w:r>
        <w:rPr>
          <w:rFonts w:ascii="Times New Roman" w:hAnsi="Times New Roman" w:eastAsia="Times New Roman"/>
          <w:b/>
          <w:i w:val="0"/>
          <w:sz w:val="28"/>
        </w:rPr>
        <w:t>III. Actual User Interface Figures</w:t>
      </w:r>
    </w:p>
    <w:p>
      <w:pPr>
        <w:spacing w:before="0" w:after="160" w:line="360" w:lineRule="auto"/>
        <w:jc w:val="both"/>
      </w:pPr>
      <w:r>
        <w:rPr>
          <w:rFonts w:ascii="Times New Roman" w:hAnsi="Times New Roman" w:eastAsia="Times New Roman"/>
          <w:b w:val="0"/>
          <w:i w:val="0"/>
          <w:sz w:val="24"/>
        </w:rPr>
        <w:t>The following figures present selected screenshots of the implemented Charlie PC system. These figures were captured from the current web application and the mobile application interface build used by the project.</w:t>
      </w:r>
    </w:p>
    <w:p>
      <w:pPr>
        <w:spacing w:before="200" w:after="120" w:line="240" w:lineRule="auto"/>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web-customer-storefront.png"/>
                    <pic:cNvPicPr/>
                  </pic:nvPicPr>
                  <pic:blipFill>
                    <a:blip r:embed="rId9"/>
                    <a:stretch>
                      <a:fillRect/>
                    </a:stretch>
                  </pic:blipFill>
                  <pic:spPr>
                    <a:xfrm>
                      <a:off x="0" y="0"/>
                      <a:ext cx="5486400" cy="4114800"/>
                    </a:xfrm>
                    <a:prstGeom prst="rect"/>
                  </pic:spPr>
                </pic:pic>
              </a:graphicData>
            </a:graphic>
          </wp:inline>
        </w:drawing>
      </w:r>
    </w:p>
    <w:p>
      <w:pPr>
        <w:spacing w:before="0" w:after="240" w:line="288" w:lineRule="auto"/>
        <w:jc w:val="center"/>
      </w:pPr>
      <w:r>
        <w:rPr>
          <w:rFonts w:ascii="Times New Roman" w:hAnsi="Times New Roman" w:eastAsia="Times New Roman"/>
          <w:b w:val="0"/>
          <w:i w:val="0"/>
          <w:sz w:val="22"/>
        </w:rPr>
        <w:t>Figure 1. Charlie PC web customer storefront showing the public shopping interface and product discovery area.</w:t>
      </w:r>
    </w:p>
    <w:p>
      <w:pPr>
        <w:spacing w:before="200" w:after="120" w:line="240" w:lineRule="auto"/>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web-admin-dashboard.png"/>
                    <pic:cNvPicPr/>
                  </pic:nvPicPr>
                  <pic:blipFill>
                    <a:blip r:embed="rId10"/>
                    <a:stretch>
                      <a:fillRect/>
                    </a:stretch>
                  </pic:blipFill>
                  <pic:spPr>
                    <a:xfrm>
                      <a:off x="0" y="0"/>
                      <a:ext cx="5486400" cy="4114800"/>
                    </a:xfrm>
                    <a:prstGeom prst="rect"/>
                  </pic:spPr>
                </pic:pic>
              </a:graphicData>
            </a:graphic>
          </wp:inline>
        </w:drawing>
      </w:r>
    </w:p>
    <w:p>
      <w:pPr>
        <w:spacing w:before="0" w:after="240" w:line="288" w:lineRule="auto"/>
        <w:jc w:val="center"/>
      </w:pPr>
      <w:r>
        <w:rPr>
          <w:rFonts w:ascii="Times New Roman" w:hAnsi="Times New Roman" w:eastAsia="Times New Roman"/>
          <w:b w:val="0"/>
          <w:i w:val="0"/>
          <w:sz w:val="22"/>
        </w:rPr>
        <w:t>Figure 2. Charlie PC web admin dashboard showing operational metrics, revenue visibility, and administrative controls.</w:t>
      </w:r>
    </w:p>
    <w:p>
      <w:pPr>
        <w:spacing w:before="200" w:after="120" w:line="240" w:lineRule="auto"/>
        <w:jc w:val="center"/>
      </w:pPr>
      <w:r>
        <w:drawing>
          <wp:inline xmlns:a="http://schemas.openxmlformats.org/drawingml/2006/main" xmlns:pic="http://schemas.openxmlformats.org/drawingml/2006/picture">
            <wp:extent cx="2743200" cy="5945727"/>
            <wp:docPr id="3" name="Picture 3"/>
            <wp:cNvGraphicFramePr>
              <a:graphicFrameLocks noChangeAspect="1"/>
            </wp:cNvGraphicFramePr>
            <a:graphic>
              <a:graphicData uri="http://schemas.openxmlformats.org/drawingml/2006/picture">
                <pic:pic>
                  <pic:nvPicPr>
                    <pic:cNvPr id="0" name="mobile-login-screen.png"/>
                    <pic:cNvPicPr/>
                  </pic:nvPicPr>
                  <pic:blipFill>
                    <a:blip r:embed="rId11"/>
                    <a:stretch>
                      <a:fillRect/>
                    </a:stretch>
                  </pic:blipFill>
                  <pic:spPr>
                    <a:xfrm>
                      <a:off x="0" y="0"/>
                      <a:ext cx="2743200" cy="5945727"/>
                    </a:xfrm>
                    <a:prstGeom prst="rect"/>
                  </pic:spPr>
                </pic:pic>
              </a:graphicData>
            </a:graphic>
          </wp:inline>
        </w:drawing>
      </w:r>
    </w:p>
    <w:p>
      <w:pPr>
        <w:spacing w:before="0" w:after="240" w:line="288" w:lineRule="auto"/>
        <w:jc w:val="center"/>
      </w:pPr>
      <w:r>
        <w:rPr>
          <w:rFonts w:ascii="Times New Roman" w:hAnsi="Times New Roman" w:eastAsia="Times New Roman"/>
          <w:b w:val="0"/>
          <w:i w:val="0"/>
          <w:sz w:val="22"/>
        </w:rPr>
        <w:t>Figure 3. Charlie PC mobile sign-in screen showing the role-aware mobile entry point for customer, cashier, and admin users.</w:t>
      </w:r>
    </w:p>
    <w:p>
      <w:pPr>
        <w:spacing w:before="240" w:after="160" w:line="288" w:lineRule="auto"/>
        <w:jc w:val="left"/>
      </w:pPr>
      <w:r>
        <w:rPr>
          <w:rFonts w:ascii="Times New Roman" w:hAnsi="Times New Roman" w:eastAsia="Times New Roman"/>
          <w:b/>
          <w:i w:val="0"/>
          <w:sz w:val="28"/>
        </w:rPr>
        <w:t>IV. Data Model Summary</w:t>
      </w:r>
    </w:p>
    <w:p>
      <w:pPr>
        <w:spacing w:before="200" w:after="120" w:line="288" w:lineRule="auto"/>
        <w:jc w:val="center"/>
      </w:pPr>
      <w:r>
        <w:rPr>
          <w:rFonts w:ascii="Times New Roman" w:hAnsi="Times New Roman" w:eastAsia="Times New Roman"/>
          <w:b w:val="0"/>
          <w:i/>
          <w:sz w:val="24"/>
        </w:rPr>
        <w:t>Table 2. Core Operational Data Entities</w:t>
      </w:r>
    </w:p>
    <w:tbl>
      <w:tblPr>
        <w:tblStyle w:val="TableGrid"/>
        <w:tblW w:type="auto" w:w="0"/>
        <w:tblLook w:firstColumn="1" w:firstRow="1" w:lastColumn="0" w:lastRow="0" w:noHBand="0" w:noVBand="1" w:val="04A0"/>
      </w:tblPr>
      <w:tblGrid>
        <w:gridCol w:w="3120"/>
        <w:gridCol w:w="3120"/>
        <w:gridCol w:w="3120"/>
      </w:tblGrid>
      <w:tr>
        <w:tc>
          <w:tcPr>
            <w:tcW w:type="dxa" w:w="3120"/>
            <w:shd w:fill="F2F2F2"/>
          </w:tcPr>
          <w:p>
            <w:pPr>
              <w:spacing w:before="0" w:after="0" w:line="288" w:lineRule="auto"/>
              <w:jc w:val="center"/>
            </w:pPr>
            <w:r>
              <w:rPr>
                <w:rFonts w:ascii="Times New Roman" w:hAnsi="Times New Roman" w:eastAsia="Times New Roman"/>
                <w:b/>
                <w:i w:val="0"/>
                <w:sz w:val="24"/>
              </w:rPr>
              <w:t>Entity</w:t>
            </w:r>
          </w:p>
        </w:tc>
        <w:tc>
          <w:tcPr>
            <w:tcW w:type="dxa" w:w="3120"/>
            <w:shd w:fill="F2F2F2"/>
          </w:tcPr>
          <w:p>
            <w:pPr>
              <w:spacing w:before="0" w:after="0" w:line="288" w:lineRule="auto"/>
              <w:jc w:val="center"/>
            </w:pPr>
            <w:r>
              <w:rPr>
                <w:rFonts w:ascii="Times New Roman" w:hAnsi="Times New Roman" w:eastAsia="Times New Roman"/>
                <w:b/>
                <w:i w:val="0"/>
                <w:sz w:val="24"/>
              </w:rPr>
              <w:t>Selected Attributes</w:t>
            </w:r>
          </w:p>
        </w:tc>
        <w:tc>
          <w:tcPr>
            <w:tcW w:type="dxa" w:w="3120"/>
            <w:shd w:fill="F2F2F2"/>
          </w:tcPr>
          <w:p>
            <w:pPr>
              <w:spacing w:before="0" w:after="0" w:line="288" w:lineRule="auto"/>
              <w:jc w:val="center"/>
            </w:pPr>
            <w:r>
              <w:rPr>
                <w:rFonts w:ascii="Times New Roman" w:hAnsi="Times New Roman" w:eastAsia="Times New Roman"/>
                <w:b/>
                <w:i w:val="0"/>
                <w:sz w:val="24"/>
              </w:rPr>
              <w:t>Purpose in the Implemented System</w:t>
            </w:r>
          </w:p>
        </w:tc>
      </w:tr>
      <w:tr>
        <w:tc>
          <w:tcPr>
            <w:tcW w:type="dxa" w:w="3120"/>
          </w:tcPr>
          <w:p>
            <w:pPr>
              <w:spacing w:before="0" w:after="160" w:line="288" w:lineRule="auto"/>
              <w:jc w:val="both"/>
            </w:pPr>
            <w:r>
              <w:rPr>
                <w:rFonts w:ascii="Times New Roman" w:hAnsi="Times New Roman" w:eastAsia="Times New Roman"/>
                <w:b w:val="0"/>
                <w:i w:val="0"/>
                <w:sz w:val="24"/>
              </w:rPr>
              <w:t>Users</w:t>
            </w:r>
          </w:p>
        </w:tc>
        <w:tc>
          <w:tcPr>
            <w:tcW w:type="dxa" w:w="3120"/>
          </w:tcPr>
          <w:p>
            <w:pPr>
              <w:spacing w:before="0" w:after="160" w:line="288" w:lineRule="auto"/>
              <w:jc w:val="both"/>
            </w:pPr>
            <w:r>
              <w:rPr>
                <w:rFonts w:ascii="Times New Roman" w:hAnsi="Times New Roman" w:eastAsia="Times New Roman"/>
                <w:b w:val="0"/>
                <w:i w:val="0"/>
                <w:sz w:val="24"/>
              </w:rPr>
              <w:t>ID, name, email, password, role</w:t>
            </w:r>
          </w:p>
        </w:tc>
        <w:tc>
          <w:tcPr>
            <w:tcW w:type="dxa" w:w="3120"/>
          </w:tcPr>
          <w:p>
            <w:pPr>
              <w:spacing w:before="0" w:after="160" w:line="288" w:lineRule="auto"/>
              <w:jc w:val="both"/>
            </w:pPr>
            <w:r>
              <w:rPr>
                <w:rFonts w:ascii="Times New Roman" w:hAnsi="Times New Roman" w:eastAsia="Times New Roman"/>
                <w:b w:val="0"/>
                <w:i w:val="0"/>
                <w:sz w:val="24"/>
              </w:rPr>
              <w:t>Stores role-based accounts for customers, cashiers, and administrators</w:t>
            </w:r>
          </w:p>
        </w:tc>
      </w:tr>
      <w:tr>
        <w:tc>
          <w:tcPr>
            <w:tcW w:type="dxa" w:w="3120"/>
          </w:tcPr>
          <w:p>
            <w:pPr>
              <w:spacing w:before="0" w:after="160" w:line="288" w:lineRule="auto"/>
              <w:jc w:val="both"/>
            </w:pPr>
            <w:r>
              <w:rPr>
                <w:rFonts w:ascii="Times New Roman" w:hAnsi="Times New Roman" w:eastAsia="Times New Roman"/>
                <w:b w:val="0"/>
                <w:i w:val="0"/>
                <w:sz w:val="24"/>
              </w:rPr>
              <w:t>Products</w:t>
            </w:r>
          </w:p>
        </w:tc>
        <w:tc>
          <w:tcPr>
            <w:tcW w:type="dxa" w:w="3120"/>
          </w:tcPr>
          <w:p>
            <w:pPr>
              <w:spacing w:before="0" w:after="160" w:line="288" w:lineRule="auto"/>
              <w:jc w:val="both"/>
            </w:pPr>
            <w:r>
              <w:rPr>
                <w:rFonts w:ascii="Times New Roman" w:hAnsi="Times New Roman" w:eastAsia="Times New Roman"/>
                <w:b w:val="0"/>
                <w:i w:val="0"/>
                <w:sz w:val="24"/>
              </w:rPr>
              <w:t>ID, name, category, price, stock, barcode, image</w:t>
            </w:r>
          </w:p>
        </w:tc>
        <w:tc>
          <w:tcPr>
            <w:tcW w:type="dxa" w:w="3120"/>
          </w:tcPr>
          <w:p>
            <w:pPr>
              <w:spacing w:before="0" w:after="160" w:line="288" w:lineRule="auto"/>
              <w:jc w:val="both"/>
            </w:pPr>
            <w:r>
              <w:rPr>
                <w:rFonts w:ascii="Times New Roman" w:hAnsi="Times New Roman" w:eastAsia="Times New Roman"/>
                <w:b w:val="0"/>
                <w:i w:val="0"/>
                <w:sz w:val="24"/>
              </w:rPr>
              <w:t>Stores the inventory catalog used by web and mobile clients</w:t>
            </w:r>
          </w:p>
        </w:tc>
      </w:tr>
      <w:tr>
        <w:tc>
          <w:tcPr>
            <w:tcW w:type="dxa" w:w="3120"/>
          </w:tcPr>
          <w:p>
            <w:pPr>
              <w:spacing w:before="0" w:after="160" w:line="288" w:lineRule="auto"/>
              <w:jc w:val="both"/>
            </w:pPr>
            <w:r>
              <w:rPr>
                <w:rFonts w:ascii="Times New Roman" w:hAnsi="Times New Roman" w:eastAsia="Times New Roman"/>
                <w:b w:val="0"/>
                <w:i w:val="0"/>
                <w:sz w:val="24"/>
              </w:rPr>
              <w:t>Sales</w:t>
            </w:r>
          </w:p>
        </w:tc>
        <w:tc>
          <w:tcPr>
            <w:tcW w:type="dxa" w:w="3120"/>
          </w:tcPr>
          <w:p>
            <w:pPr>
              <w:spacing w:before="0" w:after="160" w:line="288" w:lineRule="auto"/>
              <w:jc w:val="both"/>
            </w:pPr>
            <w:r>
              <w:rPr>
                <w:rFonts w:ascii="Times New Roman" w:hAnsi="Times New Roman" w:eastAsia="Times New Roman"/>
                <w:b w:val="0"/>
                <w:i w:val="0"/>
                <w:sz w:val="24"/>
              </w:rPr>
              <w:t>ID, total, subtotal, receipt number, payment method, fulfillment type, status, customer details</w:t>
            </w:r>
          </w:p>
        </w:tc>
        <w:tc>
          <w:tcPr>
            <w:tcW w:type="dxa" w:w="3120"/>
          </w:tcPr>
          <w:p>
            <w:pPr>
              <w:spacing w:before="0" w:after="160" w:line="288" w:lineRule="auto"/>
              <w:jc w:val="both"/>
            </w:pPr>
            <w:r>
              <w:rPr>
                <w:rFonts w:ascii="Times New Roman" w:hAnsi="Times New Roman" w:eastAsia="Times New Roman"/>
                <w:b w:val="0"/>
                <w:i w:val="0"/>
                <w:sz w:val="24"/>
              </w:rPr>
              <w:t>Stores receipt-level transaction details, payment metadata, fulfillment metadata, and audit status</w:t>
            </w:r>
          </w:p>
        </w:tc>
      </w:tr>
      <w:tr>
        <w:tc>
          <w:tcPr>
            <w:tcW w:type="dxa" w:w="3120"/>
          </w:tcPr>
          <w:p>
            <w:pPr>
              <w:spacing w:before="0" w:after="160" w:line="288" w:lineRule="auto"/>
              <w:jc w:val="both"/>
            </w:pPr>
            <w:r>
              <w:rPr>
                <w:rFonts w:ascii="Times New Roman" w:hAnsi="Times New Roman" w:eastAsia="Times New Roman"/>
                <w:b w:val="0"/>
                <w:i w:val="0"/>
                <w:sz w:val="24"/>
              </w:rPr>
              <w:t>Sale Items</w:t>
            </w:r>
          </w:p>
        </w:tc>
        <w:tc>
          <w:tcPr>
            <w:tcW w:type="dxa" w:w="3120"/>
          </w:tcPr>
          <w:p>
            <w:pPr>
              <w:spacing w:before="0" w:after="160" w:line="288" w:lineRule="auto"/>
              <w:jc w:val="both"/>
            </w:pPr>
            <w:r>
              <w:rPr>
                <w:rFonts w:ascii="Times New Roman" w:hAnsi="Times New Roman" w:eastAsia="Times New Roman"/>
                <w:b w:val="0"/>
                <w:i w:val="0"/>
                <w:sz w:val="24"/>
              </w:rPr>
              <w:t>ID, sale ID, product ID, product name snapshot, quantity, price, line total</w:t>
            </w:r>
          </w:p>
        </w:tc>
        <w:tc>
          <w:tcPr>
            <w:tcW w:type="dxa" w:w="3120"/>
          </w:tcPr>
          <w:p>
            <w:pPr>
              <w:spacing w:before="0" w:after="160" w:line="288" w:lineRule="auto"/>
              <w:jc w:val="both"/>
            </w:pPr>
            <w:r>
              <w:rPr>
                <w:rFonts w:ascii="Times New Roman" w:hAnsi="Times New Roman" w:eastAsia="Times New Roman"/>
                <w:b w:val="0"/>
                <w:i w:val="0"/>
                <w:sz w:val="24"/>
              </w:rPr>
              <w:t>Stores the normalized line items associated with each sale and preserves receipt snapshots</w:t>
            </w:r>
          </w:p>
        </w:tc>
      </w:tr>
    </w:tbl>
    <w:p>
      <w:r>
        <w:br w:type="page"/>
      </w:r>
    </w:p>
    <w:p>
      <w:pPr>
        <w:spacing w:before="240" w:after="160" w:line="288" w:lineRule="auto"/>
        <w:jc w:val="left"/>
      </w:pPr>
      <w:r>
        <w:rPr>
          <w:rFonts w:ascii="Times New Roman" w:hAnsi="Times New Roman" w:eastAsia="Times New Roman"/>
          <w:b/>
          <w:i w:val="0"/>
          <w:sz w:val="32"/>
        </w:rPr>
        <w:t>Chapter III. System Integration and Design</w:t>
      </w:r>
    </w:p>
    <w:p>
      <w:pPr>
        <w:spacing w:before="240" w:after="160" w:line="288" w:lineRule="auto"/>
        <w:jc w:val="left"/>
      </w:pPr>
      <w:r>
        <w:rPr>
          <w:rFonts w:ascii="Times New Roman" w:hAnsi="Times New Roman" w:eastAsia="Times New Roman"/>
          <w:b/>
          <w:i w:val="0"/>
          <w:sz w:val="28"/>
        </w:rPr>
        <w:t>I. Integration Strategy</w:t>
      </w:r>
    </w:p>
    <w:p>
      <w:pPr>
        <w:spacing w:before="0" w:after="160" w:line="360" w:lineRule="auto"/>
        <w:jc w:val="both"/>
      </w:pPr>
      <w:r>
        <w:rPr>
          <w:rFonts w:ascii="Times New Roman" w:hAnsi="Times New Roman" w:eastAsia="Times New Roman"/>
          <w:b w:val="0"/>
          <w:i w:val="0"/>
          <w:sz w:val="24"/>
        </w:rPr>
        <w:t>The Charlie PC system integrates the web and mobile applications through a shared backend API and token-based authentication. Both clients consume the same backend endpoints, including /api/login, /api/register, /products, /sales, /reports/dashboard, and /reference/ph-addresses. This design allows the user interface to vary by platform while the system behavior remains consistent.</w:t>
      </w:r>
    </w:p>
    <w:p>
      <w:pPr>
        <w:spacing w:before="0" w:after="160" w:line="360" w:lineRule="auto"/>
        <w:jc w:val="both"/>
      </w:pPr>
      <w:r>
        <w:rPr>
          <w:rFonts w:ascii="Times New Roman" w:hAnsi="Times New Roman" w:eastAsia="Times New Roman"/>
          <w:b w:val="0"/>
          <w:i w:val="0"/>
          <w:sz w:val="24"/>
        </w:rPr>
        <w:t>After login, the backend returns a JWT containing the authenticated user ID and role. The web client stores the token in local storage, while the mobile client persists it through AsyncStorage. Protected requests send the token back in the Authorization header, allowing the backend to enforce access rules for customer checkout, cashier POS operations, and admin-level management tasks.</w:t>
      </w:r>
    </w:p>
    <w:p>
      <w:pPr>
        <w:spacing w:before="240" w:after="160" w:line="288" w:lineRule="auto"/>
        <w:jc w:val="left"/>
      </w:pPr>
      <w:r>
        <w:rPr>
          <w:rFonts w:ascii="Times New Roman" w:hAnsi="Times New Roman" w:eastAsia="Times New Roman"/>
          <w:b/>
          <w:i w:val="0"/>
          <w:sz w:val="28"/>
        </w:rPr>
        <w:t>II. Shared Business Rules</w:t>
      </w:r>
    </w:p>
    <w:p>
      <w:pPr>
        <w:pStyle w:val="ListBullet"/>
        <w:spacing w:before="0" w:after="160" w:line="360" w:lineRule="auto"/>
        <w:jc w:val="both"/>
      </w:pPr>
      <w:r>
        <w:rPr>
          <w:rFonts w:ascii="Times New Roman" w:hAnsi="Times New Roman" w:eastAsia="Times New Roman"/>
          <w:b w:val="0"/>
          <w:i w:val="0"/>
          <w:sz w:val="24"/>
        </w:rPr>
        <w:t>Customer online checkout is allowed only for authenticated customer accounts.</w:t>
      </w:r>
    </w:p>
    <w:p>
      <w:pPr>
        <w:pStyle w:val="ListBullet"/>
        <w:spacing w:before="0" w:after="160" w:line="360" w:lineRule="auto"/>
        <w:jc w:val="both"/>
      </w:pPr>
      <w:r>
        <w:rPr>
          <w:rFonts w:ascii="Times New Roman" w:hAnsi="Times New Roman" w:eastAsia="Times New Roman"/>
          <w:b w:val="0"/>
          <w:i w:val="0"/>
          <w:sz w:val="24"/>
        </w:rPr>
        <w:t>POS checkout is allowed only for authenticated cashier or administrator accounts.</w:t>
      </w:r>
    </w:p>
    <w:p>
      <w:pPr>
        <w:pStyle w:val="ListBullet"/>
        <w:spacing w:before="0" w:after="160" w:line="360" w:lineRule="auto"/>
        <w:jc w:val="both"/>
      </w:pPr>
      <w:r>
        <w:rPr>
          <w:rFonts w:ascii="Times New Roman" w:hAnsi="Times New Roman" w:eastAsia="Times New Roman"/>
          <w:b w:val="0"/>
          <w:i w:val="0"/>
          <w:sz w:val="24"/>
        </w:rPr>
        <w:t>Product creation is limited to authenticated admin or cashier users, while update and delete actions remain admin-only.</w:t>
      </w:r>
    </w:p>
    <w:p>
      <w:pPr>
        <w:pStyle w:val="ListBullet"/>
        <w:spacing w:before="0" w:after="160" w:line="360" w:lineRule="auto"/>
        <w:jc w:val="both"/>
      </w:pPr>
      <w:r>
        <w:rPr>
          <w:rFonts w:ascii="Times New Roman" w:hAnsi="Times New Roman" w:eastAsia="Times New Roman"/>
          <w:b w:val="0"/>
          <w:i w:val="0"/>
          <w:sz w:val="24"/>
        </w:rPr>
        <w:t>Totals, discounts, tax, stock checks, receipt numbers, and sale items are computed server-side.</w:t>
      </w:r>
    </w:p>
    <w:p>
      <w:pPr>
        <w:pStyle w:val="ListBullet"/>
        <w:spacing w:before="0" w:after="160" w:line="360" w:lineRule="auto"/>
        <w:jc w:val="both"/>
      </w:pPr>
      <w:r>
        <w:rPr>
          <w:rFonts w:ascii="Times New Roman" w:hAnsi="Times New Roman" w:eastAsia="Times New Roman"/>
          <w:b w:val="0"/>
          <w:i w:val="0"/>
          <w:sz w:val="24"/>
        </w:rPr>
        <w:t>Philippine email and phone validation are enforced before checkout data is accepted.</w:t>
      </w:r>
    </w:p>
    <w:p>
      <w:pPr>
        <w:pStyle w:val="ListBullet"/>
        <w:spacing w:before="0" w:after="160" w:line="360" w:lineRule="auto"/>
        <w:jc w:val="both"/>
      </w:pPr>
      <w:r>
        <w:rPr>
          <w:rFonts w:ascii="Times New Roman" w:hAnsi="Times New Roman" w:eastAsia="Times New Roman"/>
          <w:b w:val="0"/>
          <w:i w:val="0"/>
          <w:sz w:val="24"/>
        </w:rPr>
        <w:t>Delivery checkout requires a structured address, and Cash on Delivery is limited to delivery orders.</w:t>
      </w:r>
    </w:p>
    <w:p>
      <w:pPr>
        <w:pStyle w:val="ListBullet"/>
        <w:spacing w:before="0" w:after="160" w:line="360" w:lineRule="auto"/>
        <w:jc w:val="both"/>
      </w:pPr>
      <w:r>
        <w:rPr>
          <w:rFonts w:ascii="Times New Roman" w:hAnsi="Times New Roman" w:eastAsia="Times New Roman"/>
          <w:b w:val="0"/>
          <w:i w:val="0"/>
          <w:sz w:val="24"/>
        </w:rPr>
        <w:t>GCash requires a payment reference, while card payments preserve only masked last-four metadata.</w:t>
      </w:r>
    </w:p>
    <w:p>
      <w:pPr>
        <w:pStyle w:val="ListBullet"/>
        <w:spacing w:before="0" w:after="160" w:line="360" w:lineRule="auto"/>
        <w:jc w:val="both"/>
      </w:pPr>
      <w:r>
        <w:rPr>
          <w:rFonts w:ascii="Times New Roman" w:hAnsi="Times New Roman" w:eastAsia="Times New Roman"/>
          <w:b w:val="0"/>
          <w:i w:val="0"/>
          <w:sz w:val="24"/>
        </w:rPr>
        <w:t>Voiding restocks items and marks the sale as voided instead of deleting the transaction record.</w:t>
      </w:r>
    </w:p>
    <w:p>
      <w:pPr>
        <w:spacing w:before="240" w:after="160" w:line="288" w:lineRule="auto"/>
        <w:jc w:val="left"/>
      </w:pPr>
      <w:r>
        <w:rPr>
          <w:rFonts w:ascii="Times New Roman" w:hAnsi="Times New Roman" w:eastAsia="Times New Roman"/>
          <w:b/>
          <w:i w:val="0"/>
          <w:sz w:val="28"/>
        </w:rPr>
        <w:t>III. Validation and Reference Data Flow</w:t>
      </w:r>
    </w:p>
    <w:p>
      <w:pPr>
        <w:spacing w:before="0" w:after="160" w:line="360" w:lineRule="auto"/>
        <w:jc w:val="both"/>
      </w:pPr>
      <w:r>
        <w:rPr>
          <w:rFonts w:ascii="Times New Roman" w:hAnsi="Times New Roman" w:eastAsia="Times New Roman"/>
          <w:b w:val="0"/>
          <w:i w:val="0"/>
          <w:sz w:val="24"/>
        </w:rPr>
        <w:t>Validation is handled in both the client and the backend so that the interface can guide users while the server remains the final source of truth. The web and mobile checkout forms mark required fields, validate missing data, and restrict invalid combinations such as Cash on Delivery for pickup orders. The backend re-validates submitted values before accepting the transaction.</w:t>
      </w:r>
    </w:p>
    <w:p>
      <w:pPr>
        <w:spacing w:before="0" w:after="160" w:line="360" w:lineRule="auto"/>
        <w:jc w:val="both"/>
      </w:pPr>
      <w:r>
        <w:rPr>
          <w:rFonts w:ascii="Times New Roman" w:hAnsi="Times New Roman" w:eastAsia="Times New Roman"/>
          <w:b w:val="0"/>
          <w:i w:val="0"/>
          <w:sz w:val="24"/>
        </w:rPr>
        <w:t>Delivery addresses follow a structured Philippine address flow consisting of Region, Province, Municipality or City, Barangay, and Postal Code. The user then adds street, building, or landmark details before the final address is composed and stored with the sale.</w:t>
      </w:r>
    </w:p>
    <w:p>
      <w:pPr>
        <w:spacing w:before="240" w:after="160" w:line="288" w:lineRule="auto"/>
        <w:jc w:val="left"/>
      </w:pPr>
      <w:r>
        <w:rPr>
          <w:rFonts w:ascii="Times New Roman" w:hAnsi="Times New Roman" w:eastAsia="Times New Roman"/>
          <w:b/>
          <w:i w:val="0"/>
          <w:sz w:val="28"/>
        </w:rPr>
        <w:t>IV. Database Integration</w:t>
      </w:r>
    </w:p>
    <w:p>
      <w:pPr>
        <w:spacing w:before="0" w:after="160" w:line="360" w:lineRule="auto"/>
        <w:jc w:val="both"/>
      </w:pPr>
      <w:r>
        <w:rPr>
          <w:rFonts w:ascii="Times New Roman" w:hAnsi="Times New Roman" w:eastAsia="Times New Roman"/>
          <w:b w:val="0"/>
          <w:i w:val="0"/>
          <w:sz w:val="24"/>
        </w:rPr>
        <w:t>SQLite was selected as the operational database because it is lightweight, zero-configuration, ACID-compliant, and practical for a capstone or small single-store deployment. The backend initializes and migrates the schema on startup, and the applications never connect to the database directly. Sales are created inside a transaction so that line-item insertion, stock deduction, and receipt creation happen atomically. The system also creates timestamped SQLite backups during startup to strengthen data protection for demonstration and development use.</w:t>
      </w:r>
    </w:p>
    <w:p>
      <w:pPr>
        <w:spacing w:before="240" w:after="160" w:line="288" w:lineRule="auto"/>
        <w:jc w:val="left"/>
      </w:pPr>
      <w:r>
        <w:rPr>
          <w:rFonts w:ascii="Times New Roman" w:hAnsi="Times New Roman" w:eastAsia="Times New Roman"/>
          <w:b/>
          <w:i w:val="0"/>
          <w:sz w:val="28"/>
        </w:rPr>
        <w:t>V. Technology Stack</w:t>
      </w:r>
    </w:p>
    <w:p>
      <w:pPr>
        <w:spacing w:before="200" w:after="120" w:line="288" w:lineRule="auto"/>
        <w:jc w:val="center"/>
      </w:pPr>
      <w:r>
        <w:rPr>
          <w:rFonts w:ascii="Times New Roman" w:hAnsi="Times New Roman" w:eastAsia="Times New Roman"/>
          <w:b w:val="0"/>
          <w:i/>
          <w:sz w:val="24"/>
        </w:rPr>
        <w:t>Table 3. Major Technologies Used in Charlie PC</w:t>
      </w:r>
    </w:p>
    <w:tbl>
      <w:tblPr>
        <w:tblStyle w:val="TableGrid"/>
        <w:tblW w:type="auto" w:w="0"/>
        <w:tblLook w:firstColumn="1" w:firstRow="1" w:lastColumn="0" w:lastRow="0" w:noHBand="0" w:noVBand="1" w:val="04A0"/>
      </w:tblPr>
      <w:tblGrid>
        <w:gridCol w:w="3120"/>
        <w:gridCol w:w="3120"/>
        <w:gridCol w:w="3120"/>
      </w:tblGrid>
      <w:tr>
        <w:tc>
          <w:tcPr>
            <w:tcW w:type="dxa" w:w="3120"/>
            <w:shd w:fill="F2F2F2"/>
          </w:tcPr>
          <w:p>
            <w:pPr>
              <w:spacing w:before="0" w:after="0" w:line="288" w:lineRule="auto"/>
              <w:jc w:val="center"/>
            </w:pPr>
            <w:r>
              <w:rPr>
                <w:rFonts w:ascii="Times New Roman" w:hAnsi="Times New Roman" w:eastAsia="Times New Roman"/>
                <w:b/>
                <w:i w:val="0"/>
                <w:sz w:val="24"/>
              </w:rPr>
              <w:t>System Part</w:t>
            </w:r>
          </w:p>
        </w:tc>
        <w:tc>
          <w:tcPr>
            <w:tcW w:type="dxa" w:w="3120"/>
            <w:shd w:fill="F2F2F2"/>
          </w:tcPr>
          <w:p>
            <w:pPr>
              <w:spacing w:before="0" w:after="0" w:line="288" w:lineRule="auto"/>
              <w:jc w:val="center"/>
            </w:pPr>
            <w:r>
              <w:rPr>
                <w:rFonts w:ascii="Times New Roman" w:hAnsi="Times New Roman" w:eastAsia="Times New Roman"/>
                <w:b/>
                <w:i w:val="0"/>
                <w:sz w:val="24"/>
              </w:rPr>
              <w:t>Technology</w:t>
            </w:r>
          </w:p>
        </w:tc>
        <w:tc>
          <w:tcPr>
            <w:tcW w:type="dxa" w:w="3120"/>
            <w:shd w:fill="F2F2F2"/>
          </w:tcPr>
          <w:p>
            <w:pPr>
              <w:spacing w:before="0" w:after="0" w:line="288" w:lineRule="auto"/>
              <w:jc w:val="center"/>
            </w:pPr>
            <w:r>
              <w:rPr>
                <w:rFonts w:ascii="Times New Roman" w:hAnsi="Times New Roman" w:eastAsia="Times New Roman"/>
                <w:b/>
                <w:i w:val="0"/>
                <w:sz w:val="24"/>
              </w:rPr>
              <w:t>Role in the Project</w:t>
            </w:r>
          </w:p>
        </w:tc>
      </w:tr>
      <w:tr>
        <w:tc>
          <w:tcPr>
            <w:tcW w:type="dxa" w:w="3120"/>
          </w:tcPr>
          <w:p>
            <w:pPr>
              <w:spacing w:before="0" w:after="160" w:line="288" w:lineRule="auto"/>
              <w:jc w:val="both"/>
            </w:pPr>
            <w:r>
              <w:rPr>
                <w:rFonts w:ascii="Times New Roman" w:hAnsi="Times New Roman" w:eastAsia="Times New Roman"/>
                <w:b w:val="0"/>
                <w:i w:val="0"/>
                <w:sz w:val="24"/>
              </w:rPr>
              <w:t>Web Application</w:t>
            </w:r>
          </w:p>
        </w:tc>
        <w:tc>
          <w:tcPr>
            <w:tcW w:type="dxa" w:w="3120"/>
          </w:tcPr>
          <w:p>
            <w:pPr>
              <w:spacing w:before="0" w:after="160" w:line="288" w:lineRule="auto"/>
              <w:jc w:val="both"/>
            </w:pPr>
            <w:r>
              <w:rPr>
                <w:rFonts w:ascii="Times New Roman" w:hAnsi="Times New Roman" w:eastAsia="Times New Roman"/>
                <w:b w:val="0"/>
                <w:i w:val="0"/>
                <w:sz w:val="24"/>
              </w:rPr>
              <w:t>React, Vite, Fetch API, custom Material-inspired styling</w:t>
            </w:r>
          </w:p>
        </w:tc>
        <w:tc>
          <w:tcPr>
            <w:tcW w:type="dxa" w:w="3120"/>
          </w:tcPr>
          <w:p>
            <w:pPr>
              <w:spacing w:before="0" w:after="160" w:line="288" w:lineRule="auto"/>
              <w:jc w:val="both"/>
            </w:pPr>
            <w:r>
              <w:rPr>
                <w:rFonts w:ascii="Times New Roman" w:hAnsi="Times New Roman" w:eastAsia="Times New Roman"/>
                <w:b w:val="0"/>
                <w:i w:val="0"/>
                <w:sz w:val="24"/>
              </w:rPr>
              <w:t>Browser-based storefront, cashier POS, and admin management interface</w:t>
            </w:r>
          </w:p>
        </w:tc>
      </w:tr>
      <w:tr>
        <w:tc>
          <w:tcPr>
            <w:tcW w:type="dxa" w:w="3120"/>
          </w:tcPr>
          <w:p>
            <w:pPr>
              <w:spacing w:before="0" w:after="160" w:line="288" w:lineRule="auto"/>
              <w:jc w:val="both"/>
            </w:pPr>
            <w:r>
              <w:rPr>
                <w:rFonts w:ascii="Times New Roman" w:hAnsi="Times New Roman" w:eastAsia="Times New Roman"/>
                <w:b w:val="0"/>
                <w:i w:val="0"/>
                <w:sz w:val="24"/>
              </w:rPr>
              <w:t>Mobile Application</w:t>
            </w:r>
          </w:p>
        </w:tc>
        <w:tc>
          <w:tcPr>
            <w:tcW w:type="dxa" w:w="3120"/>
          </w:tcPr>
          <w:p>
            <w:pPr>
              <w:spacing w:before="0" w:after="160" w:line="288" w:lineRule="auto"/>
              <w:jc w:val="both"/>
            </w:pPr>
            <w:r>
              <w:rPr>
                <w:rFonts w:ascii="Times New Roman" w:hAnsi="Times New Roman" w:eastAsia="Times New Roman"/>
                <w:b w:val="0"/>
                <w:i w:val="0"/>
                <w:sz w:val="24"/>
              </w:rPr>
              <w:t>Expo SDK 54, React Native, React Navigation, React Native Paper, AsyncStorage</w:t>
            </w:r>
          </w:p>
        </w:tc>
        <w:tc>
          <w:tcPr>
            <w:tcW w:type="dxa" w:w="3120"/>
          </w:tcPr>
          <w:p>
            <w:pPr>
              <w:spacing w:before="0" w:after="160" w:line="288" w:lineRule="auto"/>
              <w:jc w:val="both"/>
            </w:pPr>
            <w:r>
              <w:rPr>
                <w:rFonts w:ascii="Times New Roman" w:hAnsi="Times New Roman" w:eastAsia="Times New Roman"/>
                <w:b w:val="0"/>
                <w:i w:val="0"/>
                <w:sz w:val="24"/>
              </w:rPr>
              <w:t>Cross-platform role-based mobile interface with responsive layouts and Material Design 3-style components</w:t>
            </w:r>
          </w:p>
        </w:tc>
      </w:tr>
      <w:tr>
        <w:tc>
          <w:tcPr>
            <w:tcW w:type="dxa" w:w="3120"/>
          </w:tcPr>
          <w:p>
            <w:pPr>
              <w:spacing w:before="0" w:after="160" w:line="288" w:lineRule="auto"/>
              <w:jc w:val="both"/>
            </w:pPr>
            <w:r>
              <w:rPr>
                <w:rFonts w:ascii="Times New Roman" w:hAnsi="Times New Roman" w:eastAsia="Times New Roman"/>
                <w:b w:val="0"/>
                <w:i w:val="0"/>
                <w:sz w:val="24"/>
              </w:rPr>
              <w:t>Backend</w:t>
            </w:r>
          </w:p>
        </w:tc>
        <w:tc>
          <w:tcPr>
            <w:tcW w:type="dxa" w:w="3120"/>
          </w:tcPr>
          <w:p>
            <w:pPr>
              <w:spacing w:before="0" w:after="160" w:line="288" w:lineRule="auto"/>
              <w:jc w:val="both"/>
            </w:pPr>
            <w:r>
              <w:rPr>
                <w:rFonts w:ascii="Times New Roman" w:hAnsi="Times New Roman" w:eastAsia="Times New Roman"/>
                <w:b w:val="0"/>
                <w:i w:val="0"/>
                <w:sz w:val="24"/>
              </w:rPr>
              <w:t>Node.js, Express, jsonwebtoken, bcrypt, SQLite</w:t>
            </w:r>
          </w:p>
        </w:tc>
        <w:tc>
          <w:tcPr>
            <w:tcW w:type="dxa" w:w="3120"/>
          </w:tcPr>
          <w:p>
            <w:pPr>
              <w:spacing w:before="0" w:after="160" w:line="288" w:lineRule="auto"/>
              <w:jc w:val="both"/>
            </w:pPr>
            <w:r>
              <w:rPr>
                <w:rFonts w:ascii="Times New Roman" w:hAnsi="Times New Roman" w:eastAsia="Times New Roman"/>
                <w:b w:val="0"/>
                <w:i w:val="0"/>
                <w:sz w:val="24"/>
              </w:rPr>
              <w:t>Authentication, authorization, product CRUD, checkout processing, reporting, and reference-data handling</w:t>
            </w:r>
          </w:p>
        </w:tc>
      </w:tr>
    </w:tbl>
    <w:p>
      <w:r>
        <w:br w:type="page"/>
      </w:r>
    </w:p>
    <w:p>
      <w:pPr>
        <w:spacing w:before="240" w:after="160" w:line="288" w:lineRule="auto"/>
        <w:jc w:val="left"/>
      </w:pPr>
      <w:r>
        <w:rPr>
          <w:rFonts w:ascii="Times New Roman" w:hAnsi="Times New Roman" w:eastAsia="Times New Roman"/>
          <w:b/>
          <w:i w:val="0"/>
          <w:sz w:val="32"/>
        </w:rPr>
        <w:t>Chapter IV. Summary, Conclusion, and Recommendations</w:t>
      </w:r>
    </w:p>
    <w:p>
      <w:pPr>
        <w:spacing w:before="240" w:after="160" w:line="288" w:lineRule="auto"/>
        <w:jc w:val="left"/>
      </w:pPr>
      <w:r>
        <w:rPr>
          <w:rFonts w:ascii="Times New Roman" w:hAnsi="Times New Roman" w:eastAsia="Times New Roman"/>
          <w:b/>
          <w:i w:val="0"/>
          <w:sz w:val="28"/>
        </w:rPr>
        <w:t>I. Summary</w:t>
      </w:r>
    </w:p>
    <w:p>
      <w:pPr>
        <w:spacing w:before="0" w:after="160" w:line="360" w:lineRule="auto"/>
        <w:jc w:val="both"/>
      </w:pPr>
      <w:r>
        <w:rPr>
          <w:rFonts w:ascii="Times New Roman" w:hAnsi="Times New Roman" w:eastAsia="Times New Roman"/>
          <w:b w:val="0"/>
          <w:i w:val="0"/>
          <w:sz w:val="24"/>
        </w:rPr>
        <w:t>The Charlie PC project successfully integrates a web application and a mobile application using one shared backend and one shared database. The system supports customer shopping, cashier POS operations, and admin management through a consistent role-based model. The architecture is best described as a layered client-server system with REST-style API communication. This design allows the project to reuse backend logic across both clients, keep critical business rules centralized, and maintain a consistent user experience across browser-based and mobile interfaces.</w:t>
      </w:r>
    </w:p>
    <w:p>
      <w:pPr>
        <w:spacing w:before="240" w:after="160" w:line="288" w:lineRule="auto"/>
        <w:jc w:val="left"/>
      </w:pPr>
      <w:r>
        <w:rPr>
          <w:rFonts w:ascii="Times New Roman" w:hAnsi="Times New Roman" w:eastAsia="Times New Roman"/>
          <w:b/>
          <w:i w:val="0"/>
          <w:sz w:val="28"/>
        </w:rPr>
        <w:t>II. Conclusion</w:t>
      </w:r>
    </w:p>
    <w:p>
      <w:pPr>
        <w:spacing w:before="0" w:after="160" w:line="360" w:lineRule="auto"/>
        <w:jc w:val="both"/>
      </w:pPr>
      <w:r>
        <w:rPr>
          <w:rFonts w:ascii="Times New Roman" w:hAnsi="Times New Roman" w:eastAsia="Times New Roman"/>
          <w:b w:val="0"/>
          <w:i w:val="0"/>
          <w:sz w:val="24"/>
        </w:rPr>
        <w:t>Based on the implemented structure of the project, the chosen architecture is appropriate for the Charlie PC system requirements. Both clients use the same API, authentication is centralized using JWT, inventory and checkout rules are computed on the backend, and product, sales, and reporting data remain synchronized across platforms. Therefore, the project demonstrates a practical implementation of web-mobile integration for a retail environment and is suitable for academic presentation, prototype deployment, and small store operations.</w:t>
      </w:r>
    </w:p>
    <w:p>
      <w:pPr>
        <w:spacing w:before="240" w:after="160" w:line="288" w:lineRule="auto"/>
        <w:jc w:val="left"/>
      </w:pPr>
      <w:r>
        <w:rPr>
          <w:rFonts w:ascii="Times New Roman" w:hAnsi="Times New Roman" w:eastAsia="Times New Roman"/>
          <w:b/>
          <w:i w:val="0"/>
          <w:sz w:val="28"/>
        </w:rPr>
        <w:t>III. Recommendations</w:t>
      </w:r>
    </w:p>
    <w:p>
      <w:pPr>
        <w:pStyle w:val="ListNumber"/>
        <w:spacing w:before="0" w:after="160" w:line="360" w:lineRule="auto"/>
        <w:jc w:val="both"/>
      </w:pPr>
      <w:r>
        <w:rPr>
          <w:rFonts w:ascii="Times New Roman" w:hAnsi="Times New Roman" w:eastAsia="Times New Roman"/>
          <w:b w:val="0"/>
          <w:i w:val="0"/>
          <w:sz w:val="24"/>
        </w:rPr>
        <w:t>Integrate a real payment gateway for card and GCash processing.</w:t>
      </w:r>
    </w:p>
    <w:p>
      <w:pPr>
        <w:pStyle w:val="ListNumber"/>
        <w:spacing w:before="0" w:after="160" w:line="360" w:lineRule="auto"/>
        <w:jc w:val="both"/>
      </w:pPr>
      <w:r>
        <w:rPr>
          <w:rFonts w:ascii="Times New Roman" w:hAnsi="Times New Roman" w:eastAsia="Times New Roman"/>
          <w:b w:val="0"/>
          <w:i w:val="0"/>
          <w:sz w:val="24"/>
        </w:rPr>
        <w:t>Replace the curated address dataset with a complete and authoritative Philippine administrative dataset.</w:t>
      </w:r>
    </w:p>
    <w:p>
      <w:pPr>
        <w:pStyle w:val="ListNumber"/>
        <w:spacing w:before="0" w:after="160" w:line="360" w:lineRule="auto"/>
        <w:jc w:val="both"/>
      </w:pPr>
      <w:r>
        <w:rPr>
          <w:rFonts w:ascii="Times New Roman" w:hAnsi="Times New Roman" w:eastAsia="Times New Roman"/>
          <w:b w:val="0"/>
          <w:i w:val="0"/>
          <w:sz w:val="24"/>
        </w:rPr>
        <w:t>Add refresh-token or session-hardening support for stronger authentication lifecycle management.</w:t>
      </w:r>
    </w:p>
    <w:p>
      <w:pPr>
        <w:pStyle w:val="ListNumber"/>
        <w:spacing w:before="0" w:after="160" w:line="360" w:lineRule="auto"/>
        <w:jc w:val="both"/>
      </w:pPr>
      <w:r>
        <w:rPr>
          <w:rFonts w:ascii="Times New Roman" w:hAnsi="Times New Roman" w:eastAsia="Times New Roman"/>
          <w:b w:val="0"/>
          <w:i w:val="0"/>
          <w:sz w:val="24"/>
        </w:rPr>
        <w:t>Add persistent cart synchronization across sessions and devices.</w:t>
      </w:r>
    </w:p>
    <w:p>
      <w:pPr>
        <w:pStyle w:val="ListNumber"/>
        <w:spacing w:before="0" w:after="160" w:line="360" w:lineRule="auto"/>
        <w:jc w:val="both"/>
      </w:pPr>
      <w:r>
        <w:rPr>
          <w:rFonts w:ascii="Times New Roman" w:hAnsi="Times New Roman" w:eastAsia="Times New Roman"/>
          <w:b w:val="0"/>
          <w:i w:val="0"/>
          <w:sz w:val="24"/>
        </w:rPr>
        <w:t>Introduce automated CI validation that runs web build checks, mobile guard checks, and backend tests together.</w:t>
      </w:r>
    </w:p>
    <w:p>
      <w:pPr>
        <w:pStyle w:val="ListNumber"/>
        <w:spacing w:before="0" w:after="160" w:line="360" w:lineRule="auto"/>
        <w:jc w:val="both"/>
      </w:pPr>
      <w:r>
        <w:rPr>
          <w:rFonts w:ascii="Times New Roman" w:hAnsi="Times New Roman" w:eastAsia="Times New Roman"/>
          <w:b w:val="0"/>
          <w:i w:val="0"/>
          <w:sz w:val="24"/>
        </w:rPr>
        <w:t>Migrate to a server-grade database if the project is expanded into a multi-branch deployment.</w:t>
      </w:r>
    </w:p>
    <w:p>
      <w:pPr>
        <w:pStyle w:val="ListNumber"/>
        <w:spacing w:before="0" w:after="160" w:line="360" w:lineRule="auto"/>
        <w:jc w:val="both"/>
      </w:pPr>
      <w:r>
        <w:rPr>
          <w:rFonts w:ascii="Times New Roman" w:hAnsi="Times New Roman" w:eastAsia="Times New Roman"/>
          <w:b w:val="0"/>
          <w:i w:val="0"/>
          <w:sz w:val="24"/>
        </w:rPr>
        <w:t>Add barcode scanning, supplier modules, and purchase-order management for a more complete retail workflow.</w:t>
      </w:r>
    </w:p>
    <w:p>
      <w:r>
        <w:br w:type="page"/>
      </w:r>
    </w:p>
    <w:p>
      <w:pPr>
        <w:spacing w:before="240" w:after="160" w:line="288" w:lineRule="auto"/>
        <w:jc w:val="left"/>
      </w:pPr>
      <w:r>
        <w:rPr>
          <w:rFonts w:ascii="Times New Roman" w:hAnsi="Times New Roman" w:eastAsia="Times New Roman"/>
          <w:b/>
          <w:i w:val="0"/>
          <w:sz w:val="32"/>
        </w:rPr>
        <w:t>Appendix A. Implementation Alignment</w:t>
      </w:r>
    </w:p>
    <w:p>
      <w:pPr>
        <w:spacing w:before="0" w:after="160" w:line="360" w:lineRule="auto"/>
        <w:jc w:val="both"/>
      </w:pPr>
      <w:r>
        <w:rPr>
          <w:rFonts w:ascii="Times New Roman" w:hAnsi="Times New Roman" w:eastAsia="Times New Roman"/>
          <w:b w:val="0"/>
          <w:i w:val="0"/>
          <w:sz w:val="24"/>
        </w:rPr>
        <w:t>The following files represent the major implementation points discussed in this report and demonstrate how the documented architecture maps to the actual Charlie PC codebase.</w:t>
      </w:r>
    </w:p>
    <w:p>
      <w:pPr>
        <w:pStyle w:val="ListBullet"/>
        <w:spacing w:before="0" w:after="160" w:line="360" w:lineRule="auto"/>
        <w:jc w:val="both"/>
      </w:pPr>
      <w:r>
        <w:rPr>
          <w:rFonts w:ascii="Times New Roman" w:hAnsi="Times New Roman" w:eastAsia="Times New Roman"/>
          <w:b w:val="0"/>
          <w:i w:val="0"/>
          <w:sz w:val="24"/>
        </w:rPr>
        <w:t>frontend/src/App.jsx - web entry and role flow</w:t>
      </w:r>
    </w:p>
    <w:p>
      <w:pPr>
        <w:pStyle w:val="ListBullet"/>
        <w:spacing w:before="0" w:after="160" w:line="360" w:lineRule="auto"/>
        <w:jc w:val="both"/>
      </w:pPr>
      <w:r>
        <w:rPr>
          <w:rFonts w:ascii="Times New Roman" w:hAnsi="Times New Roman" w:eastAsia="Times New Roman"/>
          <w:b w:val="0"/>
          <w:i w:val="0"/>
          <w:sz w:val="24"/>
        </w:rPr>
        <w:t>frontend/src/components/CustomerApp.jsx - web customer storefront and customer checkout</w:t>
      </w:r>
    </w:p>
    <w:p>
      <w:pPr>
        <w:pStyle w:val="ListBullet"/>
        <w:spacing w:before="0" w:after="160" w:line="360" w:lineRule="auto"/>
        <w:jc w:val="both"/>
      </w:pPr>
      <w:r>
        <w:rPr>
          <w:rFonts w:ascii="Times New Roman" w:hAnsi="Times New Roman" w:eastAsia="Times New Roman"/>
          <w:b w:val="0"/>
          <w:i w:val="0"/>
          <w:sz w:val="24"/>
        </w:rPr>
        <w:t>frontend/src/components/POS.jsx - web cashier POS and payment flow</w:t>
      </w:r>
    </w:p>
    <w:p>
      <w:pPr>
        <w:pStyle w:val="ListBullet"/>
        <w:spacing w:before="0" w:after="160" w:line="360" w:lineRule="auto"/>
        <w:jc w:val="both"/>
      </w:pPr>
      <w:r>
        <w:rPr>
          <w:rFonts w:ascii="Times New Roman" w:hAnsi="Times New Roman" w:eastAsia="Times New Roman"/>
          <w:b w:val="0"/>
          <w:i w:val="0"/>
          <w:sz w:val="24"/>
        </w:rPr>
        <w:t>frontend/src/components/Dashboard.jsx, frontend/src/components/ProductsPage.jsx, frontend/src/components/SalesPage.jsx - web admin interface</w:t>
      </w:r>
    </w:p>
    <w:p>
      <w:pPr>
        <w:pStyle w:val="ListBullet"/>
        <w:spacing w:before="0" w:after="160" w:line="360" w:lineRule="auto"/>
        <w:jc w:val="both"/>
      </w:pPr>
      <w:r>
        <w:rPr>
          <w:rFonts w:ascii="Times New Roman" w:hAnsi="Times New Roman" w:eastAsia="Times New Roman"/>
          <w:b w:val="0"/>
          <w:i w:val="0"/>
          <w:sz w:val="24"/>
        </w:rPr>
        <w:t>frontend/src/constants/authRoles.js - shared web auth role definitions</w:t>
      </w:r>
    </w:p>
    <w:p>
      <w:pPr>
        <w:pStyle w:val="ListBullet"/>
        <w:spacing w:before="0" w:after="160" w:line="360" w:lineRule="auto"/>
        <w:jc w:val="both"/>
      </w:pPr>
      <w:r>
        <w:rPr>
          <w:rFonts w:ascii="Times New Roman" w:hAnsi="Times New Roman" w:eastAsia="Times New Roman"/>
          <w:b w:val="0"/>
          <w:i w:val="0"/>
          <w:sz w:val="24"/>
        </w:rPr>
        <w:t>mobile/App.js - mobile app root</w:t>
      </w:r>
    </w:p>
    <w:p>
      <w:pPr>
        <w:pStyle w:val="ListBullet"/>
        <w:spacing w:before="0" w:after="160" w:line="360" w:lineRule="auto"/>
        <w:jc w:val="both"/>
      </w:pPr>
      <w:r>
        <w:rPr>
          <w:rFonts w:ascii="Times New Roman" w:hAnsi="Times New Roman" w:eastAsia="Times New Roman"/>
          <w:b w:val="0"/>
          <w:i w:val="0"/>
          <w:sz w:val="24"/>
        </w:rPr>
        <w:t>mobile/src/navigation/AppNavigator.js - role-based mobile navigation</w:t>
      </w:r>
    </w:p>
    <w:p>
      <w:pPr>
        <w:pStyle w:val="ListBullet"/>
        <w:spacing w:before="0" w:after="160" w:line="360" w:lineRule="auto"/>
        <w:jc w:val="both"/>
      </w:pPr>
      <w:r>
        <w:rPr>
          <w:rFonts w:ascii="Times New Roman" w:hAnsi="Times New Roman" w:eastAsia="Times New Roman"/>
          <w:b w:val="0"/>
          <w:i w:val="0"/>
          <w:sz w:val="24"/>
        </w:rPr>
        <w:t>mobile/src/screens/LoginScreen.js - mobile sign-in interface</w:t>
      </w:r>
    </w:p>
    <w:p>
      <w:pPr>
        <w:pStyle w:val="ListBullet"/>
        <w:spacing w:before="0" w:after="160" w:line="360" w:lineRule="auto"/>
        <w:jc w:val="both"/>
      </w:pPr>
      <w:r>
        <w:rPr>
          <w:rFonts w:ascii="Times New Roman" w:hAnsi="Times New Roman" w:eastAsia="Times New Roman"/>
          <w:b w:val="0"/>
          <w:i w:val="0"/>
          <w:sz w:val="24"/>
        </w:rPr>
        <w:t>mobile/src/screens/CartScreen.js - mobile checkout and cashier payment flow</w:t>
      </w:r>
    </w:p>
    <w:p>
      <w:pPr>
        <w:pStyle w:val="ListBullet"/>
        <w:spacing w:before="0" w:after="160" w:line="360" w:lineRule="auto"/>
        <w:jc w:val="both"/>
      </w:pPr>
      <w:r>
        <w:rPr>
          <w:rFonts w:ascii="Times New Roman" w:hAnsi="Times New Roman" w:eastAsia="Times New Roman"/>
          <w:b w:val="0"/>
          <w:i w:val="0"/>
          <w:sz w:val="24"/>
        </w:rPr>
        <w:t>mobile/src/screens/ProductsScreen.js - mobile shop screen</w:t>
      </w:r>
    </w:p>
    <w:p>
      <w:pPr>
        <w:pStyle w:val="ListBullet"/>
        <w:spacing w:before="0" w:after="160" w:line="360" w:lineRule="auto"/>
        <w:jc w:val="both"/>
      </w:pPr>
      <w:r>
        <w:rPr>
          <w:rFonts w:ascii="Times New Roman" w:hAnsi="Times New Roman" w:eastAsia="Times New Roman"/>
          <w:b w:val="0"/>
          <w:i w:val="0"/>
          <w:sz w:val="24"/>
        </w:rPr>
        <w:t>mobile/src/screens/AdminDashboardScreen.js, mobile/src/screens/AdminProductsScreen.js, mobile/src/screens/AdminSalesScreen.js - mobile admin modules</w:t>
      </w:r>
    </w:p>
    <w:p>
      <w:pPr>
        <w:pStyle w:val="ListBullet"/>
        <w:spacing w:before="0" w:after="160" w:line="360" w:lineRule="auto"/>
        <w:jc w:val="both"/>
      </w:pPr>
      <w:r>
        <w:rPr>
          <w:rFonts w:ascii="Times New Roman" w:hAnsi="Times New Roman" w:eastAsia="Times New Roman"/>
          <w:b w:val="0"/>
          <w:i w:val="0"/>
          <w:sz w:val="24"/>
        </w:rPr>
        <w:t>mobile/src/styles/authStyles.js and mobile/src/styles/screenShell.js - shared mobile visual system</w:t>
      </w:r>
    </w:p>
    <w:p>
      <w:pPr>
        <w:pStyle w:val="ListBullet"/>
        <w:spacing w:before="0" w:after="160" w:line="360" w:lineRule="auto"/>
        <w:jc w:val="both"/>
      </w:pPr>
      <w:r>
        <w:rPr>
          <w:rFonts w:ascii="Times New Roman" w:hAnsi="Times New Roman" w:eastAsia="Times New Roman"/>
          <w:b w:val="0"/>
          <w:i w:val="0"/>
          <w:sz w:val="24"/>
        </w:rPr>
        <w:t>mobile/scripts/check-paper-actions.js - mobile UI guard script</w:t>
      </w:r>
    </w:p>
    <w:p>
      <w:pPr>
        <w:pStyle w:val="ListBullet"/>
        <w:spacing w:before="0" w:after="160" w:line="360" w:lineRule="auto"/>
        <w:jc w:val="both"/>
      </w:pPr>
      <w:r>
        <w:rPr>
          <w:rFonts w:ascii="Times New Roman" w:hAnsi="Times New Roman" w:eastAsia="Times New Roman"/>
          <w:b w:val="0"/>
          <w:i w:val="0"/>
          <w:sz w:val="24"/>
        </w:rPr>
        <w:t>backend/server.js - backend API startup and middleware</w:t>
      </w:r>
    </w:p>
    <w:p>
      <w:pPr>
        <w:pStyle w:val="ListBullet"/>
        <w:spacing w:before="0" w:after="160" w:line="360" w:lineRule="auto"/>
        <w:jc w:val="both"/>
      </w:pPr>
      <w:r>
        <w:rPr>
          <w:rFonts w:ascii="Times New Roman" w:hAnsi="Times New Roman" w:eastAsia="Times New Roman"/>
          <w:b w:val="0"/>
          <w:i w:val="0"/>
          <w:sz w:val="24"/>
        </w:rPr>
        <w:t>backend/routes/authRoutes.js, backend/routes/productRoutes.js, backend/routes/saleRoutes.js, backend/routes/reportRoutes.js, backend/routes/referenceRoutes.js - backend route modules</w:t>
      </w:r>
    </w:p>
    <w:p>
      <w:pPr>
        <w:pStyle w:val="ListBullet"/>
        <w:spacing w:before="0" w:after="160" w:line="360" w:lineRule="auto"/>
        <w:jc w:val="both"/>
      </w:pPr>
      <w:r>
        <w:rPr>
          <w:rFonts w:ascii="Times New Roman" w:hAnsi="Times New Roman" w:eastAsia="Times New Roman"/>
          <w:b w:val="0"/>
          <w:i w:val="0"/>
          <w:sz w:val="24"/>
        </w:rPr>
        <w:t>backend/middleware/authMiddleware.js - role-protection middleware</w:t>
      </w:r>
    </w:p>
    <w:p>
      <w:pPr>
        <w:pStyle w:val="ListBullet"/>
        <w:spacing w:before="0" w:after="160" w:line="360" w:lineRule="auto"/>
        <w:jc w:val="both"/>
      </w:pPr>
      <w:r>
        <w:rPr>
          <w:rFonts w:ascii="Times New Roman" w:hAnsi="Times New Roman" w:eastAsia="Times New Roman"/>
          <w:b w:val="0"/>
          <w:i w:val="0"/>
          <w:sz w:val="24"/>
        </w:rPr>
        <w:t>backend/models/saleModel.js - sale validation, receipt generation, and voiding logic</w:t>
      </w:r>
    </w:p>
    <w:p>
      <w:pPr>
        <w:pStyle w:val="ListBullet"/>
        <w:spacing w:before="0" w:after="160" w:line="360" w:lineRule="auto"/>
        <w:jc w:val="both"/>
      </w:pPr>
      <w:r>
        <w:rPr>
          <w:rFonts w:ascii="Times New Roman" w:hAnsi="Times New Roman" w:eastAsia="Times New Roman"/>
          <w:b w:val="0"/>
          <w:i w:val="0"/>
          <w:sz w:val="24"/>
        </w:rPr>
        <w:t>backend/config/database.js - schema initialization, seed defaults, and backups</w:t>
      </w:r>
    </w:p>
    <w:p>
      <w:pPr>
        <w:spacing w:before="240" w:after="160" w:line="288" w:lineRule="auto"/>
        <w:jc w:val="left"/>
      </w:pPr>
      <w:r>
        <w:rPr>
          <w:rFonts w:ascii="Times New Roman" w:hAnsi="Times New Roman" w:eastAsia="Times New Roman"/>
          <w:b/>
          <w:i w:val="0"/>
          <w:sz w:val="32"/>
        </w:rPr>
        <w:t>References</w:t>
      </w:r>
    </w:p>
    <w:p>
      <w:pPr>
        <w:spacing w:before="0" w:after="160" w:line="360" w:lineRule="auto"/>
        <w:jc w:val="both"/>
      </w:pPr>
      <w:r>
        <w:rPr>
          <w:rFonts w:ascii="Times New Roman" w:hAnsi="Times New Roman" w:eastAsia="Times New Roman"/>
          <w:b w:val="0"/>
          <w:i w:val="0"/>
          <w:sz w:val="24"/>
        </w:rPr>
        <w:t>Expo. (n.d.). Expo documentation. Retrieved March 16, 2026, from https://docs.expo.dev/</w:t>
      </w:r>
    </w:p>
    <w:p>
      <w:pPr>
        <w:spacing w:before="0" w:after="160" w:line="360" w:lineRule="auto"/>
        <w:jc w:val="both"/>
      </w:pPr>
      <w:r>
        <w:rPr>
          <w:rFonts w:ascii="Times New Roman" w:hAnsi="Times New Roman" w:eastAsia="Times New Roman"/>
          <w:b w:val="0"/>
          <w:i w:val="0"/>
          <w:sz w:val="24"/>
        </w:rPr>
        <w:t>Express.js. (n.d.). Express routing. Retrieved March 16, 2026, from https://expressjs.com/en/guide/routing.html</w:t>
      </w:r>
    </w:p>
    <w:p>
      <w:pPr>
        <w:spacing w:before="0" w:after="160" w:line="360" w:lineRule="auto"/>
        <w:jc w:val="both"/>
      </w:pPr>
      <w:r>
        <w:rPr>
          <w:rFonts w:ascii="Times New Roman" w:hAnsi="Times New Roman" w:eastAsia="Times New Roman"/>
          <w:b w:val="0"/>
          <w:i w:val="0"/>
          <w:sz w:val="24"/>
        </w:rPr>
        <w:t>Fielding, R. T. (2000). Architectural styles and the design of network-based software architectures (Doctoral dissertation, University of California, Irvine). https://roy.gbiv.com/pubs/dissertation/top.htm</w:t>
      </w:r>
    </w:p>
    <w:p>
      <w:pPr>
        <w:spacing w:before="0" w:after="160" w:line="360" w:lineRule="auto"/>
        <w:jc w:val="both"/>
      </w:pPr>
      <w:r>
        <w:rPr>
          <w:rFonts w:ascii="Times New Roman" w:hAnsi="Times New Roman" w:eastAsia="Times New Roman"/>
          <w:b w:val="0"/>
          <w:i w:val="0"/>
          <w:sz w:val="24"/>
        </w:rPr>
        <w:t>Jones, M., Bradley, J., &amp; Sakimura, N. (2015, May). RFC 7519: JSON Web Token (JWT). RFC Editor. https://www.rfc-editor.org/rfc/rfc7519</w:t>
      </w:r>
    </w:p>
    <w:p>
      <w:pPr>
        <w:spacing w:before="0" w:after="160" w:line="360" w:lineRule="auto"/>
        <w:jc w:val="both"/>
      </w:pPr>
      <w:r>
        <w:rPr>
          <w:rFonts w:ascii="Times New Roman" w:hAnsi="Times New Roman" w:eastAsia="Times New Roman"/>
          <w:b w:val="0"/>
          <w:i w:val="0"/>
          <w:sz w:val="24"/>
        </w:rPr>
        <w:t>React. (n.d.). React. Retrieved March 16, 2026, from https://react.dev/</w:t>
      </w:r>
    </w:p>
    <w:p>
      <w:pPr>
        <w:spacing w:before="0" w:after="160" w:line="360" w:lineRule="auto"/>
        <w:jc w:val="both"/>
      </w:pPr>
      <w:r>
        <w:rPr>
          <w:rFonts w:ascii="Times New Roman" w:hAnsi="Times New Roman" w:eastAsia="Times New Roman"/>
          <w:b w:val="0"/>
          <w:i w:val="0"/>
          <w:sz w:val="24"/>
        </w:rPr>
        <w:t>React Navigation. (n.d.). NavigationContainer. Retrieved March 16, 2026, from https://reactnavigation.org/docs/navigation-container/</w:t>
      </w:r>
    </w:p>
    <w:p>
      <w:pPr>
        <w:spacing w:before="0" w:after="160" w:line="360" w:lineRule="auto"/>
        <w:jc w:val="both"/>
      </w:pPr>
      <w:r>
        <w:rPr>
          <w:rFonts w:ascii="Times New Roman" w:hAnsi="Times New Roman" w:eastAsia="Times New Roman"/>
          <w:b w:val="0"/>
          <w:i w:val="0"/>
          <w:sz w:val="24"/>
        </w:rPr>
        <w:t>React Native. (2024, October 15). Architecture overview. https://reactnative.dev/architecture/overview</w:t>
      </w:r>
    </w:p>
    <w:p>
      <w:pPr>
        <w:spacing w:before="0" w:after="160" w:line="360" w:lineRule="auto"/>
        <w:jc w:val="both"/>
      </w:pPr>
      <w:r>
        <w:rPr>
          <w:rFonts w:ascii="Times New Roman" w:hAnsi="Times New Roman" w:eastAsia="Times New Roman"/>
          <w:b w:val="0"/>
          <w:i w:val="0"/>
          <w:sz w:val="24"/>
        </w:rPr>
        <w:t>SQLite. (2025, November 13). Features of SQLite. https://www.sqlite.org/features.html</w:t>
      </w:r>
    </w:p>
    <w:p>
      <w:pPr>
        <w:spacing w:before="0" w:after="160" w:line="360" w:lineRule="auto"/>
        <w:jc w:val="both"/>
      </w:pPr>
      <w:r>
        <w:rPr>
          <w:rFonts w:ascii="Times New Roman" w:hAnsi="Times New Roman" w:eastAsia="Times New Roman"/>
          <w:b w:val="0"/>
          <w:i w:val="0"/>
          <w:sz w:val="24"/>
        </w:rPr>
        <w:t>Vite. (n.d.). Getting started. Retrieved March 16, 2026, from https://vite.dev/guide/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