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 In this assignment, Tables 1 and 2 provided a clear set of columns to include in the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data set along with step-by-step guidance. In reality, clients rarely give you a detailed data</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If S.A.B.E.R. had just given you the three raw files with no additional information,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have determined what the final dataset should look like and what steps to take?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questions would you need to ask the client, and what clues would you look for in the data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itself to guide your decisions?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I had only gotten three raw files and no extra information, I would determine the final dataset by looking through each file provided and make notes of what overlaps, duplicates, and what is missing across the three files. I would ask the client what information they are exactly looking for with the information provided, what the final dataset should look like, and what each field in the files mean. For clues, I would do the same thing I did to determine the final dataset, but just a little differently;  I would look through the files and see what each one is describing. For example, in one file, the customer’s name was fully written in one field, while in other files, it was separated by first and last name.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 This dataset contained several types of typical data quality issues: corrupt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in Notes, a dollars/cents split across two columns, “null” values, and inconsistent</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formatting (such as the identifier for a transaction). Choose two of these issues and explain</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each one would cause downstream issues (for future users of the data) if left uncleaned.</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back to a specific example in the data that exemplifies each issue and connect it to the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downstream issue you identify.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issue in the dataset was the split between Dollars and Cents, because if this was left as it was, it would have caused the averages and totals to be wrong and unreliable. For example, if another individual took a look at the dataset without the cleaning and aggregation done, they might read the amount as $76.00 or $7006 instead of $70.06. Another issue was the corrupt characters in Notes, because leaving this column as it was would have resulted in that field being unreliable for those who would want additional context to the transaction. The change from “???error” to “possible error - verify with customer” allows for better context and gives a heads-up to check with the customer if that transaction was right.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