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1D44C" w14:textId="77777777" w:rsidR="00C6690F" w:rsidRPr="00C6690F" w:rsidRDefault="00C6690F" w:rsidP="00C6690F">
      <w:pPr>
        <w:shd w:val="clear" w:color="auto" w:fill="FFFFFF"/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:lang w:eastAsia="en-GB"/>
          <w14:ligatures w14:val="none"/>
        </w:rPr>
      </w:pPr>
      <w:r w:rsidRPr="00C6690F"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:lang w:eastAsia="en-GB"/>
          <w14:ligatures w14:val="none"/>
        </w:rPr>
        <w:t>Homework 4: Data Cleaning and Aggregation using Power Query</w:t>
      </w:r>
    </w:p>
    <w:p w14:paraId="20EA8925" w14:textId="116633FE" w:rsidR="00C53BBB" w:rsidRPr="00C6690F" w:rsidRDefault="00C6690F">
      <w:pPr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:shd w:val="clear" w:color="auto" w:fill="FFFFFF"/>
          <w:lang w:eastAsia="en-GB"/>
          <w14:ligatures w14:val="none"/>
        </w:rPr>
      </w:pPr>
      <w:r w:rsidRPr="00C6690F"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:shd w:val="clear" w:color="auto" w:fill="FFFFFF"/>
          <w:lang w:eastAsia="en-GB"/>
          <w14:ligatures w14:val="none"/>
        </w:rPr>
        <w:t xml:space="preserve">Vedika Khosla </w:t>
      </w:r>
    </w:p>
    <w:p w14:paraId="1E2F5093" w14:textId="77777777" w:rsidR="00C6690F" w:rsidRPr="00C6690F" w:rsidRDefault="00C6690F">
      <w:pPr>
        <w:rPr>
          <w:rFonts w:ascii="Times New Roman" w:eastAsia="Times New Roman" w:hAnsi="Times New Roman" w:cs="Times New Roman"/>
          <w:color w:val="333333"/>
          <w:kern w:val="0"/>
          <w:shd w:val="clear" w:color="auto" w:fill="FFFFFF"/>
          <w:lang w:eastAsia="en-GB"/>
          <w14:ligatures w14:val="none"/>
        </w:rPr>
      </w:pPr>
    </w:p>
    <w:p w14:paraId="54DC52B0" w14:textId="16456823" w:rsidR="00C6690F" w:rsidRDefault="00C6690F" w:rsidP="00C6690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69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Question 1: In this assignment, Tables 1 and 2 provided a clear set of columns to include in the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669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final data set along with step-by-step guidance. In reality, clients rarely give you a detailed data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669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specification. If S.A.B.E.R. had just given you the three raw files with no additional information,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669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would you have determined what the final dataset should look like and what steps to take?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669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questions would you need to ask the client, and what clues would you look for in the data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669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itself to guide your decisions?</w:t>
      </w:r>
    </w:p>
    <w:p w14:paraId="609DDDBF" w14:textId="77777777" w:rsidR="00C6690F" w:rsidRDefault="00C6690F" w:rsidP="00C6690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E3D6576" w14:textId="54025BB2" w:rsidR="00C6690F" w:rsidRPr="00C6690F" w:rsidRDefault="00C6690F" w:rsidP="00C6690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ab/>
        <w:t xml:space="preserve">If no instructions were provided, like that of Table 1 and Table 2, I would begin by examining the column names across the three datasets to identify overlaps and inconsistencies. By doing so, I can rectify errors like </w:t>
      </w:r>
      <w:r w:rsidR="002865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– </w:t>
      </w:r>
      <w:r w:rsidR="002865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mismatches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column names, </w:t>
      </w:r>
      <w:r w:rsidR="002865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inconsistent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data type</w:t>
      </w:r>
      <w:r w:rsidR="002865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capitalizations </w:t>
      </w:r>
      <w:r w:rsidR="002865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errors in words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or corrupt characters – to ensure the data across the three sets is more uniform. I would further analyze </w:t>
      </w:r>
      <w:r w:rsidR="002865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certain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column information</w:t>
      </w:r>
      <w:r w:rsidR="002865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such as Merchants, as it contains multiple pieces of information </w:t>
      </w:r>
      <w:r w:rsidR="002865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may need to be split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I would ask clients about their preferences in data when making business decisions, such as </w:t>
      </w:r>
      <w:r w:rsidR="002865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formatting dollar and cent separately or together as a total value, or whether they prefer customers’ first and last name separately or together. I would look for clues like consistency in </w:t>
      </w:r>
      <w:r w:rsidR="00E41F9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 </w:t>
      </w:r>
      <w:r w:rsidR="002865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formatting to better guide my decisions, such as if the dollar column </w:t>
      </w:r>
      <w:r w:rsidR="00E41F9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mostly contains numbers but sometimes includes “USD”, I would resort to extracting “USD” from the column. </w:t>
      </w:r>
    </w:p>
    <w:p w14:paraId="6E136CBA" w14:textId="77777777" w:rsidR="00C6690F" w:rsidRDefault="00C6690F" w:rsidP="00C6690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35D1E14" w14:textId="7FB8C2BB" w:rsidR="00C6690F" w:rsidRPr="00C6690F" w:rsidRDefault="00C6690F" w:rsidP="00C6690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69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Question 2: This dataset contained several types of typical data quality issues: corrupt</w:t>
      </w:r>
    </w:p>
    <w:p w14:paraId="4657AD92" w14:textId="77777777" w:rsidR="00C6690F" w:rsidRPr="00C6690F" w:rsidRDefault="00C6690F" w:rsidP="00C6690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69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characters in Notes, a dollars/cents split across two columns, “null” values, and inconsistent</w:t>
      </w:r>
    </w:p>
    <w:p w14:paraId="2CAA9EBF" w14:textId="77777777" w:rsidR="00C6690F" w:rsidRPr="00C6690F" w:rsidRDefault="00C6690F" w:rsidP="00C6690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69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formatting (such as the identifier for a transaction). Choose two of these issues and explain</w:t>
      </w:r>
    </w:p>
    <w:p w14:paraId="2898BDA9" w14:textId="77777777" w:rsidR="00C6690F" w:rsidRPr="00C6690F" w:rsidRDefault="00C6690F" w:rsidP="00C6690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69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why each one would cause downstream issues (for future users of the data) if left uncleaned.</w:t>
      </w:r>
    </w:p>
    <w:p w14:paraId="06B0BFAF" w14:textId="77777777" w:rsidR="00C6690F" w:rsidRPr="00C6690F" w:rsidRDefault="00C6690F" w:rsidP="00C6690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69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Refer back to a specific example in the data that exemplifies each issue and connect it to the</w:t>
      </w:r>
    </w:p>
    <w:p w14:paraId="7401D8D7" w14:textId="45B65465" w:rsidR="00C6690F" w:rsidRDefault="00C6690F" w:rsidP="00C6690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69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downstream issue you identify.</w:t>
      </w:r>
    </w:p>
    <w:p w14:paraId="6D31D580" w14:textId="77777777" w:rsidR="00E41F9A" w:rsidRDefault="00E41F9A" w:rsidP="00C6690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BB2194C" w14:textId="31312056" w:rsidR="00E41F9A" w:rsidRPr="00C6690F" w:rsidRDefault="00E41F9A" w:rsidP="00C6690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ab/>
        <w:t>One severe issue was the dollar/cents split columns</w:t>
      </w:r>
      <w:r w:rsidR="00FF3D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it separates dollar from </w:t>
      </w:r>
      <w:r w:rsidR="00FF3D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cent value, leading to an incomplete total value. </w:t>
      </w:r>
      <w:r w:rsidR="003E1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example, Tony Stark had a transaction of $325 and 99 cents, both values shown in separate columns.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Future users </w:t>
      </w:r>
      <w:proofErr w:type="spellStart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analyzing</w:t>
      </w:r>
      <w:proofErr w:type="spellEnd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such numbers will thus generate incorrect pivot tables and account balances, as they are missing </w:t>
      </w:r>
      <w:r w:rsidR="00FF3D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total value due to misinterp</w:t>
      </w:r>
      <w:r w:rsidR="003E1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reted and incomplete values</w:t>
      </w:r>
      <w:r w:rsidR="00FF3D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Another issue is the corrupt characters in the Notes column, such as “err” or “@”, leading to inaccurate text searches. Future users analysing such notes will struggle to figure out wh</w:t>
      </w:r>
      <w:r w:rsidR="003E1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ich</w:t>
      </w:r>
      <w:r w:rsidR="00FF3D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3E1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transactions </w:t>
      </w:r>
      <w:r w:rsidR="00FF3D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should be verified with customers, </w:t>
      </w:r>
      <w:r w:rsidR="003E1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which</w:t>
      </w:r>
      <w:r w:rsidR="00FF3D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settlement</w:t>
      </w:r>
      <w:r w:rsidR="003E1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</w:t>
      </w:r>
      <w:r w:rsidR="00FF3D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3E1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are</w:t>
      </w:r>
      <w:r w:rsidR="00FF3D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pending, or which payment</w:t>
      </w:r>
      <w:r w:rsidR="003E1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</w:t>
      </w:r>
      <w:r w:rsidR="00FF3D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3E1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are</w:t>
      </w:r>
      <w:r w:rsidR="00FF3D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contactless</w:t>
      </w:r>
      <w:r w:rsidR="003E1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hence might flag more or fewer customers than required.  </w:t>
      </w:r>
      <w:r w:rsidR="00FF3D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sectPr w:rsidR="00E41F9A" w:rsidRPr="00C669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90F"/>
    <w:rsid w:val="00263BE4"/>
    <w:rsid w:val="00286509"/>
    <w:rsid w:val="002C3572"/>
    <w:rsid w:val="003E13B2"/>
    <w:rsid w:val="004C6A6D"/>
    <w:rsid w:val="00893457"/>
    <w:rsid w:val="00BB0572"/>
    <w:rsid w:val="00C53BBB"/>
    <w:rsid w:val="00C6690F"/>
    <w:rsid w:val="00CC2E33"/>
    <w:rsid w:val="00E41F9A"/>
    <w:rsid w:val="00FF3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79CC8E"/>
  <w15:chartTrackingRefBased/>
  <w15:docId w15:val="{683D0C76-286B-F444-8D2B-55B9E261A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9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9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9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9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9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90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90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90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90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9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9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9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9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9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9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9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9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9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90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9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90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9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90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9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9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9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9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9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90F"/>
    <w:rPr>
      <w:b/>
      <w:bCs/>
      <w:smallCaps/>
      <w:color w:val="0F4761" w:themeColor="accent1" w:themeShade="BF"/>
      <w:spacing w:val="5"/>
    </w:rPr>
  </w:style>
  <w:style w:type="character" w:customStyle="1" w:styleId="css-mi1fmo-text">
    <w:name w:val="css-mi1fmo-text"/>
    <w:basedOn w:val="DefaultParagraphFont"/>
    <w:rsid w:val="00C669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413</Words>
  <Characters>2464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Vedika Khosla [3156]</dc:creator>
  <cp:keywords/>
  <dc:description/>
  <cp:lastModifiedBy>Vedika Khosla [3156]</cp:lastModifiedBy>
  <cp:revision>2</cp:revision>
  <dcterms:created xsi:type="dcterms:W3CDTF">2026-03-27T16:36:00Z</dcterms:created>
  <dcterms:modified xsi:type="dcterms:W3CDTF">2026-03-27T16:36:00Z</dcterms:modified>
</cp:coreProperties>
</file>