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72ED" w14:textId="180B1C81" w:rsidR="00716DA2" w:rsidRPr="00716DA2" w:rsidRDefault="00716DA2" w:rsidP="00716DA2">
      <w:pPr>
        <w:rPr>
          <w:b/>
          <w:bCs/>
        </w:rPr>
      </w:pPr>
      <w:r w:rsidRPr="00716DA2">
        <w:rPr>
          <w:b/>
          <w:bCs/>
        </w:rPr>
        <w:t>Homework 4 – Data Cleaning and Aggregation using Power Query</w:t>
      </w:r>
    </w:p>
    <w:p w14:paraId="6322AB49" w14:textId="2379893F" w:rsidR="00716DA2" w:rsidRDefault="00716DA2" w:rsidP="00716DA2">
      <w:pPr>
        <w:rPr>
          <w:b/>
          <w:bCs/>
        </w:rPr>
      </w:pPr>
      <w:r w:rsidRPr="00716DA2">
        <w:rPr>
          <w:b/>
          <w:bCs/>
        </w:rPr>
        <w:t xml:space="preserve">Oscorp </w:t>
      </w:r>
      <w:r>
        <w:rPr>
          <w:b/>
          <w:bCs/>
        </w:rPr>
        <w:t>Answer Sheet</w:t>
      </w:r>
    </w:p>
    <w:p w14:paraId="1ED63A86" w14:textId="3033C045" w:rsidR="00716DA2" w:rsidRDefault="005F3020" w:rsidP="00716DA2">
      <w:pPr>
        <w:pStyle w:val="ListParagraph"/>
        <w:numPr>
          <w:ilvl w:val="0"/>
          <w:numId w:val="2"/>
        </w:numPr>
      </w:pPr>
      <w:r>
        <w:t xml:space="preserve">If S.A.B.E.R. had just given me the three raw files with no additional information, </w:t>
      </w:r>
      <w:r w:rsidR="00F011F9">
        <w:t>to determine what the final datasheet should look like, I would have gone through the sheets to see what columns they all have in common</w:t>
      </w:r>
      <w:r w:rsidR="008709C4">
        <w:t xml:space="preserve"> and format everything to match the first file I was on, which was the Oscorp Jan-June file. </w:t>
      </w:r>
      <w:r w:rsidR="00460515">
        <w:t xml:space="preserve">Going through each sheet to see how similar they are in the data would have given me a clear way to clean and combine the files in a similar way to what I did in the assignment. </w:t>
      </w:r>
      <w:r w:rsidR="00670522">
        <w:t xml:space="preserve">I would have also tried to make sure that everything is concise and not repetitive in the data </w:t>
      </w:r>
      <w:r w:rsidR="0015614C">
        <w:t>given and made sure that</w:t>
      </w:r>
      <w:r w:rsidR="00670522">
        <w:t xml:space="preserve"> data that does not need to be split up </w:t>
      </w:r>
      <w:r w:rsidR="0015614C">
        <w:t>stays organized in one column. I would have to ask the client how they want certain groups of data to be formatted, such as Customer Name in this assignment, because often things are listed differently but have the same information.</w:t>
      </w:r>
    </w:p>
    <w:p w14:paraId="1B5A5CCA" w14:textId="0DA2A137" w:rsidR="000B5D85" w:rsidRPr="00716DA2" w:rsidRDefault="00D63D4A" w:rsidP="00716DA2">
      <w:pPr>
        <w:pStyle w:val="ListParagraph"/>
        <w:numPr>
          <w:ilvl w:val="0"/>
          <w:numId w:val="2"/>
        </w:numPr>
      </w:pPr>
      <w:r>
        <w:t xml:space="preserve">One </w:t>
      </w:r>
      <w:r w:rsidR="00CC250A">
        <w:rPr>
          <w:kern w:val="0"/>
          <w14:ligatures w14:val="none"/>
        </w:rPr>
        <w:t>issue with the original data that could cause downstream problems if left uncleaned is the difference in transaction ID formatting between the two transaction</w:t>
      </w:r>
      <w:r w:rsidR="005E4FA5">
        <w:t xml:space="preserve"> files. One of the files had the full</w:t>
      </w:r>
      <w:r w:rsidR="00A071D3">
        <w:t xml:space="preserve"> transaction ID in one column, such as T0001, while the other file had it split into 2 columns with different prefixes before the transaction number, such as TR 0003</w:t>
      </w:r>
      <w:r w:rsidR="001878DE">
        <w:t xml:space="preserve">. </w:t>
      </w:r>
      <w:r w:rsidR="00F20C09">
        <w:t xml:space="preserve">A second issue that was in the files </w:t>
      </w:r>
      <w:r w:rsidR="00CC250A">
        <w:t>that c</w:t>
      </w:r>
      <w:r w:rsidR="00F20C09">
        <w:t>ould cause downstream issue</w:t>
      </w:r>
      <w:r w:rsidR="00C8566C">
        <w:t xml:space="preserve">s is the value of the transaction being </w:t>
      </w:r>
      <w:r w:rsidR="00CC250A">
        <w:t xml:space="preserve">split into two columns, dollars and cents. </w:t>
      </w:r>
      <w:r w:rsidR="00E568AB">
        <w:t>Steve Rodgers made 2 separate deposits, one b</w:t>
      </w:r>
      <w:r w:rsidR="00D12D13">
        <w:t>e</w:t>
      </w:r>
      <w:r w:rsidR="00E568AB">
        <w:t>ing 70 dollars and 60 cents and the other being 475 dollars and 49 cents</w:t>
      </w:r>
      <w:r w:rsidR="00D12D13">
        <w:t xml:space="preserve">, and trying to add those to the account balance </w:t>
      </w:r>
      <w:r w:rsidR="001878DE">
        <w:t>with separate dollars and cents columns makes doing the math extremely difficult</w:t>
      </w:r>
      <w:r w:rsidR="00B15387">
        <w:t xml:space="preserve"> and inefficient.</w:t>
      </w:r>
    </w:p>
    <w:sectPr w:rsidR="000B5D85" w:rsidRPr="00716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637"/>
    <w:multiLevelType w:val="hybridMultilevel"/>
    <w:tmpl w:val="E4AE6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B0585"/>
    <w:multiLevelType w:val="hybridMultilevel"/>
    <w:tmpl w:val="D2C67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076333">
    <w:abstractNumId w:val="1"/>
  </w:num>
  <w:num w:numId="2" w16cid:durableId="198588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A2"/>
    <w:rsid w:val="000B5D85"/>
    <w:rsid w:val="0014367B"/>
    <w:rsid w:val="0015614C"/>
    <w:rsid w:val="001878DE"/>
    <w:rsid w:val="001D6D1B"/>
    <w:rsid w:val="002F632D"/>
    <w:rsid w:val="00460515"/>
    <w:rsid w:val="00542F93"/>
    <w:rsid w:val="005E4FA5"/>
    <w:rsid w:val="005F3020"/>
    <w:rsid w:val="00670522"/>
    <w:rsid w:val="00716DA2"/>
    <w:rsid w:val="008709C4"/>
    <w:rsid w:val="00A071D3"/>
    <w:rsid w:val="00A27F9B"/>
    <w:rsid w:val="00B15387"/>
    <w:rsid w:val="00C8566C"/>
    <w:rsid w:val="00C857CA"/>
    <w:rsid w:val="00CC250A"/>
    <w:rsid w:val="00D12D13"/>
    <w:rsid w:val="00D63D4A"/>
    <w:rsid w:val="00E568AB"/>
    <w:rsid w:val="00E86DAF"/>
    <w:rsid w:val="00EF0E8F"/>
    <w:rsid w:val="00F011F9"/>
    <w:rsid w:val="00F2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91D31"/>
  <w15:chartTrackingRefBased/>
  <w15:docId w15:val="{27EADCF6-61C5-7F4B-870A-ED5C4996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DA2"/>
    <w:rPr>
      <w:rFonts w:eastAsiaTheme="majorEastAsia" w:cstheme="majorBidi"/>
      <w:color w:val="272727" w:themeColor="text1" w:themeTint="D8"/>
    </w:rPr>
  </w:style>
  <w:style w:type="paragraph" w:styleId="Title">
    <w:name w:val="Title"/>
    <w:basedOn w:val="Normal"/>
    <w:next w:val="Normal"/>
    <w:link w:val="TitleChar"/>
    <w:uiPriority w:val="10"/>
    <w:qFormat/>
    <w:rsid w:val="00716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DA2"/>
    <w:pPr>
      <w:spacing w:before="160"/>
      <w:jc w:val="center"/>
    </w:pPr>
    <w:rPr>
      <w:i/>
      <w:iCs/>
      <w:color w:val="404040" w:themeColor="text1" w:themeTint="BF"/>
    </w:rPr>
  </w:style>
  <w:style w:type="character" w:customStyle="1" w:styleId="QuoteChar">
    <w:name w:val="Quote Char"/>
    <w:basedOn w:val="DefaultParagraphFont"/>
    <w:link w:val="Quote"/>
    <w:uiPriority w:val="29"/>
    <w:rsid w:val="00716DA2"/>
    <w:rPr>
      <w:i/>
      <w:iCs/>
      <w:color w:val="404040" w:themeColor="text1" w:themeTint="BF"/>
    </w:rPr>
  </w:style>
  <w:style w:type="paragraph" w:styleId="ListParagraph">
    <w:name w:val="List Paragraph"/>
    <w:basedOn w:val="Normal"/>
    <w:uiPriority w:val="34"/>
    <w:qFormat/>
    <w:rsid w:val="00716DA2"/>
    <w:pPr>
      <w:ind w:left="720"/>
      <w:contextualSpacing/>
    </w:pPr>
  </w:style>
  <w:style w:type="character" w:styleId="IntenseEmphasis">
    <w:name w:val="Intense Emphasis"/>
    <w:basedOn w:val="DefaultParagraphFont"/>
    <w:uiPriority w:val="21"/>
    <w:qFormat/>
    <w:rsid w:val="00716DA2"/>
    <w:rPr>
      <w:i/>
      <w:iCs/>
      <w:color w:val="0F4761" w:themeColor="accent1" w:themeShade="BF"/>
    </w:rPr>
  </w:style>
  <w:style w:type="paragraph" w:styleId="IntenseQuote">
    <w:name w:val="Intense Quote"/>
    <w:basedOn w:val="Normal"/>
    <w:next w:val="Normal"/>
    <w:link w:val="IntenseQuoteChar"/>
    <w:uiPriority w:val="30"/>
    <w:qFormat/>
    <w:rsid w:val="00716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DA2"/>
    <w:rPr>
      <w:i/>
      <w:iCs/>
      <w:color w:val="0F4761" w:themeColor="accent1" w:themeShade="BF"/>
    </w:rPr>
  </w:style>
  <w:style w:type="character" w:styleId="IntenseReference">
    <w:name w:val="Intense Reference"/>
    <w:basedOn w:val="DefaultParagraphFont"/>
    <w:uiPriority w:val="32"/>
    <w:qFormat/>
    <w:rsid w:val="00716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McAndrew, Alex (bcw6fr)</dc:creator>
  <cp:keywords/>
  <dc:description/>
  <cp:lastModifiedBy>McAndrew, Alex (bcw6fr)</cp:lastModifiedBy>
  <cp:revision>22</cp:revision>
  <dcterms:created xsi:type="dcterms:W3CDTF">2026-03-27T23:05:00Z</dcterms:created>
  <dcterms:modified xsi:type="dcterms:W3CDTF">2026-03-28T00:10:00Z</dcterms:modified>
</cp:coreProperties>
</file>