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175DC" w14:textId="77777777" w:rsidR="00D02B03" w:rsidRDefault="001A03D1">
      <w:pPr>
        <w:spacing w:after="467" w:line="259" w:lineRule="auto"/>
        <w:ind w:left="-30" w:right="-131" w:firstLine="0"/>
        <w:jc w:val="left"/>
      </w:pPr>
      <w:r>
        <w:rPr>
          <w:rFonts w:ascii="Calibri" w:eastAsia="Calibri" w:hAnsi="Calibri" w:cs="Calibri"/>
          <w:noProof/>
          <w:sz w:val="22"/>
        </w:rPr>
        <mc:AlternateContent>
          <mc:Choice Requires="wpg">
            <w:drawing>
              <wp:inline distT="0" distB="0" distL="0" distR="0" wp14:anchorId="16994888" wp14:editId="118050AB">
                <wp:extent cx="6257545" cy="735330"/>
                <wp:effectExtent l="0" t="0" r="0" b="0"/>
                <wp:docPr id="14345" name="Group 14345"/>
                <wp:cNvGraphicFramePr/>
                <a:graphic xmlns:a="http://schemas.openxmlformats.org/drawingml/2006/main">
                  <a:graphicData uri="http://schemas.microsoft.com/office/word/2010/wordprocessingGroup">
                    <wpg:wgp>
                      <wpg:cNvGrpSpPr/>
                      <wpg:grpSpPr>
                        <a:xfrm>
                          <a:off x="0" y="0"/>
                          <a:ext cx="6257545" cy="735330"/>
                          <a:chOff x="0" y="0"/>
                          <a:chExt cx="6257545" cy="735330"/>
                        </a:xfrm>
                      </wpg:grpSpPr>
                      <wps:wsp>
                        <wps:cNvPr id="6" name="Rectangle 6"/>
                        <wps:cNvSpPr/>
                        <wps:spPr>
                          <a:xfrm>
                            <a:off x="19050" y="142756"/>
                            <a:ext cx="3970128" cy="168284"/>
                          </a:xfrm>
                          <a:prstGeom prst="rect">
                            <a:avLst/>
                          </a:prstGeom>
                          <a:ln>
                            <a:noFill/>
                          </a:ln>
                        </wps:spPr>
                        <wps:txbx>
                          <w:txbxContent>
                            <w:p w14:paraId="2769065C" w14:textId="77777777" w:rsidR="00D02B03" w:rsidRDefault="001A03D1">
                              <w:pPr>
                                <w:spacing w:after="160" w:line="259" w:lineRule="auto"/>
                                <w:ind w:right="0" w:firstLine="0"/>
                                <w:jc w:val="left"/>
                              </w:pPr>
                              <w:r>
                                <w:rPr>
                                  <w:b/>
                                  <w:sz w:val="18"/>
                                </w:rPr>
                                <w:t xml:space="preserve">Journal of Modern Education Review, ISSN 2155-7993, USA </w:t>
                              </w:r>
                            </w:p>
                          </w:txbxContent>
                        </wps:txbx>
                        <wps:bodyPr horzOverflow="overflow" vert="horz" lIns="0" tIns="0" rIns="0" bIns="0" rtlCol="0">
                          <a:noAutofit/>
                        </wps:bodyPr>
                      </wps:wsp>
                      <wps:wsp>
                        <wps:cNvPr id="7" name="Rectangle 7"/>
                        <wps:cNvSpPr/>
                        <wps:spPr>
                          <a:xfrm>
                            <a:off x="19050" y="273824"/>
                            <a:ext cx="2933693" cy="168284"/>
                          </a:xfrm>
                          <a:prstGeom prst="rect">
                            <a:avLst/>
                          </a:prstGeom>
                          <a:ln>
                            <a:noFill/>
                          </a:ln>
                        </wps:spPr>
                        <wps:txbx>
                          <w:txbxContent>
                            <w:p w14:paraId="5B4A3AFD" w14:textId="77777777" w:rsidR="00D02B03" w:rsidRDefault="001A03D1">
                              <w:pPr>
                                <w:spacing w:after="160" w:line="259" w:lineRule="auto"/>
                                <w:ind w:right="0" w:firstLine="0"/>
                                <w:jc w:val="left"/>
                              </w:pPr>
                              <w:r>
                                <w:rPr>
                                  <w:b/>
                                  <w:sz w:val="18"/>
                                </w:rPr>
                                <w:t xml:space="preserve">October 2013, Volume 3, No. 10, pp. 791–800 </w:t>
                              </w:r>
                            </w:p>
                          </w:txbxContent>
                        </wps:txbx>
                        <wps:bodyPr horzOverflow="overflow" vert="horz" lIns="0" tIns="0" rIns="0" bIns="0" rtlCol="0">
                          <a:noAutofit/>
                        </wps:bodyPr>
                      </wps:wsp>
                      <wps:wsp>
                        <wps:cNvPr id="8" name="Rectangle 8"/>
                        <wps:cNvSpPr/>
                        <wps:spPr>
                          <a:xfrm>
                            <a:off x="19050" y="436626"/>
                            <a:ext cx="120095" cy="138806"/>
                          </a:xfrm>
                          <a:prstGeom prst="rect">
                            <a:avLst/>
                          </a:prstGeom>
                          <a:ln>
                            <a:noFill/>
                          </a:ln>
                        </wps:spPr>
                        <wps:txbx>
                          <w:txbxContent>
                            <w:p w14:paraId="453034BA" w14:textId="77777777" w:rsidR="00D02B03" w:rsidRDefault="001A03D1">
                              <w:pPr>
                                <w:spacing w:after="160" w:line="259" w:lineRule="auto"/>
                                <w:ind w:right="0" w:firstLine="0"/>
                                <w:jc w:val="left"/>
                              </w:pPr>
                              <w:r>
                                <w:rPr>
                                  <w:rFonts w:ascii="Segoe UI Symbol" w:eastAsia="Segoe UI Symbol" w:hAnsi="Segoe UI Symbol" w:cs="Segoe UI Symbol"/>
                                  <w:sz w:val="18"/>
                                </w:rPr>
                                <w:t></w:t>
                              </w:r>
                            </w:p>
                          </w:txbxContent>
                        </wps:txbx>
                        <wps:bodyPr horzOverflow="overflow" vert="horz" lIns="0" tIns="0" rIns="0" bIns="0" rtlCol="0">
                          <a:noAutofit/>
                        </wps:bodyPr>
                      </wps:wsp>
                      <wps:wsp>
                        <wps:cNvPr id="9" name="Rectangle 9"/>
                        <wps:cNvSpPr/>
                        <wps:spPr>
                          <a:xfrm>
                            <a:off x="109724" y="414036"/>
                            <a:ext cx="2791905" cy="168284"/>
                          </a:xfrm>
                          <a:prstGeom prst="rect">
                            <a:avLst/>
                          </a:prstGeom>
                          <a:ln>
                            <a:noFill/>
                          </a:ln>
                        </wps:spPr>
                        <wps:txbx>
                          <w:txbxContent>
                            <w:p w14:paraId="3A808C79" w14:textId="77777777" w:rsidR="00D02B03" w:rsidRDefault="001A03D1">
                              <w:pPr>
                                <w:spacing w:after="160" w:line="259" w:lineRule="auto"/>
                                <w:ind w:right="0" w:firstLine="0"/>
                                <w:jc w:val="left"/>
                              </w:pPr>
                              <w:r>
                                <w:rPr>
                                  <w:b/>
                                  <w:sz w:val="18"/>
                                </w:rPr>
                                <w:t xml:space="preserve"> Academic Star Publishing Company, 2013 </w:t>
                              </w:r>
                            </w:p>
                          </w:txbxContent>
                        </wps:txbx>
                        <wps:bodyPr horzOverflow="overflow" vert="horz" lIns="0" tIns="0" rIns="0" bIns="0" rtlCol="0">
                          <a:noAutofit/>
                        </wps:bodyPr>
                      </wps:wsp>
                      <wps:wsp>
                        <wps:cNvPr id="10" name="Rectangle 10"/>
                        <wps:cNvSpPr/>
                        <wps:spPr>
                          <a:xfrm>
                            <a:off x="19050" y="545104"/>
                            <a:ext cx="1832878" cy="168284"/>
                          </a:xfrm>
                          <a:prstGeom prst="rect">
                            <a:avLst/>
                          </a:prstGeom>
                          <a:ln>
                            <a:noFill/>
                          </a:ln>
                        </wps:spPr>
                        <wps:txbx>
                          <w:txbxContent>
                            <w:p w14:paraId="557D66DF" w14:textId="77777777" w:rsidR="00D02B03" w:rsidRDefault="001A03D1">
                              <w:pPr>
                                <w:spacing w:after="160" w:line="259" w:lineRule="auto"/>
                                <w:ind w:right="0" w:firstLine="0"/>
                                <w:jc w:val="left"/>
                              </w:pPr>
                              <w:r>
                                <w:rPr>
                                  <w:b/>
                                  <w:sz w:val="18"/>
                                </w:rPr>
                                <w:t xml:space="preserve">http://www.academicstar.us </w:t>
                              </w:r>
                            </w:p>
                          </w:txbxContent>
                        </wps:txbx>
                        <wps:bodyPr horzOverflow="overflow" vert="horz" lIns="0" tIns="0" rIns="0" bIns="0" rtlCol="0">
                          <a:noAutofit/>
                        </wps:bodyPr>
                      </wps:wsp>
                      <wps:wsp>
                        <wps:cNvPr id="11" name="Rectangle 11"/>
                        <wps:cNvSpPr/>
                        <wps:spPr>
                          <a:xfrm>
                            <a:off x="3079242" y="673947"/>
                            <a:ext cx="12668" cy="56095"/>
                          </a:xfrm>
                          <a:prstGeom prst="rect">
                            <a:avLst/>
                          </a:prstGeom>
                          <a:ln>
                            <a:noFill/>
                          </a:ln>
                        </wps:spPr>
                        <wps:txbx>
                          <w:txbxContent>
                            <w:p w14:paraId="2880B3BB" w14:textId="77777777" w:rsidR="00D02B03" w:rsidRDefault="001A03D1">
                              <w:pPr>
                                <w:spacing w:after="160" w:line="259" w:lineRule="auto"/>
                                <w:ind w:right="0" w:firstLine="0"/>
                                <w:jc w:val="left"/>
                              </w:pPr>
                              <w:r>
                                <w:rPr>
                                  <w:sz w:val="6"/>
                                </w:rPr>
                                <w:t xml:space="preserve"> </w:t>
                              </w:r>
                            </w:p>
                          </w:txbxContent>
                        </wps:txbx>
                        <wps:bodyPr horzOverflow="overflow" vert="horz" lIns="0" tIns="0" rIns="0" bIns="0" rtlCol="0">
                          <a:noAutofit/>
                        </wps:bodyPr>
                      </wps:wsp>
                      <wps:wsp>
                        <wps:cNvPr id="21379" name="Shape 21379"/>
                        <wps:cNvSpPr/>
                        <wps:spPr>
                          <a:xfrm>
                            <a:off x="0" y="729234"/>
                            <a:ext cx="6159246" cy="9144"/>
                          </a:xfrm>
                          <a:custGeom>
                            <a:avLst/>
                            <a:gdLst/>
                            <a:ahLst/>
                            <a:cxnLst/>
                            <a:rect l="0" t="0" r="0" b="0"/>
                            <a:pathLst>
                              <a:path w="6159246" h="9144">
                                <a:moveTo>
                                  <a:pt x="0" y="0"/>
                                </a:moveTo>
                                <a:lnTo>
                                  <a:pt x="6159246" y="0"/>
                                </a:lnTo>
                                <a:lnTo>
                                  <a:pt x="6159246"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5334" y="698754"/>
                            <a:ext cx="6146293" cy="762"/>
                          </a:xfrm>
                          <a:custGeom>
                            <a:avLst/>
                            <a:gdLst/>
                            <a:ahLst/>
                            <a:cxnLst/>
                            <a:rect l="0" t="0" r="0" b="0"/>
                            <a:pathLst>
                              <a:path w="6146293" h="762">
                                <a:moveTo>
                                  <a:pt x="0" y="0"/>
                                </a:moveTo>
                                <a:lnTo>
                                  <a:pt x="6146293" y="762"/>
                                </a:lnTo>
                              </a:path>
                            </a:pathLst>
                          </a:custGeom>
                          <a:ln w="158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 name="Picture 16"/>
                          <pic:cNvPicPr/>
                        </pic:nvPicPr>
                        <pic:blipFill>
                          <a:blip r:embed="rId6"/>
                          <a:stretch>
                            <a:fillRect/>
                          </a:stretch>
                        </pic:blipFill>
                        <pic:spPr>
                          <a:xfrm>
                            <a:off x="4886706" y="0"/>
                            <a:ext cx="1370838" cy="685800"/>
                          </a:xfrm>
                          <a:prstGeom prst="rect">
                            <a:avLst/>
                          </a:prstGeom>
                        </pic:spPr>
                      </pic:pic>
                    </wpg:wgp>
                  </a:graphicData>
                </a:graphic>
              </wp:inline>
            </w:drawing>
          </mc:Choice>
          <mc:Fallback>
            <w:pict>
              <v:group w14:anchorId="16994888" id="Group 14345" o:spid="_x0000_s1026" style="width:492.7pt;height:57.9pt;mso-position-horizontal-relative:char;mso-position-vertical-relative:line" coordsize="62575,73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">
                <v:rect id="Rectangle 6" o:spid="_x0000_s1027" style="position:absolute;left:190;top:1427;width:3970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769065C" w14:textId="77777777" w:rsidR="00D02B03" w:rsidRDefault="001A03D1">
                        <w:pPr>
                          <w:spacing w:after="160" w:line="259" w:lineRule="auto"/>
                          <w:ind w:right="0" w:firstLine="0"/>
                          <w:jc w:val="left"/>
                        </w:pPr>
                        <w:r>
                          <w:rPr>
                            <w:b/>
                            <w:sz w:val="18"/>
                          </w:rPr>
                          <w:t xml:space="preserve">Journal of Modern Education Review, ISSN 2155-7993, USA </w:t>
                        </w:r>
                      </w:p>
                    </w:txbxContent>
                  </v:textbox>
                </v:rect>
                <v:rect id="Rectangle 7" o:spid="_x0000_s1028" style="position:absolute;left:190;top:2738;width:2933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B4A3AFD" w14:textId="77777777" w:rsidR="00D02B03" w:rsidRDefault="001A03D1">
                        <w:pPr>
                          <w:spacing w:after="160" w:line="259" w:lineRule="auto"/>
                          <w:ind w:right="0" w:firstLine="0"/>
                          <w:jc w:val="left"/>
                        </w:pPr>
                        <w:r>
                          <w:rPr>
                            <w:b/>
                            <w:sz w:val="18"/>
                          </w:rPr>
                          <w:t xml:space="preserve">October 2013, Volume 3, No. 10, pp. 791–800 </w:t>
                        </w:r>
                      </w:p>
                    </w:txbxContent>
                  </v:textbox>
                </v:rect>
                <v:rect id="Rectangle 8" o:spid="_x0000_s1029" style="position:absolute;left:190;top:4366;width:1201;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53034BA" w14:textId="77777777" w:rsidR="00D02B03" w:rsidRDefault="001A03D1">
                        <w:pPr>
                          <w:spacing w:after="160" w:line="259" w:lineRule="auto"/>
                          <w:ind w:right="0" w:firstLine="0"/>
                          <w:jc w:val="left"/>
                        </w:pPr>
                        <w:r>
                          <w:rPr>
                            <w:rFonts w:ascii="Segoe UI Symbol" w:eastAsia="Segoe UI Symbol" w:hAnsi="Segoe UI Symbol" w:cs="Segoe UI Symbol"/>
                            <w:sz w:val="18"/>
                          </w:rPr>
                          <w:t></w:t>
                        </w:r>
                      </w:p>
                    </w:txbxContent>
                  </v:textbox>
                </v:rect>
                <v:rect id="Rectangle 9" o:spid="_x0000_s1030" style="position:absolute;left:1097;top:4140;width:2791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A808C79" w14:textId="77777777" w:rsidR="00D02B03" w:rsidRDefault="001A03D1">
                        <w:pPr>
                          <w:spacing w:after="160" w:line="259" w:lineRule="auto"/>
                          <w:ind w:right="0" w:firstLine="0"/>
                          <w:jc w:val="left"/>
                        </w:pPr>
                        <w:r>
                          <w:rPr>
                            <w:b/>
                            <w:sz w:val="18"/>
                          </w:rPr>
                          <w:t xml:space="preserve"> Academic Star Publishing Company, 2013 </w:t>
                        </w:r>
                      </w:p>
                    </w:txbxContent>
                  </v:textbox>
                </v:rect>
                <v:rect id="Rectangle 10" o:spid="_x0000_s1031" style="position:absolute;left:190;top:5451;width:1832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57D66DF" w14:textId="77777777" w:rsidR="00D02B03" w:rsidRDefault="001A03D1">
                        <w:pPr>
                          <w:spacing w:after="160" w:line="259" w:lineRule="auto"/>
                          <w:ind w:right="0" w:firstLine="0"/>
                          <w:jc w:val="left"/>
                        </w:pPr>
                        <w:r>
                          <w:rPr>
                            <w:b/>
                            <w:sz w:val="18"/>
                          </w:rPr>
                          <w:t xml:space="preserve">http://www.academicstar.us </w:t>
                        </w:r>
                      </w:p>
                    </w:txbxContent>
                  </v:textbox>
                </v:rect>
                <v:rect id="Rectangle 11" o:spid="_x0000_s1032" style="position:absolute;left:30792;top:6739;width:127;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880B3BB" w14:textId="77777777" w:rsidR="00D02B03" w:rsidRDefault="001A03D1">
                        <w:pPr>
                          <w:spacing w:after="160" w:line="259" w:lineRule="auto"/>
                          <w:ind w:right="0" w:firstLine="0"/>
                          <w:jc w:val="left"/>
                        </w:pPr>
                        <w:r>
                          <w:rPr>
                            <w:sz w:val="6"/>
                          </w:rPr>
                          <w:t xml:space="preserve"> </w:t>
                        </w:r>
                      </w:p>
                    </w:txbxContent>
                  </v:textbox>
                </v:rect>
                <v:shape id="Shape 21379" o:spid="_x0000_s1033" style="position:absolute;top:7292;width:61592;height:91;visibility:visible;mso-wrap-style:square;v-text-anchor:top" coordsize="61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" path="m,l6159246,r,9144l,9144,,e" fillcolor="black" stroked="f" strokeweight="0">
                  <v:stroke miterlimit="1" joinstyle="miter"/>
                  <v:path arrowok="t" textboxrect="0,0,6159246,9144"/>
                </v:shape>
                <v:shape id="Shape 14" o:spid="_x0000_s1034" style="position:absolute;left:53;top:6987;width:61463;height:8;visibility:visible;mso-wrap-style:square;v-text-anchor:top" coordsize="614629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" path="m,l6146293,762e" filled="f" strokeweight="1.25pt">
                  <v:path arrowok="t" textboxrect="0,0,6146293,76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5" type="#_x0000_t75" style="position:absolute;left:48867;width:1370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">
                  <v:imagedata r:id="rId7" o:title=""/>
                </v:shape>
                <w10:anchorlock/>
              </v:group>
            </w:pict>
          </mc:Fallback>
        </mc:AlternateContent>
      </w:r>
    </w:p>
    <w:p w14:paraId="5A43578E" w14:textId="77777777" w:rsidR="00D02B03" w:rsidRDefault="001A03D1">
      <w:pPr>
        <w:spacing w:after="249" w:line="259" w:lineRule="auto"/>
        <w:ind w:left="10" w:right="53" w:hanging="10"/>
        <w:jc w:val="center"/>
      </w:pPr>
      <w:r>
        <w:rPr>
          <w:b/>
          <w:sz w:val="30"/>
        </w:rPr>
        <w:t xml:space="preserve">Electronic Tendering in the Malawian Construction Industry: The </w:t>
      </w:r>
    </w:p>
    <w:p w14:paraId="6482CC3C" w14:textId="77777777" w:rsidR="00D02B03" w:rsidRDefault="001A03D1">
      <w:pPr>
        <w:spacing w:after="352" w:line="259" w:lineRule="auto"/>
        <w:ind w:left="10" w:right="55" w:hanging="10"/>
        <w:jc w:val="center"/>
      </w:pPr>
      <w:r>
        <w:rPr>
          <w:b/>
          <w:sz w:val="30"/>
        </w:rPr>
        <w:t xml:space="preserve">Dilemmas and Benefits </w:t>
      </w:r>
    </w:p>
    <w:p w14:paraId="08E1F7FC" w14:textId="77777777" w:rsidR="00D02B03" w:rsidRDefault="001A03D1">
      <w:pPr>
        <w:spacing w:after="28" w:line="259" w:lineRule="auto"/>
        <w:ind w:right="20" w:firstLine="0"/>
        <w:jc w:val="center"/>
      </w:pPr>
      <w:r>
        <w:rPr>
          <w:i/>
        </w:rPr>
        <w:t xml:space="preserve">Rodrick </w:t>
      </w:r>
      <w:proofErr w:type="spellStart"/>
      <w:r>
        <w:rPr>
          <w:i/>
        </w:rPr>
        <w:t>Lengama</w:t>
      </w:r>
      <w:proofErr w:type="spellEnd"/>
      <w:r>
        <w:rPr>
          <w:i/>
        </w:rPr>
        <w:t xml:space="preserve"> </w:t>
      </w:r>
      <w:proofErr w:type="spellStart"/>
      <w:r>
        <w:rPr>
          <w:i/>
        </w:rPr>
        <w:t>Chilipunde</w:t>
      </w:r>
      <w:proofErr w:type="spellEnd"/>
      <w:r>
        <w:rPr>
          <w:i/>
        </w:rPr>
        <w:t xml:space="preserve"> </w:t>
      </w:r>
      <w:r>
        <w:rPr>
          <w:rFonts w:ascii="Segoe UI Symbol" w:eastAsia="Segoe UI Symbol" w:hAnsi="Segoe UI Symbol" w:cs="Segoe UI Symbol"/>
          <w:vertAlign w:val="superscript"/>
        </w:rPr>
        <w:t></w:t>
      </w:r>
      <w:r>
        <w:rPr>
          <w:i/>
        </w:rPr>
        <w:t xml:space="preserve"> </w:t>
      </w:r>
    </w:p>
    <w:p w14:paraId="5FF33E62" w14:textId="77777777" w:rsidR="00D02B03" w:rsidRDefault="001A03D1">
      <w:pPr>
        <w:spacing w:after="421" w:line="259" w:lineRule="auto"/>
        <w:ind w:right="53" w:firstLine="0"/>
        <w:jc w:val="center"/>
      </w:pPr>
      <w:r>
        <w:rPr>
          <w:i/>
          <w:sz w:val="18"/>
        </w:rPr>
        <w:t xml:space="preserve">(The Polytechnic, University of Malawi, P/Bag 303, </w:t>
      </w:r>
      <w:proofErr w:type="spellStart"/>
      <w:r>
        <w:rPr>
          <w:i/>
          <w:sz w:val="18"/>
        </w:rPr>
        <w:t>Chichiri</w:t>
      </w:r>
      <w:proofErr w:type="spellEnd"/>
      <w:r>
        <w:rPr>
          <w:i/>
          <w:sz w:val="18"/>
        </w:rPr>
        <w:t xml:space="preserve">, Blantyre 3, Malawi) </w:t>
      </w:r>
    </w:p>
    <w:p w14:paraId="11AD2C84" w14:textId="77777777" w:rsidR="00D02B03" w:rsidRDefault="001A03D1">
      <w:pPr>
        <w:spacing w:after="0" w:line="322" w:lineRule="auto"/>
        <w:ind w:left="-15" w:right="37" w:firstLine="420"/>
      </w:pPr>
      <w:r>
        <w:rPr>
          <w:b/>
        </w:rPr>
        <w:t>Abstract:</w:t>
      </w:r>
      <w:r>
        <w:t xml:space="preserve"> </w:t>
      </w:r>
      <w:r>
        <w:rPr>
          <w:sz w:val="20"/>
        </w:rPr>
        <w:t>The advent of internet technology has enabled electronic procurement in the construction industry which aids in the reduction of procurement costs. Among the techno</w:t>
      </w:r>
      <w:r>
        <w:rPr>
          <w:sz w:val="20"/>
        </w:rPr>
        <w:t xml:space="preserve">logies that have been praised by many stakeholders in reducing tendering cost of construction work is the arrival of electronic tendering (e-tendering). The aim of this research was to establish the reasons why e-tendering has not been adopted in full; in </w:t>
      </w:r>
      <w:proofErr w:type="gramStart"/>
      <w:r>
        <w:rPr>
          <w:sz w:val="20"/>
        </w:rPr>
        <w:t>addition</w:t>
      </w:r>
      <w:proofErr w:type="gramEnd"/>
      <w:r>
        <w:rPr>
          <w:sz w:val="20"/>
        </w:rPr>
        <w:t xml:space="preserve"> it assessed the drivers of e-tendering and the shortfalls of the traditional paper-based tendering system. The study targeted Quantity Surveying, Architectural, Engineering firms and the Roads Authority. The methodology used included an extensive </w:t>
      </w:r>
      <w:r>
        <w:rPr>
          <w:sz w:val="20"/>
        </w:rPr>
        <w:t>literature review and field survey conducted on 37 consultants. The field survey used the questionnaire instrument and random sampling. The critical findings from the literature were that there are binding constraints in the applications of traditional pap</w:t>
      </w:r>
      <w:r>
        <w:rPr>
          <w:sz w:val="20"/>
        </w:rPr>
        <w:t>er-based tendering system. The field survey confirmed the issues raised in the literature reviewed and posited inefficiencies of traditional paper-based tendering system, barriers in the full implementation and the benefits of e-tendering system. The findi</w:t>
      </w:r>
      <w:r>
        <w:rPr>
          <w:sz w:val="20"/>
        </w:rPr>
        <w:t xml:space="preserve">ngs make an invaluable contribution to highlight the inefficiencies of traditional paper-based tendering system, barriers to the full implementation and the benefits of e-tendering. The recommendations include conducting awareness campaign of the benefits </w:t>
      </w:r>
      <w:r>
        <w:rPr>
          <w:sz w:val="20"/>
        </w:rPr>
        <w:t>of e-tendering amongst built environment practitioners, highlighting the inefficiencies of paper-based tendering system and dealing with the barriers of e-tendering. There is also a need to formulate rules and regulations that accommodate e-tendering. In a</w:t>
      </w:r>
      <w:r>
        <w:rPr>
          <w:sz w:val="20"/>
        </w:rPr>
        <w:t>ddition, promoting e-tendering system to ensure its acceptability among the stakeholders.</w:t>
      </w:r>
      <w:r>
        <w:t xml:space="preserve"> </w:t>
      </w:r>
    </w:p>
    <w:p w14:paraId="3B91818B" w14:textId="77777777" w:rsidR="00D02B03" w:rsidRDefault="001A03D1">
      <w:pPr>
        <w:spacing w:after="281" w:line="259" w:lineRule="auto"/>
        <w:ind w:left="430" w:right="37" w:hanging="10"/>
      </w:pPr>
      <w:r>
        <w:rPr>
          <w:b/>
        </w:rPr>
        <w:t>Key words:</w:t>
      </w:r>
      <w:r>
        <w:t xml:space="preserve"> </w:t>
      </w:r>
      <w:r>
        <w:rPr>
          <w:sz w:val="20"/>
        </w:rPr>
        <w:t>e-tendering, Malawi, technology, barriers, drivers</w:t>
      </w:r>
      <w:r>
        <w:t xml:space="preserve"> </w:t>
      </w:r>
    </w:p>
    <w:p w14:paraId="5823972C" w14:textId="77777777" w:rsidR="00D02B03" w:rsidRDefault="001A03D1">
      <w:pPr>
        <w:pStyle w:val="Heading1"/>
        <w:ind w:left="475"/>
      </w:pPr>
      <w:r>
        <w:t xml:space="preserve">1. Introduction </w:t>
      </w:r>
    </w:p>
    <w:p w14:paraId="686B5F7A" w14:textId="77777777" w:rsidR="00D02B03" w:rsidRDefault="001A03D1">
      <w:pPr>
        <w:spacing w:after="117"/>
        <w:ind w:left="-15" w:right="40"/>
      </w:pPr>
      <w:r>
        <w:t xml:space="preserve"> The traditional paper-based tendering method can prove to be very costly and </w:t>
      </w:r>
      <w:proofErr w:type="spellStart"/>
      <w:r>
        <w:t>harbour</w:t>
      </w:r>
      <w:r>
        <w:t>ing</w:t>
      </w:r>
      <w:proofErr w:type="spellEnd"/>
      <w:r>
        <w:t xml:space="preserve"> virtually endless inefficiencies (</w:t>
      </w:r>
      <w:proofErr w:type="spellStart"/>
      <w:r>
        <w:t>Shakantu</w:t>
      </w:r>
      <w:proofErr w:type="spellEnd"/>
      <w:r>
        <w:t xml:space="preserve">, 2003). CITAX (2008) admits that current practice in the Irish construction industry is heavily dependent on paper which is prone to inefficiencies. Smith and Jaggar (2007) </w:t>
      </w:r>
      <w:proofErr w:type="spellStart"/>
      <w:r>
        <w:t>recognise</w:t>
      </w:r>
      <w:proofErr w:type="spellEnd"/>
      <w:r>
        <w:t xml:space="preserve"> the direct overhead costs </w:t>
      </w:r>
      <w:r>
        <w:t>that arise from using the traditional paper-based tendering method are high. Al-</w:t>
      </w:r>
      <w:proofErr w:type="spellStart"/>
      <w:r>
        <w:t>Lawati</w:t>
      </w:r>
      <w:proofErr w:type="spellEnd"/>
      <w:r>
        <w:t xml:space="preserve"> and </w:t>
      </w:r>
      <w:proofErr w:type="spellStart"/>
      <w:r>
        <w:t>Aibinu</w:t>
      </w:r>
      <w:proofErr w:type="spellEnd"/>
      <w:r>
        <w:t xml:space="preserve"> (2008) report that the most severe problems arising from the method is the enormous administrative tasks involved. E-tendering has been assumed to be more cos</w:t>
      </w:r>
      <w:r>
        <w:t>t and time effective than the current traditional paper-based tendering method. This implies reduced printing, copying and courier costs and also reduce the chances of miscommunication (</w:t>
      </w:r>
      <w:proofErr w:type="spellStart"/>
      <w:r>
        <w:t>Tindsley</w:t>
      </w:r>
      <w:proofErr w:type="spellEnd"/>
      <w:r>
        <w:t xml:space="preserve"> &amp; Stephenson, 2008; Al </w:t>
      </w:r>
      <w:proofErr w:type="spellStart"/>
      <w:r>
        <w:t>Dhuhli</w:t>
      </w:r>
      <w:proofErr w:type="spellEnd"/>
      <w:r>
        <w:t>, 2002). Research has shown that</w:t>
      </w:r>
      <w:r>
        <w:t xml:space="preserve"> firms </w:t>
      </w:r>
    </w:p>
    <w:p w14:paraId="7A3ACC1E" w14:textId="77777777" w:rsidR="00D02B03" w:rsidRDefault="001A03D1">
      <w:pPr>
        <w:spacing w:after="0" w:line="259" w:lineRule="auto"/>
        <w:ind w:right="0" w:firstLine="0"/>
        <w:jc w:val="left"/>
      </w:pPr>
      <w:r>
        <w:rPr>
          <w:strike/>
        </w:rPr>
        <w:t xml:space="preserve">                                                       </w:t>
      </w:r>
      <w:r>
        <w:t xml:space="preserve"> </w:t>
      </w:r>
    </w:p>
    <w:p w14:paraId="3CB5A451" w14:textId="77777777" w:rsidR="00D02B03" w:rsidRDefault="001A03D1">
      <w:pPr>
        <w:spacing w:line="285" w:lineRule="auto"/>
        <w:ind w:left="13" w:right="40" w:firstLine="180"/>
      </w:pPr>
      <w:r>
        <w:rPr>
          <w:rFonts w:ascii="Segoe UI Symbol" w:eastAsia="Segoe UI Symbol" w:hAnsi="Segoe UI Symbol" w:cs="Segoe UI Symbol"/>
          <w:sz w:val="18"/>
          <w:vertAlign w:val="superscript"/>
        </w:rPr>
        <w:t></w:t>
      </w:r>
      <w:r>
        <w:rPr>
          <w:rFonts w:ascii="Segoe UI Symbol" w:eastAsia="Segoe UI Symbol" w:hAnsi="Segoe UI Symbol" w:cs="Segoe UI Symbol"/>
          <w:sz w:val="18"/>
          <w:vertAlign w:val="superscript"/>
        </w:rPr>
        <w:t></w:t>
      </w:r>
      <w:r>
        <w:rPr>
          <w:sz w:val="18"/>
        </w:rPr>
        <w:t xml:space="preserve">Rodrick </w:t>
      </w:r>
      <w:proofErr w:type="spellStart"/>
      <w:r>
        <w:rPr>
          <w:sz w:val="18"/>
        </w:rPr>
        <w:t>Lengama</w:t>
      </w:r>
      <w:proofErr w:type="spellEnd"/>
      <w:r>
        <w:rPr>
          <w:sz w:val="18"/>
        </w:rPr>
        <w:t xml:space="preserve"> </w:t>
      </w:r>
      <w:proofErr w:type="spellStart"/>
      <w:r>
        <w:rPr>
          <w:sz w:val="18"/>
        </w:rPr>
        <w:t>Chilipunde</w:t>
      </w:r>
      <w:proofErr w:type="spellEnd"/>
      <w:r>
        <w:rPr>
          <w:sz w:val="18"/>
        </w:rPr>
        <w:t xml:space="preserve">, MSc Built Environment </w:t>
      </w:r>
      <w:proofErr w:type="spellStart"/>
      <w:r>
        <w:rPr>
          <w:sz w:val="18"/>
        </w:rPr>
        <w:t>specialising</w:t>
      </w:r>
      <w:proofErr w:type="spellEnd"/>
      <w:r>
        <w:rPr>
          <w:sz w:val="18"/>
        </w:rPr>
        <w:t xml:space="preserve"> in Project Management, BSc (Hons) Quantity Surveying Construction Economics, The Polytechnic, University of Malawi; research a</w:t>
      </w:r>
      <w:r>
        <w:rPr>
          <w:sz w:val="18"/>
        </w:rPr>
        <w:t xml:space="preserve">reas: road construction industry vs environment performance in Malawi. E-mail: lengama2@gmail.com. </w:t>
      </w:r>
    </w:p>
    <w:p w14:paraId="1F6D965D" w14:textId="77777777" w:rsidR="00D02B03" w:rsidRDefault="001A03D1">
      <w:pPr>
        <w:ind w:left="-15" w:right="40" w:firstLine="0"/>
      </w:pPr>
      <w:r>
        <w:lastRenderedPageBreak/>
        <w:t>are more likely to make economic gains if they replace the traditional paper-based method with an e-tendering process (Deloitte, 2004; Yang, Ahuja &amp; Shankar, 2007). Unfortunately, the industry as is the case with other technology uptake is slow to adopt th</w:t>
      </w:r>
      <w:r>
        <w:t xml:space="preserve">e technology (Yang, Ahuja &amp; Shankar, 2007).  </w:t>
      </w:r>
    </w:p>
    <w:p w14:paraId="4A2E2695" w14:textId="77777777" w:rsidR="00D02B03" w:rsidRDefault="001A03D1">
      <w:pPr>
        <w:ind w:left="-15" w:right="40"/>
      </w:pPr>
      <w:r>
        <w:t>The industry in Malawi is overly dependent on the traditional paper-based method of tendering (Malinda, 2011. It is currently experiencing a paradigm shift from traditional paper-based methods to digitally based information exchange (</w:t>
      </w:r>
      <w:proofErr w:type="spellStart"/>
      <w:r>
        <w:t>Rivard</w:t>
      </w:r>
      <w:proofErr w:type="spellEnd"/>
      <w:r>
        <w:t xml:space="preserve"> et al., 2004). </w:t>
      </w:r>
      <w:r>
        <w:t xml:space="preserve">This has </w:t>
      </w:r>
      <w:proofErr w:type="spellStart"/>
      <w:proofErr w:type="gramStart"/>
      <w:r>
        <w:t>lead</w:t>
      </w:r>
      <w:proofErr w:type="spellEnd"/>
      <w:proofErr w:type="gramEnd"/>
      <w:r>
        <w:t xml:space="preserve"> to the introduction of e-tendering purportedly due to its perceived benefits (Deloitte, 2004; </w:t>
      </w:r>
      <w:proofErr w:type="spellStart"/>
      <w:r>
        <w:t>Tindsley</w:t>
      </w:r>
      <w:proofErr w:type="spellEnd"/>
      <w:r>
        <w:t xml:space="preserve"> &amp; Stephenson, 2008; </w:t>
      </w:r>
      <w:proofErr w:type="spellStart"/>
      <w:r>
        <w:t>Oyediran</w:t>
      </w:r>
      <w:proofErr w:type="spellEnd"/>
      <w:r>
        <w:t xml:space="preserve"> &amp; Akintola, 2011; CITAX, 2008). </w:t>
      </w:r>
    </w:p>
    <w:p w14:paraId="678AEFD4" w14:textId="77777777" w:rsidR="00D02B03" w:rsidRDefault="001A03D1">
      <w:pPr>
        <w:ind w:left="-15" w:right="40"/>
      </w:pPr>
      <w:r>
        <w:t>However, Peel (2008) believes that notwithstanding the perceived advantages o</w:t>
      </w:r>
      <w:r>
        <w:t xml:space="preserve">f the internet, </w:t>
      </w:r>
      <w:proofErr w:type="spellStart"/>
      <w:r>
        <w:t>harbours</w:t>
      </w:r>
      <w:proofErr w:type="spellEnd"/>
      <w:r>
        <w:t xml:space="preserve"> genuine concerns that have been raised in regards to random placement and ease of access of information in the electronic world (Heckman, 2000; Royal Institute of Chartered Surveyors, 2005; Al-</w:t>
      </w:r>
      <w:proofErr w:type="spellStart"/>
      <w:r>
        <w:t>Lawati</w:t>
      </w:r>
      <w:proofErr w:type="spellEnd"/>
      <w:r>
        <w:t xml:space="preserve"> &amp; </w:t>
      </w:r>
      <w:proofErr w:type="spellStart"/>
      <w:r>
        <w:t>Aibinu</w:t>
      </w:r>
      <w:proofErr w:type="spellEnd"/>
      <w:r>
        <w:t>, 2008). It is therefor</w:t>
      </w:r>
      <w:r>
        <w:t xml:space="preserve">e important to study the factors behind the slow uptake of the e-tendering process in Malawi. The objectives of this study are to identify the perceived: </w:t>
      </w:r>
    </w:p>
    <w:p w14:paraId="581F7FB7" w14:textId="77777777" w:rsidR="00D02B03" w:rsidRDefault="001A03D1">
      <w:pPr>
        <w:spacing w:after="229" w:line="317" w:lineRule="auto"/>
        <w:ind w:left="420" w:right="3888"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constraints of the traditional paper-based tendering </w:t>
      </w:r>
      <w:proofErr w:type="gramStart"/>
      <w:r>
        <w:t xml:space="preserve">system;  </w:t>
      </w:r>
      <w:r>
        <w:rPr>
          <w:rFonts w:ascii="Wingdings" w:eastAsia="Wingdings" w:hAnsi="Wingdings" w:cs="Wingdings"/>
        </w:rPr>
        <w:t></w:t>
      </w:r>
      <w:proofErr w:type="gramEnd"/>
      <w:r>
        <w:rPr>
          <w:rFonts w:ascii="Arial" w:eastAsia="Arial" w:hAnsi="Arial" w:cs="Arial"/>
        </w:rPr>
        <w:t xml:space="preserve"> </w:t>
      </w:r>
      <w:r>
        <w:rPr>
          <w:rFonts w:ascii="Arial" w:eastAsia="Arial" w:hAnsi="Arial" w:cs="Arial"/>
        </w:rPr>
        <w:tab/>
      </w:r>
      <w:r>
        <w:t>advantages of an e-tendering syst</w:t>
      </w:r>
      <w:r>
        <w:t xml:space="preserve">em, and  </w:t>
      </w:r>
      <w:r>
        <w:rPr>
          <w:rFonts w:ascii="Wingdings" w:eastAsia="Wingdings" w:hAnsi="Wingdings" w:cs="Wingdings"/>
        </w:rPr>
        <w:t></w:t>
      </w:r>
      <w:r>
        <w:rPr>
          <w:rFonts w:ascii="Arial" w:eastAsia="Arial" w:hAnsi="Arial" w:cs="Arial"/>
        </w:rPr>
        <w:t xml:space="preserve"> </w:t>
      </w:r>
      <w:r>
        <w:rPr>
          <w:rFonts w:ascii="Arial" w:eastAsia="Arial" w:hAnsi="Arial" w:cs="Arial"/>
        </w:rPr>
        <w:tab/>
      </w:r>
      <w:r>
        <w:t>barriers of an e-tendering system.</w:t>
      </w:r>
      <w:r>
        <w:rPr>
          <w:b/>
        </w:rPr>
        <w:t xml:space="preserve"> </w:t>
      </w:r>
    </w:p>
    <w:p w14:paraId="4B73784E" w14:textId="77777777" w:rsidR="00D02B03" w:rsidRDefault="001A03D1">
      <w:pPr>
        <w:pStyle w:val="Heading1"/>
        <w:ind w:left="475"/>
      </w:pPr>
      <w:r>
        <w:t xml:space="preserve">2. Literature Review </w:t>
      </w:r>
    </w:p>
    <w:p w14:paraId="27DB2699" w14:textId="77777777" w:rsidR="00D02B03" w:rsidRDefault="001A03D1">
      <w:pPr>
        <w:ind w:left="-15" w:right="40"/>
      </w:pPr>
      <w:r>
        <w:t>The construction industry in Malawi mostly uses the traditional paper-based method of tendering (Malinda, 2011). The method has been commonplace within the industry for a significant num</w:t>
      </w:r>
      <w:r>
        <w:t xml:space="preserve">ber of years, but with recent technological advancements, this traditional process is rapidly becoming obsolete. Therefore, it is not surprising that several major projects within the UK are now being procured through the e-tendering process this included </w:t>
      </w:r>
      <w:r>
        <w:t xml:space="preserve">the </w:t>
      </w:r>
      <w:proofErr w:type="gramStart"/>
      <w:r>
        <w:t>multibillion pound</w:t>
      </w:r>
      <w:proofErr w:type="gramEnd"/>
      <w:r>
        <w:t xml:space="preserve"> development for the Olympic Games in London 2012 (</w:t>
      </w:r>
      <w:proofErr w:type="spellStart"/>
      <w:r>
        <w:t>Tindsley</w:t>
      </w:r>
      <w:proofErr w:type="spellEnd"/>
      <w:r>
        <w:t xml:space="preserve"> &amp; Stephenson, 2008). Admittedly, opinions are still mixed and the industry is still undecided on the full implementation of e-tendering. If the technology fails at a crucial </w:t>
      </w:r>
      <w:r>
        <w:t>moment, it can also mean unfairness to one or more of the tenderers (</w:t>
      </w:r>
      <w:proofErr w:type="spellStart"/>
      <w:r>
        <w:t>Tindsley</w:t>
      </w:r>
      <w:proofErr w:type="spellEnd"/>
      <w:r>
        <w:t xml:space="preserve"> &amp; Stephenson, 2008; CITAX, 2008; RICS, 2005).  </w:t>
      </w:r>
    </w:p>
    <w:p w14:paraId="1D648264" w14:textId="77777777" w:rsidR="00D02B03" w:rsidRDefault="001A03D1">
      <w:pPr>
        <w:ind w:left="-15" w:right="40"/>
      </w:pPr>
      <w:r>
        <w:t>CITAX (2008) reports that the idea of introducing e-tendering in the Irish construction industry is certainly to drive down overhe</w:t>
      </w:r>
      <w:r>
        <w:t>ad costs in a sector where profit margins are getting tighter, and e-tendering certainly provides one means to reduce overheads. Additionally, e-tendering is becoming an important tool in the construction project procurement process (Al-</w:t>
      </w:r>
      <w:proofErr w:type="spellStart"/>
      <w:r>
        <w:t>Lawati</w:t>
      </w:r>
      <w:proofErr w:type="spellEnd"/>
      <w:r>
        <w:t xml:space="preserve"> &amp; </w:t>
      </w:r>
      <w:proofErr w:type="spellStart"/>
      <w:r>
        <w:t>Aibinu</w:t>
      </w:r>
      <w:proofErr w:type="spellEnd"/>
      <w:r>
        <w:t>, 20</w:t>
      </w:r>
      <w:r>
        <w:t xml:space="preserve">08). However, CITAX (2008) reports that there is some initial </w:t>
      </w:r>
      <w:proofErr w:type="spellStart"/>
      <w:r>
        <w:t>scepticism</w:t>
      </w:r>
      <w:proofErr w:type="spellEnd"/>
      <w:r>
        <w:t xml:space="preserve"> that real savings can be achieved from introducing e-tendering. With the advancement of information technology and internet penetration into the business communities, traditional pape</w:t>
      </w:r>
      <w:r>
        <w:t xml:space="preserve">r-based tendering system now have the option to conduct the procurement processes via electronic means savings of data entry, error reduction, processing time as well as more streamlined processes through standardized modes of operations. </w:t>
      </w:r>
    </w:p>
    <w:p w14:paraId="33EB02C2" w14:textId="77777777" w:rsidR="00D02B03" w:rsidRDefault="001A03D1">
      <w:pPr>
        <w:ind w:left="-15" w:right="40"/>
      </w:pPr>
      <w:r>
        <w:t>Martin (2008) as</w:t>
      </w:r>
      <w:r>
        <w:t xml:space="preserve">serts that, where the tender process involves the exchange of a large amount of documentation, all of which originates from an electronic format, continuing with </w:t>
      </w:r>
      <w:proofErr w:type="gramStart"/>
      <w:r>
        <w:t>paper based</w:t>
      </w:r>
      <w:proofErr w:type="gramEnd"/>
      <w:r>
        <w:t xml:space="preserve"> tendering is untenable. Brook (2008) stated that in most construction projects, do</w:t>
      </w:r>
      <w:r>
        <w:t xml:space="preserve">cuments are exchanged electronically. </w:t>
      </w:r>
    </w:p>
    <w:p w14:paraId="59D58A71" w14:textId="77777777" w:rsidR="00D02B03" w:rsidRDefault="001A03D1">
      <w:pPr>
        <w:spacing w:after="71"/>
        <w:ind w:left="-15" w:right="40" w:firstLine="0"/>
      </w:pPr>
      <w:r>
        <w:t xml:space="preserve">Nevertheless, contractors are still asked to submit paper copies of their tender documents. </w:t>
      </w:r>
      <w:r>
        <w:rPr>
          <w:b/>
        </w:rPr>
        <w:t xml:space="preserve"> </w:t>
      </w:r>
    </w:p>
    <w:p w14:paraId="702CF334" w14:textId="77777777" w:rsidR="00D02B03" w:rsidRDefault="001A03D1">
      <w:pPr>
        <w:spacing w:after="109" w:line="259" w:lineRule="auto"/>
        <w:ind w:left="415" w:right="0" w:hanging="10"/>
        <w:jc w:val="left"/>
      </w:pPr>
      <w:r>
        <w:rPr>
          <w:b/>
        </w:rPr>
        <w:t xml:space="preserve">2.1 What Is E-Tendering? </w:t>
      </w:r>
    </w:p>
    <w:p w14:paraId="077B1026" w14:textId="77777777" w:rsidR="00D02B03" w:rsidRDefault="001A03D1">
      <w:pPr>
        <w:ind w:left="-15" w:right="40"/>
      </w:pPr>
      <w:r>
        <w:t>Tendering, generally, is the process which is undertaken to obtain offers to create a contract be</w:t>
      </w:r>
      <w:r>
        <w:t>tween a client and a contractor (</w:t>
      </w:r>
      <w:proofErr w:type="spellStart"/>
      <w:r>
        <w:t>Tindsley</w:t>
      </w:r>
      <w:proofErr w:type="spellEnd"/>
      <w:r>
        <w:t xml:space="preserve"> &amp; Stephenson, 2008). E-tendering is therefore defined as the process by which tender documentation, such as drawings, bills of quantities (</w:t>
      </w:r>
      <w:proofErr w:type="spellStart"/>
      <w:r>
        <w:t>BoQ</w:t>
      </w:r>
      <w:proofErr w:type="spellEnd"/>
      <w:r>
        <w:t>) and specification are issued to construction firms in an electronic fo</w:t>
      </w:r>
      <w:r>
        <w:t xml:space="preserve">rmat and via the internet. Therefore, the invitation to tender, tender award, contract administration and </w:t>
      </w:r>
      <w:r>
        <w:lastRenderedPageBreak/>
        <w:t>monitoring project performance will be all undertaken electronically online. Furthermore, tender queries, tender addendums, updates, evaluation of wor</w:t>
      </w:r>
      <w:r>
        <w:t>k for payment and notification of payments are all to be exchanged electronically on the internet via the system’s website and e-mail (Al-</w:t>
      </w:r>
      <w:proofErr w:type="spellStart"/>
      <w:r>
        <w:t>Lawati</w:t>
      </w:r>
      <w:proofErr w:type="spellEnd"/>
      <w:r>
        <w:t xml:space="preserve"> &amp; </w:t>
      </w:r>
      <w:proofErr w:type="spellStart"/>
      <w:r>
        <w:t>Aibinu</w:t>
      </w:r>
      <w:proofErr w:type="spellEnd"/>
      <w:r>
        <w:t>, 2008). E-tendering is the process of issuing electronic tender documentation to main contractors, sub</w:t>
      </w:r>
      <w:r>
        <w:t xml:space="preserve">-contractors and industry suppliers and receiving their responses electronically (CIOB, 2009).  </w:t>
      </w:r>
    </w:p>
    <w:p w14:paraId="172737D5" w14:textId="77777777" w:rsidR="00D02B03" w:rsidRDefault="001A03D1">
      <w:pPr>
        <w:ind w:left="420" w:right="40" w:firstLine="0"/>
      </w:pPr>
      <w:r>
        <w:t xml:space="preserve">2.1.1 E-tendering in Malawi </w:t>
      </w:r>
    </w:p>
    <w:p w14:paraId="5695986E" w14:textId="77777777" w:rsidR="00D02B03" w:rsidRDefault="001A03D1">
      <w:pPr>
        <w:spacing w:after="64"/>
        <w:ind w:left="-15" w:right="40"/>
      </w:pPr>
      <w:r>
        <w:t>In Malawi e-tendering is done piecemeal for example addendum tender information is sent to contractors through e-mails in most cas</w:t>
      </w:r>
      <w:r>
        <w:t>es. Unfortunately, there is no procurement organization that has fully implemented e-tendering methods. Malinda (2011) argued that there are virtually endless barriers in using the method. Some of the barriers mentioned include unreliable internet, securit</w:t>
      </w:r>
      <w:r>
        <w:t xml:space="preserve">y problems of the tenders, possible hacking, virus attacks, unreliable power supply, technology challenges, and the lack of internet connectivity (Malinda, 2011).  </w:t>
      </w:r>
    </w:p>
    <w:p w14:paraId="44059AB0" w14:textId="77777777" w:rsidR="00D02B03" w:rsidRDefault="001A03D1">
      <w:pPr>
        <w:pStyle w:val="Heading2"/>
        <w:ind w:left="415"/>
      </w:pPr>
      <w:r>
        <w:t xml:space="preserve">2.2 Traditional Paper-Based Tendering Method </w:t>
      </w:r>
    </w:p>
    <w:p w14:paraId="260C2CE7" w14:textId="77777777" w:rsidR="00D02B03" w:rsidRDefault="001A03D1">
      <w:pPr>
        <w:ind w:left="-15" w:right="40"/>
      </w:pPr>
      <w:r>
        <w:t>The traditional tender process involves the p</w:t>
      </w:r>
      <w:r>
        <w:t>rofessional quantity surveyor (PQS) gathering the documentation together. This includes: photocopying/printing; assembling it into packages; binding, and dispatching to each of the prospective bidders for the tender. The dispatching thereof may be paid for</w:t>
      </w:r>
      <w:r>
        <w:t xml:space="preserve"> by the bidder or by the PQS and normally involves the documentation being delivered by courier (CITAX, 2008). The process which involves the PQS in preparing tender documentation includes: the </w:t>
      </w:r>
      <w:proofErr w:type="spellStart"/>
      <w:r>
        <w:t>BoQs</w:t>
      </w:r>
      <w:proofErr w:type="spellEnd"/>
      <w:r>
        <w:t xml:space="preserve"> that lists all of the items that should be priced in each</w:t>
      </w:r>
      <w:r>
        <w:t xml:space="preserve"> bid; drawings that are relevant to the tender, and any other relevant information (CITAX, 2008). </w:t>
      </w:r>
    </w:p>
    <w:p w14:paraId="3C236107" w14:textId="77777777" w:rsidR="00D02B03" w:rsidRDefault="001A03D1">
      <w:pPr>
        <w:ind w:left="420" w:right="40" w:firstLine="0"/>
      </w:pPr>
      <w:r>
        <w:t xml:space="preserve">2.2.1 Constraints of the Paper-Based Method of Tendering </w:t>
      </w:r>
    </w:p>
    <w:p w14:paraId="344E0B7B" w14:textId="77777777" w:rsidR="00D02B03" w:rsidRDefault="001A03D1">
      <w:pPr>
        <w:spacing w:after="64"/>
        <w:ind w:left="-15" w:right="40"/>
      </w:pPr>
      <w:r>
        <w:t>Many researchers have highlighted inefficiencies that are prevalent when using this method of tende</w:t>
      </w:r>
      <w:r>
        <w:t>ring that can be eliminated when using e-tendering. These disadvantages include: large storage capacities, such as, storing rooms and archives are required to store tenders and projects documents and drawings; lack of security of stored data in papers; tim</w:t>
      </w:r>
      <w:r>
        <w:t xml:space="preserve">e wastage and cost in exchanging information and tender documents; </w:t>
      </w:r>
      <w:proofErr w:type="spellStart"/>
      <w:r>
        <w:t>labour</w:t>
      </w:r>
      <w:proofErr w:type="spellEnd"/>
      <w:r>
        <w:t xml:space="preserve"> intensive tasks required to issue and respond to tenders; intensive administrative tasks, such as, printing, collating, binding and distributing of tender documents to all interested</w:t>
      </w:r>
      <w:r>
        <w:t xml:space="preserve"> contractors (Al </w:t>
      </w:r>
      <w:proofErr w:type="spellStart"/>
      <w:r>
        <w:t>Dhuhli</w:t>
      </w:r>
      <w:proofErr w:type="spellEnd"/>
      <w:r>
        <w:t>, 2002). In addition, CITAX (2008) admits that the paper-based method of tendering has inherent inefficiencies in many forms such as handling errors, estimating process errors, and finally errors that arise during evaluation. CITAX (</w:t>
      </w:r>
      <w:r>
        <w:t xml:space="preserve">2008) further posits that all these errors can be eradicated/minimized if e-tendering can be introduced in an organization.  </w:t>
      </w:r>
    </w:p>
    <w:p w14:paraId="311B4188" w14:textId="77777777" w:rsidR="00D02B03" w:rsidRDefault="001A03D1">
      <w:pPr>
        <w:pStyle w:val="Heading2"/>
        <w:ind w:left="415"/>
      </w:pPr>
      <w:r>
        <w:t xml:space="preserve">2.3 Electronic Tendering Process </w:t>
      </w:r>
    </w:p>
    <w:p w14:paraId="7DADBBB2" w14:textId="77777777" w:rsidR="00D02B03" w:rsidRDefault="001A03D1">
      <w:pPr>
        <w:ind w:left="-15" w:right="40"/>
      </w:pPr>
      <w:r>
        <w:t>E-tendering solution is conducted via the internet predominantly paperless. This process can include the advertisement of the requirement, document production, supplier registration, electronic delivery of documents between buyer and supplier, opening cere</w:t>
      </w:r>
      <w:r>
        <w:t>mony, evaluation of submissions and finally the contract award and publication (Deloitte, 2004). In addition to these core functions, most e-tendering software solutions provide additional support such as archiving, document management, early warning of op</w:t>
      </w:r>
      <w:r>
        <w:t xml:space="preserve">portunities to suppliers, and maintenance of approved and/or potential supplier lists.  </w:t>
      </w:r>
    </w:p>
    <w:p w14:paraId="0D068BD6" w14:textId="77777777" w:rsidR="00D02B03" w:rsidRDefault="001A03D1">
      <w:pPr>
        <w:ind w:left="420" w:right="40" w:firstLine="0"/>
      </w:pPr>
      <w:r>
        <w:t xml:space="preserve">2.3.1 Benefits of E-tendering </w:t>
      </w:r>
    </w:p>
    <w:p w14:paraId="4F2F4112" w14:textId="77777777" w:rsidR="00D02B03" w:rsidRDefault="001A03D1">
      <w:pPr>
        <w:ind w:left="-15" w:right="40"/>
      </w:pPr>
      <w:r>
        <w:t>The process tries to eliminate paper while shortening the time taken to submit and respond to queries. Clarifications should be issued e</w:t>
      </w:r>
      <w:r>
        <w:t xml:space="preserve">lectronically and distributed automatically to all interested parties, thus reducing the risk of errors and increasing visibility of responses to all interested parties. This increases the accuracy of tenders while reducing the cost of managing the tender </w:t>
      </w:r>
      <w:r>
        <w:t>process (CITAX, 2008; RICS, 2005; Brooks, 2008</w:t>
      </w:r>
      <w:proofErr w:type="gramStart"/>
      <w:r>
        <w:t>).The</w:t>
      </w:r>
      <w:proofErr w:type="gramEnd"/>
      <w:r>
        <w:t xml:space="preserve"> benefits of e-tendering include: simplifying the process; reduced tendering period; fast and accurate pre-qualification and evaluation, avoiding the need for double or triple entry of the same information</w:t>
      </w:r>
      <w:r>
        <w:t xml:space="preserve">, and the reduction in </w:t>
      </w:r>
      <w:proofErr w:type="spellStart"/>
      <w:r>
        <w:t>labour-intensive</w:t>
      </w:r>
      <w:proofErr w:type="spellEnd"/>
      <w:r>
        <w:t xml:space="preserve"> </w:t>
      </w:r>
      <w:r>
        <w:lastRenderedPageBreak/>
        <w:t>tasks of receipt, recording and distribution of tender documents. There is increased integrity and transparency in the tendering process, a reasonably high return on invested funds on such technology improved quality</w:t>
      </w:r>
      <w:r>
        <w:t xml:space="preserve"> of tender specification and supplier response and provision of quality management information (Brooks, 2008; </w:t>
      </w:r>
      <w:proofErr w:type="spellStart"/>
      <w:r>
        <w:t>Tindsley</w:t>
      </w:r>
      <w:proofErr w:type="spellEnd"/>
      <w:r>
        <w:t xml:space="preserve"> &amp; Stephenson, 2008; Lou &amp; </w:t>
      </w:r>
      <w:proofErr w:type="spellStart"/>
      <w:r>
        <w:t>Ashalwi</w:t>
      </w:r>
      <w:proofErr w:type="spellEnd"/>
      <w:r>
        <w:t xml:space="preserve"> 2009; </w:t>
      </w:r>
      <w:proofErr w:type="spellStart"/>
      <w:r>
        <w:t>Oyediran</w:t>
      </w:r>
      <w:proofErr w:type="spellEnd"/>
      <w:r>
        <w:t xml:space="preserve"> &amp; Akintola, 2011; RICS, 2005).  </w:t>
      </w:r>
    </w:p>
    <w:p w14:paraId="62E02F72" w14:textId="77777777" w:rsidR="00D02B03" w:rsidRDefault="001A03D1">
      <w:pPr>
        <w:spacing w:after="64"/>
        <w:ind w:left="-15" w:right="40"/>
      </w:pPr>
      <w:r>
        <w:t>It is interesting to further note that e-tendering incr</w:t>
      </w:r>
      <w:r>
        <w:t>eases the level of security and authentication of the tender process. The findings are in sharp contrast to the industry continued concern that it exposes sealed bids to possible hacking which defeats the principle of sealed bids. Most e-tendering software</w:t>
      </w:r>
      <w:r>
        <w:t xml:space="preserve"> solutions provide additional support such as archiving, document management, early warning of opportunities to suppliers, and maintenance of approved and/or potential supplier lists (Local e-gov, 2011). </w:t>
      </w:r>
    </w:p>
    <w:p w14:paraId="4D89156F" w14:textId="77777777" w:rsidR="00D02B03" w:rsidRDefault="001A03D1">
      <w:pPr>
        <w:pStyle w:val="Heading2"/>
        <w:ind w:left="415"/>
      </w:pPr>
      <w:r>
        <w:t xml:space="preserve">2.4 Barriers to Implementing E-Tendering </w:t>
      </w:r>
    </w:p>
    <w:p w14:paraId="1F08282E" w14:textId="77777777" w:rsidR="00D02B03" w:rsidRDefault="001A03D1">
      <w:pPr>
        <w:ind w:left="-15" w:right="40"/>
      </w:pPr>
      <w:r>
        <w:t>The benef</w:t>
      </w:r>
      <w:r>
        <w:t xml:space="preserve">its of using e-tendering are primarily perception based and not quantifiable (Westcott &amp; Mayer, 2002; </w:t>
      </w:r>
      <w:proofErr w:type="spellStart"/>
      <w:r>
        <w:t>Egbu</w:t>
      </w:r>
      <w:proofErr w:type="spellEnd"/>
      <w:r>
        <w:t>, Gaskell &amp; Howes, 2001; Yang, Ahuja &amp; Shankar, 2007). Deloitte (2004) reports that one of the key challenges to deriving benefits from e-tendering as</w:t>
      </w:r>
      <w:r>
        <w:t>: authorities need to invest money and time to both identify their opportunity from e-tendering and to deliver the expected benefits; the presence of internal resistance to adopting a corporate, standardized approach to tendering; change management is crit</w:t>
      </w:r>
      <w:r>
        <w:t>ical to securing buy-in; supplier concerns over the robustness of the technology and practical issues such as file sizes; a supplier education process is essential; there is choice as to the technology solution — package versus bespoke; in-house versus hos</w:t>
      </w:r>
      <w:r>
        <w:t xml:space="preserve">ted.  </w:t>
      </w:r>
    </w:p>
    <w:p w14:paraId="16FA32EC" w14:textId="77777777" w:rsidR="00D02B03" w:rsidRDefault="001A03D1">
      <w:pPr>
        <w:ind w:left="-15" w:right="40"/>
      </w:pPr>
      <w:r>
        <w:t>A central concern when industry organizations have to use the internet for electronic information transfer is that of security (Root &amp; Thorpe, 200; Eadie et al</w:t>
      </w:r>
      <w:r>
        <w:rPr>
          <w:i/>
        </w:rPr>
        <w:t>.</w:t>
      </w:r>
      <w:r>
        <w:t xml:space="preserve">, 2010. </w:t>
      </w:r>
      <w:proofErr w:type="spellStart"/>
      <w:r>
        <w:t>Oyediran</w:t>
      </w:r>
      <w:proofErr w:type="spellEnd"/>
      <w:r>
        <w:t xml:space="preserve"> &amp; Akintola, 2011) identify security of e-tendering and ignorance of bene</w:t>
      </w:r>
      <w:r>
        <w:t>fits as highly influential factors to the dismal state of e-tendering usage among Nigerian construction industry professionals in the performance of their activities. As expected, irregular electric power supply ranks highest on the influence scale followe</w:t>
      </w:r>
      <w:r>
        <w:t>d closely by financial implications of setting up the facilities. These precede poor communications infrastructure, lack of training of professionals, skepticism about the system, reluctance to change, low quality education of graduates and lack of interop</w:t>
      </w:r>
      <w:r>
        <w:t xml:space="preserve">erability of software in use by construction industry professionals in that order (CITAX, 2008; Tone, 2005), </w:t>
      </w:r>
      <w:proofErr w:type="spellStart"/>
      <w:r>
        <w:t>Oyediran</w:t>
      </w:r>
      <w:proofErr w:type="spellEnd"/>
      <w:r>
        <w:t xml:space="preserve"> and Akintola (2011) bemoans the lack of ICT infrastructure for ensuring a secure e-tendering process are not widely available, and it is n</w:t>
      </w:r>
      <w:r>
        <w:t xml:space="preserve">ot clear whether those that have them have been using them to secure exchanged data. In </w:t>
      </w:r>
      <w:proofErr w:type="gramStart"/>
      <w:r>
        <w:t>addition</w:t>
      </w:r>
      <w:proofErr w:type="gramEnd"/>
      <w:r>
        <w:t xml:space="preserve"> Brook (2008) warns of the dangers that arise when introducing this system. Firms need to consider if the market sector they are trying to source from is ready </w:t>
      </w:r>
      <w:r>
        <w:t xml:space="preserve">for e-tendering because a loss of bidders due to perceived complexity may be a big problem and a discouragement to securing a competitive bid.  </w:t>
      </w:r>
    </w:p>
    <w:p w14:paraId="178042C8" w14:textId="77777777" w:rsidR="00D02B03" w:rsidRDefault="001A03D1">
      <w:pPr>
        <w:spacing w:after="233"/>
        <w:ind w:left="-15" w:right="40"/>
      </w:pPr>
      <w:r>
        <w:t xml:space="preserve">High rate of obsolescence (Root &amp; Thorpe, 2001; </w:t>
      </w:r>
      <w:proofErr w:type="spellStart"/>
      <w:r>
        <w:t>Ozumba</w:t>
      </w:r>
      <w:proofErr w:type="spellEnd"/>
      <w:r>
        <w:t xml:space="preserve">, Ata, </w:t>
      </w:r>
      <w:proofErr w:type="spellStart"/>
      <w:r>
        <w:t>Oburo</w:t>
      </w:r>
      <w:proofErr w:type="spellEnd"/>
      <w:r>
        <w:t xml:space="preserve">, David, 2010) a lack of strategic direction </w:t>
      </w:r>
      <w:r>
        <w:t xml:space="preserve">within the industry, in terms of overall direction, the standards and protocols that would inform any IT investment decision (Root &amp; Thorpe, 2001). </w:t>
      </w:r>
      <w:proofErr w:type="spellStart"/>
      <w:r>
        <w:t>Ozumba</w:t>
      </w:r>
      <w:proofErr w:type="spellEnd"/>
      <w:r>
        <w:t xml:space="preserve"> et al. (2010) lament the high rate of development; inadequate infrastructure; power supply, and other</w:t>
      </w:r>
      <w:r>
        <w:t xml:space="preserve"> essential public services, socio-economic and political upheavals, it seems that negative perceptions are justified (</w:t>
      </w:r>
      <w:proofErr w:type="spellStart"/>
      <w:r>
        <w:t>Ozumba</w:t>
      </w:r>
      <w:proofErr w:type="spellEnd"/>
      <w:r>
        <w:t xml:space="preserve"> et al. 2010; Westcott &amp; Mayer, 2002). The conservative nature of the industry means that it embraces change slowly (Tone, 2005: CIT</w:t>
      </w:r>
      <w:r>
        <w:t xml:space="preserve">AX, 2008. The lack of awareness is one of the major barriers specifically acknowledged as the principal impediment to the adoption of collaborative technology environments (Lou &amp; </w:t>
      </w:r>
      <w:proofErr w:type="spellStart"/>
      <w:r>
        <w:t>Ashalwi</w:t>
      </w:r>
      <w:proofErr w:type="spellEnd"/>
      <w:r>
        <w:t xml:space="preserve">, 2009).  </w:t>
      </w:r>
    </w:p>
    <w:p w14:paraId="2E8EAB3A" w14:textId="77777777" w:rsidR="00D02B03" w:rsidRDefault="001A03D1">
      <w:pPr>
        <w:pStyle w:val="Heading1"/>
        <w:ind w:left="475"/>
      </w:pPr>
      <w:r>
        <w:t xml:space="preserve">3. Research Method </w:t>
      </w:r>
    </w:p>
    <w:p w14:paraId="324BAF3B" w14:textId="77777777" w:rsidR="00D02B03" w:rsidRDefault="001A03D1">
      <w:pPr>
        <w:spacing w:after="232"/>
        <w:ind w:left="-15" w:right="40"/>
      </w:pPr>
      <w:r>
        <w:t>A draft questionnaire was pre-tested on</w:t>
      </w:r>
      <w:r>
        <w:t xml:space="preserve"> a pilot study. The questionnaire used a five-point Likert-type scale to measure a range of opinions from, “Strongly disagree to strongly Agree” as the case may be. The significant </w:t>
      </w:r>
      <w:r>
        <w:lastRenderedPageBreak/>
        <w:t>agreement or otherwise with the notion being tested was determined by adopt</w:t>
      </w:r>
      <w:r>
        <w:t>ing the mid-point value of the index (that is 3) as the hypothesized mean (</w:t>
      </w:r>
      <w:proofErr w:type="spellStart"/>
      <w:r>
        <w:t>Coakes</w:t>
      </w:r>
      <w:proofErr w:type="spellEnd"/>
      <w:r>
        <w:t xml:space="preserve"> &amp; Steed, 2001). The design of the questionnaire was based on input from the literature review. The main purpose for this investigative study was to identify the factors behin</w:t>
      </w:r>
      <w:r>
        <w:t>d the slow uptake of the e-tendering process in Malawi, which is perceived to have many benefits compared to the traditional paper-based tendering method. The results were used in the design of the template to be used for collection of data during the empi</w:t>
      </w:r>
      <w:r>
        <w:t xml:space="preserve">rical study. At this stage data capturing and language clarity problems were addressed. Overall, the pilot study helped to modify the research instrument and made it more effective in capturing data that would best answer the research question and clarify </w:t>
      </w:r>
      <w:r>
        <w:t xml:space="preserve">the stated objectives.  </w:t>
      </w:r>
    </w:p>
    <w:p w14:paraId="1C8E3823" w14:textId="77777777" w:rsidR="00D02B03" w:rsidRDefault="001A03D1">
      <w:pPr>
        <w:pStyle w:val="Heading1"/>
        <w:ind w:left="475"/>
      </w:pPr>
      <w:r>
        <w:t xml:space="preserve">4. The Sampling Strategy </w:t>
      </w:r>
    </w:p>
    <w:p w14:paraId="170C580E" w14:textId="77777777" w:rsidR="00D02B03" w:rsidRDefault="001A03D1">
      <w:pPr>
        <w:spacing w:after="64"/>
        <w:ind w:left="-15" w:right="40"/>
      </w:pPr>
      <w:r>
        <w:t>The nature of the research method employed, in conjunction with the population being studied, largely dictated the sampling strategy used. The purpose of the study had a significant impact on the nature of</w:t>
      </w:r>
      <w:r>
        <w:t xml:space="preserve"> the sampling selected (Fellows &amp; Liu, 1997; </w:t>
      </w:r>
      <w:proofErr w:type="spellStart"/>
      <w:r>
        <w:t>Welman</w:t>
      </w:r>
      <w:proofErr w:type="spellEnd"/>
      <w:r>
        <w:t xml:space="preserve"> et al., 2005; </w:t>
      </w:r>
      <w:proofErr w:type="spellStart"/>
      <w:r>
        <w:t>Naoum</w:t>
      </w:r>
      <w:proofErr w:type="spellEnd"/>
      <w:r>
        <w:t xml:space="preserve">, 2007). The study which utilized a questionnaire survey of architectural, engineering, and quantity surveying consultants was carried out between August and September 2011 in Blantyre </w:t>
      </w:r>
      <w:r>
        <w:t>and Lilongwe City in Malawi where the majority of the consultants are based. Fellows and Liu (1997), Desta (2006), argue that if there is no evidence of variation in the population structure or if there is no reason to ignore the structure, then random sam</w:t>
      </w:r>
      <w:r>
        <w:t xml:space="preserve">pling procedure is appropriate. Random sampling procedure was chosen for this study because there was no evidence of variation in the reasons as to why there is slow-uptake of e-tendering among different construction firms.  </w:t>
      </w:r>
    </w:p>
    <w:p w14:paraId="4F9AD38C" w14:textId="77777777" w:rsidR="00D02B03" w:rsidRDefault="001A03D1">
      <w:pPr>
        <w:pStyle w:val="Heading2"/>
        <w:ind w:left="415"/>
      </w:pPr>
      <w:r>
        <w:t xml:space="preserve">4.1 Respondents’ Profiles </w:t>
      </w:r>
    </w:p>
    <w:p w14:paraId="01B28020" w14:textId="77777777" w:rsidR="00D02B03" w:rsidRDefault="001A03D1">
      <w:pPr>
        <w:spacing w:after="64"/>
        <w:ind w:left="-15" w:right="40"/>
      </w:pPr>
      <w:r>
        <w:t>The</w:t>
      </w:r>
      <w:r>
        <w:t xml:space="preserve"> majority of the respondents’ firms (53.8%) have been in existence for over 20 years and were therefore well established. Only 18.5% have existed for less than 10 years. Most of the respondents (61.5%) have been in their firms for more than 5 years. This i</w:t>
      </w:r>
      <w:r>
        <w:t xml:space="preserve">ndicates that the respondents were very familiar with their firms and were well placed to provide useful data for the survey. </w:t>
      </w:r>
    </w:p>
    <w:p w14:paraId="37E9EC12" w14:textId="77777777" w:rsidR="00D02B03" w:rsidRDefault="001A03D1">
      <w:pPr>
        <w:pStyle w:val="Heading2"/>
        <w:ind w:left="415"/>
      </w:pPr>
      <w:r>
        <w:t xml:space="preserve">4.2 Inefficiency of Paper-Based Tendering System   </w:t>
      </w:r>
    </w:p>
    <w:p w14:paraId="24123AF8" w14:textId="77777777" w:rsidR="00D02B03" w:rsidRDefault="001A03D1">
      <w:pPr>
        <w:ind w:left="-15" w:right="40"/>
      </w:pPr>
      <w:r>
        <w:t>Table 1 indicates responses relative to the inefficiencies of paper-based ten</w:t>
      </w:r>
      <w:r>
        <w:t>dering system, scores ranged between 1, (no inefficiency), and 5, (a very high inefficiency). Table 2 indicates that inefficiencies</w:t>
      </w:r>
      <w:r>
        <w:rPr>
          <w:b/>
        </w:rPr>
        <w:t xml:space="preserve"> </w:t>
      </w:r>
      <w:r>
        <w:t>are prevalent in the use of traditional paper-based tendering system. Respondents strongly agree that intensive administrati</w:t>
      </w:r>
      <w:r>
        <w:t>ve tasks, such as printing, collating, binding and distributing tender documents to all interested contractors were ranked highest with a mean of 4.67, estimating process errors was ranked second with a mean of 4.65. Respondents further agreed the challeng</w:t>
      </w:r>
      <w:r>
        <w:t>es faced with the need for large storage capacities, such as, storing rooms, archives are required to store tenders and projects documents and drawing with a mean of 3.95, ranked fourth are errors that come during evaluation of tenders with a mean of 3.84.</w:t>
      </w:r>
      <w:r>
        <w:t xml:space="preserve"> Possibility of late submission of tender is ranked fifth with a mean of 3.74, and finally ranked the least are the tender handling errors with a mean of 3.53. </w:t>
      </w:r>
    </w:p>
    <w:p w14:paraId="6A6D110F" w14:textId="77777777" w:rsidR="00D02B03" w:rsidRDefault="001A03D1">
      <w:pPr>
        <w:spacing w:after="99" w:line="259" w:lineRule="auto"/>
        <w:ind w:right="25" w:firstLine="0"/>
        <w:jc w:val="center"/>
      </w:pPr>
      <w:r>
        <w:rPr>
          <w:b/>
          <w:sz w:val="12"/>
        </w:rPr>
        <w:t xml:space="preserve"> </w:t>
      </w:r>
    </w:p>
    <w:p w14:paraId="75346BE6" w14:textId="77777777" w:rsidR="00D02B03" w:rsidRDefault="001A03D1">
      <w:pPr>
        <w:spacing w:after="0" w:line="259" w:lineRule="auto"/>
        <w:ind w:left="313" w:right="357" w:hanging="10"/>
        <w:jc w:val="center"/>
      </w:pPr>
      <w:r>
        <w:rPr>
          <w:b/>
          <w:sz w:val="18"/>
        </w:rPr>
        <w:t xml:space="preserve">Table </w:t>
      </w:r>
      <w:proofErr w:type="gramStart"/>
      <w:r>
        <w:rPr>
          <w:b/>
          <w:sz w:val="18"/>
        </w:rPr>
        <w:t>1  Inefficiency</w:t>
      </w:r>
      <w:proofErr w:type="gramEnd"/>
      <w:r>
        <w:rPr>
          <w:b/>
          <w:sz w:val="18"/>
        </w:rPr>
        <w:t xml:space="preserve"> of Paper-Based Tendering System</w:t>
      </w:r>
      <w:r>
        <w:rPr>
          <w:sz w:val="18"/>
        </w:rPr>
        <w:t xml:space="preserve"> </w:t>
      </w:r>
    </w:p>
    <w:p w14:paraId="771C55A1" w14:textId="77777777" w:rsidR="00D02B03" w:rsidRDefault="001A03D1">
      <w:pPr>
        <w:spacing w:after="42" w:line="259" w:lineRule="auto"/>
        <w:ind w:right="0" w:firstLine="0"/>
        <w:jc w:val="left"/>
      </w:pPr>
      <w:r>
        <w:rPr>
          <w:rFonts w:ascii="Calibri" w:eastAsia="Calibri" w:hAnsi="Calibri" w:cs="Calibri"/>
          <w:noProof/>
          <w:sz w:val="22"/>
        </w:rPr>
        <mc:AlternateContent>
          <mc:Choice Requires="wpg">
            <w:drawing>
              <wp:inline distT="0" distB="0" distL="0" distR="0" wp14:anchorId="02A359A3" wp14:editId="4FB26774">
                <wp:extent cx="6121146" cy="19050"/>
                <wp:effectExtent l="0" t="0" r="0" b="0"/>
                <wp:docPr id="20269" name="Group 20269"/>
                <wp:cNvGraphicFramePr/>
                <a:graphic xmlns:a="http://schemas.openxmlformats.org/drawingml/2006/main">
                  <a:graphicData uri="http://schemas.microsoft.com/office/word/2010/wordprocessingGroup">
                    <wpg:wgp>
                      <wpg:cNvGrpSpPr/>
                      <wpg:grpSpPr>
                        <a:xfrm>
                          <a:off x="0" y="0"/>
                          <a:ext cx="6121146" cy="19050"/>
                          <a:chOff x="0" y="0"/>
                          <a:chExt cx="6121146" cy="19050"/>
                        </a:xfrm>
                      </wpg:grpSpPr>
                      <wps:wsp>
                        <wps:cNvPr id="21381" name="Shape 21381"/>
                        <wps:cNvSpPr/>
                        <wps:spPr>
                          <a:xfrm>
                            <a:off x="0" y="0"/>
                            <a:ext cx="6121146" cy="19050"/>
                          </a:xfrm>
                          <a:custGeom>
                            <a:avLst/>
                            <a:gdLst/>
                            <a:ahLst/>
                            <a:cxnLst/>
                            <a:rect l="0" t="0" r="0" b="0"/>
                            <a:pathLst>
                              <a:path w="6121146" h="19050">
                                <a:moveTo>
                                  <a:pt x="0" y="0"/>
                                </a:moveTo>
                                <a:lnTo>
                                  <a:pt x="6121146" y="0"/>
                                </a:lnTo>
                                <a:lnTo>
                                  <a:pt x="612114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69" style="width:481.98pt;height:1.5pt;mso-position-horizontal-relative:char;mso-position-vertical-relative:line" coordsize="61211,190">
                <v:shape id="Shape 21382" style="position:absolute;width:61211;height:190;left:0;top:0;" coordsize="6121146,19050" path="m0,0l6121146,0l6121146,19050l0,19050l0,0">
                  <v:stroke weight="0pt" endcap="flat" joinstyle="miter" miterlimit="10" on="false" color="#000000" opacity="0"/>
                  <v:fill on="true" color="#000000"/>
                </v:shape>
              </v:group>
            </w:pict>
          </mc:Fallback>
        </mc:AlternateContent>
      </w:r>
    </w:p>
    <w:p w14:paraId="150E0417" w14:textId="77777777" w:rsidR="00D02B03" w:rsidRDefault="001A03D1">
      <w:pPr>
        <w:tabs>
          <w:tab w:val="center" w:pos="5246"/>
          <w:tab w:val="right" w:pos="9694"/>
        </w:tabs>
        <w:spacing w:line="285" w:lineRule="auto"/>
        <w:ind w:right="0" w:firstLine="0"/>
        <w:jc w:val="left"/>
      </w:pPr>
      <w:r>
        <w:rPr>
          <w:sz w:val="18"/>
        </w:rPr>
        <w:t xml:space="preserve">Inefficiency </w:t>
      </w:r>
      <w:r>
        <w:rPr>
          <w:sz w:val="18"/>
        </w:rPr>
        <w:tab/>
        <w:t>Number of responses</w:t>
      </w:r>
      <w:r>
        <w:rPr>
          <w:sz w:val="18"/>
        </w:rPr>
        <w:tab/>
        <w:t>Minimum Maximum Mean Strongly Agree</w:t>
      </w:r>
    </w:p>
    <w:tbl>
      <w:tblPr>
        <w:tblStyle w:val="TableGrid"/>
        <w:tblW w:w="9654" w:type="dxa"/>
        <w:tblInd w:w="-14" w:type="dxa"/>
        <w:tblCellMar>
          <w:top w:w="8" w:type="dxa"/>
          <w:left w:w="0" w:type="dxa"/>
          <w:bottom w:w="23" w:type="dxa"/>
          <w:right w:w="26" w:type="dxa"/>
        </w:tblCellMar>
        <w:tblLook w:val="04A0" w:firstRow="1" w:lastRow="0" w:firstColumn="1" w:lastColumn="0" w:noHBand="0" w:noVBand="1"/>
      </w:tblPr>
      <w:tblGrid>
        <w:gridCol w:w="4330"/>
        <w:gridCol w:w="840"/>
        <w:gridCol w:w="892"/>
        <w:gridCol w:w="878"/>
        <w:gridCol w:w="998"/>
        <w:gridCol w:w="687"/>
        <w:gridCol w:w="1029"/>
      </w:tblGrid>
      <w:tr w:rsidR="00D02B03" w14:paraId="33844A75" w14:textId="77777777">
        <w:trPr>
          <w:trHeight w:val="644"/>
        </w:trPr>
        <w:tc>
          <w:tcPr>
            <w:tcW w:w="5170" w:type="dxa"/>
            <w:gridSpan w:val="2"/>
            <w:tcBorders>
              <w:top w:val="single" w:sz="4" w:space="0" w:color="000000"/>
              <w:left w:val="nil"/>
              <w:bottom w:val="nil"/>
              <w:right w:val="nil"/>
            </w:tcBorders>
          </w:tcPr>
          <w:p w14:paraId="55BFB0E8" w14:textId="77777777" w:rsidR="00D02B03" w:rsidRDefault="001A03D1">
            <w:pPr>
              <w:spacing w:after="0" w:line="259" w:lineRule="auto"/>
              <w:ind w:left="222" w:right="759" w:hanging="180"/>
            </w:pPr>
            <w:r>
              <w:rPr>
                <w:sz w:val="18"/>
              </w:rPr>
              <w:t>The need for large storage capacities, such as, storing rooms and archives are required to store tenders’ and projects’ documents</w:t>
            </w:r>
            <w:r>
              <w:rPr>
                <w:sz w:val="18"/>
              </w:rPr>
              <w:t xml:space="preserve"> and drawings </w:t>
            </w:r>
          </w:p>
        </w:tc>
        <w:tc>
          <w:tcPr>
            <w:tcW w:w="1770" w:type="dxa"/>
            <w:gridSpan w:val="2"/>
            <w:tcBorders>
              <w:top w:val="single" w:sz="4" w:space="0" w:color="000000"/>
              <w:left w:val="nil"/>
              <w:bottom w:val="nil"/>
              <w:right w:val="nil"/>
            </w:tcBorders>
            <w:vAlign w:val="center"/>
          </w:tcPr>
          <w:p w14:paraId="35F2AA38" w14:textId="77777777" w:rsidR="00D02B03" w:rsidRDefault="001A03D1">
            <w:pPr>
              <w:tabs>
                <w:tab w:val="center" w:pos="1365"/>
              </w:tabs>
              <w:spacing w:after="0" w:line="259" w:lineRule="auto"/>
              <w:ind w:right="0" w:firstLine="0"/>
              <w:jc w:val="left"/>
            </w:pPr>
            <w:r>
              <w:rPr>
                <w:sz w:val="18"/>
              </w:rPr>
              <w:t xml:space="preserve">37 </w:t>
            </w:r>
            <w:r>
              <w:rPr>
                <w:sz w:val="18"/>
              </w:rPr>
              <w:tab/>
              <w:t xml:space="preserve">1 </w:t>
            </w:r>
          </w:p>
        </w:tc>
        <w:tc>
          <w:tcPr>
            <w:tcW w:w="998" w:type="dxa"/>
            <w:tcBorders>
              <w:top w:val="single" w:sz="4" w:space="0" w:color="000000"/>
              <w:left w:val="nil"/>
              <w:bottom w:val="nil"/>
              <w:right w:val="nil"/>
            </w:tcBorders>
            <w:vAlign w:val="center"/>
          </w:tcPr>
          <w:p w14:paraId="3978FC70" w14:textId="77777777" w:rsidR="00D02B03" w:rsidRDefault="001A03D1">
            <w:pPr>
              <w:spacing w:after="0" w:line="259" w:lineRule="auto"/>
              <w:ind w:right="78" w:firstLine="0"/>
              <w:jc w:val="center"/>
            </w:pPr>
            <w:r>
              <w:rPr>
                <w:sz w:val="18"/>
              </w:rPr>
              <w:t xml:space="preserve">5 </w:t>
            </w:r>
          </w:p>
        </w:tc>
        <w:tc>
          <w:tcPr>
            <w:tcW w:w="687" w:type="dxa"/>
            <w:tcBorders>
              <w:top w:val="single" w:sz="4" w:space="0" w:color="000000"/>
              <w:left w:val="nil"/>
              <w:bottom w:val="nil"/>
              <w:right w:val="nil"/>
            </w:tcBorders>
            <w:vAlign w:val="center"/>
          </w:tcPr>
          <w:p w14:paraId="71792336" w14:textId="77777777" w:rsidR="00D02B03" w:rsidRDefault="001A03D1">
            <w:pPr>
              <w:spacing w:after="0" w:line="259" w:lineRule="auto"/>
              <w:ind w:right="0" w:firstLine="0"/>
              <w:jc w:val="left"/>
            </w:pPr>
            <w:r>
              <w:rPr>
                <w:sz w:val="18"/>
              </w:rPr>
              <w:t xml:space="preserve">3.95 </w:t>
            </w:r>
          </w:p>
        </w:tc>
        <w:tc>
          <w:tcPr>
            <w:tcW w:w="1029" w:type="dxa"/>
            <w:tcBorders>
              <w:top w:val="single" w:sz="4" w:space="0" w:color="000000"/>
              <w:left w:val="nil"/>
              <w:bottom w:val="nil"/>
              <w:right w:val="nil"/>
            </w:tcBorders>
            <w:vAlign w:val="center"/>
          </w:tcPr>
          <w:p w14:paraId="4F48B63E" w14:textId="77777777" w:rsidR="00D02B03" w:rsidRDefault="001A03D1">
            <w:pPr>
              <w:spacing w:after="0" w:line="259" w:lineRule="auto"/>
              <w:ind w:left="233" w:right="0" w:firstLine="0"/>
              <w:jc w:val="left"/>
            </w:pPr>
            <w:r>
              <w:rPr>
                <w:sz w:val="18"/>
              </w:rPr>
              <w:t xml:space="preserve">1.39 </w:t>
            </w:r>
          </w:p>
        </w:tc>
      </w:tr>
      <w:tr w:rsidR="00D02B03" w14:paraId="30077437" w14:textId="77777777">
        <w:trPr>
          <w:trHeight w:val="245"/>
        </w:trPr>
        <w:tc>
          <w:tcPr>
            <w:tcW w:w="5170" w:type="dxa"/>
            <w:gridSpan w:val="2"/>
            <w:tcBorders>
              <w:top w:val="nil"/>
              <w:left w:val="nil"/>
              <w:bottom w:val="nil"/>
              <w:right w:val="nil"/>
            </w:tcBorders>
          </w:tcPr>
          <w:p w14:paraId="75292D7D" w14:textId="77777777" w:rsidR="00D02B03" w:rsidRDefault="001A03D1">
            <w:pPr>
              <w:spacing w:after="0" w:line="259" w:lineRule="auto"/>
              <w:ind w:left="42" w:right="0" w:firstLine="0"/>
              <w:jc w:val="left"/>
            </w:pPr>
            <w:r>
              <w:rPr>
                <w:sz w:val="18"/>
              </w:rPr>
              <w:t xml:space="preserve">The lack of security of stored data in papers </w:t>
            </w:r>
          </w:p>
        </w:tc>
        <w:tc>
          <w:tcPr>
            <w:tcW w:w="1770" w:type="dxa"/>
            <w:gridSpan w:val="2"/>
            <w:tcBorders>
              <w:top w:val="nil"/>
              <w:left w:val="nil"/>
              <w:bottom w:val="nil"/>
              <w:right w:val="nil"/>
            </w:tcBorders>
          </w:tcPr>
          <w:p w14:paraId="47C2FD16" w14:textId="77777777" w:rsidR="00D02B03" w:rsidRDefault="001A03D1">
            <w:pPr>
              <w:tabs>
                <w:tab w:val="center" w:pos="1367"/>
              </w:tabs>
              <w:spacing w:after="0" w:line="259" w:lineRule="auto"/>
              <w:ind w:right="0" w:firstLine="0"/>
              <w:jc w:val="left"/>
            </w:pPr>
            <w:r>
              <w:rPr>
                <w:sz w:val="18"/>
              </w:rPr>
              <w:t xml:space="preserve">37 </w:t>
            </w:r>
            <w:r>
              <w:rPr>
                <w:sz w:val="18"/>
              </w:rPr>
              <w:tab/>
              <w:t xml:space="preserve">1 </w:t>
            </w:r>
          </w:p>
        </w:tc>
        <w:tc>
          <w:tcPr>
            <w:tcW w:w="998" w:type="dxa"/>
            <w:tcBorders>
              <w:top w:val="nil"/>
              <w:left w:val="nil"/>
              <w:bottom w:val="nil"/>
              <w:right w:val="nil"/>
            </w:tcBorders>
          </w:tcPr>
          <w:p w14:paraId="1E740565" w14:textId="77777777" w:rsidR="00D02B03" w:rsidRDefault="001A03D1">
            <w:pPr>
              <w:spacing w:after="0" w:line="259" w:lineRule="auto"/>
              <w:ind w:right="75" w:firstLine="0"/>
              <w:jc w:val="center"/>
            </w:pPr>
            <w:r>
              <w:rPr>
                <w:sz w:val="18"/>
              </w:rPr>
              <w:t xml:space="preserve">5 </w:t>
            </w:r>
          </w:p>
        </w:tc>
        <w:tc>
          <w:tcPr>
            <w:tcW w:w="687" w:type="dxa"/>
            <w:tcBorders>
              <w:top w:val="nil"/>
              <w:left w:val="nil"/>
              <w:bottom w:val="nil"/>
              <w:right w:val="nil"/>
            </w:tcBorders>
          </w:tcPr>
          <w:p w14:paraId="63FFA358" w14:textId="77777777" w:rsidR="00D02B03" w:rsidRDefault="001A03D1">
            <w:pPr>
              <w:spacing w:after="0" w:line="259" w:lineRule="auto"/>
              <w:ind w:left="2" w:right="0" w:firstLine="0"/>
              <w:jc w:val="left"/>
            </w:pPr>
            <w:r>
              <w:rPr>
                <w:sz w:val="18"/>
              </w:rPr>
              <w:t xml:space="preserve">3.32 </w:t>
            </w:r>
          </w:p>
        </w:tc>
        <w:tc>
          <w:tcPr>
            <w:tcW w:w="1029" w:type="dxa"/>
            <w:tcBorders>
              <w:top w:val="nil"/>
              <w:left w:val="nil"/>
              <w:bottom w:val="nil"/>
              <w:right w:val="nil"/>
            </w:tcBorders>
          </w:tcPr>
          <w:p w14:paraId="612A54E3" w14:textId="77777777" w:rsidR="00D02B03" w:rsidRDefault="001A03D1">
            <w:pPr>
              <w:spacing w:after="0" w:line="259" w:lineRule="auto"/>
              <w:ind w:left="236" w:right="0" w:firstLine="0"/>
              <w:jc w:val="left"/>
            </w:pPr>
            <w:r>
              <w:rPr>
                <w:sz w:val="18"/>
              </w:rPr>
              <w:t xml:space="preserve">1.34 </w:t>
            </w:r>
          </w:p>
        </w:tc>
      </w:tr>
      <w:tr w:rsidR="00D02B03" w14:paraId="7F5066C6" w14:textId="77777777">
        <w:trPr>
          <w:trHeight w:val="659"/>
        </w:trPr>
        <w:tc>
          <w:tcPr>
            <w:tcW w:w="5170" w:type="dxa"/>
            <w:gridSpan w:val="2"/>
            <w:tcBorders>
              <w:top w:val="nil"/>
              <w:left w:val="nil"/>
              <w:bottom w:val="nil"/>
              <w:right w:val="nil"/>
            </w:tcBorders>
          </w:tcPr>
          <w:p w14:paraId="29021D1A" w14:textId="77777777" w:rsidR="00D02B03" w:rsidRDefault="001A03D1">
            <w:pPr>
              <w:spacing w:after="0" w:line="259" w:lineRule="auto"/>
              <w:ind w:left="222" w:right="760" w:hanging="180"/>
            </w:pPr>
            <w:r>
              <w:rPr>
                <w:sz w:val="18"/>
              </w:rPr>
              <w:lastRenderedPageBreak/>
              <w:t xml:space="preserve">Intensive administrative tasks, such as, printing, collating, binding and distributing of tender documents to all interested contractors </w:t>
            </w:r>
          </w:p>
        </w:tc>
        <w:tc>
          <w:tcPr>
            <w:tcW w:w="1770" w:type="dxa"/>
            <w:gridSpan w:val="2"/>
            <w:tcBorders>
              <w:top w:val="nil"/>
              <w:left w:val="nil"/>
              <w:bottom w:val="nil"/>
              <w:right w:val="nil"/>
            </w:tcBorders>
            <w:vAlign w:val="center"/>
          </w:tcPr>
          <w:p w14:paraId="51232DFC" w14:textId="77777777" w:rsidR="00D02B03" w:rsidRDefault="001A03D1">
            <w:pPr>
              <w:tabs>
                <w:tab w:val="center" w:pos="1365"/>
              </w:tabs>
              <w:spacing w:after="0" w:line="259" w:lineRule="auto"/>
              <w:ind w:right="0" w:firstLine="0"/>
              <w:jc w:val="left"/>
            </w:pPr>
            <w:r>
              <w:rPr>
                <w:sz w:val="18"/>
              </w:rPr>
              <w:t xml:space="preserve">37 </w:t>
            </w:r>
            <w:r>
              <w:rPr>
                <w:sz w:val="18"/>
              </w:rPr>
              <w:tab/>
              <w:t xml:space="preserve">1 </w:t>
            </w:r>
          </w:p>
        </w:tc>
        <w:tc>
          <w:tcPr>
            <w:tcW w:w="998" w:type="dxa"/>
            <w:tcBorders>
              <w:top w:val="nil"/>
              <w:left w:val="nil"/>
              <w:bottom w:val="nil"/>
              <w:right w:val="nil"/>
            </w:tcBorders>
            <w:vAlign w:val="center"/>
          </w:tcPr>
          <w:p w14:paraId="4DA7F796" w14:textId="77777777" w:rsidR="00D02B03" w:rsidRDefault="001A03D1">
            <w:pPr>
              <w:spacing w:after="0" w:line="259" w:lineRule="auto"/>
              <w:ind w:right="78" w:firstLine="0"/>
              <w:jc w:val="center"/>
            </w:pPr>
            <w:r>
              <w:rPr>
                <w:sz w:val="18"/>
              </w:rPr>
              <w:t xml:space="preserve">5 </w:t>
            </w:r>
          </w:p>
        </w:tc>
        <w:tc>
          <w:tcPr>
            <w:tcW w:w="687" w:type="dxa"/>
            <w:tcBorders>
              <w:top w:val="nil"/>
              <w:left w:val="nil"/>
              <w:bottom w:val="nil"/>
              <w:right w:val="nil"/>
            </w:tcBorders>
            <w:vAlign w:val="center"/>
          </w:tcPr>
          <w:p w14:paraId="3FD20391" w14:textId="77777777" w:rsidR="00D02B03" w:rsidRDefault="001A03D1">
            <w:pPr>
              <w:spacing w:after="0" w:line="259" w:lineRule="auto"/>
              <w:ind w:right="0" w:firstLine="0"/>
              <w:jc w:val="left"/>
            </w:pPr>
            <w:r>
              <w:rPr>
                <w:sz w:val="18"/>
              </w:rPr>
              <w:t xml:space="preserve">4.67 </w:t>
            </w:r>
          </w:p>
        </w:tc>
        <w:tc>
          <w:tcPr>
            <w:tcW w:w="1029" w:type="dxa"/>
            <w:tcBorders>
              <w:top w:val="nil"/>
              <w:left w:val="nil"/>
              <w:bottom w:val="nil"/>
              <w:right w:val="nil"/>
            </w:tcBorders>
            <w:vAlign w:val="center"/>
          </w:tcPr>
          <w:p w14:paraId="76DFB5DA" w14:textId="77777777" w:rsidR="00D02B03" w:rsidRDefault="001A03D1">
            <w:pPr>
              <w:spacing w:after="0" w:line="259" w:lineRule="auto"/>
              <w:ind w:left="233" w:right="0" w:firstLine="0"/>
              <w:jc w:val="left"/>
            </w:pPr>
            <w:r>
              <w:rPr>
                <w:sz w:val="18"/>
              </w:rPr>
              <w:t xml:space="preserve">0.77 </w:t>
            </w:r>
          </w:p>
        </w:tc>
      </w:tr>
      <w:tr w:rsidR="00D02B03" w14:paraId="034B09FF" w14:textId="77777777">
        <w:trPr>
          <w:trHeight w:val="265"/>
        </w:trPr>
        <w:tc>
          <w:tcPr>
            <w:tcW w:w="5170" w:type="dxa"/>
            <w:gridSpan w:val="2"/>
            <w:tcBorders>
              <w:top w:val="nil"/>
              <w:left w:val="nil"/>
              <w:bottom w:val="nil"/>
              <w:right w:val="nil"/>
            </w:tcBorders>
          </w:tcPr>
          <w:p w14:paraId="4A83C06D" w14:textId="77777777" w:rsidR="00D02B03" w:rsidRDefault="001A03D1">
            <w:pPr>
              <w:spacing w:after="0" w:line="259" w:lineRule="auto"/>
              <w:ind w:left="42" w:right="0" w:firstLine="0"/>
              <w:jc w:val="left"/>
            </w:pPr>
            <w:r>
              <w:rPr>
                <w:sz w:val="18"/>
              </w:rPr>
              <w:t xml:space="preserve">Estimating process errors </w:t>
            </w:r>
          </w:p>
        </w:tc>
        <w:tc>
          <w:tcPr>
            <w:tcW w:w="1770" w:type="dxa"/>
            <w:gridSpan w:val="2"/>
            <w:tcBorders>
              <w:top w:val="nil"/>
              <w:left w:val="nil"/>
              <w:bottom w:val="nil"/>
              <w:right w:val="nil"/>
            </w:tcBorders>
          </w:tcPr>
          <w:p w14:paraId="3B79F13C" w14:textId="77777777" w:rsidR="00D02B03" w:rsidRDefault="001A03D1">
            <w:pPr>
              <w:tabs>
                <w:tab w:val="center" w:pos="1366"/>
              </w:tabs>
              <w:spacing w:after="0" w:line="259" w:lineRule="auto"/>
              <w:ind w:right="0" w:firstLine="0"/>
              <w:jc w:val="left"/>
            </w:pPr>
            <w:r>
              <w:rPr>
                <w:sz w:val="18"/>
              </w:rPr>
              <w:t xml:space="preserve">37 </w:t>
            </w:r>
            <w:r>
              <w:rPr>
                <w:sz w:val="18"/>
              </w:rPr>
              <w:tab/>
              <w:t xml:space="preserve">1 </w:t>
            </w:r>
          </w:p>
        </w:tc>
        <w:tc>
          <w:tcPr>
            <w:tcW w:w="998" w:type="dxa"/>
            <w:tcBorders>
              <w:top w:val="nil"/>
              <w:left w:val="nil"/>
              <w:bottom w:val="nil"/>
              <w:right w:val="nil"/>
            </w:tcBorders>
          </w:tcPr>
          <w:p w14:paraId="50286A41" w14:textId="77777777" w:rsidR="00D02B03" w:rsidRDefault="001A03D1">
            <w:pPr>
              <w:spacing w:after="0" w:line="259" w:lineRule="auto"/>
              <w:ind w:right="78" w:firstLine="0"/>
              <w:jc w:val="center"/>
            </w:pPr>
            <w:r>
              <w:rPr>
                <w:sz w:val="18"/>
              </w:rPr>
              <w:t xml:space="preserve">5 </w:t>
            </w:r>
          </w:p>
        </w:tc>
        <w:tc>
          <w:tcPr>
            <w:tcW w:w="687" w:type="dxa"/>
            <w:tcBorders>
              <w:top w:val="nil"/>
              <w:left w:val="nil"/>
              <w:bottom w:val="nil"/>
              <w:right w:val="nil"/>
            </w:tcBorders>
          </w:tcPr>
          <w:p w14:paraId="39812930" w14:textId="77777777" w:rsidR="00D02B03" w:rsidRDefault="001A03D1">
            <w:pPr>
              <w:spacing w:after="0" w:line="259" w:lineRule="auto"/>
              <w:ind w:right="0" w:firstLine="0"/>
              <w:jc w:val="left"/>
            </w:pPr>
            <w:r>
              <w:rPr>
                <w:sz w:val="18"/>
              </w:rPr>
              <w:t xml:space="preserve">4.65 </w:t>
            </w:r>
          </w:p>
        </w:tc>
        <w:tc>
          <w:tcPr>
            <w:tcW w:w="1029" w:type="dxa"/>
            <w:tcBorders>
              <w:top w:val="nil"/>
              <w:left w:val="nil"/>
              <w:bottom w:val="nil"/>
              <w:right w:val="nil"/>
            </w:tcBorders>
          </w:tcPr>
          <w:p w14:paraId="2B15EDA8" w14:textId="77777777" w:rsidR="00D02B03" w:rsidRDefault="001A03D1">
            <w:pPr>
              <w:spacing w:after="0" w:line="259" w:lineRule="auto"/>
              <w:ind w:left="233" w:right="0" w:firstLine="0"/>
              <w:jc w:val="left"/>
            </w:pPr>
            <w:r>
              <w:rPr>
                <w:sz w:val="18"/>
              </w:rPr>
              <w:t xml:space="preserve">0.96 </w:t>
            </w:r>
          </w:p>
        </w:tc>
      </w:tr>
      <w:tr w:rsidR="00D02B03" w14:paraId="5BC2562B" w14:textId="77777777">
        <w:trPr>
          <w:trHeight w:val="284"/>
        </w:trPr>
        <w:tc>
          <w:tcPr>
            <w:tcW w:w="5170" w:type="dxa"/>
            <w:gridSpan w:val="2"/>
            <w:tcBorders>
              <w:top w:val="nil"/>
              <w:left w:val="nil"/>
              <w:bottom w:val="nil"/>
              <w:right w:val="nil"/>
            </w:tcBorders>
          </w:tcPr>
          <w:p w14:paraId="70CB2572" w14:textId="77777777" w:rsidR="00D02B03" w:rsidRDefault="001A03D1">
            <w:pPr>
              <w:spacing w:after="0" w:line="259" w:lineRule="auto"/>
              <w:ind w:left="42" w:right="0" w:firstLine="0"/>
              <w:jc w:val="left"/>
            </w:pPr>
            <w:r>
              <w:rPr>
                <w:sz w:val="18"/>
              </w:rPr>
              <w:t xml:space="preserve">Errors that come during evaluation of tender documents </w:t>
            </w:r>
          </w:p>
        </w:tc>
        <w:tc>
          <w:tcPr>
            <w:tcW w:w="1770" w:type="dxa"/>
            <w:gridSpan w:val="2"/>
            <w:tcBorders>
              <w:top w:val="nil"/>
              <w:left w:val="nil"/>
              <w:bottom w:val="nil"/>
              <w:right w:val="nil"/>
            </w:tcBorders>
          </w:tcPr>
          <w:p w14:paraId="3C686DE5" w14:textId="77777777" w:rsidR="00D02B03" w:rsidRDefault="001A03D1">
            <w:pPr>
              <w:tabs>
                <w:tab w:val="center" w:pos="1366"/>
              </w:tabs>
              <w:spacing w:after="0" w:line="259" w:lineRule="auto"/>
              <w:ind w:right="0" w:firstLine="0"/>
              <w:jc w:val="left"/>
            </w:pPr>
            <w:r>
              <w:rPr>
                <w:sz w:val="18"/>
              </w:rPr>
              <w:t xml:space="preserve">37 </w:t>
            </w:r>
            <w:r>
              <w:rPr>
                <w:sz w:val="18"/>
              </w:rPr>
              <w:tab/>
              <w:t xml:space="preserve">1 </w:t>
            </w:r>
          </w:p>
        </w:tc>
        <w:tc>
          <w:tcPr>
            <w:tcW w:w="998" w:type="dxa"/>
            <w:tcBorders>
              <w:top w:val="nil"/>
              <w:left w:val="nil"/>
              <w:bottom w:val="nil"/>
              <w:right w:val="nil"/>
            </w:tcBorders>
          </w:tcPr>
          <w:p w14:paraId="0D4CAEC1" w14:textId="77777777" w:rsidR="00D02B03" w:rsidRDefault="001A03D1">
            <w:pPr>
              <w:spacing w:after="0" w:line="259" w:lineRule="auto"/>
              <w:ind w:right="77" w:firstLine="0"/>
              <w:jc w:val="center"/>
            </w:pPr>
            <w:r>
              <w:rPr>
                <w:sz w:val="18"/>
              </w:rPr>
              <w:t xml:space="preserve">5 </w:t>
            </w:r>
          </w:p>
        </w:tc>
        <w:tc>
          <w:tcPr>
            <w:tcW w:w="687" w:type="dxa"/>
            <w:tcBorders>
              <w:top w:val="nil"/>
              <w:left w:val="nil"/>
              <w:bottom w:val="nil"/>
              <w:right w:val="nil"/>
            </w:tcBorders>
          </w:tcPr>
          <w:p w14:paraId="51D8DD4E" w14:textId="77777777" w:rsidR="00D02B03" w:rsidRDefault="001A03D1">
            <w:pPr>
              <w:spacing w:after="0" w:line="259" w:lineRule="auto"/>
              <w:ind w:left="1" w:right="0" w:firstLine="0"/>
              <w:jc w:val="left"/>
            </w:pPr>
            <w:r>
              <w:rPr>
                <w:sz w:val="18"/>
              </w:rPr>
              <w:t xml:space="preserve">3.84 </w:t>
            </w:r>
          </w:p>
        </w:tc>
        <w:tc>
          <w:tcPr>
            <w:tcW w:w="1029" w:type="dxa"/>
            <w:tcBorders>
              <w:top w:val="nil"/>
              <w:left w:val="nil"/>
              <w:bottom w:val="nil"/>
              <w:right w:val="nil"/>
            </w:tcBorders>
          </w:tcPr>
          <w:p w14:paraId="07AEE636" w14:textId="77777777" w:rsidR="00D02B03" w:rsidRDefault="001A03D1">
            <w:pPr>
              <w:spacing w:after="0" w:line="259" w:lineRule="auto"/>
              <w:ind w:left="234" w:right="0" w:firstLine="0"/>
              <w:jc w:val="left"/>
            </w:pPr>
            <w:r>
              <w:rPr>
                <w:sz w:val="18"/>
              </w:rPr>
              <w:t xml:space="preserve">0.83 </w:t>
            </w:r>
          </w:p>
        </w:tc>
      </w:tr>
      <w:tr w:rsidR="00D02B03" w14:paraId="353903B5" w14:textId="77777777">
        <w:trPr>
          <w:trHeight w:val="284"/>
        </w:trPr>
        <w:tc>
          <w:tcPr>
            <w:tcW w:w="5170" w:type="dxa"/>
            <w:gridSpan w:val="2"/>
            <w:tcBorders>
              <w:top w:val="nil"/>
              <w:left w:val="nil"/>
              <w:bottom w:val="nil"/>
              <w:right w:val="nil"/>
            </w:tcBorders>
          </w:tcPr>
          <w:p w14:paraId="4970A46F" w14:textId="77777777" w:rsidR="00D02B03" w:rsidRDefault="001A03D1">
            <w:pPr>
              <w:spacing w:after="0" w:line="259" w:lineRule="auto"/>
              <w:ind w:left="42" w:right="0" w:firstLine="0"/>
              <w:jc w:val="left"/>
            </w:pPr>
            <w:r>
              <w:rPr>
                <w:sz w:val="18"/>
              </w:rPr>
              <w:t xml:space="preserve">Handling errors  </w:t>
            </w:r>
          </w:p>
        </w:tc>
        <w:tc>
          <w:tcPr>
            <w:tcW w:w="1770" w:type="dxa"/>
            <w:gridSpan w:val="2"/>
            <w:tcBorders>
              <w:top w:val="nil"/>
              <w:left w:val="nil"/>
              <w:bottom w:val="nil"/>
              <w:right w:val="nil"/>
            </w:tcBorders>
          </w:tcPr>
          <w:p w14:paraId="016116FC" w14:textId="77777777" w:rsidR="00D02B03" w:rsidRDefault="001A03D1">
            <w:pPr>
              <w:tabs>
                <w:tab w:val="center" w:pos="1365"/>
              </w:tabs>
              <w:spacing w:after="0" w:line="259" w:lineRule="auto"/>
              <w:ind w:right="0" w:firstLine="0"/>
              <w:jc w:val="left"/>
            </w:pPr>
            <w:r>
              <w:rPr>
                <w:sz w:val="18"/>
              </w:rPr>
              <w:t xml:space="preserve">37 </w:t>
            </w:r>
            <w:r>
              <w:rPr>
                <w:sz w:val="18"/>
              </w:rPr>
              <w:tab/>
              <w:t xml:space="preserve">1 </w:t>
            </w:r>
          </w:p>
        </w:tc>
        <w:tc>
          <w:tcPr>
            <w:tcW w:w="998" w:type="dxa"/>
            <w:tcBorders>
              <w:top w:val="nil"/>
              <w:left w:val="nil"/>
              <w:bottom w:val="nil"/>
              <w:right w:val="nil"/>
            </w:tcBorders>
          </w:tcPr>
          <w:p w14:paraId="04BB812A" w14:textId="77777777" w:rsidR="00D02B03" w:rsidRDefault="001A03D1">
            <w:pPr>
              <w:spacing w:after="0" w:line="259" w:lineRule="auto"/>
              <w:ind w:right="78" w:firstLine="0"/>
              <w:jc w:val="center"/>
            </w:pPr>
            <w:r>
              <w:rPr>
                <w:sz w:val="18"/>
              </w:rPr>
              <w:t xml:space="preserve">5 </w:t>
            </w:r>
          </w:p>
        </w:tc>
        <w:tc>
          <w:tcPr>
            <w:tcW w:w="687" w:type="dxa"/>
            <w:tcBorders>
              <w:top w:val="nil"/>
              <w:left w:val="nil"/>
              <w:bottom w:val="nil"/>
              <w:right w:val="nil"/>
            </w:tcBorders>
          </w:tcPr>
          <w:p w14:paraId="2856E3E7" w14:textId="77777777" w:rsidR="00D02B03" w:rsidRDefault="001A03D1">
            <w:pPr>
              <w:spacing w:after="0" w:line="259" w:lineRule="auto"/>
              <w:ind w:right="0" w:firstLine="0"/>
              <w:jc w:val="left"/>
            </w:pPr>
            <w:r>
              <w:rPr>
                <w:sz w:val="18"/>
              </w:rPr>
              <w:t xml:space="preserve">3.53 </w:t>
            </w:r>
          </w:p>
        </w:tc>
        <w:tc>
          <w:tcPr>
            <w:tcW w:w="1029" w:type="dxa"/>
            <w:tcBorders>
              <w:top w:val="nil"/>
              <w:left w:val="nil"/>
              <w:bottom w:val="nil"/>
              <w:right w:val="nil"/>
            </w:tcBorders>
          </w:tcPr>
          <w:p w14:paraId="2871EA5F" w14:textId="77777777" w:rsidR="00D02B03" w:rsidRDefault="001A03D1">
            <w:pPr>
              <w:spacing w:after="0" w:line="259" w:lineRule="auto"/>
              <w:ind w:left="233" w:right="0" w:firstLine="0"/>
              <w:jc w:val="left"/>
            </w:pPr>
            <w:r>
              <w:rPr>
                <w:sz w:val="18"/>
              </w:rPr>
              <w:t xml:space="preserve">0.84 </w:t>
            </w:r>
          </w:p>
        </w:tc>
      </w:tr>
      <w:tr w:rsidR="00D02B03" w14:paraId="6A797640" w14:textId="77777777">
        <w:trPr>
          <w:trHeight w:val="300"/>
        </w:trPr>
        <w:tc>
          <w:tcPr>
            <w:tcW w:w="5170" w:type="dxa"/>
            <w:gridSpan w:val="2"/>
            <w:tcBorders>
              <w:top w:val="nil"/>
              <w:left w:val="nil"/>
              <w:bottom w:val="single" w:sz="12" w:space="0" w:color="000000"/>
              <w:right w:val="nil"/>
            </w:tcBorders>
          </w:tcPr>
          <w:p w14:paraId="675019FF" w14:textId="77777777" w:rsidR="00D02B03" w:rsidRDefault="001A03D1">
            <w:pPr>
              <w:spacing w:after="0" w:line="259" w:lineRule="auto"/>
              <w:ind w:left="42" w:right="0" w:firstLine="0"/>
              <w:jc w:val="left"/>
            </w:pPr>
            <w:r>
              <w:rPr>
                <w:sz w:val="18"/>
              </w:rPr>
              <w:t xml:space="preserve">Possibility of late submission of tenders </w:t>
            </w:r>
          </w:p>
        </w:tc>
        <w:tc>
          <w:tcPr>
            <w:tcW w:w="1770" w:type="dxa"/>
            <w:gridSpan w:val="2"/>
            <w:tcBorders>
              <w:top w:val="nil"/>
              <w:left w:val="nil"/>
              <w:bottom w:val="single" w:sz="12" w:space="0" w:color="000000"/>
              <w:right w:val="nil"/>
            </w:tcBorders>
          </w:tcPr>
          <w:p w14:paraId="070228AA" w14:textId="77777777" w:rsidR="00D02B03" w:rsidRDefault="001A03D1">
            <w:pPr>
              <w:tabs>
                <w:tab w:val="center" w:pos="1367"/>
              </w:tabs>
              <w:spacing w:after="0" w:line="259" w:lineRule="auto"/>
              <w:ind w:right="0" w:firstLine="0"/>
              <w:jc w:val="left"/>
            </w:pPr>
            <w:r>
              <w:rPr>
                <w:sz w:val="18"/>
              </w:rPr>
              <w:t xml:space="preserve">37 </w:t>
            </w:r>
            <w:r>
              <w:rPr>
                <w:sz w:val="18"/>
              </w:rPr>
              <w:tab/>
              <w:t xml:space="preserve">1 </w:t>
            </w:r>
          </w:p>
        </w:tc>
        <w:tc>
          <w:tcPr>
            <w:tcW w:w="998" w:type="dxa"/>
            <w:tcBorders>
              <w:top w:val="nil"/>
              <w:left w:val="nil"/>
              <w:bottom w:val="single" w:sz="12" w:space="0" w:color="000000"/>
              <w:right w:val="nil"/>
            </w:tcBorders>
          </w:tcPr>
          <w:p w14:paraId="78DEB575" w14:textId="77777777" w:rsidR="00D02B03" w:rsidRDefault="001A03D1">
            <w:pPr>
              <w:spacing w:after="0" w:line="259" w:lineRule="auto"/>
              <w:ind w:right="74" w:firstLine="0"/>
              <w:jc w:val="center"/>
            </w:pPr>
            <w:r>
              <w:rPr>
                <w:sz w:val="18"/>
              </w:rPr>
              <w:t xml:space="preserve">5 </w:t>
            </w:r>
          </w:p>
        </w:tc>
        <w:tc>
          <w:tcPr>
            <w:tcW w:w="687" w:type="dxa"/>
            <w:tcBorders>
              <w:top w:val="nil"/>
              <w:left w:val="nil"/>
              <w:bottom w:val="single" w:sz="12" w:space="0" w:color="000000"/>
              <w:right w:val="nil"/>
            </w:tcBorders>
          </w:tcPr>
          <w:p w14:paraId="12E43015" w14:textId="77777777" w:rsidR="00D02B03" w:rsidRDefault="001A03D1">
            <w:pPr>
              <w:spacing w:after="0" w:line="259" w:lineRule="auto"/>
              <w:ind w:left="2" w:right="0" w:firstLine="0"/>
              <w:jc w:val="left"/>
            </w:pPr>
            <w:r>
              <w:rPr>
                <w:sz w:val="18"/>
              </w:rPr>
              <w:t xml:space="preserve">3.74 </w:t>
            </w:r>
          </w:p>
        </w:tc>
        <w:tc>
          <w:tcPr>
            <w:tcW w:w="1029" w:type="dxa"/>
            <w:tcBorders>
              <w:top w:val="nil"/>
              <w:left w:val="nil"/>
              <w:bottom w:val="single" w:sz="12" w:space="0" w:color="000000"/>
              <w:right w:val="nil"/>
            </w:tcBorders>
          </w:tcPr>
          <w:p w14:paraId="571562BB" w14:textId="77777777" w:rsidR="00D02B03" w:rsidRDefault="001A03D1">
            <w:pPr>
              <w:spacing w:after="0" w:line="259" w:lineRule="auto"/>
              <w:ind w:left="235" w:right="0" w:firstLine="0"/>
              <w:jc w:val="left"/>
            </w:pPr>
            <w:r>
              <w:rPr>
                <w:sz w:val="18"/>
              </w:rPr>
              <w:t xml:space="preserve">1.19 </w:t>
            </w:r>
          </w:p>
        </w:tc>
      </w:tr>
      <w:tr w:rsidR="00D02B03" w14:paraId="639A8543" w14:textId="77777777">
        <w:trPr>
          <w:trHeight w:val="624"/>
        </w:trPr>
        <w:tc>
          <w:tcPr>
            <w:tcW w:w="5170" w:type="dxa"/>
            <w:gridSpan w:val="2"/>
            <w:tcBorders>
              <w:top w:val="single" w:sz="12" w:space="0" w:color="000000"/>
              <w:left w:val="nil"/>
              <w:bottom w:val="single" w:sz="12" w:space="0" w:color="000000"/>
              <w:right w:val="nil"/>
            </w:tcBorders>
          </w:tcPr>
          <w:p w14:paraId="50BA58AE" w14:textId="77777777" w:rsidR="00D02B03" w:rsidRDefault="001A03D1">
            <w:pPr>
              <w:spacing w:after="167" w:line="259" w:lineRule="auto"/>
              <w:ind w:left="254" w:right="0" w:firstLine="0"/>
              <w:jc w:val="left"/>
            </w:pPr>
            <w:r>
              <w:rPr>
                <w:b/>
                <w:sz w:val="12"/>
              </w:rPr>
              <w:t xml:space="preserve"> </w:t>
            </w:r>
          </w:p>
          <w:p w14:paraId="17E8E67A" w14:textId="77777777" w:rsidR="00D02B03" w:rsidRDefault="001A03D1">
            <w:pPr>
              <w:spacing w:after="0" w:line="259" w:lineRule="auto"/>
              <w:ind w:right="0" w:firstLine="0"/>
              <w:jc w:val="right"/>
            </w:pPr>
            <w:r>
              <w:rPr>
                <w:b/>
                <w:sz w:val="18"/>
              </w:rPr>
              <w:t xml:space="preserve">Table </w:t>
            </w:r>
            <w:proofErr w:type="gramStart"/>
            <w:r>
              <w:rPr>
                <w:b/>
                <w:sz w:val="18"/>
              </w:rPr>
              <w:t>2  Barriers</w:t>
            </w:r>
            <w:proofErr w:type="gramEnd"/>
            <w:r>
              <w:rPr>
                <w:b/>
                <w:sz w:val="18"/>
              </w:rPr>
              <w:t xml:space="preserve"> of</w:t>
            </w:r>
          </w:p>
        </w:tc>
        <w:tc>
          <w:tcPr>
            <w:tcW w:w="1770" w:type="dxa"/>
            <w:gridSpan w:val="2"/>
            <w:tcBorders>
              <w:top w:val="single" w:sz="12" w:space="0" w:color="000000"/>
              <w:left w:val="nil"/>
              <w:bottom w:val="single" w:sz="12" w:space="0" w:color="000000"/>
              <w:right w:val="nil"/>
            </w:tcBorders>
            <w:vAlign w:val="bottom"/>
          </w:tcPr>
          <w:p w14:paraId="5CDE92F0" w14:textId="77777777" w:rsidR="00D02B03" w:rsidRDefault="001A03D1">
            <w:pPr>
              <w:spacing w:after="0" w:line="259" w:lineRule="auto"/>
              <w:ind w:left="-27" w:right="0" w:firstLine="0"/>
              <w:jc w:val="left"/>
            </w:pPr>
            <w:r>
              <w:rPr>
                <w:b/>
                <w:sz w:val="18"/>
              </w:rPr>
              <w:t xml:space="preserve"> E-tendering </w:t>
            </w:r>
          </w:p>
        </w:tc>
        <w:tc>
          <w:tcPr>
            <w:tcW w:w="998" w:type="dxa"/>
            <w:tcBorders>
              <w:top w:val="single" w:sz="12" w:space="0" w:color="000000"/>
              <w:left w:val="nil"/>
              <w:bottom w:val="single" w:sz="12" w:space="0" w:color="000000"/>
              <w:right w:val="nil"/>
            </w:tcBorders>
          </w:tcPr>
          <w:p w14:paraId="61B7D900" w14:textId="77777777" w:rsidR="00D02B03" w:rsidRDefault="00D02B03">
            <w:pPr>
              <w:spacing w:after="160" w:line="259" w:lineRule="auto"/>
              <w:ind w:right="0" w:firstLine="0"/>
              <w:jc w:val="left"/>
            </w:pPr>
          </w:p>
        </w:tc>
        <w:tc>
          <w:tcPr>
            <w:tcW w:w="687" w:type="dxa"/>
            <w:tcBorders>
              <w:top w:val="single" w:sz="12" w:space="0" w:color="000000"/>
              <w:left w:val="nil"/>
              <w:bottom w:val="single" w:sz="12" w:space="0" w:color="000000"/>
              <w:right w:val="nil"/>
            </w:tcBorders>
          </w:tcPr>
          <w:p w14:paraId="650CD0B4" w14:textId="77777777" w:rsidR="00D02B03" w:rsidRDefault="00D02B03">
            <w:pPr>
              <w:spacing w:after="160" w:line="259" w:lineRule="auto"/>
              <w:ind w:right="0" w:firstLine="0"/>
              <w:jc w:val="left"/>
            </w:pPr>
          </w:p>
        </w:tc>
        <w:tc>
          <w:tcPr>
            <w:tcW w:w="1029" w:type="dxa"/>
            <w:tcBorders>
              <w:top w:val="single" w:sz="12" w:space="0" w:color="000000"/>
              <w:left w:val="nil"/>
              <w:bottom w:val="single" w:sz="12" w:space="0" w:color="000000"/>
              <w:right w:val="nil"/>
            </w:tcBorders>
          </w:tcPr>
          <w:p w14:paraId="37AF8553" w14:textId="77777777" w:rsidR="00D02B03" w:rsidRDefault="00D02B03">
            <w:pPr>
              <w:spacing w:after="160" w:line="259" w:lineRule="auto"/>
              <w:ind w:right="0" w:firstLine="0"/>
              <w:jc w:val="left"/>
            </w:pPr>
          </w:p>
        </w:tc>
      </w:tr>
      <w:tr w:rsidR="00D02B03" w14:paraId="4EF7CC6F" w14:textId="77777777">
        <w:trPr>
          <w:trHeight w:val="303"/>
        </w:trPr>
        <w:tc>
          <w:tcPr>
            <w:tcW w:w="4330" w:type="dxa"/>
            <w:tcBorders>
              <w:top w:val="single" w:sz="12" w:space="0" w:color="000000"/>
              <w:left w:val="nil"/>
              <w:bottom w:val="single" w:sz="4" w:space="0" w:color="000000"/>
              <w:right w:val="nil"/>
            </w:tcBorders>
          </w:tcPr>
          <w:p w14:paraId="39F73973" w14:textId="77777777" w:rsidR="00D02B03" w:rsidRDefault="001A03D1">
            <w:pPr>
              <w:spacing w:after="0" w:line="259" w:lineRule="auto"/>
              <w:ind w:left="42" w:right="0" w:firstLine="0"/>
              <w:jc w:val="left"/>
            </w:pPr>
            <w:r>
              <w:rPr>
                <w:sz w:val="18"/>
              </w:rPr>
              <w:t xml:space="preserve">Barrier </w:t>
            </w:r>
          </w:p>
        </w:tc>
        <w:tc>
          <w:tcPr>
            <w:tcW w:w="1732" w:type="dxa"/>
            <w:gridSpan w:val="2"/>
            <w:tcBorders>
              <w:top w:val="single" w:sz="12" w:space="0" w:color="000000"/>
              <w:left w:val="nil"/>
              <w:bottom w:val="single" w:sz="4" w:space="0" w:color="000000"/>
              <w:right w:val="nil"/>
            </w:tcBorders>
          </w:tcPr>
          <w:p w14:paraId="5C63D003" w14:textId="77777777" w:rsidR="00D02B03" w:rsidRDefault="001A03D1">
            <w:pPr>
              <w:spacing w:after="0" w:line="259" w:lineRule="auto"/>
              <w:ind w:right="0" w:firstLine="0"/>
              <w:jc w:val="left"/>
            </w:pPr>
            <w:r>
              <w:rPr>
                <w:sz w:val="18"/>
              </w:rPr>
              <w:t>Number of responses</w:t>
            </w:r>
          </w:p>
        </w:tc>
        <w:tc>
          <w:tcPr>
            <w:tcW w:w="878" w:type="dxa"/>
            <w:tcBorders>
              <w:top w:val="single" w:sz="12" w:space="0" w:color="000000"/>
              <w:left w:val="nil"/>
              <w:bottom w:val="single" w:sz="4" w:space="0" w:color="000000"/>
              <w:right w:val="nil"/>
            </w:tcBorders>
          </w:tcPr>
          <w:p w14:paraId="7C2FD7C1" w14:textId="77777777" w:rsidR="00D02B03" w:rsidRDefault="001A03D1">
            <w:pPr>
              <w:spacing w:after="0" w:line="259" w:lineRule="auto"/>
              <w:ind w:right="0" w:firstLine="0"/>
              <w:jc w:val="left"/>
            </w:pPr>
            <w:r>
              <w:rPr>
                <w:sz w:val="18"/>
              </w:rPr>
              <w:t>Minimum</w:t>
            </w:r>
          </w:p>
        </w:tc>
        <w:tc>
          <w:tcPr>
            <w:tcW w:w="998" w:type="dxa"/>
            <w:tcBorders>
              <w:top w:val="single" w:sz="12" w:space="0" w:color="000000"/>
              <w:left w:val="nil"/>
              <w:bottom w:val="single" w:sz="4" w:space="0" w:color="000000"/>
              <w:right w:val="nil"/>
            </w:tcBorders>
          </w:tcPr>
          <w:p w14:paraId="5275110E" w14:textId="77777777" w:rsidR="00D02B03" w:rsidRDefault="001A03D1">
            <w:pPr>
              <w:spacing w:after="0" w:line="259" w:lineRule="auto"/>
              <w:ind w:right="0" w:firstLine="0"/>
              <w:jc w:val="left"/>
            </w:pPr>
            <w:r>
              <w:rPr>
                <w:sz w:val="18"/>
              </w:rPr>
              <w:t xml:space="preserve">Maximum </w:t>
            </w:r>
          </w:p>
        </w:tc>
        <w:tc>
          <w:tcPr>
            <w:tcW w:w="687" w:type="dxa"/>
            <w:tcBorders>
              <w:top w:val="single" w:sz="12" w:space="0" w:color="000000"/>
              <w:left w:val="nil"/>
              <w:bottom w:val="single" w:sz="4" w:space="0" w:color="000000"/>
              <w:right w:val="nil"/>
            </w:tcBorders>
          </w:tcPr>
          <w:p w14:paraId="701C2F5C" w14:textId="77777777" w:rsidR="00D02B03" w:rsidRDefault="001A03D1">
            <w:pPr>
              <w:spacing w:after="0" w:line="259" w:lineRule="auto"/>
              <w:ind w:left="22" w:right="0" w:firstLine="0"/>
              <w:jc w:val="left"/>
            </w:pPr>
            <w:r>
              <w:rPr>
                <w:sz w:val="18"/>
              </w:rPr>
              <w:t xml:space="preserve">Mean </w:t>
            </w:r>
          </w:p>
        </w:tc>
        <w:tc>
          <w:tcPr>
            <w:tcW w:w="1029" w:type="dxa"/>
            <w:tcBorders>
              <w:top w:val="single" w:sz="12" w:space="0" w:color="000000"/>
              <w:left w:val="nil"/>
              <w:bottom w:val="single" w:sz="4" w:space="0" w:color="000000"/>
              <w:right w:val="nil"/>
            </w:tcBorders>
          </w:tcPr>
          <w:p w14:paraId="0451BE22" w14:textId="77777777" w:rsidR="00D02B03" w:rsidRDefault="001A03D1">
            <w:pPr>
              <w:spacing w:after="0" w:line="259" w:lineRule="auto"/>
              <w:ind w:right="0" w:firstLine="0"/>
              <w:jc w:val="left"/>
            </w:pPr>
            <w:r>
              <w:rPr>
                <w:sz w:val="18"/>
              </w:rPr>
              <w:t>Std deviation</w:t>
            </w:r>
          </w:p>
        </w:tc>
      </w:tr>
      <w:tr w:rsidR="00D02B03" w14:paraId="7DE57717" w14:textId="77777777">
        <w:trPr>
          <w:trHeight w:val="288"/>
        </w:trPr>
        <w:tc>
          <w:tcPr>
            <w:tcW w:w="4330" w:type="dxa"/>
            <w:tcBorders>
              <w:top w:val="single" w:sz="4" w:space="0" w:color="000000"/>
              <w:left w:val="nil"/>
              <w:bottom w:val="nil"/>
              <w:right w:val="nil"/>
            </w:tcBorders>
          </w:tcPr>
          <w:p w14:paraId="136A8D01" w14:textId="77777777" w:rsidR="00D02B03" w:rsidRDefault="001A03D1">
            <w:pPr>
              <w:spacing w:after="0" w:line="259" w:lineRule="auto"/>
              <w:ind w:left="42" w:right="0" w:firstLine="0"/>
              <w:jc w:val="left"/>
            </w:pPr>
            <w:r>
              <w:rPr>
                <w:sz w:val="18"/>
              </w:rPr>
              <w:t xml:space="preserve">Doubtful clarity and simplicity of e-tendering method </w:t>
            </w:r>
          </w:p>
        </w:tc>
        <w:tc>
          <w:tcPr>
            <w:tcW w:w="1732" w:type="dxa"/>
            <w:gridSpan w:val="2"/>
            <w:tcBorders>
              <w:top w:val="single" w:sz="4" w:space="0" w:color="000000"/>
              <w:left w:val="nil"/>
              <w:bottom w:val="nil"/>
              <w:right w:val="nil"/>
            </w:tcBorders>
          </w:tcPr>
          <w:p w14:paraId="79B00832" w14:textId="77777777" w:rsidR="00D02B03" w:rsidRDefault="001A03D1">
            <w:pPr>
              <w:spacing w:after="0" w:line="259" w:lineRule="auto"/>
              <w:ind w:right="174" w:firstLine="0"/>
              <w:jc w:val="center"/>
            </w:pPr>
            <w:r>
              <w:rPr>
                <w:sz w:val="18"/>
              </w:rPr>
              <w:t xml:space="preserve">37 </w:t>
            </w:r>
          </w:p>
        </w:tc>
        <w:tc>
          <w:tcPr>
            <w:tcW w:w="878" w:type="dxa"/>
            <w:tcBorders>
              <w:top w:val="single" w:sz="4" w:space="0" w:color="000000"/>
              <w:left w:val="nil"/>
              <w:bottom w:val="nil"/>
              <w:right w:val="nil"/>
            </w:tcBorders>
          </w:tcPr>
          <w:p w14:paraId="71376624" w14:textId="77777777" w:rsidR="00D02B03" w:rsidRDefault="001A03D1">
            <w:pPr>
              <w:spacing w:after="0" w:line="259" w:lineRule="auto"/>
              <w:ind w:left="315" w:right="0" w:firstLine="0"/>
              <w:jc w:val="left"/>
            </w:pPr>
            <w:r>
              <w:rPr>
                <w:sz w:val="18"/>
              </w:rPr>
              <w:t xml:space="preserve">1 </w:t>
            </w:r>
          </w:p>
        </w:tc>
        <w:tc>
          <w:tcPr>
            <w:tcW w:w="998" w:type="dxa"/>
            <w:tcBorders>
              <w:top w:val="single" w:sz="4" w:space="0" w:color="000000"/>
              <w:left w:val="nil"/>
              <w:bottom w:val="nil"/>
              <w:right w:val="nil"/>
            </w:tcBorders>
          </w:tcPr>
          <w:p w14:paraId="75565635" w14:textId="77777777" w:rsidR="00D02B03" w:rsidRDefault="001A03D1">
            <w:pPr>
              <w:spacing w:after="0" w:line="259" w:lineRule="auto"/>
              <w:ind w:left="330" w:right="0" w:firstLine="0"/>
              <w:jc w:val="left"/>
            </w:pPr>
            <w:r>
              <w:rPr>
                <w:sz w:val="18"/>
              </w:rPr>
              <w:t xml:space="preserve">5 </w:t>
            </w:r>
          </w:p>
        </w:tc>
        <w:tc>
          <w:tcPr>
            <w:tcW w:w="687" w:type="dxa"/>
            <w:tcBorders>
              <w:top w:val="single" w:sz="4" w:space="0" w:color="000000"/>
              <w:left w:val="nil"/>
              <w:bottom w:val="nil"/>
              <w:right w:val="nil"/>
            </w:tcBorders>
          </w:tcPr>
          <w:p w14:paraId="0C361516" w14:textId="77777777" w:rsidR="00D02B03" w:rsidRDefault="001A03D1">
            <w:pPr>
              <w:spacing w:after="0" w:line="259" w:lineRule="auto"/>
              <w:ind w:left="69" w:right="0" w:firstLine="0"/>
              <w:jc w:val="left"/>
            </w:pPr>
            <w:r>
              <w:rPr>
                <w:sz w:val="18"/>
              </w:rPr>
              <w:t xml:space="preserve">3.17 </w:t>
            </w:r>
          </w:p>
        </w:tc>
        <w:tc>
          <w:tcPr>
            <w:tcW w:w="1029" w:type="dxa"/>
            <w:tcBorders>
              <w:top w:val="single" w:sz="4" w:space="0" w:color="000000"/>
              <w:left w:val="nil"/>
              <w:bottom w:val="nil"/>
              <w:right w:val="nil"/>
            </w:tcBorders>
          </w:tcPr>
          <w:p w14:paraId="11D39AC7" w14:textId="77777777" w:rsidR="00D02B03" w:rsidRDefault="001A03D1">
            <w:pPr>
              <w:spacing w:after="0" w:line="259" w:lineRule="auto"/>
              <w:ind w:right="52" w:firstLine="0"/>
              <w:jc w:val="center"/>
            </w:pPr>
            <w:r>
              <w:rPr>
                <w:sz w:val="18"/>
              </w:rPr>
              <w:t xml:space="preserve">1.15 </w:t>
            </w:r>
          </w:p>
        </w:tc>
      </w:tr>
      <w:tr w:rsidR="00D02B03" w14:paraId="1211FA2B" w14:textId="77777777">
        <w:trPr>
          <w:trHeight w:val="284"/>
        </w:trPr>
        <w:tc>
          <w:tcPr>
            <w:tcW w:w="4330" w:type="dxa"/>
            <w:tcBorders>
              <w:top w:val="nil"/>
              <w:left w:val="nil"/>
              <w:bottom w:val="nil"/>
              <w:right w:val="nil"/>
            </w:tcBorders>
          </w:tcPr>
          <w:p w14:paraId="6716B366" w14:textId="77777777" w:rsidR="00D02B03" w:rsidRDefault="001A03D1">
            <w:pPr>
              <w:spacing w:after="0" w:line="259" w:lineRule="auto"/>
              <w:ind w:left="42" w:right="0" w:firstLine="0"/>
              <w:jc w:val="left"/>
            </w:pPr>
            <w:r>
              <w:rPr>
                <w:sz w:val="18"/>
              </w:rPr>
              <w:t xml:space="preserve">Difficult in quantifying electronic tendering benefits  </w:t>
            </w:r>
          </w:p>
        </w:tc>
        <w:tc>
          <w:tcPr>
            <w:tcW w:w="1732" w:type="dxa"/>
            <w:gridSpan w:val="2"/>
            <w:tcBorders>
              <w:top w:val="nil"/>
              <w:left w:val="nil"/>
              <w:bottom w:val="nil"/>
              <w:right w:val="nil"/>
            </w:tcBorders>
          </w:tcPr>
          <w:p w14:paraId="6CED4E9B" w14:textId="77777777" w:rsidR="00D02B03" w:rsidRDefault="001A03D1">
            <w:pPr>
              <w:spacing w:after="0" w:line="259" w:lineRule="auto"/>
              <w:ind w:right="175" w:firstLine="0"/>
              <w:jc w:val="center"/>
            </w:pPr>
            <w:r>
              <w:rPr>
                <w:sz w:val="18"/>
              </w:rPr>
              <w:t xml:space="preserve">37 </w:t>
            </w:r>
          </w:p>
        </w:tc>
        <w:tc>
          <w:tcPr>
            <w:tcW w:w="878" w:type="dxa"/>
            <w:tcBorders>
              <w:top w:val="nil"/>
              <w:left w:val="nil"/>
              <w:bottom w:val="nil"/>
              <w:right w:val="nil"/>
            </w:tcBorders>
          </w:tcPr>
          <w:p w14:paraId="66ED887E"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419A311A"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tcPr>
          <w:p w14:paraId="535A786D" w14:textId="77777777" w:rsidR="00D02B03" w:rsidRDefault="001A03D1">
            <w:pPr>
              <w:spacing w:after="0" w:line="259" w:lineRule="auto"/>
              <w:ind w:left="69" w:right="0" w:firstLine="0"/>
              <w:jc w:val="left"/>
            </w:pPr>
            <w:r>
              <w:rPr>
                <w:sz w:val="18"/>
              </w:rPr>
              <w:t xml:space="preserve">2.94 </w:t>
            </w:r>
          </w:p>
        </w:tc>
        <w:tc>
          <w:tcPr>
            <w:tcW w:w="1029" w:type="dxa"/>
            <w:tcBorders>
              <w:top w:val="nil"/>
              <w:left w:val="nil"/>
              <w:bottom w:val="nil"/>
              <w:right w:val="nil"/>
            </w:tcBorders>
          </w:tcPr>
          <w:p w14:paraId="50CAE076" w14:textId="77777777" w:rsidR="00D02B03" w:rsidRDefault="001A03D1">
            <w:pPr>
              <w:spacing w:after="0" w:line="259" w:lineRule="auto"/>
              <w:ind w:right="51" w:firstLine="0"/>
              <w:jc w:val="center"/>
            </w:pPr>
            <w:r>
              <w:rPr>
                <w:sz w:val="18"/>
              </w:rPr>
              <w:t xml:space="preserve">1.16 </w:t>
            </w:r>
          </w:p>
        </w:tc>
      </w:tr>
      <w:tr w:rsidR="00D02B03" w14:paraId="04FC8257" w14:textId="77777777">
        <w:trPr>
          <w:trHeight w:val="284"/>
        </w:trPr>
        <w:tc>
          <w:tcPr>
            <w:tcW w:w="4330" w:type="dxa"/>
            <w:tcBorders>
              <w:top w:val="nil"/>
              <w:left w:val="nil"/>
              <w:bottom w:val="nil"/>
              <w:right w:val="nil"/>
            </w:tcBorders>
          </w:tcPr>
          <w:p w14:paraId="56B6FB4B" w14:textId="77777777" w:rsidR="00D02B03" w:rsidRDefault="001A03D1">
            <w:pPr>
              <w:spacing w:after="0" w:line="259" w:lineRule="auto"/>
              <w:ind w:left="42" w:right="0" w:firstLine="0"/>
              <w:jc w:val="left"/>
            </w:pPr>
            <w:r>
              <w:rPr>
                <w:sz w:val="18"/>
              </w:rPr>
              <w:t xml:space="preserve">Lack of efficiently designed websites </w:t>
            </w:r>
          </w:p>
        </w:tc>
        <w:tc>
          <w:tcPr>
            <w:tcW w:w="1732" w:type="dxa"/>
            <w:gridSpan w:val="2"/>
            <w:tcBorders>
              <w:top w:val="nil"/>
              <w:left w:val="nil"/>
              <w:bottom w:val="nil"/>
              <w:right w:val="nil"/>
            </w:tcBorders>
          </w:tcPr>
          <w:p w14:paraId="44D34483" w14:textId="77777777" w:rsidR="00D02B03" w:rsidRDefault="001A03D1">
            <w:pPr>
              <w:spacing w:after="0" w:line="259" w:lineRule="auto"/>
              <w:ind w:right="175" w:firstLine="0"/>
              <w:jc w:val="center"/>
            </w:pPr>
            <w:r>
              <w:rPr>
                <w:sz w:val="18"/>
              </w:rPr>
              <w:t xml:space="preserve">37 </w:t>
            </w:r>
          </w:p>
        </w:tc>
        <w:tc>
          <w:tcPr>
            <w:tcW w:w="878" w:type="dxa"/>
            <w:tcBorders>
              <w:top w:val="nil"/>
              <w:left w:val="nil"/>
              <w:bottom w:val="nil"/>
              <w:right w:val="nil"/>
            </w:tcBorders>
          </w:tcPr>
          <w:p w14:paraId="77F82E60"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07182272"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tcPr>
          <w:p w14:paraId="43EE35C6" w14:textId="77777777" w:rsidR="00D02B03" w:rsidRDefault="001A03D1">
            <w:pPr>
              <w:spacing w:after="0" w:line="259" w:lineRule="auto"/>
              <w:ind w:left="69" w:right="0" w:firstLine="0"/>
              <w:jc w:val="left"/>
            </w:pPr>
            <w:r>
              <w:rPr>
                <w:sz w:val="18"/>
              </w:rPr>
              <w:t xml:space="preserve">3.79 </w:t>
            </w:r>
          </w:p>
        </w:tc>
        <w:tc>
          <w:tcPr>
            <w:tcW w:w="1029" w:type="dxa"/>
            <w:tcBorders>
              <w:top w:val="nil"/>
              <w:left w:val="nil"/>
              <w:bottom w:val="nil"/>
              <w:right w:val="nil"/>
            </w:tcBorders>
          </w:tcPr>
          <w:p w14:paraId="2491B5E9" w14:textId="77777777" w:rsidR="00D02B03" w:rsidRDefault="001A03D1">
            <w:pPr>
              <w:spacing w:after="0" w:line="259" w:lineRule="auto"/>
              <w:ind w:right="52" w:firstLine="0"/>
              <w:jc w:val="center"/>
            </w:pPr>
            <w:r>
              <w:rPr>
                <w:sz w:val="18"/>
              </w:rPr>
              <w:t xml:space="preserve">1.36 </w:t>
            </w:r>
          </w:p>
        </w:tc>
      </w:tr>
      <w:tr w:rsidR="00D02B03" w14:paraId="7CB87E1A" w14:textId="77777777">
        <w:trPr>
          <w:trHeight w:val="284"/>
        </w:trPr>
        <w:tc>
          <w:tcPr>
            <w:tcW w:w="4330" w:type="dxa"/>
            <w:tcBorders>
              <w:top w:val="nil"/>
              <w:left w:val="nil"/>
              <w:bottom w:val="nil"/>
              <w:right w:val="nil"/>
            </w:tcBorders>
          </w:tcPr>
          <w:p w14:paraId="6620FD26" w14:textId="77777777" w:rsidR="00D02B03" w:rsidRDefault="001A03D1">
            <w:pPr>
              <w:spacing w:after="0" w:line="259" w:lineRule="auto"/>
              <w:ind w:left="42" w:right="0" w:firstLine="0"/>
              <w:jc w:val="left"/>
            </w:pPr>
            <w:r>
              <w:rPr>
                <w:sz w:val="18"/>
              </w:rPr>
              <w:t xml:space="preserve">Large initial capital investment is required </w:t>
            </w:r>
          </w:p>
        </w:tc>
        <w:tc>
          <w:tcPr>
            <w:tcW w:w="1732" w:type="dxa"/>
            <w:gridSpan w:val="2"/>
            <w:tcBorders>
              <w:top w:val="nil"/>
              <w:left w:val="nil"/>
              <w:bottom w:val="nil"/>
              <w:right w:val="nil"/>
            </w:tcBorders>
          </w:tcPr>
          <w:p w14:paraId="1A9C87D4" w14:textId="77777777" w:rsidR="00D02B03" w:rsidRDefault="001A03D1">
            <w:pPr>
              <w:spacing w:after="0" w:line="259" w:lineRule="auto"/>
              <w:ind w:right="177" w:firstLine="0"/>
              <w:jc w:val="center"/>
            </w:pPr>
            <w:r>
              <w:rPr>
                <w:sz w:val="18"/>
              </w:rPr>
              <w:t xml:space="preserve">37 </w:t>
            </w:r>
          </w:p>
        </w:tc>
        <w:tc>
          <w:tcPr>
            <w:tcW w:w="878" w:type="dxa"/>
            <w:tcBorders>
              <w:top w:val="nil"/>
              <w:left w:val="nil"/>
              <w:bottom w:val="nil"/>
              <w:right w:val="nil"/>
            </w:tcBorders>
          </w:tcPr>
          <w:p w14:paraId="02138E83" w14:textId="77777777" w:rsidR="00D02B03" w:rsidRDefault="001A03D1">
            <w:pPr>
              <w:spacing w:after="0" w:line="259" w:lineRule="auto"/>
              <w:ind w:left="313" w:right="0" w:firstLine="0"/>
              <w:jc w:val="left"/>
            </w:pPr>
            <w:r>
              <w:rPr>
                <w:sz w:val="18"/>
              </w:rPr>
              <w:t xml:space="preserve">1 </w:t>
            </w:r>
          </w:p>
        </w:tc>
        <w:tc>
          <w:tcPr>
            <w:tcW w:w="998" w:type="dxa"/>
            <w:tcBorders>
              <w:top w:val="nil"/>
              <w:left w:val="nil"/>
              <w:bottom w:val="nil"/>
              <w:right w:val="nil"/>
            </w:tcBorders>
          </w:tcPr>
          <w:p w14:paraId="434ED76F" w14:textId="77777777" w:rsidR="00D02B03" w:rsidRDefault="001A03D1">
            <w:pPr>
              <w:spacing w:after="0" w:line="259" w:lineRule="auto"/>
              <w:ind w:left="328" w:right="0" w:firstLine="0"/>
              <w:jc w:val="left"/>
            </w:pPr>
            <w:r>
              <w:rPr>
                <w:sz w:val="18"/>
              </w:rPr>
              <w:t xml:space="preserve">5 </w:t>
            </w:r>
          </w:p>
        </w:tc>
        <w:tc>
          <w:tcPr>
            <w:tcW w:w="687" w:type="dxa"/>
            <w:tcBorders>
              <w:top w:val="nil"/>
              <w:left w:val="nil"/>
              <w:bottom w:val="nil"/>
              <w:right w:val="nil"/>
            </w:tcBorders>
          </w:tcPr>
          <w:p w14:paraId="42AB9EBC" w14:textId="77777777" w:rsidR="00D02B03" w:rsidRDefault="001A03D1">
            <w:pPr>
              <w:spacing w:after="0" w:line="259" w:lineRule="auto"/>
              <w:ind w:left="68" w:right="0" w:firstLine="0"/>
              <w:jc w:val="left"/>
            </w:pPr>
            <w:r>
              <w:rPr>
                <w:sz w:val="18"/>
              </w:rPr>
              <w:t xml:space="preserve">3.63 </w:t>
            </w:r>
          </w:p>
        </w:tc>
        <w:tc>
          <w:tcPr>
            <w:tcW w:w="1029" w:type="dxa"/>
            <w:tcBorders>
              <w:top w:val="nil"/>
              <w:left w:val="nil"/>
              <w:bottom w:val="nil"/>
              <w:right w:val="nil"/>
            </w:tcBorders>
          </w:tcPr>
          <w:p w14:paraId="4CF561DF" w14:textId="77777777" w:rsidR="00D02B03" w:rsidRDefault="001A03D1">
            <w:pPr>
              <w:spacing w:after="0" w:line="259" w:lineRule="auto"/>
              <w:ind w:right="53" w:firstLine="0"/>
              <w:jc w:val="center"/>
            </w:pPr>
            <w:r>
              <w:rPr>
                <w:sz w:val="18"/>
              </w:rPr>
              <w:t xml:space="preserve">1.42 </w:t>
            </w:r>
          </w:p>
        </w:tc>
      </w:tr>
      <w:tr w:rsidR="00D02B03" w14:paraId="33155422" w14:textId="77777777">
        <w:trPr>
          <w:trHeight w:val="284"/>
        </w:trPr>
        <w:tc>
          <w:tcPr>
            <w:tcW w:w="4330" w:type="dxa"/>
            <w:tcBorders>
              <w:top w:val="nil"/>
              <w:left w:val="nil"/>
              <w:bottom w:val="nil"/>
              <w:right w:val="nil"/>
            </w:tcBorders>
          </w:tcPr>
          <w:p w14:paraId="4CCAA055" w14:textId="77777777" w:rsidR="00D02B03" w:rsidRDefault="001A03D1">
            <w:pPr>
              <w:spacing w:after="0" w:line="259" w:lineRule="auto"/>
              <w:ind w:left="42" w:right="0" w:firstLine="0"/>
              <w:jc w:val="left"/>
            </w:pPr>
            <w:r>
              <w:rPr>
                <w:sz w:val="18"/>
              </w:rPr>
              <w:t xml:space="preserve">High operating cost is required </w:t>
            </w:r>
          </w:p>
        </w:tc>
        <w:tc>
          <w:tcPr>
            <w:tcW w:w="1732" w:type="dxa"/>
            <w:gridSpan w:val="2"/>
            <w:tcBorders>
              <w:top w:val="nil"/>
              <w:left w:val="nil"/>
              <w:bottom w:val="nil"/>
              <w:right w:val="nil"/>
            </w:tcBorders>
          </w:tcPr>
          <w:p w14:paraId="1475C482" w14:textId="77777777" w:rsidR="00D02B03" w:rsidRDefault="001A03D1">
            <w:pPr>
              <w:spacing w:after="0" w:line="259" w:lineRule="auto"/>
              <w:ind w:right="174" w:firstLine="0"/>
              <w:jc w:val="center"/>
            </w:pPr>
            <w:r>
              <w:rPr>
                <w:sz w:val="18"/>
              </w:rPr>
              <w:t xml:space="preserve">37 </w:t>
            </w:r>
          </w:p>
        </w:tc>
        <w:tc>
          <w:tcPr>
            <w:tcW w:w="878" w:type="dxa"/>
            <w:tcBorders>
              <w:top w:val="nil"/>
              <w:left w:val="nil"/>
              <w:bottom w:val="nil"/>
              <w:right w:val="nil"/>
            </w:tcBorders>
          </w:tcPr>
          <w:p w14:paraId="05006AB9"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7C0AF739" w14:textId="77777777" w:rsidR="00D02B03" w:rsidRDefault="001A03D1">
            <w:pPr>
              <w:spacing w:after="0" w:line="259" w:lineRule="auto"/>
              <w:ind w:left="330" w:right="0" w:firstLine="0"/>
              <w:jc w:val="left"/>
            </w:pPr>
            <w:r>
              <w:rPr>
                <w:sz w:val="18"/>
              </w:rPr>
              <w:t xml:space="preserve">5 </w:t>
            </w:r>
          </w:p>
        </w:tc>
        <w:tc>
          <w:tcPr>
            <w:tcW w:w="687" w:type="dxa"/>
            <w:tcBorders>
              <w:top w:val="nil"/>
              <w:left w:val="nil"/>
              <w:bottom w:val="nil"/>
              <w:right w:val="nil"/>
            </w:tcBorders>
          </w:tcPr>
          <w:p w14:paraId="4BBB3281" w14:textId="77777777" w:rsidR="00D02B03" w:rsidRDefault="001A03D1">
            <w:pPr>
              <w:spacing w:after="0" w:line="259" w:lineRule="auto"/>
              <w:ind w:left="69" w:right="0" w:firstLine="0"/>
              <w:jc w:val="left"/>
            </w:pPr>
            <w:r>
              <w:rPr>
                <w:sz w:val="18"/>
              </w:rPr>
              <w:t xml:space="preserve">2.68 </w:t>
            </w:r>
          </w:p>
        </w:tc>
        <w:tc>
          <w:tcPr>
            <w:tcW w:w="1029" w:type="dxa"/>
            <w:tcBorders>
              <w:top w:val="nil"/>
              <w:left w:val="nil"/>
              <w:bottom w:val="nil"/>
              <w:right w:val="nil"/>
            </w:tcBorders>
          </w:tcPr>
          <w:p w14:paraId="678D4ECF" w14:textId="77777777" w:rsidR="00D02B03" w:rsidRDefault="001A03D1">
            <w:pPr>
              <w:spacing w:after="0" w:line="259" w:lineRule="auto"/>
              <w:ind w:right="51" w:firstLine="0"/>
              <w:jc w:val="center"/>
            </w:pPr>
            <w:r>
              <w:rPr>
                <w:sz w:val="18"/>
              </w:rPr>
              <w:t xml:space="preserve">1.42 </w:t>
            </w:r>
          </w:p>
        </w:tc>
      </w:tr>
      <w:tr w:rsidR="00D02B03" w14:paraId="4001C418" w14:textId="77777777">
        <w:trPr>
          <w:trHeight w:val="284"/>
        </w:trPr>
        <w:tc>
          <w:tcPr>
            <w:tcW w:w="4330" w:type="dxa"/>
            <w:tcBorders>
              <w:top w:val="nil"/>
              <w:left w:val="nil"/>
              <w:bottom w:val="nil"/>
              <w:right w:val="nil"/>
            </w:tcBorders>
          </w:tcPr>
          <w:p w14:paraId="54497CA2" w14:textId="77777777" w:rsidR="00D02B03" w:rsidRDefault="001A03D1">
            <w:pPr>
              <w:spacing w:after="0" w:line="259" w:lineRule="auto"/>
              <w:ind w:left="42" w:right="0" w:firstLine="0"/>
              <w:jc w:val="left"/>
            </w:pPr>
            <w:r>
              <w:rPr>
                <w:sz w:val="18"/>
              </w:rPr>
              <w:t xml:space="preserve">Lack of in-house skills with relevant knowledge </w:t>
            </w:r>
          </w:p>
        </w:tc>
        <w:tc>
          <w:tcPr>
            <w:tcW w:w="1732" w:type="dxa"/>
            <w:gridSpan w:val="2"/>
            <w:tcBorders>
              <w:top w:val="nil"/>
              <w:left w:val="nil"/>
              <w:bottom w:val="nil"/>
              <w:right w:val="nil"/>
            </w:tcBorders>
          </w:tcPr>
          <w:p w14:paraId="223F3C5A" w14:textId="77777777" w:rsidR="00D02B03" w:rsidRDefault="001A03D1">
            <w:pPr>
              <w:spacing w:after="0" w:line="259" w:lineRule="auto"/>
              <w:ind w:right="173" w:firstLine="0"/>
              <w:jc w:val="center"/>
            </w:pPr>
            <w:r>
              <w:rPr>
                <w:sz w:val="18"/>
              </w:rPr>
              <w:t xml:space="preserve">37 </w:t>
            </w:r>
          </w:p>
        </w:tc>
        <w:tc>
          <w:tcPr>
            <w:tcW w:w="878" w:type="dxa"/>
            <w:tcBorders>
              <w:top w:val="nil"/>
              <w:left w:val="nil"/>
              <w:bottom w:val="nil"/>
              <w:right w:val="nil"/>
            </w:tcBorders>
          </w:tcPr>
          <w:p w14:paraId="6EFB18F1" w14:textId="77777777" w:rsidR="00D02B03" w:rsidRDefault="001A03D1">
            <w:pPr>
              <w:spacing w:after="0" w:line="259" w:lineRule="auto"/>
              <w:ind w:left="315" w:right="0" w:firstLine="0"/>
              <w:jc w:val="left"/>
            </w:pPr>
            <w:r>
              <w:rPr>
                <w:sz w:val="18"/>
              </w:rPr>
              <w:t xml:space="preserve">1 </w:t>
            </w:r>
          </w:p>
        </w:tc>
        <w:tc>
          <w:tcPr>
            <w:tcW w:w="998" w:type="dxa"/>
            <w:tcBorders>
              <w:top w:val="nil"/>
              <w:left w:val="nil"/>
              <w:bottom w:val="nil"/>
              <w:right w:val="nil"/>
            </w:tcBorders>
          </w:tcPr>
          <w:p w14:paraId="31F8C3FF" w14:textId="77777777" w:rsidR="00D02B03" w:rsidRDefault="001A03D1">
            <w:pPr>
              <w:spacing w:after="0" w:line="259" w:lineRule="auto"/>
              <w:ind w:left="330" w:right="0" w:firstLine="0"/>
              <w:jc w:val="left"/>
            </w:pPr>
            <w:r>
              <w:rPr>
                <w:sz w:val="18"/>
              </w:rPr>
              <w:t xml:space="preserve">5 </w:t>
            </w:r>
          </w:p>
        </w:tc>
        <w:tc>
          <w:tcPr>
            <w:tcW w:w="687" w:type="dxa"/>
            <w:tcBorders>
              <w:top w:val="nil"/>
              <w:left w:val="nil"/>
              <w:bottom w:val="nil"/>
              <w:right w:val="nil"/>
            </w:tcBorders>
          </w:tcPr>
          <w:p w14:paraId="2F83DD96" w14:textId="77777777" w:rsidR="00D02B03" w:rsidRDefault="001A03D1">
            <w:pPr>
              <w:spacing w:after="0" w:line="259" w:lineRule="auto"/>
              <w:ind w:left="70" w:right="0" w:firstLine="0"/>
              <w:jc w:val="left"/>
            </w:pPr>
            <w:r>
              <w:rPr>
                <w:sz w:val="18"/>
              </w:rPr>
              <w:t xml:space="preserve">3.44 </w:t>
            </w:r>
          </w:p>
        </w:tc>
        <w:tc>
          <w:tcPr>
            <w:tcW w:w="1029" w:type="dxa"/>
            <w:tcBorders>
              <w:top w:val="nil"/>
              <w:left w:val="nil"/>
              <w:bottom w:val="nil"/>
              <w:right w:val="nil"/>
            </w:tcBorders>
          </w:tcPr>
          <w:p w14:paraId="70D8960F" w14:textId="77777777" w:rsidR="00D02B03" w:rsidRDefault="001A03D1">
            <w:pPr>
              <w:spacing w:after="0" w:line="259" w:lineRule="auto"/>
              <w:ind w:right="50" w:firstLine="0"/>
              <w:jc w:val="center"/>
            </w:pPr>
            <w:r>
              <w:rPr>
                <w:sz w:val="18"/>
              </w:rPr>
              <w:t xml:space="preserve">1.42 </w:t>
            </w:r>
          </w:p>
        </w:tc>
      </w:tr>
      <w:tr w:rsidR="00D02B03" w14:paraId="687433A6" w14:textId="77777777">
        <w:trPr>
          <w:trHeight w:val="284"/>
        </w:trPr>
        <w:tc>
          <w:tcPr>
            <w:tcW w:w="4330" w:type="dxa"/>
            <w:tcBorders>
              <w:top w:val="nil"/>
              <w:left w:val="nil"/>
              <w:bottom w:val="nil"/>
              <w:right w:val="nil"/>
            </w:tcBorders>
          </w:tcPr>
          <w:p w14:paraId="1ECCB64C" w14:textId="77777777" w:rsidR="00D02B03" w:rsidRDefault="001A03D1">
            <w:pPr>
              <w:spacing w:after="0" w:line="259" w:lineRule="auto"/>
              <w:ind w:left="42" w:right="0" w:firstLine="0"/>
              <w:jc w:val="left"/>
            </w:pPr>
            <w:r>
              <w:rPr>
                <w:sz w:val="18"/>
              </w:rPr>
              <w:t xml:space="preserve">Frequent Viruses attacks </w:t>
            </w:r>
          </w:p>
        </w:tc>
        <w:tc>
          <w:tcPr>
            <w:tcW w:w="1732" w:type="dxa"/>
            <w:gridSpan w:val="2"/>
            <w:tcBorders>
              <w:top w:val="nil"/>
              <w:left w:val="nil"/>
              <w:bottom w:val="nil"/>
              <w:right w:val="nil"/>
            </w:tcBorders>
          </w:tcPr>
          <w:p w14:paraId="2E7A3277" w14:textId="77777777" w:rsidR="00D02B03" w:rsidRDefault="001A03D1">
            <w:pPr>
              <w:spacing w:after="0" w:line="259" w:lineRule="auto"/>
              <w:ind w:right="176" w:firstLine="0"/>
              <w:jc w:val="center"/>
            </w:pPr>
            <w:r>
              <w:rPr>
                <w:sz w:val="18"/>
              </w:rPr>
              <w:t xml:space="preserve">37 </w:t>
            </w:r>
          </w:p>
        </w:tc>
        <w:tc>
          <w:tcPr>
            <w:tcW w:w="878" w:type="dxa"/>
            <w:tcBorders>
              <w:top w:val="nil"/>
              <w:left w:val="nil"/>
              <w:bottom w:val="nil"/>
              <w:right w:val="nil"/>
            </w:tcBorders>
          </w:tcPr>
          <w:p w14:paraId="20EEC331" w14:textId="77777777" w:rsidR="00D02B03" w:rsidRDefault="001A03D1">
            <w:pPr>
              <w:spacing w:after="0" w:line="259" w:lineRule="auto"/>
              <w:ind w:left="313" w:right="0" w:firstLine="0"/>
              <w:jc w:val="left"/>
            </w:pPr>
            <w:r>
              <w:rPr>
                <w:sz w:val="18"/>
              </w:rPr>
              <w:t xml:space="preserve">1 </w:t>
            </w:r>
          </w:p>
        </w:tc>
        <w:tc>
          <w:tcPr>
            <w:tcW w:w="998" w:type="dxa"/>
            <w:tcBorders>
              <w:top w:val="nil"/>
              <w:left w:val="nil"/>
              <w:bottom w:val="nil"/>
              <w:right w:val="nil"/>
            </w:tcBorders>
          </w:tcPr>
          <w:p w14:paraId="02C2FEFA"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tcPr>
          <w:p w14:paraId="0DBC7DF0" w14:textId="77777777" w:rsidR="00D02B03" w:rsidRDefault="001A03D1">
            <w:pPr>
              <w:spacing w:after="0" w:line="259" w:lineRule="auto"/>
              <w:ind w:left="68" w:right="0" w:firstLine="0"/>
              <w:jc w:val="left"/>
            </w:pPr>
            <w:r>
              <w:rPr>
                <w:sz w:val="18"/>
              </w:rPr>
              <w:t xml:space="preserve">3.74 </w:t>
            </w:r>
          </w:p>
        </w:tc>
        <w:tc>
          <w:tcPr>
            <w:tcW w:w="1029" w:type="dxa"/>
            <w:tcBorders>
              <w:top w:val="nil"/>
              <w:left w:val="nil"/>
              <w:bottom w:val="nil"/>
              <w:right w:val="nil"/>
            </w:tcBorders>
          </w:tcPr>
          <w:p w14:paraId="13380DC0" w14:textId="77777777" w:rsidR="00D02B03" w:rsidRDefault="001A03D1">
            <w:pPr>
              <w:spacing w:after="0" w:line="259" w:lineRule="auto"/>
              <w:ind w:right="53" w:firstLine="0"/>
              <w:jc w:val="center"/>
            </w:pPr>
            <w:r>
              <w:rPr>
                <w:sz w:val="18"/>
              </w:rPr>
              <w:t xml:space="preserve">1.24 </w:t>
            </w:r>
          </w:p>
        </w:tc>
      </w:tr>
      <w:tr w:rsidR="00D02B03" w14:paraId="437417A6" w14:textId="77777777">
        <w:trPr>
          <w:trHeight w:val="265"/>
        </w:trPr>
        <w:tc>
          <w:tcPr>
            <w:tcW w:w="4330" w:type="dxa"/>
            <w:tcBorders>
              <w:top w:val="nil"/>
              <w:left w:val="nil"/>
              <w:bottom w:val="nil"/>
              <w:right w:val="nil"/>
            </w:tcBorders>
          </w:tcPr>
          <w:p w14:paraId="4CEE4A49" w14:textId="77777777" w:rsidR="00D02B03" w:rsidRDefault="001A03D1">
            <w:pPr>
              <w:spacing w:after="0" w:line="259" w:lineRule="auto"/>
              <w:ind w:left="42" w:right="0" w:firstLine="0"/>
              <w:jc w:val="left"/>
            </w:pPr>
            <w:r>
              <w:rPr>
                <w:sz w:val="18"/>
              </w:rPr>
              <w:t xml:space="preserve">High rate of obsolescence of software   </w:t>
            </w:r>
          </w:p>
        </w:tc>
        <w:tc>
          <w:tcPr>
            <w:tcW w:w="1732" w:type="dxa"/>
            <w:gridSpan w:val="2"/>
            <w:tcBorders>
              <w:top w:val="nil"/>
              <w:left w:val="nil"/>
              <w:bottom w:val="nil"/>
              <w:right w:val="nil"/>
            </w:tcBorders>
          </w:tcPr>
          <w:p w14:paraId="6CA4AA55" w14:textId="77777777" w:rsidR="00D02B03" w:rsidRDefault="001A03D1">
            <w:pPr>
              <w:spacing w:after="0" w:line="259" w:lineRule="auto"/>
              <w:ind w:right="173" w:firstLine="0"/>
              <w:jc w:val="center"/>
            </w:pPr>
            <w:r>
              <w:rPr>
                <w:sz w:val="18"/>
              </w:rPr>
              <w:t xml:space="preserve">37 </w:t>
            </w:r>
          </w:p>
        </w:tc>
        <w:tc>
          <w:tcPr>
            <w:tcW w:w="878" w:type="dxa"/>
            <w:tcBorders>
              <w:top w:val="nil"/>
              <w:left w:val="nil"/>
              <w:bottom w:val="nil"/>
              <w:right w:val="nil"/>
            </w:tcBorders>
          </w:tcPr>
          <w:p w14:paraId="04277A97" w14:textId="77777777" w:rsidR="00D02B03" w:rsidRDefault="001A03D1">
            <w:pPr>
              <w:spacing w:after="0" w:line="259" w:lineRule="auto"/>
              <w:ind w:left="315" w:right="0" w:firstLine="0"/>
              <w:jc w:val="left"/>
            </w:pPr>
            <w:r>
              <w:rPr>
                <w:sz w:val="18"/>
              </w:rPr>
              <w:t xml:space="preserve">1 </w:t>
            </w:r>
          </w:p>
        </w:tc>
        <w:tc>
          <w:tcPr>
            <w:tcW w:w="998" w:type="dxa"/>
            <w:tcBorders>
              <w:top w:val="nil"/>
              <w:left w:val="nil"/>
              <w:bottom w:val="nil"/>
              <w:right w:val="nil"/>
            </w:tcBorders>
          </w:tcPr>
          <w:p w14:paraId="7996A222" w14:textId="77777777" w:rsidR="00D02B03" w:rsidRDefault="001A03D1">
            <w:pPr>
              <w:spacing w:after="0" w:line="259" w:lineRule="auto"/>
              <w:ind w:left="330" w:right="0" w:firstLine="0"/>
              <w:jc w:val="left"/>
            </w:pPr>
            <w:r>
              <w:rPr>
                <w:sz w:val="18"/>
              </w:rPr>
              <w:t xml:space="preserve">5 </w:t>
            </w:r>
          </w:p>
        </w:tc>
        <w:tc>
          <w:tcPr>
            <w:tcW w:w="687" w:type="dxa"/>
            <w:tcBorders>
              <w:top w:val="nil"/>
              <w:left w:val="nil"/>
              <w:bottom w:val="nil"/>
              <w:right w:val="nil"/>
            </w:tcBorders>
          </w:tcPr>
          <w:p w14:paraId="22D6E3CC" w14:textId="77777777" w:rsidR="00D02B03" w:rsidRDefault="001A03D1">
            <w:pPr>
              <w:spacing w:after="0" w:line="259" w:lineRule="auto"/>
              <w:ind w:left="70" w:right="0" w:firstLine="0"/>
              <w:jc w:val="left"/>
            </w:pPr>
            <w:r>
              <w:rPr>
                <w:sz w:val="18"/>
              </w:rPr>
              <w:t xml:space="preserve">3.21 </w:t>
            </w:r>
          </w:p>
        </w:tc>
        <w:tc>
          <w:tcPr>
            <w:tcW w:w="1029" w:type="dxa"/>
            <w:tcBorders>
              <w:top w:val="nil"/>
              <w:left w:val="nil"/>
              <w:bottom w:val="nil"/>
              <w:right w:val="nil"/>
            </w:tcBorders>
          </w:tcPr>
          <w:p w14:paraId="28EDBCE3" w14:textId="77777777" w:rsidR="00D02B03" w:rsidRDefault="001A03D1">
            <w:pPr>
              <w:spacing w:after="0" w:line="259" w:lineRule="auto"/>
              <w:ind w:right="50" w:firstLine="0"/>
              <w:jc w:val="center"/>
            </w:pPr>
            <w:r>
              <w:rPr>
                <w:sz w:val="18"/>
              </w:rPr>
              <w:t xml:space="preserve">1.18 </w:t>
            </w:r>
          </w:p>
        </w:tc>
      </w:tr>
      <w:tr w:rsidR="00D02B03" w14:paraId="5E4685F3" w14:textId="77777777">
        <w:trPr>
          <w:trHeight w:val="452"/>
        </w:trPr>
        <w:tc>
          <w:tcPr>
            <w:tcW w:w="4330" w:type="dxa"/>
            <w:tcBorders>
              <w:top w:val="nil"/>
              <w:left w:val="nil"/>
              <w:bottom w:val="nil"/>
              <w:right w:val="nil"/>
            </w:tcBorders>
          </w:tcPr>
          <w:p w14:paraId="57BC0435" w14:textId="77777777" w:rsidR="00D02B03" w:rsidRDefault="001A03D1">
            <w:pPr>
              <w:spacing w:after="0" w:line="259" w:lineRule="auto"/>
              <w:ind w:left="222" w:right="0" w:hanging="180"/>
            </w:pPr>
            <w:r>
              <w:rPr>
                <w:sz w:val="18"/>
              </w:rPr>
              <w:t xml:space="preserve">It exposes sealed bids to possible hacking which defeats the principle of sealed bids  </w:t>
            </w:r>
          </w:p>
        </w:tc>
        <w:tc>
          <w:tcPr>
            <w:tcW w:w="1732" w:type="dxa"/>
            <w:gridSpan w:val="2"/>
            <w:tcBorders>
              <w:top w:val="nil"/>
              <w:left w:val="nil"/>
              <w:bottom w:val="nil"/>
              <w:right w:val="nil"/>
            </w:tcBorders>
            <w:vAlign w:val="center"/>
          </w:tcPr>
          <w:p w14:paraId="62FA5B57" w14:textId="77777777" w:rsidR="00D02B03" w:rsidRDefault="001A03D1">
            <w:pPr>
              <w:spacing w:after="0" w:line="259" w:lineRule="auto"/>
              <w:ind w:right="176" w:firstLine="0"/>
              <w:jc w:val="center"/>
            </w:pPr>
            <w:r>
              <w:rPr>
                <w:sz w:val="18"/>
              </w:rPr>
              <w:t xml:space="preserve">37 </w:t>
            </w:r>
          </w:p>
        </w:tc>
        <w:tc>
          <w:tcPr>
            <w:tcW w:w="878" w:type="dxa"/>
            <w:tcBorders>
              <w:top w:val="nil"/>
              <w:left w:val="nil"/>
              <w:bottom w:val="nil"/>
              <w:right w:val="nil"/>
            </w:tcBorders>
            <w:vAlign w:val="center"/>
          </w:tcPr>
          <w:p w14:paraId="398EFCA3"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vAlign w:val="center"/>
          </w:tcPr>
          <w:p w14:paraId="3D7EBF80"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vAlign w:val="center"/>
          </w:tcPr>
          <w:p w14:paraId="42855383" w14:textId="77777777" w:rsidR="00D02B03" w:rsidRDefault="001A03D1">
            <w:pPr>
              <w:spacing w:after="0" w:line="259" w:lineRule="auto"/>
              <w:ind w:left="68" w:right="0" w:firstLine="0"/>
              <w:jc w:val="left"/>
            </w:pPr>
            <w:r>
              <w:rPr>
                <w:sz w:val="18"/>
              </w:rPr>
              <w:t xml:space="preserve">3.84 </w:t>
            </w:r>
          </w:p>
        </w:tc>
        <w:tc>
          <w:tcPr>
            <w:tcW w:w="1029" w:type="dxa"/>
            <w:tcBorders>
              <w:top w:val="nil"/>
              <w:left w:val="nil"/>
              <w:bottom w:val="nil"/>
              <w:right w:val="nil"/>
            </w:tcBorders>
            <w:vAlign w:val="center"/>
          </w:tcPr>
          <w:p w14:paraId="0FE1A368" w14:textId="77777777" w:rsidR="00D02B03" w:rsidRDefault="001A03D1">
            <w:pPr>
              <w:spacing w:after="0" w:line="259" w:lineRule="auto"/>
              <w:ind w:right="53" w:firstLine="0"/>
              <w:jc w:val="center"/>
            </w:pPr>
            <w:r>
              <w:rPr>
                <w:sz w:val="18"/>
              </w:rPr>
              <w:t xml:space="preserve">0.89 </w:t>
            </w:r>
          </w:p>
        </w:tc>
      </w:tr>
      <w:tr w:rsidR="00D02B03" w14:paraId="52F466FA" w14:textId="77777777">
        <w:trPr>
          <w:trHeight w:val="265"/>
        </w:trPr>
        <w:tc>
          <w:tcPr>
            <w:tcW w:w="4330" w:type="dxa"/>
            <w:tcBorders>
              <w:top w:val="nil"/>
              <w:left w:val="nil"/>
              <w:bottom w:val="nil"/>
              <w:right w:val="nil"/>
            </w:tcBorders>
          </w:tcPr>
          <w:p w14:paraId="528DABD2" w14:textId="77777777" w:rsidR="00D02B03" w:rsidRDefault="001A03D1">
            <w:pPr>
              <w:spacing w:after="0" w:line="259" w:lineRule="auto"/>
              <w:ind w:left="42" w:right="0" w:firstLine="0"/>
              <w:jc w:val="left"/>
            </w:pPr>
            <w:r>
              <w:rPr>
                <w:sz w:val="18"/>
              </w:rPr>
              <w:t xml:space="preserve">Lack of robustness of electronic tendering </w:t>
            </w:r>
          </w:p>
        </w:tc>
        <w:tc>
          <w:tcPr>
            <w:tcW w:w="1732" w:type="dxa"/>
            <w:gridSpan w:val="2"/>
            <w:tcBorders>
              <w:top w:val="nil"/>
              <w:left w:val="nil"/>
              <w:bottom w:val="nil"/>
              <w:right w:val="nil"/>
            </w:tcBorders>
          </w:tcPr>
          <w:p w14:paraId="20056A63" w14:textId="77777777" w:rsidR="00D02B03" w:rsidRDefault="001A03D1">
            <w:pPr>
              <w:spacing w:after="0" w:line="259" w:lineRule="auto"/>
              <w:ind w:right="177" w:firstLine="0"/>
              <w:jc w:val="center"/>
            </w:pPr>
            <w:r>
              <w:rPr>
                <w:sz w:val="18"/>
              </w:rPr>
              <w:t xml:space="preserve">37 </w:t>
            </w:r>
          </w:p>
        </w:tc>
        <w:tc>
          <w:tcPr>
            <w:tcW w:w="878" w:type="dxa"/>
            <w:tcBorders>
              <w:top w:val="nil"/>
              <w:left w:val="nil"/>
              <w:bottom w:val="nil"/>
              <w:right w:val="nil"/>
            </w:tcBorders>
          </w:tcPr>
          <w:p w14:paraId="0ACF1C4E" w14:textId="77777777" w:rsidR="00D02B03" w:rsidRDefault="001A03D1">
            <w:pPr>
              <w:spacing w:after="0" w:line="259" w:lineRule="auto"/>
              <w:ind w:left="313" w:right="0" w:firstLine="0"/>
              <w:jc w:val="left"/>
            </w:pPr>
            <w:r>
              <w:rPr>
                <w:sz w:val="18"/>
              </w:rPr>
              <w:t xml:space="preserve">1 </w:t>
            </w:r>
          </w:p>
        </w:tc>
        <w:tc>
          <w:tcPr>
            <w:tcW w:w="998" w:type="dxa"/>
            <w:tcBorders>
              <w:top w:val="nil"/>
              <w:left w:val="nil"/>
              <w:bottom w:val="nil"/>
              <w:right w:val="nil"/>
            </w:tcBorders>
          </w:tcPr>
          <w:p w14:paraId="467D82A0" w14:textId="77777777" w:rsidR="00D02B03" w:rsidRDefault="001A03D1">
            <w:pPr>
              <w:spacing w:after="0" w:line="259" w:lineRule="auto"/>
              <w:ind w:left="328" w:right="0" w:firstLine="0"/>
              <w:jc w:val="left"/>
            </w:pPr>
            <w:r>
              <w:rPr>
                <w:sz w:val="18"/>
              </w:rPr>
              <w:t xml:space="preserve">5 </w:t>
            </w:r>
          </w:p>
        </w:tc>
        <w:tc>
          <w:tcPr>
            <w:tcW w:w="687" w:type="dxa"/>
            <w:tcBorders>
              <w:top w:val="nil"/>
              <w:left w:val="nil"/>
              <w:bottom w:val="nil"/>
              <w:right w:val="nil"/>
            </w:tcBorders>
          </w:tcPr>
          <w:p w14:paraId="580906FF" w14:textId="77777777" w:rsidR="00D02B03" w:rsidRDefault="001A03D1">
            <w:pPr>
              <w:spacing w:after="0" w:line="259" w:lineRule="auto"/>
              <w:ind w:left="68" w:right="0" w:firstLine="0"/>
              <w:jc w:val="left"/>
            </w:pPr>
            <w:r>
              <w:rPr>
                <w:sz w:val="18"/>
              </w:rPr>
              <w:t xml:space="preserve">3.61 </w:t>
            </w:r>
          </w:p>
        </w:tc>
        <w:tc>
          <w:tcPr>
            <w:tcW w:w="1029" w:type="dxa"/>
            <w:tcBorders>
              <w:top w:val="nil"/>
              <w:left w:val="nil"/>
              <w:bottom w:val="nil"/>
              <w:right w:val="nil"/>
            </w:tcBorders>
          </w:tcPr>
          <w:p w14:paraId="6D5E3A6D" w14:textId="77777777" w:rsidR="00D02B03" w:rsidRDefault="001A03D1">
            <w:pPr>
              <w:spacing w:after="0" w:line="259" w:lineRule="auto"/>
              <w:ind w:right="55" w:firstLine="0"/>
              <w:jc w:val="center"/>
            </w:pPr>
            <w:r>
              <w:rPr>
                <w:sz w:val="18"/>
              </w:rPr>
              <w:t xml:space="preserve">1.04 </w:t>
            </w:r>
          </w:p>
        </w:tc>
      </w:tr>
      <w:tr w:rsidR="00D02B03" w14:paraId="15DB65F1" w14:textId="77777777">
        <w:trPr>
          <w:trHeight w:val="284"/>
        </w:trPr>
        <w:tc>
          <w:tcPr>
            <w:tcW w:w="4330" w:type="dxa"/>
            <w:tcBorders>
              <w:top w:val="nil"/>
              <w:left w:val="nil"/>
              <w:bottom w:val="nil"/>
              <w:right w:val="nil"/>
            </w:tcBorders>
          </w:tcPr>
          <w:p w14:paraId="051F5692" w14:textId="77777777" w:rsidR="00D02B03" w:rsidRDefault="001A03D1">
            <w:pPr>
              <w:spacing w:after="0" w:line="259" w:lineRule="auto"/>
              <w:ind w:left="42" w:right="0" w:firstLine="0"/>
              <w:jc w:val="left"/>
            </w:pPr>
            <w:r>
              <w:rPr>
                <w:sz w:val="18"/>
              </w:rPr>
              <w:t xml:space="preserve">Ignorance of benefits  </w:t>
            </w:r>
          </w:p>
        </w:tc>
        <w:tc>
          <w:tcPr>
            <w:tcW w:w="1732" w:type="dxa"/>
            <w:gridSpan w:val="2"/>
            <w:tcBorders>
              <w:top w:val="nil"/>
              <w:left w:val="nil"/>
              <w:bottom w:val="nil"/>
              <w:right w:val="nil"/>
            </w:tcBorders>
          </w:tcPr>
          <w:p w14:paraId="1E48D909" w14:textId="77777777" w:rsidR="00D02B03" w:rsidRDefault="001A03D1">
            <w:pPr>
              <w:spacing w:after="0" w:line="259" w:lineRule="auto"/>
              <w:ind w:right="174" w:firstLine="0"/>
              <w:jc w:val="center"/>
            </w:pPr>
            <w:r>
              <w:rPr>
                <w:sz w:val="18"/>
              </w:rPr>
              <w:t xml:space="preserve">37 </w:t>
            </w:r>
          </w:p>
        </w:tc>
        <w:tc>
          <w:tcPr>
            <w:tcW w:w="878" w:type="dxa"/>
            <w:tcBorders>
              <w:top w:val="nil"/>
              <w:left w:val="nil"/>
              <w:bottom w:val="nil"/>
              <w:right w:val="nil"/>
            </w:tcBorders>
          </w:tcPr>
          <w:p w14:paraId="6BBAF85F"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7ED74700" w14:textId="77777777" w:rsidR="00D02B03" w:rsidRDefault="001A03D1">
            <w:pPr>
              <w:spacing w:after="0" w:line="259" w:lineRule="auto"/>
              <w:ind w:left="330" w:right="0" w:firstLine="0"/>
              <w:jc w:val="left"/>
            </w:pPr>
            <w:r>
              <w:rPr>
                <w:sz w:val="18"/>
              </w:rPr>
              <w:t xml:space="preserve">5 </w:t>
            </w:r>
          </w:p>
        </w:tc>
        <w:tc>
          <w:tcPr>
            <w:tcW w:w="687" w:type="dxa"/>
            <w:tcBorders>
              <w:top w:val="nil"/>
              <w:left w:val="nil"/>
              <w:bottom w:val="nil"/>
              <w:right w:val="nil"/>
            </w:tcBorders>
          </w:tcPr>
          <w:p w14:paraId="23CBB9D2" w14:textId="77777777" w:rsidR="00D02B03" w:rsidRDefault="001A03D1">
            <w:pPr>
              <w:spacing w:after="0" w:line="259" w:lineRule="auto"/>
              <w:ind w:left="69" w:right="0" w:firstLine="0"/>
              <w:jc w:val="left"/>
            </w:pPr>
            <w:r>
              <w:rPr>
                <w:sz w:val="18"/>
              </w:rPr>
              <w:t xml:space="preserve">3.89 </w:t>
            </w:r>
          </w:p>
        </w:tc>
        <w:tc>
          <w:tcPr>
            <w:tcW w:w="1029" w:type="dxa"/>
            <w:tcBorders>
              <w:top w:val="nil"/>
              <w:left w:val="nil"/>
              <w:bottom w:val="nil"/>
              <w:right w:val="nil"/>
            </w:tcBorders>
          </w:tcPr>
          <w:p w14:paraId="59A479A4" w14:textId="77777777" w:rsidR="00D02B03" w:rsidRDefault="001A03D1">
            <w:pPr>
              <w:spacing w:after="0" w:line="259" w:lineRule="auto"/>
              <w:ind w:right="51" w:firstLine="0"/>
              <w:jc w:val="center"/>
            </w:pPr>
            <w:r>
              <w:rPr>
                <w:sz w:val="18"/>
              </w:rPr>
              <w:t xml:space="preserve">1.05 </w:t>
            </w:r>
          </w:p>
        </w:tc>
      </w:tr>
      <w:tr w:rsidR="00D02B03" w14:paraId="78B1E470" w14:textId="77777777">
        <w:trPr>
          <w:trHeight w:val="284"/>
        </w:trPr>
        <w:tc>
          <w:tcPr>
            <w:tcW w:w="4330" w:type="dxa"/>
            <w:tcBorders>
              <w:top w:val="nil"/>
              <w:left w:val="nil"/>
              <w:bottom w:val="nil"/>
              <w:right w:val="nil"/>
            </w:tcBorders>
          </w:tcPr>
          <w:p w14:paraId="1CE28E78" w14:textId="77777777" w:rsidR="00D02B03" w:rsidRDefault="001A03D1">
            <w:pPr>
              <w:spacing w:after="0" w:line="259" w:lineRule="auto"/>
              <w:ind w:left="42" w:right="0" w:firstLine="0"/>
              <w:jc w:val="left"/>
            </w:pPr>
            <w:r>
              <w:rPr>
                <w:sz w:val="18"/>
              </w:rPr>
              <w:t xml:space="preserve">Adequacy of existing system </w:t>
            </w:r>
          </w:p>
        </w:tc>
        <w:tc>
          <w:tcPr>
            <w:tcW w:w="1732" w:type="dxa"/>
            <w:gridSpan w:val="2"/>
            <w:tcBorders>
              <w:top w:val="nil"/>
              <w:left w:val="nil"/>
              <w:bottom w:val="nil"/>
              <w:right w:val="nil"/>
            </w:tcBorders>
          </w:tcPr>
          <w:p w14:paraId="3A8042BF" w14:textId="77777777" w:rsidR="00D02B03" w:rsidRDefault="001A03D1">
            <w:pPr>
              <w:spacing w:after="0" w:line="259" w:lineRule="auto"/>
              <w:ind w:right="172" w:firstLine="0"/>
              <w:jc w:val="center"/>
            </w:pPr>
            <w:r>
              <w:rPr>
                <w:sz w:val="18"/>
              </w:rPr>
              <w:t xml:space="preserve">37 </w:t>
            </w:r>
          </w:p>
        </w:tc>
        <w:tc>
          <w:tcPr>
            <w:tcW w:w="878" w:type="dxa"/>
            <w:tcBorders>
              <w:top w:val="nil"/>
              <w:left w:val="nil"/>
              <w:bottom w:val="nil"/>
              <w:right w:val="nil"/>
            </w:tcBorders>
          </w:tcPr>
          <w:p w14:paraId="658D7938" w14:textId="77777777" w:rsidR="00D02B03" w:rsidRDefault="001A03D1">
            <w:pPr>
              <w:spacing w:after="0" w:line="259" w:lineRule="auto"/>
              <w:ind w:left="315" w:right="0" w:firstLine="0"/>
              <w:jc w:val="left"/>
            </w:pPr>
            <w:r>
              <w:rPr>
                <w:sz w:val="18"/>
              </w:rPr>
              <w:t xml:space="preserve">1 </w:t>
            </w:r>
          </w:p>
        </w:tc>
        <w:tc>
          <w:tcPr>
            <w:tcW w:w="998" w:type="dxa"/>
            <w:tcBorders>
              <w:top w:val="nil"/>
              <w:left w:val="nil"/>
              <w:bottom w:val="nil"/>
              <w:right w:val="nil"/>
            </w:tcBorders>
          </w:tcPr>
          <w:p w14:paraId="7F703F64" w14:textId="77777777" w:rsidR="00D02B03" w:rsidRDefault="001A03D1">
            <w:pPr>
              <w:spacing w:after="0" w:line="259" w:lineRule="auto"/>
              <w:ind w:left="331" w:right="0" w:firstLine="0"/>
              <w:jc w:val="left"/>
            </w:pPr>
            <w:r>
              <w:rPr>
                <w:sz w:val="18"/>
              </w:rPr>
              <w:t xml:space="preserve">5 </w:t>
            </w:r>
          </w:p>
        </w:tc>
        <w:tc>
          <w:tcPr>
            <w:tcW w:w="687" w:type="dxa"/>
            <w:tcBorders>
              <w:top w:val="nil"/>
              <w:left w:val="nil"/>
              <w:bottom w:val="nil"/>
              <w:right w:val="nil"/>
            </w:tcBorders>
          </w:tcPr>
          <w:p w14:paraId="103CEEAB" w14:textId="77777777" w:rsidR="00D02B03" w:rsidRDefault="001A03D1">
            <w:pPr>
              <w:spacing w:after="0" w:line="259" w:lineRule="auto"/>
              <w:ind w:left="74" w:right="0" w:firstLine="0"/>
              <w:jc w:val="left"/>
            </w:pPr>
            <w:r>
              <w:rPr>
                <w:sz w:val="18"/>
              </w:rPr>
              <w:t xml:space="preserve">3.11 </w:t>
            </w:r>
          </w:p>
        </w:tc>
        <w:tc>
          <w:tcPr>
            <w:tcW w:w="1029" w:type="dxa"/>
            <w:tcBorders>
              <w:top w:val="nil"/>
              <w:left w:val="nil"/>
              <w:bottom w:val="nil"/>
              <w:right w:val="nil"/>
            </w:tcBorders>
          </w:tcPr>
          <w:p w14:paraId="0C9CDC08" w14:textId="77777777" w:rsidR="00D02B03" w:rsidRDefault="001A03D1">
            <w:pPr>
              <w:spacing w:after="0" w:line="259" w:lineRule="auto"/>
              <w:ind w:right="50" w:firstLine="0"/>
              <w:jc w:val="center"/>
            </w:pPr>
            <w:r>
              <w:rPr>
                <w:sz w:val="18"/>
              </w:rPr>
              <w:t xml:space="preserve">1.24 </w:t>
            </w:r>
          </w:p>
        </w:tc>
      </w:tr>
      <w:tr w:rsidR="00D02B03" w14:paraId="759ABAD1" w14:textId="77777777">
        <w:trPr>
          <w:trHeight w:val="284"/>
        </w:trPr>
        <w:tc>
          <w:tcPr>
            <w:tcW w:w="4330" w:type="dxa"/>
            <w:tcBorders>
              <w:top w:val="nil"/>
              <w:left w:val="nil"/>
              <w:bottom w:val="nil"/>
              <w:right w:val="nil"/>
            </w:tcBorders>
          </w:tcPr>
          <w:p w14:paraId="5B958C1B" w14:textId="77777777" w:rsidR="00D02B03" w:rsidRDefault="001A03D1">
            <w:pPr>
              <w:spacing w:after="0" w:line="259" w:lineRule="auto"/>
              <w:ind w:left="42" w:right="0" w:firstLine="0"/>
              <w:jc w:val="left"/>
            </w:pPr>
            <w:r>
              <w:rPr>
                <w:sz w:val="18"/>
              </w:rPr>
              <w:t xml:space="preserve">There are compatibility problems </w:t>
            </w:r>
          </w:p>
        </w:tc>
        <w:tc>
          <w:tcPr>
            <w:tcW w:w="1732" w:type="dxa"/>
            <w:gridSpan w:val="2"/>
            <w:tcBorders>
              <w:top w:val="nil"/>
              <w:left w:val="nil"/>
              <w:bottom w:val="nil"/>
              <w:right w:val="nil"/>
            </w:tcBorders>
          </w:tcPr>
          <w:p w14:paraId="132CC58C" w14:textId="77777777" w:rsidR="00D02B03" w:rsidRDefault="001A03D1">
            <w:pPr>
              <w:spacing w:after="0" w:line="259" w:lineRule="auto"/>
              <w:ind w:right="173" w:firstLine="0"/>
              <w:jc w:val="center"/>
            </w:pPr>
            <w:r>
              <w:rPr>
                <w:sz w:val="18"/>
              </w:rPr>
              <w:t xml:space="preserve">37 </w:t>
            </w:r>
          </w:p>
        </w:tc>
        <w:tc>
          <w:tcPr>
            <w:tcW w:w="878" w:type="dxa"/>
            <w:tcBorders>
              <w:top w:val="nil"/>
              <w:left w:val="nil"/>
              <w:bottom w:val="nil"/>
              <w:right w:val="nil"/>
            </w:tcBorders>
          </w:tcPr>
          <w:p w14:paraId="37A34841" w14:textId="77777777" w:rsidR="00D02B03" w:rsidRDefault="001A03D1">
            <w:pPr>
              <w:spacing w:after="0" w:line="259" w:lineRule="auto"/>
              <w:ind w:left="315" w:right="0" w:firstLine="0"/>
              <w:jc w:val="left"/>
            </w:pPr>
            <w:r>
              <w:rPr>
                <w:sz w:val="18"/>
              </w:rPr>
              <w:t xml:space="preserve">1 </w:t>
            </w:r>
          </w:p>
        </w:tc>
        <w:tc>
          <w:tcPr>
            <w:tcW w:w="998" w:type="dxa"/>
            <w:tcBorders>
              <w:top w:val="nil"/>
              <w:left w:val="nil"/>
              <w:bottom w:val="nil"/>
              <w:right w:val="nil"/>
            </w:tcBorders>
          </w:tcPr>
          <w:p w14:paraId="0E17A887" w14:textId="77777777" w:rsidR="00D02B03" w:rsidRDefault="001A03D1">
            <w:pPr>
              <w:spacing w:after="0" w:line="259" w:lineRule="auto"/>
              <w:ind w:left="330" w:right="0" w:firstLine="0"/>
              <w:jc w:val="left"/>
            </w:pPr>
            <w:r>
              <w:rPr>
                <w:sz w:val="18"/>
              </w:rPr>
              <w:t xml:space="preserve">5 </w:t>
            </w:r>
          </w:p>
        </w:tc>
        <w:tc>
          <w:tcPr>
            <w:tcW w:w="687" w:type="dxa"/>
            <w:tcBorders>
              <w:top w:val="nil"/>
              <w:left w:val="nil"/>
              <w:bottom w:val="nil"/>
              <w:right w:val="nil"/>
            </w:tcBorders>
          </w:tcPr>
          <w:p w14:paraId="3CA8FE63" w14:textId="77777777" w:rsidR="00D02B03" w:rsidRDefault="001A03D1">
            <w:pPr>
              <w:spacing w:after="0" w:line="259" w:lineRule="auto"/>
              <w:ind w:left="70" w:right="0" w:firstLine="0"/>
              <w:jc w:val="left"/>
            </w:pPr>
            <w:r>
              <w:rPr>
                <w:sz w:val="18"/>
              </w:rPr>
              <w:t xml:space="preserve">3.26 </w:t>
            </w:r>
          </w:p>
        </w:tc>
        <w:tc>
          <w:tcPr>
            <w:tcW w:w="1029" w:type="dxa"/>
            <w:tcBorders>
              <w:top w:val="nil"/>
              <w:left w:val="nil"/>
              <w:bottom w:val="nil"/>
              <w:right w:val="nil"/>
            </w:tcBorders>
          </w:tcPr>
          <w:p w14:paraId="3A33F069" w14:textId="77777777" w:rsidR="00D02B03" w:rsidRDefault="001A03D1">
            <w:pPr>
              <w:spacing w:after="0" w:line="259" w:lineRule="auto"/>
              <w:ind w:right="51" w:firstLine="0"/>
              <w:jc w:val="center"/>
            </w:pPr>
            <w:r>
              <w:rPr>
                <w:sz w:val="18"/>
              </w:rPr>
              <w:t xml:space="preserve">1.04 </w:t>
            </w:r>
          </w:p>
        </w:tc>
      </w:tr>
      <w:tr w:rsidR="00D02B03" w14:paraId="3501CC71" w14:textId="77777777">
        <w:trPr>
          <w:trHeight w:val="284"/>
        </w:trPr>
        <w:tc>
          <w:tcPr>
            <w:tcW w:w="4330" w:type="dxa"/>
            <w:tcBorders>
              <w:top w:val="nil"/>
              <w:left w:val="nil"/>
              <w:bottom w:val="nil"/>
              <w:right w:val="nil"/>
            </w:tcBorders>
          </w:tcPr>
          <w:p w14:paraId="4BFDD97D" w14:textId="77777777" w:rsidR="00D02B03" w:rsidRDefault="001A03D1">
            <w:pPr>
              <w:spacing w:after="0" w:line="259" w:lineRule="auto"/>
              <w:ind w:left="42" w:right="0" w:firstLine="0"/>
              <w:jc w:val="left"/>
            </w:pPr>
            <w:r>
              <w:rPr>
                <w:sz w:val="18"/>
              </w:rPr>
              <w:t xml:space="preserve">Conservative nature of the industry  </w:t>
            </w:r>
          </w:p>
        </w:tc>
        <w:tc>
          <w:tcPr>
            <w:tcW w:w="1732" w:type="dxa"/>
            <w:gridSpan w:val="2"/>
            <w:tcBorders>
              <w:top w:val="nil"/>
              <w:left w:val="nil"/>
              <w:bottom w:val="nil"/>
              <w:right w:val="nil"/>
            </w:tcBorders>
          </w:tcPr>
          <w:p w14:paraId="648D6A19" w14:textId="77777777" w:rsidR="00D02B03" w:rsidRDefault="001A03D1">
            <w:pPr>
              <w:spacing w:after="0" w:line="259" w:lineRule="auto"/>
              <w:ind w:right="174" w:firstLine="0"/>
              <w:jc w:val="center"/>
            </w:pPr>
            <w:r>
              <w:rPr>
                <w:sz w:val="18"/>
              </w:rPr>
              <w:t xml:space="preserve">37 </w:t>
            </w:r>
          </w:p>
        </w:tc>
        <w:tc>
          <w:tcPr>
            <w:tcW w:w="878" w:type="dxa"/>
            <w:tcBorders>
              <w:top w:val="nil"/>
              <w:left w:val="nil"/>
              <w:bottom w:val="nil"/>
              <w:right w:val="nil"/>
            </w:tcBorders>
          </w:tcPr>
          <w:p w14:paraId="202C2B2F"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59816557" w14:textId="77777777" w:rsidR="00D02B03" w:rsidRDefault="001A03D1">
            <w:pPr>
              <w:spacing w:after="0" w:line="259" w:lineRule="auto"/>
              <w:ind w:left="330" w:right="0" w:firstLine="0"/>
              <w:jc w:val="left"/>
            </w:pPr>
            <w:r>
              <w:rPr>
                <w:sz w:val="18"/>
              </w:rPr>
              <w:t xml:space="preserve">5 </w:t>
            </w:r>
          </w:p>
        </w:tc>
        <w:tc>
          <w:tcPr>
            <w:tcW w:w="687" w:type="dxa"/>
            <w:tcBorders>
              <w:top w:val="nil"/>
              <w:left w:val="nil"/>
              <w:bottom w:val="nil"/>
              <w:right w:val="nil"/>
            </w:tcBorders>
          </w:tcPr>
          <w:p w14:paraId="5419AE72" w14:textId="77777777" w:rsidR="00D02B03" w:rsidRDefault="001A03D1">
            <w:pPr>
              <w:spacing w:after="0" w:line="259" w:lineRule="auto"/>
              <w:ind w:left="69" w:right="0" w:firstLine="0"/>
              <w:jc w:val="left"/>
            </w:pPr>
            <w:r>
              <w:rPr>
                <w:sz w:val="18"/>
              </w:rPr>
              <w:t xml:space="preserve">3.89 </w:t>
            </w:r>
          </w:p>
        </w:tc>
        <w:tc>
          <w:tcPr>
            <w:tcW w:w="1029" w:type="dxa"/>
            <w:tcBorders>
              <w:top w:val="nil"/>
              <w:left w:val="nil"/>
              <w:bottom w:val="nil"/>
              <w:right w:val="nil"/>
            </w:tcBorders>
          </w:tcPr>
          <w:p w14:paraId="78461E35" w14:textId="77777777" w:rsidR="00D02B03" w:rsidRDefault="001A03D1">
            <w:pPr>
              <w:spacing w:after="0" w:line="259" w:lineRule="auto"/>
              <w:ind w:right="52" w:firstLine="0"/>
              <w:jc w:val="center"/>
            </w:pPr>
            <w:r>
              <w:rPr>
                <w:sz w:val="18"/>
              </w:rPr>
              <w:t xml:space="preserve">1.05 </w:t>
            </w:r>
          </w:p>
        </w:tc>
      </w:tr>
      <w:tr w:rsidR="00D02B03" w14:paraId="2216892E" w14:textId="77777777">
        <w:trPr>
          <w:trHeight w:val="284"/>
        </w:trPr>
        <w:tc>
          <w:tcPr>
            <w:tcW w:w="4330" w:type="dxa"/>
            <w:tcBorders>
              <w:top w:val="nil"/>
              <w:left w:val="nil"/>
              <w:bottom w:val="nil"/>
              <w:right w:val="nil"/>
            </w:tcBorders>
          </w:tcPr>
          <w:p w14:paraId="210CE830" w14:textId="77777777" w:rsidR="00D02B03" w:rsidRDefault="001A03D1">
            <w:pPr>
              <w:spacing w:after="0" w:line="259" w:lineRule="auto"/>
              <w:ind w:left="42" w:right="0" w:firstLine="0"/>
              <w:jc w:val="left"/>
            </w:pPr>
            <w:r>
              <w:rPr>
                <w:sz w:val="18"/>
              </w:rPr>
              <w:t xml:space="preserve">Prevalence of legal and technical traps </w:t>
            </w:r>
          </w:p>
        </w:tc>
        <w:tc>
          <w:tcPr>
            <w:tcW w:w="1732" w:type="dxa"/>
            <w:gridSpan w:val="2"/>
            <w:tcBorders>
              <w:top w:val="nil"/>
              <w:left w:val="nil"/>
              <w:bottom w:val="nil"/>
              <w:right w:val="nil"/>
            </w:tcBorders>
          </w:tcPr>
          <w:p w14:paraId="07344AD0" w14:textId="77777777" w:rsidR="00D02B03" w:rsidRDefault="001A03D1">
            <w:pPr>
              <w:spacing w:after="0" w:line="259" w:lineRule="auto"/>
              <w:ind w:right="174" w:firstLine="0"/>
              <w:jc w:val="center"/>
            </w:pPr>
            <w:r>
              <w:rPr>
                <w:sz w:val="18"/>
              </w:rPr>
              <w:t xml:space="preserve">37 </w:t>
            </w:r>
          </w:p>
        </w:tc>
        <w:tc>
          <w:tcPr>
            <w:tcW w:w="878" w:type="dxa"/>
            <w:tcBorders>
              <w:top w:val="nil"/>
              <w:left w:val="nil"/>
              <w:bottom w:val="nil"/>
              <w:right w:val="nil"/>
            </w:tcBorders>
          </w:tcPr>
          <w:p w14:paraId="7C26CB13"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77499CF9" w14:textId="77777777" w:rsidR="00D02B03" w:rsidRDefault="001A03D1">
            <w:pPr>
              <w:spacing w:after="0" w:line="259" w:lineRule="auto"/>
              <w:ind w:left="330" w:right="0" w:firstLine="0"/>
              <w:jc w:val="left"/>
            </w:pPr>
            <w:r>
              <w:rPr>
                <w:sz w:val="18"/>
              </w:rPr>
              <w:t xml:space="preserve">5 </w:t>
            </w:r>
          </w:p>
        </w:tc>
        <w:tc>
          <w:tcPr>
            <w:tcW w:w="687" w:type="dxa"/>
            <w:tcBorders>
              <w:top w:val="nil"/>
              <w:left w:val="nil"/>
              <w:bottom w:val="nil"/>
              <w:right w:val="nil"/>
            </w:tcBorders>
          </w:tcPr>
          <w:p w14:paraId="5E17ED13" w14:textId="77777777" w:rsidR="00D02B03" w:rsidRDefault="001A03D1">
            <w:pPr>
              <w:spacing w:after="0" w:line="259" w:lineRule="auto"/>
              <w:ind w:left="70" w:right="0" w:firstLine="0"/>
              <w:jc w:val="left"/>
            </w:pPr>
            <w:r>
              <w:rPr>
                <w:sz w:val="18"/>
              </w:rPr>
              <w:t xml:space="preserve">3.06 </w:t>
            </w:r>
          </w:p>
        </w:tc>
        <w:tc>
          <w:tcPr>
            <w:tcW w:w="1029" w:type="dxa"/>
            <w:tcBorders>
              <w:top w:val="nil"/>
              <w:left w:val="nil"/>
              <w:bottom w:val="nil"/>
              <w:right w:val="nil"/>
            </w:tcBorders>
          </w:tcPr>
          <w:p w14:paraId="56EECC0A" w14:textId="77777777" w:rsidR="00D02B03" w:rsidRDefault="001A03D1">
            <w:pPr>
              <w:spacing w:after="0" w:line="259" w:lineRule="auto"/>
              <w:ind w:right="51" w:firstLine="0"/>
              <w:jc w:val="center"/>
            </w:pPr>
            <w:r>
              <w:rPr>
                <w:sz w:val="18"/>
              </w:rPr>
              <w:t xml:space="preserve">1.06 </w:t>
            </w:r>
          </w:p>
        </w:tc>
      </w:tr>
      <w:tr w:rsidR="00D02B03" w14:paraId="40358834" w14:textId="77777777">
        <w:trPr>
          <w:trHeight w:val="284"/>
        </w:trPr>
        <w:tc>
          <w:tcPr>
            <w:tcW w:w="4330" w:type="dxa"/>
            <w:tcBorders>
              <w:top w:val="nil"/>
              <w:left w:val="nil"/>
              <w:bottom w:val="nil"/>
              <w:right w:val="nil"/>
            </w:tcBorders>
          </w:tcPr>
          <w:p w14:paraId="5599729D" w14:textId="77777777" w:rsidR="00D02B03" w:rsidRDefault="001A03D1">
            <w:pPr>
              <w:spacing w:after="0" w:line="259" w:lineRule="auto"/>
              <w:ind w:left="42" w:right="0" w:firstLine="0"/>
              <w:jc w:val="left"/>
            </w:pPr>
            <w:r>
              <w:rPr>
                <w:sz w:val="18"/>
              </w:rPr>
              <w:t xml:space="preserve">Lack of agreed standards </w:t>
            </w:r>
          </w:p>
        </w:tc>
        <w:tc>
          <w:tcPr>
            <w:tcW w:w="1732" w:type="dxa"/>
            <w:gridSpan w:val="2"/>
            <w:tcBorders>
              <w:top w:val="nil"/>
              <w:left w:val="nil"/>
              <w:bottom w:val="nil"/>
              <w:right w:val="nil"/>
            </w:tcBorders>
          </w:tcPr>
          <w:p w14:paraId="7ACEE71E" w14:textId="77777777" w:rsidR="00D02B03" w:rsidRDefault="001A03D1">
            <w:pPr>
              <w:spacing w:after="0" w:line="259" w:lineRule="auto"/>
              <w:ind w:right="176" w:firstLine="0"/>
              <w:jc w:val="center"/>
            </w:pPr>
            <w:r>
              <w:rPr>
                <w:sz w:val="18"/>
              </w:rPr>
              <w:t xml:space="preserve">37 </w:t>
            </w:r>
          </w:p>
        </w:tc>
        <w:tc>
          <w:tcPr>
            <w:tcW w:w="878" w:type="dxa"/>
            <w:tcBorders>
              <w:top w:val="nil"/>
              <w:left w:val="nil"/>
              <w:bottom w:val="nil"/>
              <w:right w:val="nil"/>
            </w:tcBorders>
          </w:tcPr>
          <w:p w14:paraId="6E85744A" w14:textId="77777777" w:rsidR="00D02B03" w:rsidRDefault="001A03D1">
            <w:pPr>
              <w:spacing w:after="0" w:line="259" w:lineRule="auto"/>
              <w:ind w:left="313" w:right="0" w:firstLine="0"/>
              <w:jc w:val="left"/>
            </w:pPr>
            <w:r>
              <w:rPr>
                <w:sz w:val="18"/>
              </w:rPr>
              <w:t xml:space="preserve">1 </w:t>
            </w:r>
          </w:p>
        </w:tc>
        <w:tc>
          <w:tcPr>
            <w:tcW w:w="998" w:type="dxa"/>
            <w:tcBorders>
              <w:top w:val="nil"/>
              <w:left w:val="nil"/>
              <w:bottom w:val="nil"/>
              <w:right w:val="nil"/>
            </w:tcBorders>
          </w:tcPr>
          <w:p w14:paraId="10CB279B"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tcPr>
          <w:p w14:paraId="5CBB2E5D" w14:textId="77777777" w:rsidR="00D02B03" w:rsidRDefault="001A03D1">
            <w:pPr>
              <w:spacing w:after="0" w:line="259" w:lineRule="auto"/>
              <w:ind w:left="68" w:right="0" w:firstLine="0"/>
              <w:jc w:val="left"/>
            </w:pPr>
            <w:r>
              <w:rPr>
                <w:sz w:val="18"/>
              </w:rPr>
              <w:t xml:space="preserve">3.63 </w:t>
            </w:r>
          </w:p>
        </w:tc>
        <w:tc>
          <w:tcPr>
            <w:tcW w:w="1029" w:type="dxa"/>
            <w:tcBorders>
              <w:top w:val="nil"/>
              <w:left w:val="nil"/>
              <w:bottom w:val="nil"/>
              <w:right w:val="nil"/>
            </w:tcBorders>
          </w:tcPr>
          <w:p w14:paraId="13EE8373" w14:textId="77777777" w:rsidR="00D02B03" w:rsidRDefault="001A03D1">
            <w:pPr>
              <w:spacing w:after="0" w:line="259" w:lineRule="auto"/>
              <w:ind w:right="53" w:firstLine="0"/>
              <w:jc w:val="center"/>
            </w:pPr>
            <w:r>
              <w:rPr>
                <w:sz w:val="18"/>
              </w:rPr>
              <w:t xml:space="preserve">0.95 </w:t>
            </w:r>
          </w:p>
        </w:tc>
      </w:tr>
      <w:tr w:rsidR="00D02B03" w14:paraId="3A2039A1" w14:textId="77777777">
        <w:trPr>
          <w:trHeight w:val="284"/>
        </w:trPr>
        <w:tc>
          <w:tcPr>
            <w:tcW w:w="4330" w:type="dxa"/>
            <w:tcBorders>
              <w:top w:val="nil"/>
              <w:left w:val="nil"/>
              <w:bottom w:val="nil"/>
              <w:right w:val="nil"/>
            </w:tcBorders>
          </w:tcPr>
          <w:p w14:paraId="60B6F9EC" w14:textId="77777777" w:rsidR="00D02B03" w:rsidRDefault="001A03D1">
            <w:pPr>
              <w:spacing w:after="0" w:line="259" w:lineRule="auto"/>
              <w:ind w:left="42" w:right="0" w:firstLine="0"/>
              <w:jc w:val="left"/>
            </w:pPr>
            <w:r>
              <w:rPr>
                <w:sz w:val="18"/>
              </w:rPr>
              <w:t>Poor ICT infrastructure to support electronic tendering</w:t>
            </w:r>
            <w:r>
              <w:rPr>
                <w:b/>
                <w:sz w:val="18"/>
              </w:rPr>
              <w:t xml:space="preserve"> </w:t>
            </w:r>
          </w:p>
        </w:tc>
        <w:tc>
          <w:tcPr>
            <w:tcW w:w="1732" w:type="dxa"/>
            <w:gridSpan w:val="2"/>
            <w:tcBorders>
              <w:top w:val="nil"/>
              <w:left w:val="nil"/>
              <w:bottom w:val="nil"/>
              <w:right w:val="nil"/>
            </w:tcBorders>
          </w:tcPr>
          <w:p w14:paraId="669EB410" w14:textId="77777777" w:rsidR="00D02B03" w:rsidRDefault="001A03D1">
            <w:pPr>
              <w:spacing w:after="0" w:line="259" w:lineRule="auto"/>
              <w:ind w:right="176" w:firstLine="0"/>
              <w:jc w:val="center"/>
            </w:pPr>
            <w:r>
              <w:rPr>
                <w:sz w:val="18"/>
              </w:rPr>
              <w:t xml:space="preserve">37 </w:t>
            </w:r>
          </w:p>
        </w:tc>
        <w:tc>
          <w:tcPr>
            <w:tcW w:w="878" w:type="dxa"/>
            <w:tcBorders>
              <w:top w:val="nil"/>
              <w:left w:val="nil"/>
              <w:bottom w:val="nil"/>
              <w:right w:val="nil"/>
            </w:tcBorders>
          </w:tcPr>
          <w:p w14:paraId="716EC824"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4200F05C"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tcPr>
          <w:p w14:paraId="3911C6D3" w14:textId="77777777" w:rsidR="00D02B03" w:rsidRDefault="001A03D1">
            <w:pPr>
              <w:spacing w:after="0" w:line="259" w:lineRule="auto"/>
              <w:ind w:left="68" w:right="0" w:firstLine="0"/>
              <w:jc w:val="left"/>
            </w:pPr>
            <w:r>
              <w:rPr>
                <w:sz w:val="18"/>
              </w:rPr>
              <w:t xml:space="preserve">4.21 </w:t>
            </w:r>
          </w:p>
        </w:tc>
        <w:tc>
          <w:tcPr>
            <w:tcW w:w="1029" w:type="dxa"/>
            <w:tcBorders>
              <w:top w:val="nil"/>
              <w:left w:val="nil"/>
              <w:bottom w:val="nil"/>
              <w:right w:val="nil"/>
            </w:tcBorders>
          </w:tcPr>
          <w:p w14:paraId="7A05587A" w14:textId="77777777" w:rsidR="00D02B03" w:rsidRDefault="001A03D1">
            <w:pPr>
              <w:spacing w:after="0" w:line="259" w:lineRule="auto"/>
              <w:ind w:right="53" w:firstLine="0"/>
              <w:jc w:val="center"/>
            </w:pPr>
            <w:r>
              <w:rPr>
                <w:sz w:val="18"/>
              </w:rPr>
              <w:t xml:space="preserve">1.24 </w:t>
            </w:r>
          </w:p>
        </w:tc>
      </w:tr>
      <w:tr w:rsidR="00D02B03" w14:paraId="458D5CA6" w14:textId="77777777">
        <w:trPr>
          <w:trHeight w:val="284"/>
        </w:trPr>
        <w:tc>
          <w:tcPr>
            <w:tcW w:w="4330" w:type="dxa"/>
            <w:tcBorders>
              <w:top w:val="nil"/>
              <w:left w:val="nil"/>
              <w:bottom w:val="nil"/>
              <w:right w:val="nil"/>
            </w:tcBorders>
          </w:tcPr>
          <w:p w14:paraId="014FB254" w14:textId="77777777" w:rsidR="00D02B03" w:rsidRDefault="001A03D1">
            <w:pPr>
              <w:spacing w:after="0" w:line="259" w:lineRule="auto"/>
              <w:ind w:left="42" w:right="0" w:firstLine="0"/>
              <w:jc w:val="left"/>
            </w:pPr>
            <w:proofErr w:type="spellStart"/>
            <w:r>
              <w:rPr>
                <w:sz w:val="18"/>
              </w:rPr>
              <w:t>Scepticism</w:t>
            </w:r>
            <w:proofErr w:type="spellEnd"/>
            <w:r>
              <w:rPr>
                <w:sz w:val="18"/>
              </w:rPr>
              <w:t xml:space="preserve"> about the method </w:t>
            </w:r>
          </w:p>
        </w:tc>
        <w:tc>
          <w:tcPr>
            <w:tcW w:w="1732" w:type="dxa"/>
            <w:gridSpan w:val="2"/>
            <w:tcBorders>
              <w:top w:val="nil"/>
              <w:left w:val="nil"/>
              <w:bottom w:val="nil"/>
              <w:right w:val="nil"/>
            </w:tcBorders>
          </w:tcPr>
          <w:p w14:paraId="6978F603" w14:textId="77777777" w:rsidR="00D02B03" w:rsidRDefault="001A03D1">
            <w:pPr>
              <w:spacing w:after="0" w:line="259" w:lineRule="auto"/>
              <w:ind w:right="175" w:firstLine="0"/>
              <w:jc w:val="center"/>
            </w:pPr>
            <w:r>
              <w:rPr>
                <w:sz w:val="18"/>
              </w:rPr>
              <w:t xml:space="preserve">37 </w:t>
            </w:r>
          </w:p>
        </w:tc>
        <w:tc>
          <w:tcPr>
            <w:tcW w:w="878" w:type="dxa"/>
            <w:tcBorders>
              <w:top w:val="nil"/>
              <w:left w:val="nil"/>
              <w:bottom w:val="nil"/>
              <w:right w:val="nil"/>
            </w:tcBorders>
          </w:tcPr>
          <w:p w14:paraId="6082C574"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13DDDBD2"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tcPr>
          <w:p w14:paraId="4146B140" w14:textId="77777777" w:rsidR="00D02B03" w:rsidRDefault="001A03D1">
            <w:pPr>
              <w:spacing w:after="0" w:line="259" w:lineRule="auto"/>
              <w:ind w:left="69" w:right="0" w:firstLine="0"/>
              <w:jc w:val="left"/>
            </w:pPr>
            <w:r>
              <w:rPr>
                <w:sz w:val="18"/>
              </w:rPr>
              <w:t xml:space="preserve">3.63 </w:t>
            </w:r>
          </w:p>
        </w:tc>
        <w:tc>
          <w:tcPr>
            <w:tcW w:w="1029" w:type="dxa"/>
            <w:tcBorders>
              <w:top w:val="nil"/>
              <w:left w:val="nil"/>
              <w:bottom w:val="nil"/>
              <w:right w:val="nil"/>
            </w:tcBorders>
          </w:tcPr>
          <w:p w14:paraId="500AB34C" w14:textId="77777777" w:rsidR="00D02B03" w:rsidRDefault="001A03D1">
            <w:pPr>
              <w:spacing w:after="0" w:line="259" w:lineRule="auto"/>
              <w:ind w:right="53" w:firstLine="0"/>
              <w:jc w:val="center"/>
            </w:pPr>
            <w:r>
              <w:rPr>
                <w:sz w:val="18"/>
              </w:rPr>
              <w:t xml:space="preserve">1.01 </w:t>
            </w:r>
          </w:p>
        </w:tc>
      </w:tr>
      <w:tr w:rsidR="00D02B03" w14:paraId="7FED7600" w14:textId="77777777">
        <w:trPr>
          <w:trHeight w:val="284"/>
        </w:trPr>
        <w:tc>
          <w:tcPr>
            <w:tcW w:w="4330" w:type="dxa"/>
            <w:tcBorders>
              <w:top w:val="nil"/>
              <w:left w:val="nil"/>
              <w:bottom w:val="nil"/>
              <w:right w:val="nil"/>
            </w:tcBorders>
          </w:tcPr>
          <w:p w14:paraId="5B2837AD" w14:textId="77777777" w:rsidR="00D02B03" w:rsidRDefault="001A03D1">
            <w:pPr>
              <w:spacing w:after="0" w:line="259" w:lineRule="auto"/>
              <w:ind w:left="42" w:right="0" w:firstLine="0"/>
              <w:jc w:val="left"/>
            </w:pPr>
            <w:r>
              <w:rPr>
                <w:sz w:val="18"/>
              </w:rPr>
              <w:t xml:space="preserve">Lack of interoperability of software in use </w:t>
            </w:r>
          </w:p>
        </w:tc>
        <w:tc>
          <w:tcPr>
            <w:tcW w:w="1732" w:type="dxa"/>
            <w:gridSpan w:val="2"/>
            <w:tcBorders>
              <w:top w:val="nil"/>
              <w:left w:val="nil"/>
              <w:bottom w:val="nil"/>
              <w:right w:val="nil"/>
            </w:tcBorders>
          </w:tcPr>
          <w:p w14:paraId="30ECCCDA" w14:textId="77777777" w:rsidR="00D02B03" w:rsidRDefault="001A03D1">
            <w:pPr>
              <w:spacing w:after="0" w:line="259" w:lineRule="auto"/>
              <w:ind w:right="176" w:firstLine="0"/>
              <w:jc w:val="center"/>
            </w:pPr>
            <w:r>
              <w:rPr>
                <w:sz w:val="18"/>
              </w:rPr>
              <w:t xml:space="preserve">37 </w:t>
            </w:r>
          </w:p>
        </w:tc>
        <w:tc>
          <w:tcPr>
            <w:tcW w:w="878" w:type="dxa"/>
            <w:tcBorders>
              <w:top w:val="nil"/>
              <w:left w:val="nil"/>
              <w:bottom w:val="nil"/>
              <w:right w:val="nil"/>
            </w:tcBorders>
          </w:tcPr>
          <w:p w14:paraId="077B9B58"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2C0331C6"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tcPr>
          <w:p w14:paraId="11993241" w14:textId="77777777" w:rsidR="00D02B03" w:rsidRDefault="001A03D1">
            <w:pPr>
              <w:spacing w:after="0" w:line="259" w:lineRule="auto"/>
              <w:ind w:left="68" w:right="0" w:firstLine="0"/>
              <w:jc w:val="left"/>
            </w:pPr>
            <w:r>
              <w:rPr>
                <w:sz w:val="18"/>
              </w:rPr>
              <w:t xml:space="preserve">3.42 </w:t>
            </w:r>
          </w:p>
        </w:tc>
        <w:tc>
          <w:tcPr>
            <w:tcW w:w="1029" w:type="dxa"/>
            <w:tcBorders>
              <w:top w:val="nil"/>
              <w:left w:val="nil"/>
              <w:bottom w:val="nil"/>
              <w:right w:val="nil"/>
            </w:tcBorders>
          </w:tcPr>
          <w:p w14:paraId="3D29995E" w14:textId="77777777" w:rsidR="00D02B03" w:rsidRDefault="001A03D1">
            <w:pPr>
              <w:spacing w:after="0" w:line="259" w:lineRule="auto"/>
              <w:ind w:firstLine="0"/>
              <w:jc w:val="center"/>
            </w:pPr>
            <w:r>
              <w:rPr>
                <w:sz w:val="18"/>
              </w:rPr>
              <w:t xml:space="preserve">0.84 </w:t>
            </w:r>
          </w:p>
        </w:tc>
      </w:tr>
      <w:tr w:rsidR="00D02B03" w14:paraId="1483965B" w14:textId="77777777">
        <w:trPr>
          <w:trHeight w:val="265"/>
        </w:trPr>
        <w:tc>
          <w:tcPr>
            <w:tcW w:w="4330" w:type="dxa"/>
            <w:tcBorders>
              <w:top w:val="nil"/>
              <w:left w:val="nil"/>
              <w:bottom w:val="nil"/>
              <w:right w:val="nil"/>
            </w:tcBorders>
          </w:tcPr>
          <w:p w14:paraId="53D4C972" w14:textId="77777777" w:rsidR="00D02B03" w:rsidRDefault="001A03D1">
            <w:pPr>
              <w:spacing w:after="0" w:line="259" w:lineRule="auto"/>
              <w:ind w:left="42" w:right="0" w:firstLine="0"/>
              <w:jc w:val="left"/>
            </w:pPr>
            <w:r>
              <w:rPr>
                <w:sz w:val="18"/>
              </w:rPr>
              <w:t xml:space="preserve">Irregular electric power supply </w:t>
            </w:r>
          </w:p>
        </w:tc>
        <w:tc>
          <w:tcPr>
            <w:tcW w:w="1732" w:type="dxa"/>
            <w:gridSpan w:val="2"/>
            <w:tcBorders>
              <w:top w:val="nil"/>
              <w:left w:val="nil"/>
              <w:bottom w:val="nil"/>
              <w:right w:val="nil"/>
            </w:tcBorders>
          </w:tcPr>
          <w:p w14:paraId="2541068A" w14:textId="77777777" w:rsidR="00D02B03" w:rsidRDefault="001A03D1">
            <w:pPr>
              <w:spacing w:after="0" w:line="259" w:lineRule="auto"/>
              <w:ind w:right="172" w:firstLine="0"/>
              <w:jc w:val="center"/>
            </w:pPr>
            <w:r>
              <w:rPr>
                <w:sz w:val="18"/>
              </w:rPr>
              <w:t xml:space="preserve">37 </w:t>
            </w:r>
          </w:p>
        </w:tc>
        <w:tc>
          <w:tcPr>
            <w:tcW w:w="878" w:type="dxa"/>
            <w:tcBorders>
              <w:top w:val="nil"/>
              <w:left w:val="nil"/>
              <w:bottom w:val="nil"/>
              <w:right w:val="nil"/>
            </w:tcBorders>
          </w:tcPr>
          <w:p w14:paraId="4AA493BB" w14:textId="77777777" w:rsidR="00D02B03" w:rsidRDefault="001A03D1">
            <w:pPr>
              <w:spacing w:after="0" w:line="259" w:lineRule="auto"/>
              <w:ind w:left="316" w:right="0" w:firstLine="0"/>
              <w:jc w:val="left"/>
            </w:pPr>
            <w:r>
              <w:rPr>
                <w:sz w:val="18"/>
              </w:rPr>
              <w:t xml:space="preserve">1 </w:t>
            </w:r>
          </w:p>
        </w:tc>
        <w:tc>
          <w:tcPr>
            <w:tcW w:w="998" w:type="dxa"/>
            <w:tcBorders>
              <w:top w:val="nil"/>
              <w:left w:val="nil"/>
              <w:bottom w:val="nil"/>
              <w:right w:val="nil"/>
            </w:tcBorders>
          </w:tcPr>
          <w:p w14:paraId="26C43E3C" w14:textId="77777777" w:rsidR="00D02B03" w:rsidRDefault="001A03D1">
            <w:pPr>
              <w:spacing w:after="0" w:line="259" w:lineRule="auto"/>
              <w:ind w:left="331" w:right="0" w:firstLine="0"/>
              <w:jc w:val="left"/>
            </w:pPr>
            <w:r>
              <w:rPr>
                <w:sz w:val="18"/>
              </w:rPr>
              <w:t xml:space="preserve">5 </w:t>
            </w:r>
          </w:p>
        </w:tc>
        <w:tc>
          <w:tcPr>
            <w:tcW w:w="687" w:type="dxa"/>
            <w:tcBorders>
              <w:top w:val="nil"/>
              <w:left w:val="nil"/>
              <w:bottom w:val="nil"/>
              <w:right w:val="nil"/>
            </w:tcBorders>
          </w:tcPr>
          <w:p w14:paraId="51943A58" w14:textId="77777777" w:rsidR="00D02B03" w:rsidRDefault="001A03D1">
            <w:pPr>
              <w:spacing w:after="0" w:line="259" w:lineRule="auto"/>
              <w:ind w:left="70" w:right="0" w:firstLine="0"/>
              <w:jc w:val="left"/>
            </w:pPr>
            <w:r>
              <w:rPr>
                <w:sz w:val="18"/>
              </w:rPr>
              <w:t xml:space="preserve">3.63 </w:t>
            </w:r>
          </w:p>
        </w:tc>
        <w:tc>
          <w:tcPr>
            <w:tcW w:w="1029" w:type="dxa"/>
            <w:tcBorders>
              <w:top w:val="nil"/>
              <w:left w:val="nil"/>
              <w:bottom w:val="nil"/>
              <w:right w:val="nil"/>
            </w:tcBorders>
          </w:tcPr>
          <w:p w14:paraId="3E8F24CD" w14:textId="77777777" w:rsidR="00D02B03" w:rsidRDefault="001A03D1">
            <w:pPr>
              <w:spacing w:after="0" w:line="259" w:lineRule="auto"/>
              <w:ind w:right="49" w:firstLine="0"/>
              <w:jc w:val="center"/>
            </w:pPr>
            <w:r>
              <w:rPr>
                <w:sz w:val="18"/>
              </w:rPr>
              <w:t xml:space="preserve">1.34 </w:t>
            </w:r>
          </w:p>
        </w:tc>
      </w:tr>
      <w:tr w:rsidR="00D02B03" w14:paraId="2D04A159" w14:textId="77777777">
        <w:trPr>
          <w:trHeight w:val="452"/>
        </w:trPr>
        <w:tc>
          <w:tcPr>
            <w:tcW w:w="4330" w:type="dxa"/>
            <w:tcBorders>
              <w:top w:val="nil"/>
              <w:left w:val="nil"/>
              <w:bottom w:val="nil"/>
              <w:right w:val="nil"/>
            </w:tcBorders>
          </w:tcPr>
          <w:p w14:paraId="172BD849" w14:textId="77777777" w:rsidR="00D02B03" w:rsidRDefault="001A03D1">
            <w:pPr>
              <w:spacing w:after="0" w:line="259" w:lineRule="auto"/>
              <w:ind w:left="222" w:right="0" w:hanging="180"/>
            </w:pPr>
            <w:r>
              <w:rPr>
                <w:sz w:val="18"/>
              </w:rPr>
              <w:t xml:space="preserve">The rules and regulations that cover the tendering process are still predominantly paper-based </w:t>
            </w:r>
          </w:p>
        </w:tc>
        <w:tc>
          <w:tcPr>
            <w:tcW w:w="1732" w:type="dxa"/>
            <w:gridSpan w:val="2"/>
            <w:tcBorders>
              <w:top w:val="nil"/>
              <w:left w:val="nil"/>
              <w:bottom w:val="nil"/>
              <w:right w:val="nil"/>
            </w:tcBorders>
            <w:vAlign w:val="center"/>
          </w:tcPr>
          <w:p w14:paraId="081516FB" w14:textId="77777777" w:rsidR="00D02B03" w:rsidRDefault="001A03D1">
            <w:pPr>
              <w:spacing w:after="0" w:line="259" w:lineRule="auto"/>
              <w:ind w:right="176" w:firstLine="0"/>
              <w:jc w:val="center"/>
            </w:pPr>
            <w:r>
              <w:rPr>
                <w:sz w:val="18"/>
              </w:rPr>
              <w:t xml:space="preserve">37 </w:t>
            </w:r>
          </w:p>
        </w:tc>
        <w:tc>
          <w:tcPr>
            <w:tcW w:w="878" w:type="dxa"/>
            <w:tcBorders>
              <w:top w:val="nil"/>
              <w:left w:val="nil"/>
              <w:bottom w:val="nil"/>
              <w:right w:val="nil"/>
            </w:tcBorders>
            <w:vAlign w:val="center"/>
          </w:tcPr>
          <w:p w14:paraId="2C1F3FFA"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vAlign w:val="center"/>
          </w:tcPr>
          <w:p w14:paraId="45E6146A"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vAlign w:val="center"/>
          </w:tcPr>
          <w:p w14:paraId="26AA01FF" w14:textId="77777777" w:rsidR="00D02B03" w:rsidRDefault="001A03D1">
            <w:pPr>
              <w:spacing w:after="0" w:line="259" w:lineRule="auto"/>
              <w:ind w:left="68" w:right="0" w:firstLine="0"/>
              <w:jc w:val="left"/>
            </w:pPr>
            <w:r>
              <w:rPr>
                <w:sz w:val="18"/>
              </w:rPr>
              <w:t xml:space="preserve">4.47 </w:t>
            </w:r>
          </w:p>
        </w:tc>
        <w:tc>
          <w:tcPr>
            <w:tcW w:w="1029" w:type="dxa"/>
            <w:tcBorders>
              <w:top w:val="nil"/>
              <w:left w:val="nil"/>
              <w:bottom w:val="nil"/>
              <w:right w:val="nil"/>
            </w:tcBorders>
            <w:vAlign w:val="center"/>
          </w:tcPr>
          <w:p w14:paraId="631B6528" w14:textId="77777777" w:rsidR="00D02B03" w:rsidRDefault="001A03D1">
            <w:pPr>
              <w:spacing w:after="0" w:line="259" w:lineRule="auto"/>
              <w:ind w:right="53" w:firstLine="0"/>
              <w:jc w:val="center"/>
            </w:pPr>
            <w:r>
              <w:rPr>
                <w:sz w:val="18"/>
              </w:rPr>
              <w:t xml:space="preserve">0.84 </w:t>
            </w:r>
          </w:p>
        </w:tc>
      </w:tr>
      <w:tr w:rsidR="00D02B03" w14:paraId="2BCBEA98" w14:textId="77777777">
        <w:trPr>
          <w:trHeight w:val="265"/>
        </w:trPr>
        <w:tc>
          <w:tcPr>
            <w:tcW w:w="4330" w:type="dxa"/>
            <w:tcBorders>
              <w:top w:val="nil"/>
              <w:left w:val="nil"/>
              <w:bottom w:val="nil"/>
              <w:right w:val="nil"/>
            </w:tcBorders>
          </w:tcPr>
          <w:p w14:paraId="25AEA9CD" w14:textId="77777777" w:rsidR="00D02B03" w:rsidRDefault="001A03D1">
            <w:pPr>
              <w:spacing w:after="0" w:line="259" w:lineRule="auto"/>
              <w:ind w:left="42" w:right="0" w:firstLine="0"/>
              <w:jc w:val="left"/>
            </w:pPr>
            <w:r>
              <w:rPr>
                <w:sz w:val="18"/>
              </w:rPr>
              <w:t xml:space="preserve">Unreliable internet </w:t>
            </w:r>
          </w:p>
        </w:tc>
        <w:tc>
          <w:tcPr>
            <w:tcW w:w="1732" w:type="dxa"/>
            <w:gridSpan w:val="2"/>
            <w:tcBorders>
              <w:top w:val="nil"/>
              <w:left w:val="nil"/>
              <w:bottom w:val="nil"/>
              <w:right w:val="nil"/>
            </w:tcBorders>
          </w:tcPr>
          <w:p w14:paraId="38B4E87A" w14:textId="77777777" w:rsidR="00D02B03" w:rsidRDefault="001A03D1">
            <w:pPr>
              <w:spacing w:after="0" w:line="259" w:lineRule="auto"/>
              <w:ind w:right="176" w:firstLine="0"/>
              <w:jc w:val="center"/>
            </w:pPr>
            <w:r>
              <w:rPr>
                <w:sz w:val="18"/>
              </w:rPr>
              <w:t xml:space="preserve">37 </w:t>
            </w:r>
          </w:p>
        </w:tc>
        <w:tc>
          <w:tcPr>
            <w:tcW w:w="878" w:type="dxa"/>
            <w:tcBorders>
              <w:top w:val="nil"/>
              <w:left w:val="nil"/>
              <w:bottom w:val="nil"/>
              <w:right w:val="nil"/>
            </w:tcBorders>
          </w:tcPr>
          <w:p w14:paraId="0F476358" w14:textId="77777777" w:rsidR="00D02B03" w:rsidRDefault="001A03D1">
            <w:pPr>
              <w:spacing w:after="0" w:line="259" w:lineRule="auto"/>
              <w:ind w:left="313" w:right="0" w:firstLine="0"/>
              <w:jc w:val="left"/>
            </w:pPr>
            <w:r>
              <w:rPr>
                <w:sz w:val="18"/>
              </w:rPr>
              <w:t xml:space="preserve">1 </w:t>
            </w:r>
          </w:p>
        </w:tc>
        <w:tc>
          <w:tcPr>
            <w:tcW w:w="998" w:type="dxa"/>
            <w:tcBorders>
              <w:top w:val="nil"/>
              <w:left w:val="nil"/>
              <w:bottom w:val="nil"/>
              <w:right w:val="nil"/>
            </w:tcBorders>
          </w:tcPr>
          <w:p w14:paraId="40BAE456"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tcPr>
          <w:p w14:paraId="5CD68803" w14:textId="77777777" w:rsidR="00D02B03" w:rsidRDefault="001A03D1">
            <w:pPr>
              <w:spacing w:after="0" w:line="259" w:lineRule="auto"/>
              <w:ind w:left="69" w:right="0" w:firstLine="0"/>
              <w:jc w:val="left"/>
            </w:pPr>
            <w:r>
              <w:rPr>
                <w:sz w:val="18"/>
              </w:rPr>
              <w:t xml:space="preserve">3.32 </w:t>
            </w:r>
          </w:p>
        </w:tc>
        <w:tc>
          <w:tcPr>
            <w:tcW w:w="1029" w:type="dxa"/>
            <w:tcBorders>
              <w:top w:val="nil"/>
              <w:left w:val="nil"/>
              <w:bottom w:val="nil"/>
              <w:right w:val="nil"/>
            </w:tcBorders>
          </w:tcPr>
          <w:p w14:paraId="2D2CD3F3" w14:textId="77777777" w:rsidR="00D02B03" w:rsidRDefault="001A03D1">
            <w:pPr>
              <w:spacing w:after="0" w:line="259" w:lineRule="auto"/>
              <w:ind w:right="53" w:firstLine="0"/>
              <w:jc w:val="center"/>
            </w:pPr>
            <w:r>
              <w:rPr>
                <w:sz w:val="18"/>
              </w:rPr>
              <w:t xml:space="preserve">1.60 </w:t>
            </w:r>
          </w:p>
        </w:tc>
      </w:tr>
      <w:tr w:rsidR="00D02B03" w14:paraId="2ECB1569" w14:textId="77777777">
        <w:trPr>
          <w:trHeight w:val="284"/>
        </w:trPr>
        <w:tc>
          <w:tcPr>
            <w:tcW w:w="4330" w:type="dxa"/>
            <w:tcBorders>
              <w:top w:val="nil"/>
              <w:left w:val="nil"/>
              <w:bottom w:val="nil"/>
              <w:right w:val="nil"/>
            </w:tcBorders>
          </w:tcPr>
          <w:p w14:paraId="48F3907A" w14:textId="77777777" w:rsidR="00D02B03" w:rsidRDefault="001A03D1">
            <w:pPr>
              <w:spacing w:after="0" w:line="259" w:lineRule="auto"/>
              <w:ind w:left="42" w:right="0" w:firstLine="0"/>
              <w:jc w:val="left"/>
            </w:pPr>
            <w:r>
              <w:rPr>
                <w:sz w:val="18"/>
              </w:rPr>
              <w:t xml:space="preserve">The lack of internet connectivity </w:t>
            </w:r>
          </w:p>
        </w:tc>
        <w:tc>
          <w:tcPr>
            <w:tcW w:w="1732" w:type="dxa"/>
            <w:gridSpan w:val="2"/>
            <w:tcBorders>
              <w:top w:val="nil"/>
              <w:left w:val="nil"/>
              <w:bottom w:val="nil"/>
              <w:right w:val="nil"/>
            </w:tcBorders>
          </w:tcPr>
          <w:p w14:paraId="42FA6832" w14:textId="77777777" w:rsidR="00D02B03" w:rsidRDefault="001A03D1">
            <w:pPr>
              <w:spacing w:after="0" w:line="259" w:lineRule="auto"/>
              <w:ind w:right="175" w:firstLine="0"/>
              <w:jc w:val="center"/>
            </w:pPr>
            <w:r>
              <w:rPr>
                <w:sz w:val="18"/>
              </w:rPr>
              <w:t xml:space="preserve">37 </w:t>
            </w:r>
          </w:p>
        </w:tc>
        <w:tc>
          <w:tcPr>
            <w:tcW w:w="878" w:type="dxa"/>
            <w:tcBorders>
              <w:top w:val="nil"/>
              <w:left w:val="nil"/>
              <w:bottom w:val="nil"/>
              <w:right w:val="nil"/>
            </w:tcBorders>
          </w:tcPr>
          <w:p w14:paraId="1B7C11C5"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01C2709C"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tcPr>
          <w:p w14:paraId="1B66D36F" w14:textId="77777777" w:rsidR="00D02B03" w:rsidRDefault="001A03D1">
            <w:pPr>
              <w:spacing w:after="0" w:line="259" w:lineRule="auto"/>
              <w:ind w:left="73" w:right="0" w:firstLine="0"/>
              <w:jc w:val="left"/>
            </w:pPr>
            <w:r>
              <w:rPr>
                <w:sz w:val="18"/>
              </w:rPr>
              <w:t xml:space="preserve">3.11 </w:t>
            </w:r>
          </w:p>
        </w:tc>
        <w:tc>
          <w:tcPr>
            <w:tcW w:w="1029" w:type="dxa"/>
            <w:tcBorders>
              <w:top w:val="nil"/>
              <w:left w:val="nil"/>
              <w:bottom w:val="nil"/>
              <w:right w:val="nil"/>
            </w:tcBorders>
          </w:tcPr>
          <w:p w14:paraId="52CA1D18" w14:textId="77777777" w:rsidR="00D02B03" w:rsidRDefault="001A03D1">
            <w:pPr>
              <w:spacing w:after="0" w:line="259" w:lineRule="auto"/>
              <w:ind w:right="52" w:firstLine="0"/>
              <w:jc w:val="center"/>
            </w:pPr>
            <w:r>
              <w:rPr>
                <w:sz w:val="18"/>
              </w:rPr>
              <w:t xml:space="preserve">1.37 </w:t>
            </w:r>
          </w:p>
        </w:tc>
      </w:tr>
      <w:tr w:rsidR="00D02B03" w14:paraId="2AD7FB9C" w14:textId="77777777">
        <w:trPr>
          <w:trHeight w:val="284"/>
        </w:trPr>
        <w:tc>
          <w:tcPr>
            <w:tcW w:w="4330" w:type="dxa"/>
            <w:tcBorders>
              <w:top w:val="nil"/>
              <w:left w:val="nil"/>
              <w:bottom w:val="nil"/>
              <w:right w:val="nil"/>
            </w:tcBorders>
          </w:tcPr>
          <w:p w14:paraId="40012201" w14:textId="77777777" w:rsidR="00D02B03" w:rsidRDefault="001A03D1">
            <w:pPr>
              <w:spacing w:after="0" w:line="259" w:lineRule="auto"/>
              <w:ind w:left="42" w:right="0" w:firstLine="0"/>
              <w:jc w:val="left"/>
            </w:pPr>
            <w:r>
              <w:rPr>
                <w:sz w:val="18"/>
              </w:rPr>
              <w:t xml:space="preserve">Uncertainty of benefits from process </w:t>
            </w:r>
          </w:p>
        </w:tc>
        <w:tc>
          <w:tcPr>
            <w:tcW w:w="1732" w:type="dxa"/>
            <w:gridSpan w:val="2"/>
            <w:tcBorders>
              <w:top w:val="nil"/>
              <w:left w:val="nil"/>
              <w:bottom w:val="nil"/>
              <w:right w:val="nil"/>
            </w:tcBorders>
          </w:tcPr>
          <w:p w14:paraId="0682576F" w14:textId="77777777" w:rsidR="00D02B03" w:rsidRDefault="001A03D1">
            <w:pPr>
              <w:spacing w:after="0" w:line="259" w:lineRule="auto"/>
              <w:ind w:right="175" w:firstLine="0"/>
              <w:jc w:val="center"/>
            </w:pPr>
            <w:r>
              <w:rPr>
                <w:sz w:val="18"/>
              </w:rPr>
              <w:t xml:space="preserve">37 </w:t>
            </w:r>
          </w:p>
        </w:tc>
        <w:tc>
          <w:tcPr>
            <w:tcW w:w="878" w:type="dxa"/>
            <w:tcBorders>
              <w:top w:val="nil"/>
              <w:left w:val="nil"/>
              <w:bottom w:val="nil"/>
              <w:right w:val="nil"/>
            </w:tcBorders>
          </w:tcPr>
          <w:p w14:paraId="5160F359"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nil"/>
              <w:right w:val="nil"/>
            </w:tcBorders>
          </w:tcPr>
          <w:p w14:paraId="0F6475C0" w14:textId="77777777" w:rsidR="00D02B03" w:rsidRDefault="001A03D1">
            <w:pPr>
              <w:spacing w:after="0" w:line="259" w:lineRule="auto"/>
              <w:ind w:left="329" w:right="0" w:firstLine="0"/>
              <w:jc w:val="left"/>
            </w:pPr>
            <w:r>
              <w:rPr>
                <w:sz w:val="18"/>
              </w:rPr>
              <w:t xml:space="preserve">5 </w:t>
            </w:r>
          </w:p>
        </w:tc>
        <w:tc>
          <w:tcPr>
            <w:tcW w:w="687" w:type="dxa"/>
            <w:tcBorders>
              <w:top w:val="nil"/>
              <w:left w:val="nil"/>
              <w:bottom w:val="nil"/>
              <w:right w:val="nil"/>
            </w:tcBorders>
          </w:tcPr>
          <w:p w14:paraId="1C06071E" w14:textId="77777777" w:rsidR="00D02B03" w:rsidRDefault="001A03D1">
            <w:pPr>
              <w:spacing w:after="0" w:line="259" w:lineRule="auto"/>
              <w:ind w:left="69" w:right="0" w:firstLine="0"/>
              <w:jc w:val="left"/>
            </w:pPr>
            <w:r>
              <w:rPr>
                <w:sz w:val="18"/>
              </w:rPr>
              <w:t xml:space="preserve">3.42 </w:t>
            </w:r>
          </w:p>
        </w:tc>
        <w:tc>
          <w:tcPr>
            <w:tcW w:w="1029" w:type="dxa"/>
            <w:tcBorders>
              <w:top w:val="nil"/>
              <w:left w:val="nil"/>
              <w:bottom w:val="nil"/>
              <w:right w:val="nil"/>
            </w:tcBorders>
          </w:tcPr>
          <w:p w14:paraId="2E4BBE80" w14:textId="77777777" w:rsidR="00D02B03" w:rsidRDefault="001A03D1">
            <w:pPr>
              <w:spacing w:after="0" w:line="259" w:lineRule="auto"/>
              <w:ind w:right="53" w:firstLine="0"/>
              <w:jc w:val="center"/>
            </w:pPr>
            <w:r>
              <w:rPr>
                <w:sz w:val="18"/>
              </w:rPr>
              <w:t xml:space="preserve">1.02 </w:t>
            </w:r>
          </w:p>
        </w:tc>
      </w:tr>
      <w:tr w:rsidR="00D02B03" w14:paraId="574754C4" w14:textId="77777777">
        <w:trPr>
          <w:trHeight w:val="284"/>
        </w:trPr>
        <w:tc>
          <w:tcPr>
            <w:tcW w:w="4330" w:type="dxa"/>
            <w:tcBorders>
              <w:top w:val="nil"/>
              <w:left w:val="nil"/>
              <w:bottom w:val="nil"/>
              <w:right w:val="nil"/>
            </w:tcBorders>
          </w:tcPr>
          <w:p w14:paraId="3ADC519C" w14:textId="77777777" w:rsidR="00D02B03" w:rsidRDefault="001A03D1">
            <w:pPr>
              <w:spacing w:after="0" w:line="259" w:lineRule="auto"/>
              <w:ind w:left="42" w:right="0" w:firstLine="0"/>
              <w:jc w:val="left"/>
            </w:pPr>
            <w:r>
              <w:rPr>
                <w:sz w:val="18"/>
              </w:rPr>
              <w:t xml:space="preserve">Unreliable power supply </w:t>
            </w:r>
          </w:p>
        </w:tc>
        <w:tc>
          <w:tcPr>
            <w:tcW w:w="1732" w:type="dxa"/>
            <w:gridSpan w:val="2"/>
            <w:tcBorders>
              <w:top w:val="nil"/>
              <w:left w:val="nil"/>
              <w:bottom w:val="nil"/>
              <w:right w:val="nil"/>
            </w:tcBorders>
          </w:tcPr>
          <w:p w14:paraId="3133A185" w14:textId="77777777" w:rsidR="00D02B03" w:rsidRDefault="001A03D1">
            <w:pPr>
              <w:spacing w:after="0" w:line="259" w:lineRule="auto"/>
              <w:ind w:right="173" w:firstLine="0"/>
              <w:jc w:val="center"/>
            </w:pPr>
            <w:r>
              <w:rPr>
                <w:sz w:val="18"/>
              </w:rPr>
              <w:t xml:space="preserve">37 </w:t>
            </w:r>
          </w:p>
        </w:tc>
        <w:tc>
          <w:tcPr>
            <w:tcW w:w="878" w:type="dxa"/>
            <w:tcBorders>
              <w:top w:val="nil"/>
              <w:left w:val="nil"/>
              <w:bottom w:val="nil"/>
              <w:right w:val="nil"/>
            </w:tcBorders>
          </w:tcPr>
          <w:p w14:paraId="24C8289C" w14:textId="77777777" w:rsidR="00D02B03" w:rsidRDefault="001A03D1">
            <w:pPr>
              <w:spacing w:after="0" w:line="259" w:lineRule="auto"/>
              <w:ind w:left="315" w:right="0" w:firstLine="0"/>
              <w:jc w:val="left"/>
            </w:pPr>
            <w:r>
              <w:rPr>
                <w:sz w:val="18"/>
              </w:rPr>
              <w:t xml:space="preserve">1 </w:t>
            </w:r>
          </w:p>
        </w:tc>
        <w:tc>
          <w:tcPr>
            <w:tcW w:w="998" w:type="dxa"/>
            <w:tcBorders>
              <w:top w:val="nil"/>
              <w:left w:val="nil"/>
              <w:bottom w:val="nil"/>
              <w:right w:val="nil"/>
            </w:tcBorders>
          </w:tcPr>
          <w:p w14:paraId="2DCAB27A" w14:textId="77777777" w:rsidR="00D02B03" w:rsidRDefault="001A03D1">
            <w:pPr>
              <w:spacing w:after="0" w:line="259" w:lineRule="auto"/>
              <w:ind w:left="330" w:right="0" w:firstLine="0"/>
              <w:jc w:val="left"/>
            </w:pPr>
            <w:r>
              <w:rPr>
                <w:sz w:val="18"/>
              </w:rPr>
              <w:t xml:space="preserve">5 </w:t>
            </w:r>
          </w:p>
        </w:tc>
        <w:tc>
          <w:tcPr>
            <w:tcW w:w="687" w:type="dxa"/>
            <w:tcBorders>
              <w:top w:val="nil"/>
              <w:left w:val="nil"/>
              <w:bottom w:val="nil"/>
              <w:right w:val="nil"/>
            </w:tcBorders>
          </w:tcPr>
          <w:p w14:paraId="542DC8F0" w14:textId="77777777" w:rsidR="00D02B03" w:rsidRDefault="001A03D1">
            <w:pPr>
              <w:spacing w:after="0" w:line="259" w:lineRule="auto"/>
              <w:ind w:left="70" w:right="0" w:firstLine="0"/>
              <w:jc w:val="left"/>
            </w:pPr>
            <w:r>
              <w:rPr>
                <w:sz w:val="18"/>
              </w:rPr>
              <w:t xml:space="preserve">3.47 </w:t>
            </w:r>
          </w:p>
        </w:tc>
        <w:tc>
          <w:tcPr>
            <w:tcW w:w="1029" w:type="dxa"/>
            <w:tcBorders>
              <w:top w:val="nil"/>
              <w:left w:val="nil"/>
              <w:bottom w:val="nil"/>
              <w:right w:val="nil"/>
            </w:tcBorders>
          </w:tcPr>
          <w:p w14:paraId="7B827820" w14:textId="77777777" w:rsidR="00D02B03" w:rsidRDefault="001A03D1">
            <w:pPr>
              <w:spacing w:after="0" w:line="259" w:lineRule="auto"/>
              <w:ind w:right="51" w:firstLine="0"/>
              <w:jc w:val="center"/>
            </w:pPr>
            <w:r>
              <w:rPr>
                <w:sz w:val="18"/>
              </w:rPr>
              <w:t xml:space="preserve">1.26 </w:t>
            </w:r>
          </w:p>
        </w:tc>
      </w:tr>
      <w:tr w:rsidR="00D02B03" w14:paraId="6F7484B5" w14:textId="77777777">
        <w:trPr>
          <w:trHeight w:val="300"/>
        </w:trPr>
        <w:tc>
          <w:tcPr>
            <w:tcW w:w="4330" w:type="dxa"/>
            <w:tcBorders>
              <w:top w:val="nil"/>
              <w:left w:val="nil"/>
              <w:bottom w:val="single" w:sz="12" w:space="0" w:color="000000"/>
              <w:right w:val="nil"/>
            </w:tcBorders>
          </w:tcPr>
          <w:p w14:paraId="668BC7D4" w14:textId="77777777" w:rsidR="00D02B03" w:rsidRDefault="001A03D1">
            <w:pPr>
              <w:spacing w:after="0" w:line="259" w:lineRule="auto"/>
              <w:ind w:left="42" w:right="0" w:firstLine="0"/>
              <w:jc w:val="left"/>
            </w:pPr>
            <w:r>
              <w:rPr>
                <w:sz w:val="18"/>
              </w:rPr>
              <w:t xml:space="preserve">Concerns of security of submitted tenders </w:t>
            </w:r>
          </w:p>
        </w:tc>
        <w:tc>
          <w:tcPr>
            <w:tcW w:w="1732" w:type="dxa"/>
            <w:gridSpan w:val="2"/>
            <w:tcBorders>
              <w:top w:val="nil"/>
              <w:left w:val="nil"/>
              <w:bottom w:val="single" w:sz="12" w:space="0" w:color="000000"/>
              <w:right w:val="nil"/>
            </w:tcBorders>
          </w:tcPr>
          <w:p w14:paraId="1B7E0E0C" w14:textId="77777777" w:rsidR="00D02B03" w:rsidRDefault="001A03D1">
            <w:pPr>
              <w:spacing w:after="0" w:line="259" w:lineRule="auto"/>
              <w:ind w:right="174" w:firstLine="0"/>
              <w:jc w:val="center"/>
            </w:pPr>
            <w:r>
              <w:rPr>
                <w:sz w:val="18"/>
              </w:rPr>
              <w:t xml:space="preserve">37 </w:t>
            </w:r>
          </w:p>
        </w:tc>
        <w:tc>
          <w:tcPr>
            <w:tcW w:w="878" w:type="dxa"/>
            <w:tcBorders>
              <w:top w:val="nil"/>
              <w:left w:val="nil"/>
              <w:bottom w:val="single" w:sz="12" w:space="0" w:color="000000"/>
              <w:right w:val="nil"/>
            </w:tcBorders>
          </w:tcPr>
          <w:p w14:paraId="4DEDA9C4" w14:textId="77777777" w:rsidR="00D02B03" w:rsidRDefault="001A03D1">
            <w:pPr>
              <w:spacing w:after="0" w:line="259" w:lineRule="auto"/>
              <w:ind w:left="314" w:right="0" w:firstLine="0"/>
              <w:jc w:val="left"/>
            </w:pPr>
            <w:r>
              <w:rPr>
                <w:sz w:val="18"/>
              </w:rPr>
              <w:t xml:space="preserve">1 </w:t>
            </w:r>
          </w:p>
        </w:tc>
        <w:tc>
          <w:tcPr>
            <w:tcW w:w="998" w:type="dxa"/>
            <w:tcBorders>
              <w:top w:val="nil"/>
              <w:left w:val="nil"/>
              <w:bottom w:val="single" w:sz="12" w:space="0" w:color="000000"/>
              <w:right w:val="nil"/>
            </w:tcBorders>
          </w:tcPr>
          <w:p w14:paraId="3196A204" w14:textId="77777777" w:rsidR="00D02B03" w:rsidRDefault="001A03D1">
            <w:pPr>
              <w:spacing w:after="0" w:line="259" w:lineRule="auto"/>
              <w:ind w:left="330" w:right="0" w:firstLine="0"/>
              <w:jc w:val="left"/>
            </w:pPr>
            <w:r>
              <w:rPr>
                <w:sz w:val="18"/>
              </w:rPr>
              <w:t xml:space="preserve">5 </w:t>
            </w:r>
          </w:p>
        </w:tc>
        <w:tc>
          <w:tcPr>
            <w:tcW w:w="687" w:type="dxa"/>
            <w:tcBorders>
              <w:top w:val="nil"/>
              <w:left w:val="nil"/>
              <w:bottom w:val="single" w:sz="12" w:space="0" w:color="000000"/>
              <w:right w:val="nil"/>
            </w:tcBorders>
          </w:tcPr>
          <w:p w14:paraId="7AD236CF" w14:textId="77777777" w:rsidR="00D02B03" w:rsidRDefault="001A03D1">
            <w:pPr>
              <w:spacing w:after="0" w:line="259" w:lineRule="auto"/>
              <w:ind w:left="70" w:right="0" w:firstLine="0"/>
              <w:jc w:val="left"/>
            </w:pPr>
            <w:r>
              <w:rPr>
                <w:sz w:val="18"/>
              </w:rPr>
              <w:t xml:space="preserve">3.74 </w:t>
            </w:r>
          </w:p>
        </w:tc>
        <w:tc>
          <w:tcPr>
            <w:tcW w:w="1029" w:type="dxa"/>
            <w:tcBorders>
              <w:top w:val="nil"/>
              <w:left w:val="nil"/>
              <w:bottom w:val="single" w:sz="12" w:space="0" w:color="000000"/>
              <w:right w:val="nil"/>
            </w:tcBorders>
          </w:tcPr>
          <w:p w14:paraId="6D8DAEB7" w14:textId="77777777" w:rsidR="00D02B03" w:rsidRDefault="001A03D1">
            <w:pPr>
              <w:spacing w:after="0" w:line="259" w:lineRule="auto"/>
              <w:ind w:right="51" w:firstLine="0"/>
              <w:jc w:val="center"/>
            </w:pPr>
            <w:r>
              <w:rPr>
                <w:sz w:val="18"/>
              </w:rPr>
              <w:t xml:space="preserve">1.15 </w:t>
            </w:r>
          </w:p>
        </w:tc>
      </w:tr>
    </w:tbl>
    <w:p w14:paraId="6414190D" w14:textId="77777777" w:rsidR="00D02B03" w:rsidRDefault="001A03D1">
      <w:pPr>
        <w:pStyle w:val="Heading2"/>
        <w:ind w:left="415"/>
      </w:pPr>
      <w:r>
        <w:t xml:space="preserve">4.3 Barriers of E-tendering </w:t>
      </w:r>
    </w:p>
    <w:p w14:paraId="7211E6F4" w14:textId="77777777" w:rsidR="00D02B03" w:rsidRDefault="001A03D1">
      <w:pPr>
        <w:ind w:left="-15" w:right="40"/>
      </w:pPr>
      <w:r>
        <w:t>The results obtained from responses to barriers of e-tendering are provided in Table 2, scores ranged between 1, (not a barrier), and 5, (a severe barrier). It indicates that barriers</w:t>
      </w:r>
      <w:r>
        <w:rPr>
          <w:b/>
        </w:rPr>
        <w:t xml:space="preserve"> </w:t>
      </w:r>
      <w:r>
        <w:t>are prevalent in the use of e-tendering in Malawian Construction Industr</w:t>
      </w:r>
      <w:r>
        <w:t>y. It is therefore, noted that respondents generally agree with the presence of barriers in the application of e-tendering. The rules and regulations that cover the tendering process are still predominantly paper-</w:t>
      </w:r>
      <w:r>
        <w:lastRenderedPageBreak/>
        <w:t>based is ranked highest with a mean of 4.47</w:t>
      </w:r>
      <w:r>
        <w:t xml:space="preserve">, the second barrier is the poor ICT infrastructure to support electronic tendering with a mean of 4.21. Conservative nature of the construction industry and ignorance of the benefits are ranked third with a mean of 3.89, whilst exposing of sealed bids to </w:t>
      </w:r>
      <w:r>
        <w:t>possible hacking defeating the principle of sealed bids is ranked fourth with a mean of 3.84. The lack of efficiently designed websites to facilitate e-tendering is ranked fifth with a mean of 3.79. Ranked sixth is the concerns of security of submitted ten</w:t>
      </w:r>
      <w:r>
        <w:t xml:space="preserve">ders and frequent virus attacks with a mean of 3.74. The large initial capital investment required to establish e-tendering system, the lack of agreed standards, </w:t>
      </w:r>
      <w:proofErr w:type="spellStart"/>
      <w:r>
        <w:t>scepticism</w:t>
      </w:r>
      <w:proofErr w:type="spellEnd"/>
      <w:r>
        <w:t xml:space="preserve"> about the method and irregular electric power supply are all ranked seventh with a </w:t>
      </w:r>
      <w:r>
        <w:t xml:space="preserve">mean of 3.63. The lack of robustness of e-tendering system is ranked the lowest barrier with a mean of 3.61. </w:t>
      </w:r>
    </w:p>
    <w:p w14:paraId="33D619AD" w14:textId="77777777" w:rsidR="00D02B03" w:rsidRDefault="001A03D1">
      <w:pPr>
        <w:spacing w:after="128" w:line="259" w:lineRule="auto"/>
        <w:ind w:left="240" w:right="0" w:firstLine="0"/>
        <w:jc w:val="left"/>
      </w:pPr>
      <w:r>
        <w:rPr>
          <w:sz w:val="12"/>
        </w:rPr>
        <w:t xml:space="preserve"> </w:t>
      </w:r>
    </w:p>
    <w:p w14:paraId="37A3BF37" w14:textId="77777777" w:rsidR="00D02B03" w:rsidRDefault="001A03D1">
      <w:pPr>
        <w:spacing w:after="0" w:line="259" w:lineRule="auto"/>
        <w:ind w:left="313" w:right="0" w:hanging="10"/>
        <w:jc w:val="center"/>
      </w:pPr>
      <w:r>
        <w:rPr>
          <w:b/>
          <w:sz w:val="18"/>
        </w:rPr>
        <w:t xml:space="preserve">Table </w:t>
      </w:r>
      <w:proofErr w:type="gramStart"/>
      <w:r>
        <w:rPr>
          <w:b/>
          <w:sz w:val="18"/>
        </w:rPr>
        <w:t>3  Benefits</w:t>
      </w:r>
      <w:proofErr w:type="gramEnd"/>
      <w:r>
        <w:rPr>
          <w:b/>
          <w:sz w:val="18"/>
        </w:rPr>
        <w:t xml:space="preserve"> of E-tendering</w:t>
      </w:r>
      <w:r>
        <w:t xml:space="preserve"> </w:t>
      </w:r>
    </w:p>
    <w:tbl>
      <w:tblPr>
        <w:tblStyle w:val="TableGrid"/>
        <w:tblW w:w="9654" w:type="dxa"/>
        <w:tblInd w:w="-14" w:type="dxa"/>
        <w:tblCellMar>
          <w:top w:w="4" w:type="dxa"/>
          <w:left w:w="0" w:type="dxa"/>
          <w:bottom w:w="0" w:type="dxa"/>
          <w:right w:w="68" w:type="dxa"/>
        </w:tblCellMar>
        <w:tblLook w:val="04A0" w:firstRow="1" w:lastRow="0" w:firstColumn="1" w:lastColumn="0" w:noHBand="0" w:noVBand="1"/>
      </w:tblPr>
      <w:tblGrid>
        <w:gridCol w:w="4210"/>
        <w:gridCol w:w="1682"/>
        <w:gridCol w:w="1163"/>
        <w:gridCol w:w="596"/>
        <w:gridCol w:w="548"/>
        <w:gridCol w:w="1455"/>
      </w:tblGrid>
      <w:tr w:rsidR="00D02B03" w14:paraId="3F38467F" w14:textId="77777777">
        <w:trPr>
          <w:trHeight w:val="304"/>
        </w:trPr>
        <w:tc>
          <w:tcPr>
            <w:tcW w:w="4210" w:type="dxa"/>
            <w:tcBorders>
              <w:top w:val="single" w:sz="12" w:space="0" w:color="000000"/>
              <w:left w:val="nil"/>
              <w:bottom w:val="single" w:sz="4" w:space="0" w:color="000000"/>
              <w:right w:val="nil"/>
            </w:tcBorders>
          </w:tcPr>
          <w:p w14:paraId="1FEB71C1" w14:textId="77777777" w:rsidR="00D02B03" w:rsidRDefault="001A03D1">
            <w:pPr>
              <w:spacing w:after="0" w:line="259" w:lineRule="auto"/>
              <w:ind w:left="42" w:right="0" w:firstLine="0"/>
              <w:jc w:val="left"/>
            </w:pPr>
            <w:r>
              <w:rPr>
                <w:sz w:val="18"/>
              </w:rPr>
              <w:t xml:space="preserve">Benefit </w:t>
            </w:r>
          </w:p>
        </w:tc>
        <w:tc>
          <w:tcPr>
            <w:tcW w:w="1682" w:type="dxa"/>
            <w:tcBorders>
              <w:top w:val="single" w:sz="12" w:space="0" w:color="000000"/>
              <w:left w:val="nil"/>
              <w:bottom w:val="single" w:sz="4" w:space="0" w:color="000000"/>
              <w:right w:val="nil"/>
            </w:tcBorders>
          </w:tcPr>
          <w:p w14:paraId="2677CB9C" w14:textId="77777777" w:rsidR="00D02B03" w:rsidRDefault="001A03D1">
            <w:pPr>
              <w:spacing w:after="0" w:line="259" w:lineRule="auto"/>
              <w:ind w:right="0" w:firstLine="0"/>
              <w:jc w:val="left"/>
            </w:pPr>
            <w:r>
              <w:rPr>
                <w:sz w:val="18"/>
              </w:rPr>
              <w:t>Number of responses</w:t>
            </w:r>
          </w:p>
        </w:tc>
        <w:tc>
          <w:tcPr>
            <w:tcW w:w="2307" w:type="dxa"/>
            <w:gridSpan w:val="3"/>
            <w:tcBorders>
              <w:top w:val="single" w:sz="12" w:space="0" w:color="000000"/>
              <w:left w:val="nil"/>
              <w:bottom w:val="single" w:sz="4" w:space="0" w:color="000000"/>
              <w:right w:val="nil"/>
            </w:tcBorders>
          </w:tcPr>
          <w:p w14:paraId="5CCAF8FC" w14:textId="77777777" w:rsidR="00D02B03" w:rsidRDefault="001A03D1">
            <w:pPr>
              <w:spacing w:after="0" w:line="259" w:lineRule="auto"/>
              <w:ind w:right="0" w:firstLine="0"/>
              <w:jc w:val="left"/>
            </w:pPr>
            <w:r>
              <w:rPr>
                <w:sz w:val="18"/>
              </w:rPr>
              <w:t xml:space="preserve">Minimum Maximum Mean </w:t>
            </w:r>
          </w:p>
        </w:tc>
        <w:tc>
          <w:tcPr>
            <w:tcW w:w="1455" w:type="dxa"/>
            <w:tcBorders>
              <w:top w:val="single" w:sz="12" w:space="0" w:color="000000"/>
              <w:left w:val="nil"/>
              <w:bottom w:val="single" w:sz="4" w:space="0" w:color="000000"/>
              <w:right w:val="nil"/>
            </w:tcBorders>
          </w:tcPr>
          <w:p w14:paraId="71BEC92A" w14:textId="77777777" w:rsidR="00D02B03" w:rsidRDefault="001A03D1">
            <w:pPr>
              <w:spacing w:after="0" w:line="259" w:lineRule="auto"/>
              <w:ind w:right="0" w:firstLine="0"/>
              <w:jc w:val="left"/>
            </w:pPr>
            <w:r>
              <w:rPr>
                <w:sz w:val="18"/>
              </w:rPr>
              <w:t>Standard deviation</w:t>
            </w:r>
          </w:p>
        </w:tc>
      </w:tr>
      <w:tr w:rsidR="00D02B03" w14:paraId="0FA9895D" w14:textId="77777777">
        <w:trPr>
          <w:trHeight w:val="288"/>
        </w:trPr>
        <w:tc>
          <w:tcPr>
            <w:tcW w:w="4210" w:type="dxa"/>
            <w:tcBorders>
              <w:top w:val="single" w:sz="4" w:space="0" w:color="000000"/>
              <w:left w:val="nil"/>
              <w:bottom w:val="nil"/>
              <w:right w:val="nil"/>
            </w:tcBorders>
          </w:tcPr>
          <w:p w14:paraId="6CF541E3" w14:textId="77777777" w:rsidR="00D02B03" w:rsidRDefault="001A03D1">
            <w:pPr>
              <w:spacing w:after="0" w:line="259" w:lineRule="auto"/>
              <w:ind w:left="42" w:right="0" w:firstLine="0"/>
              <w:jc w:val="left"/>
            </w:pPr>
            <w:r>
              <w:rPr>
                <w:sz w:val="18"/>
              </w:rPr>
              <w:t xml:space="preserve">Reduced risk of errors </w:t>
            </w:r>
          </w:p>
        </w:tc>
        <w:tc>
          <w:tcPr>
            <w:tcW w:w="1682" w:type="dxa"/>
            <w:tcBorders>
              <w:top w:val="single" w:sz="4" w:space="0" w:color="000000"/>
              <w:left w:val="nil"/>
              <w:bottom w:val="nil"/>
              <w:right w:val="nil"/>
            </w:tcBorders>
          </w:tcPr>
          <w:p w14:paraId="17ED93CF" w14:textId="77777777" w:rsidR="00D02B03" w:rsidRDefault="001A03D1">
            <w:pPr>
              <w:spacing w:after="0" w:line="259" w:lineRule="auto"/>
              <w:ind w:right="84" w:firstLine="0"/>
              <w:jc w:val="center"/>
            </w:pPr>
            <w:r>
              <w:rPr>
                <w:sz w:val="18"/>
              </w:rPr>
              <w:t xml:space="preserve">37 </w:t>
            </w:r>
          </w:p>
        </w:tc>
        <w:tc>
          <w:tcPr>
            <w:tcW w:w="1163" w:type="dxa"/>
            <w:tcBorders>
              <w:top w:val="single" w:sz="4" w:space="0" w:color="000000"/>
              <w:left w:val="nil"/>
              <w:bottom w:val="nil"/>
              <w:right w:val="nil"/>
            </w:tcBorders>
          </w:tcPr>
          <w:p w14:paraId="104C26DF" w14:textId="77777777" w:rsidR="00D02B03" w:rsidRDefault="001A03D1">
            <w:pPr>
              <w:spacing w:after="0" w:line="259" w:lineRule="auto"/>
              <w:ind w:left="316" w:right="0" w:firstLine="0"/>
              <w:jc w:val="left"/>
            </w:pPr>
            <w:r>
              <w:rPr>
                <w:sz w:val="18"/>
              </w:rPr>
              <w:t xml:space="preserve">1 </w:t>
            </w:r>
          </w:p>
        </w:tc>
        <w:tc>
          <w:tcPr>
            <w:tcW w:w="596" w:type="dxa"/>
            <w:tcBorders>
              <w:top w:val="single" w:sz="4" w:space="0" w:color="000000"/>
              <w:left w:val="nil"/>
              <w:bottom w:val="nil"/>
              <w:right w:val="nil"/>
            </w:tcBorders>
          </w:tcPr>
          <w:p w14:paraId="547BF51A" w14:textId="77777777" w:rsidR="00D02B03" w:rsidRDefault="001A03D1">
            <w:pPr>
              <w:spacing w:after="0" w:line="259" w:lineRule="auto"/>
              <w:ind w:left="3" w:right="0" w:firstLine="0"/>
              <w:jc w:val="left"/>
            </w:pPr>
            <w:r>
              <w:rPr>
                <w:sz w:val="18"/>
              </w:rPr>
              <w:t xml:space="preserve">5 </w:t>
            </w:r>
          </w:p>
        </w:tc>
        <w:tc>
          <w:tcPr>
            <w:tcW w:w="548" w:type="dxa"/>
            <w:tcBorders>
              <w:top w:val="single" w:sz="4" w:space="0" w:color="000000"/>
              <w:left w:val="nil"/>
              <w:bottom w:val="nil"/>
              <w:right w:val="nil"/>
            </w:tcBorders>
          </w:tcPr>
          <w:p w14:paraId="3276DA36" w14:textId="77777777" w:rsidR="00D02B03" w:rsidRDefault="001A03D1">
            <w:pPr>
              <w:spacing w:after="0" w:line="259" w:lineRule="auto"/>
              <w:ind w:left="3" w:right="0" w:firstLine="0"/>
              <w:jc w:val="left"/>
            </w:pPr>
            <w:r>
              <w:rPr>
                <w:sz w:val="18"/>
              </w:rPr>
              <w:t xml:space="preserve">4.06 </w:t>
            </w:r>
          </w:p>
        </w:tc>
        <w:tc>
          <w:tcPr>
            <w:tcW w:w="1455" w:type="dxa"/>
            <w:tcBorders>
              <w:top w:val="single" w:sz="4" w:space="0" w:color="000000"/>
              <w:left w:val="nil"/>
              <w:bottom w:val="nil"/>
              <w:right w:val="nil"/>
            </w:tcBorders>
          </w:tcPr>
          <w:p w14:paraId="149E1573" w14:textId="77777777" w:rsidR="00D02B03" w:rsidRDefault="001A03D1">
            <w:pPr>
              <w:spacing w:after="0" w:line="259" w:lineRule="auto"/>
              <w:ind w:right="35" w:firstLine="0"/>
              <w:jc w:val="center"/>
            </w:pPr>
            <w:r>
              <w:rPr>
                <w:sz w:val="18"/>
              </w:rPr>
              <w:t xml:space="preserve">1.16 </w:t>
            </w:r>
          </w:p>
        </w:tc>
      </w:tr>
      <w:tr w:rsidR="00D02B03" w14:paraId="0CDBCFA6" w14:textId="77777777">
        <w:trPr>
          <w:trHeight w:val="284"/>
        </w:trPr>
        <w:tc>
          <w:tcPr>
            <w:tcW w:w="4210" w:type="dxa"/>
            <w:tcBorders>
              <w:top w:val="nil"/>
              <w:left w:val="nil"/>
              <w:bottom w:val="nil"/>
              <w:right w:val="nil"/>
            </w:tcBorders>
          </w:tcPr>
          <w:p w14:paraId="76076B2E" w14:textId="77777777" w:rsidR="00D02B03" w:rsidRDefault="001A03D1">
            <w:pPr>
              <w:spacing w:after="0" w:line="259" w:lineRule="auto"/>
              <w:ind w:left="42" w:right="0" w:firstLine="0"/>
              <w:jc w:val="left"/>
            </w:pPr>
            <w:r>
              <w:rPr>
                <w:sz w:val="18"/>
              </w:rPr>
              <w:t>Increased visibility of responses to all interested parties</w:t>
            </w:r>
          </w:p>
        </w:tc>
        <w:tc>
          <w:tcPr>
            <w:tcW w:w="1682" w:type="dxa"/>
            <w:tcBorders>
              <w:top w:val="nil"/>
              <w:left w:val="nil"/>
              <w:bottom w:val="nil"/>
              <w:right w:val="nil"/>
            </w:tcBorders>
          </w:tcPr>
          <w:p w14:paraId="15A7BEF9" w14:textId="77777777" w:rsidR="00D02B03" w:rsidRDefault="001A03D1">
            <w:pPr>
              <w:spacing w:after="0" w:line="259" w:lineRule="auto"/>
              <w:ind w:right="85" w:firstLine="0"/>
              <w:jc w:val="center"/>
            </w:pPr>
            <w:r>
              <w:rPr>
                <w:sz w:val="18"/>
              </w:rPr>
              <w:t xml:space="preserve">37 </w:t>
            </w:r>
          </w:p>
        </w:tc>
        <w:tc>
          <w:tcPr>
            <w:tcW w:w="1163" w:type="dxa"/>
            <w:tcBorders>
              <w:top w:val="nil"/>
              <w:left w:val="nil"/>
              <w:bottom w:val="nil"/>
              <w:right w:val="nil"/>
            </w:tcBorders>
          </w:tcPr>
          <w:p w14:paraId="5F56024A" w14:textId="77777777" w:rsidR="00D02B03" w:rsidRDefault="001A03D1">
            <w:pPr>
              <w:spacing w:after="0" w:line="259" w:lineRule="auto"/>
              <w:ind w:left="315" w:right="0" w:firstLine="0"/>
              <w:jc w:val="left"/>
            </w:pPr>
            <w:r>
              <w:rPr>
                <w:sz w:val="18"/>
              </w:rPr>
              <w:t xml:space="preserve">1 </w:t>
            </w:r>
          </w:p>
        </w:tc>
        <w:tc>
          <w:tcPr>
            <w:tcW w:w="596" w:type="dxa"/>
            <w:tcBorders>
              <w:top w:val="nil"/>
              <w:left w:val="nil"/>
              <w:bottom w:val="nil"/>
              <w:right w:val="nil"/>
            </w:tcBorders>
          </w:tcPr>
          <w:p w14:paraId="01A2B4B1" w14:textId="77777777" w:rsidR="00D02B03" w:rsidRDefault="001A03D1">
            <w:pPr>
              <w:spacing w:after="0" w:line="259" w:lineRule="auto"/>
              <w:ind w:left="2" w:right="0" w:firstLine="0"/>
              <w:jc w:val="left"/>
            </w:pPr>
            <w:r>
              <w:rPr>
                <w:sz w:val="18"/>
              </w:rPr>
              <w:t xml:space="preserve">5 </w:t>
            </w:r>
          </w:p>
        </w:tc>
        <w:tc>
          <w:tcPr>
            <w:tcW w:w="548" w:type="dxa"/>
            <w:tcBorders>
              <w:top w:val="nil"/>
              <w:left w:val="nil"/>
              <w:bottom w:val="nil"/>
              <w:right w:val="nil"/>
            </w:tcBorders>
          </w:tcPr>
          <w:p w14:paraId="59FA9BAD" w14:textId="77777777" w:rsidR="00D02B03" w:rsidRDefault="001A03D1">
            <w:pPr>
              <w:spacing w:after="0" w:line="259" w:lineRule="auto"/>
              <w:ind w:left="2" w:right="0" w:firstLine="0"/>
              <w:jc w:val="left"/>
            </w:pPr>
            <w:r>
              <w:rPr>
                <w:sz w:val="18"/>
              </w:rPr>
              <w:t xml:space="preserve">3.71 </w:t>
            </w:r>
          </w:p>
        </w:tc>
        <w:tc>
          <w:tcPr>
            <w:tcW w:w="1455" w:type="dxa"/>
            <w:tcBorders>
              <w:top w:val="nil"/>
              <w:left w:val="nil"/>
              <w:bottom w:val="nil"/>
              <w:right w:val="nil"/>
            </w:tcBorders>
          </w:tcPr>
          <w:p w14:paraId="7E333095" w14:textId="77777777" w:rsidR="00D02B03" w:rsidRDefault="001A03D1">
            <w:pPr>
              <w:spacing w:after="0" w:line="259" w:lineRule="auto"/>
              <w:ind w:right="35" w:firstLine="0"/>
              <w:jc w:val="center"/>
            </w:pPr>
            <w:r>
              <w:rPr>
                <w:sz w:val="18"/>
              </w:rPr>
              <w:t xml:space="preserve">1.12 </w:t>
            </w:r>
          </w:p>
        </w:tc>
      </w:tr>
      <w:tr w:rsidR="00D02B03" w14:paraId="3D76033A" w14:textId="77777777">
        <w:trPr>
          <w:trHeight w:val="284"/>
        </w:trPr>
        <w:tc>
          <w:tcPr>
            <w:tcW w:w="4210" w:type="dxa"/>
            <w:tcBorders>
              <w:top w:val="nil"/>
              <w:left w:val="nil"/>
              <w:bottom w:val="nil"/>
              <w:right w:val="nil"/>
            </w:tcBorders>
          </w:tcPr>
          <w:p w14:paraId="67B9CF2C" w14:textId="77777777" w:rsidR="00D02B03" w:rsidRDefault="001A03D1">
            <w:pPr>
              <w:spacing w:after="0" w:line="259" w:lineRule="auto"/>
              <w:ind w:left="42" w:right="0" w:firstLine="0"/>
              <w:jc w:val="left"/>
            </w:pPr>
            <w:r>
              <w:rPr>
                <w:sz w:val="18"/>
              </w:rPr>
              <w:t xml:space="preserve">Reduced cost of managing the tendering process </w:t>
            </w:r>
          </w:p>
        </w:tc>
        <w:tc>
          <w:tcPr>
            <w:tcW w:w="1682" w:type="dxa"/>
            <w:tcBorders>
              <w:top w:val="nil"/>
              <w:left w:val="nil"/>
              <w:bottom w:val="nil"/>
              <w:right w:val="nil"/>
            </w:tcBorders>
          </w:tcPr>
          <w:p w14:paraId="5E4DA9D8" w14:textId="77777777" w:rsidR="00D02B03" w:rsidRDefault="001A03D1">
            <w:pPr>
              <w:spacing w:after="0" w:line="259" w:lineRule="auto"/>
              <w:ind w:right="85" w:firstLine="0"/>
              <w:jc w:val="center"/>
            </w:pPr>
            <w:r>
              <w:rPr>
                <w:sz w:val="18"/>
              </w:rPr>
              <w:t xml:space="preserve">37 </w:t>
            </w:r>
          </w:p>
        </w:tc>
        <w:tc>
          <w:tcPr>
            <w:tcW w:w="1163" w:type="dxa"/>
            <w:tcBorders>
              <w:top w:val="nil"/>
              <w:left w:val="nil"/>
              <w:bottom w:val="nil"/>
              <w:right w:val="nil"/>
            </w:tcBorders>
          </w:tcPr>
          <w:p w14:paraId="64799BA8" w14:textId="77777777" w:rsidR="00D02B03" w:rsidRDefault="001A03D1">
            <w:pPr>
              <w:spacing w:after="0" w:line="259" w:lineRule="auto"/>
              <w:ind w:left="315" w:right="0" w:firstLine="0"/>
              <w:jc w:val="left"/>
            </w:pPr>
            <w:r>
              <w:rPr>
                <w:sz w:val="18"/>
              </w:rPr>
              <w:t xml:space="preserve">1 </w:t>
            </w:r>
          </w:p>
        </w:tc>
        <w:tc>
          <w:tcPr>
            <w:tcW w:w="596" w:type="dxa"/>
            <w:tcBorders>
              <w:top w:val="nil"/>
              <w:left w:val="nil"/>
              <w:bottom w:val="nil"/>
              <w:right w:val="nil"/>
            </w:tcBorders>
          </w:tcPr>
          <w:p w14:paraId="28557438" w14:textId="77777777" w:rsidR="00D02B03" w:rsidRDefault="001A03D1">
            <w:pPr>
              <w:spacing w:after="0" w:line="259" w:lineRule="auto"/>
              <w:ind w:left="2" w:right="0" w:firstLine="0"/>
              <w:jc w:val="left"/>
            </w:pPr>
            <w:r>
              <w:rPr>
                <w:sz w:val="18"/>
              </w:rPr>
              <w:t xml:space="preserve">5 </w:t>
            </w:r>
          </w:p>
        </w:tc>
        <w:tc>
          <w:tcPr>
            <w:tcW w:w="548" w:type="dxa"/>
            <w:tcBorders>
              <w:top w:val="nil"/>
              <w:left w:val="nil"/>
              <w:bottom w:val="nil"/>
              <w:right w:val="nil"/>
            </w:tcBorders>
          </w:tcPr>
          <w:p w14:paraId="7158494E" w14:textId="77777777" w:rsidR="00D02B03" w:rsidRDefault="001A03D1">
            <w:pPr>
              <w:spacing w:after="0" w:line="259" w:lineRule="auto"/>
              <w:ind w:left="2" w:right="0" w:firstLine="0"/>
              <w:jc w:val="left"/>
            </w:pPr>
            <w:r>
              <w:rPr>
                <w:sz w:val="18"/>
              </w:rPr>
              <w:t xml:space="preserve">4.33 </w:t>
            </w:r>
          </w:p>
        </w:tc>
        <w:tc>
          <w:tcPr>
            <w:tcW w:w="1455" w:type="dxa"/>
            <w:tcBorders>
              <w:top w:val="nil"/>
              <w:left w:val="nil"/>
              <w:bottom w:val="nil"/>
              <w:right w:val="nil"/>
            </w:tcBorders>
          </w:tcPr>
          <w:p w14:paraId="630121AE" w14:textId="77777777" w:rsidR="00D02B03" w:rsidRDefault="001A03D1">
            <w:pPr>
              <w:spacing w:after="0" w:line="259" w:lineRule="auto"/>
              <w:ind w:right="37" w:firstLine="0"/>
              <w:jc w:val="center"/>
            </w:pPr>
            <w:r>
              <w:rPr>
                <w:sz w:val="18"/>
              </w:rPr>
              <w:t xml:space="preserve">0.91 </w:t>
            </w:r>
          </w:p>
        </w:tc>
      </w:tr>
      <w:tr w:rsidR="00D02B03" w14:paraId="7047BCF5" w14:textId="77777777">
        <w:trPr>
          <w:trHeight w:val="284"/>
        </w:trPr>
        <w:tc>
          <w:tcPr>
            <w:tcW w:w="4210" w:type="dxa"/>
            <w:tcBorders>
              <w:top w:val="nil"/>
              <w:left w:val="nil"/>
              <w:bottom w:val="nil"/>
              <w:right w:val="nil"/>
            </w:tcBorders>
          </w:tcPr>
          <w:p w14:paraId="73669AF0" w14:textId="77777777" w:rsidR="00D02B03" w:rsidRDefault="001A03D1">
            <w:pPr>
              <w:spacing w:after="0" w:line="259" w:lineRule="auto"/>
              <w:ind w:left="42" w:right="0" w:firstLine="0"/>
              <w:jc w:val="left"/>
            </w:pPr>
            <w:r>
              <w:rPr>
                <w:sz w:val="18"/>
              </w:rPr>
              <w:t xml:space="preserve">Reduced tendering period </w:t>
            </w:r>
          </w:p>
        </w:tc>
        <w:tc>
          <w:tcPr>
            <w:tcW w:w="1682" w:type="dxa"/>
            <w:tcBorders>
              <w:top w:val="nil"/>
              <w:left w:val="nil"/>
              <w:bottom w:val="nil"/>
              <w:right w:val="nil"/>
            </w:tcBorders>
          </w:tcPr>
          <w:p w14:paraId="4252E558" w14:textId="77777777" w:rsidR="00D02B03" w:rsidRDefault="001A03D1">
            <w:pPr>
              <w:spacing w:after="0" w:line="259" w:lineRule="auto"/>
              <w:ind w:right="85" w:firstLine="0"/>
              <w:jc w:val="center"/>
            </w:pPr>
            <w:r>
              <w:rPr>
                <w:sz w:val="18"/>
              </w:rPr>
              <w:t xml:space="preserve">37 </w:t>
            </w:r>
          </w:p>
        </w:tc>
        <w:tc>
          <w:tcPr>
            <w:tcW w:w="1163" w:type="dxa"/>
            <w:tcBorders>
              <w:top w:val="nil"/>
              <w:left w:val="nil"/>
              <w:bottom w:val="nil"/>
              <w:right w:val="nil"/>
            </w:tcBorders>
          </w:tcPr>
          <w:p w14:paraId="01353A10" w14:textId="77777777" w:rsidR="00D02B03" w:rsidRDefault="001A03D1">
            <w:pPr>
              <w:spacing w:after="0" w:line="259" w:lineRule="auto"/>
              <w:ind w:left="315" w:right="0" w:firstLine="0"/>
              <w:jc w:val="left"/>
            </w:pPr>
            <w:r>
              <w:rPr>
                <w:sz w:val="18"/>
              </w:rPr>
              <w:t xml:space="preserve">1 </w:t>
            </w:r>
          </w:p>
        </w:tc>
        <w:tc>
          <w:tcPr>
            <w:tcW w:w="596" w:type="dxa"/>
            <w:tcBorders>
              <w:top w:val="nil"/>
              <w:left w:val="nil"/>
              <w:bottom w:val="nil"/>
              <w:right w:val="nil"/>
            </w:tcBorders>
          </w:tcPr>
          <w:p w14:paraId="72012A29" w14:textId="77777777" w:rsidR="00D02B03" w:rsidRDefault="001A03D1">
            <w:pPr>
              <w:spacing w:after="0" w:line="259" w:lineRule="auto"/>
              <w:ind w:left="3" w:right="0" w:firstLine="0"/>
              <w:jc w:val="left"/>
            </w:pPr>
            <w:r>
              <w:rPr>
                <w:sz w:val="18"/>
              </w:rPr>
              <w:t xml:space="preserve">5 </w:t>
            </w:r>
          </w:p>
        </w:tc>
        <w:tc>
          <w:tcPr>
            <w:tcW w:w="548" w:type="dxa"/>
            <w:tcBorders>
              <w:top w:val="nil"/>
              <w:left w:val="nil"/>
              <w:bottom w:val="nil"/>
              <w:right w:val="nil"/>
            </w:tcBorders>
          </w:tcPr>
          <w:p w14:paraId="31BB697F" w14:textId="77777777" w:rsidR="00D02B03" w:rsidRDefault="001A03D1">
            <w:pPr>
              <w:spacing w:after="0" w:line="259" w:lineRule="auto"/>
              <w:ind w:left="3" w:right="0" w:firstLine="0"/>
              <w:jc w:val="left"/>
            </w:pPr>
            <w:r>
              <w:rPr>
                <w:sz w:val="18"/>
              </w:rPr>
              <w:t xml:space="preserve">3.67 </w:t>
            </w:r>
          </w:p>
        </w:tc>
        <w:tc>
          <w:tcPr>
            <w:tcW w:w="1455" w:type="dxa"/>
            <w:tcBorders>
              <w:top w:val="nil"/>
              <w:left w:val="nil"/>
              <w:bottom w:val="nil"/>
              <w:right w:val="nil"/>
            </w:tcBorders>
          </w:tcPr>
          <w:p w14:paraId="7DCB033A" w14:textId="77777777" w:rsidR="00D02B03" w:rsidRDefault="001A03D1">
            <w:pPr>
              <w:spacing w:after="0" w:line="259" w:lineRule="auto"/>
              <w:ind w:right="35" w:firstLine="0"/>
              <w:jc w:val="center"/>
            </w:pPr>
            <w:r>
              <w:rPr>
                <w:sz w:val="18"/>
              </w:rPr>
              <w:t xml:space="preserve">1.24 </w:t>
            </w:r>
          </w:p>
        </w:tc>
      </w:tr>
      <w:tr w:rsidR="00D02B03" w14:paraId="11C878AB" w14:textId="77777777">
        <w:trPr>
          <w:trHeight w:val="265"/>
        </w:trPr>
        <w:tc>
          <w:tcPr>
            <w:tcW w:w="4210" w:type="dxa"/>
            <w:tcBorders>
              <w:top w:val="nil"/>
              <w:left w:val="nil"/>
              <w:bottom w:val="nil"/>
              <w:right w:val="nil"/>
            </w:tcBorders>
          </w:tcPr>
          <w:p w14:paraId="0B28EAA2" w14:textId="77777777" w:rsidR="00D02B03" w:rsidRDefault="001A03D1">
            <w:pPr>
              <w:spacing w:after="0" w:line="259" w:lineRule="auto"/>
              <w:ind w:left="42" w:right="0" w:firstLine="0"/>
              <w:jc w:val="left"/>
            </w:pPr>
            <w:r>
              <w:rPr>
                <w:sz w:val="18"/>
              </w:rPr>
              <w:t xml:space="preserve">Fast and accurate pre-qualification and evaluation </w:t>
            </w:r>
          </w:p>
        </w:tc>
        <w:tc>
          <w:tcPr>
            <w:tcW w:w="1682" w:type="dxa"/>
            <w:tcBorders>
              <w:top w:val="nil"/>
              <w:left w:val="nil"/>
              <w:bottom w:val="nil"/>
              <w:right w:val="nil"/>
            </w:tcBorders>
          </w:tcPr>
          <w:p w14:paraId="3BBE046C" w14:textId="77777777" w:rsidR="00D02B03" w:rsidRDefault="001A03D1">
            <w:pPr>
              <w:spacing w:after="0" w:line="259" w:lineRule="auto"/>
              <w:ind w:right="84" w:firstLine="0"/>
              <w:jc w:val="center"/>
            </w:pPr>
            <w:r>
              <w:rPr>
                <w:sz w:val="18"/>
              </w:rPr>
              <w:t xml:space="preserve">37 </w:t>
            </w:r>
          </w:p>
        </w:tc>
        <w:tc>
          <w:tcPr>
            <w:tcW w:w="1163" w:type="dxa"/>
            <w:tcBorders>
              <w:top w:val="nil"/>
              <w:left w:val="nil"/>
              <w:bottom w:val="nil"/>
              <w:right w:val="nil"/>
            </w:tcBorders>
          </w:tcPr>
          <w:p w14:paraId="03BC6639" w14:textId="77777777" w:rsidR="00D02B03" w:rsidRDefault="001A03D1">
            <w:pPr>
              <w:spacing w:after="0" w:line="259" w:lineRule="auto"/>
              <w:ind w:left="316" w:right="0" w:firstLine="0"/>
              <w:jc w:val="left"/>
            </w:pPr>
            <w:r>
              <w:rPr>
                <w:sz w:val="18"/>
              </w:rPr>
              <w:t xml:space="preserve">1 </w:t>
            </w:r>
          </w:p>
        </w:tc>
        <w:tc>
          <w:tcPr>
            <w:tcW w:w="596" w:type="dxa"/>
            <w:tcBorders>
              <w:top w:val="nil"/>
              <w:left w:val="nil"/>
              <w:bottom w:val="nil"/>
              <w:right w:val="nil"/>
            </w:tcBorders>
          </w:tcPr>
          <w:p w14:paraId="6DAA5B04" w14:textId="77777777" w:rsidR="00D02B03" w:rsidRDefault="001A03D1">
            <w:pPr>
              <w:spacing w:after="0" w:line="259" w:lineRule="auto"/>
              <w:ind w:left="3" w:right="0" w:firstLine="0"/>
              <w:jc w:val="left"/>
            </w:pPr>
            <w:r>
              <w:rPr>
                <w:sz w:val="18"/>
              </w:rPr>
              <w:t xml:space="preserve">5 </w:t>
            </w:r>
          </w:p>
        </w:tc>
        <w:tc>
          <w:tcPr>
            <w:tcW w:w="548" w:type="dxa"/>
            <w:tcBorders>
              <w:top w:val="nil"/>
              <w:left w:val="nil"/>
              <w:bottom w:val="nil"/>
              <w:right w:val="nil"/>
            </w:tcBorders>
          </w:tcPr>
          <w:p w14:paraId="3B729F24" w14:textId="77777777" w:rsidR="00D02B03" w:rsidRDefault="001A03D1">
            <w:pPr>
              <w:spacing w:after="0" w:line="259" w:lineRule="auto"/>
              <w:ind w:left="3" w:right="0" w:firstLine="0"/>
              <w:jc w:val="left"/>
            </w:pPr>
            <w:r>
              <w:rPr>
                <w:sz w:val="18"/>
              </w:rPr>
              <w:t xml:space="preserve">3.89 </w:t>
            </w:r>
          </w:p>
        </w:tc>
        <w:tc>
          <w:tcPr>
            <w:tcW w:w="1455" w:type="dxa"/>
            <w:tcBorders>
              <w:top w:val="nil"/>
              <w:left w:val="nil"/>
              <w:bottom w:val="nil"/>
              <w:right w:val="nil"/>
            </w:tcBorders>
          </w:tcPr>
          <w:p w14:paraId="374FF721" w14:textId="77777777" w:rsidR="00D02B03" w:rsidRDefault="001A03D1">
            <w:pPr>
              <w:spacing w:after="0" w:line="259" w:lineRule="auto"/>
              <w:ind w:right="37" w:firstLine="0"/>
              <w:jc w:val="center"/>
            </w:pPr>
            <w:r>
              <w:rPr>
                <w:sz w:val="18"/>
              </w:rPr>
              <w:t xml:space="preserve">0.9 </w:t>
            </w:r>
          </w:p>
        </w:tc>
      </w:tr>
      <w:tr w:rsidR="00D02B03" w14:paraId="00F8D21E" w14:textId="77777777">
        <w:trPr>
          <w:trHeight w:val="433"/>
        </w:trPr>
        <w:tc>
          <w:tcPr>
            <w:tcW w:w="4210" w:type="dxa"/>
            <w:tcBorders>
              <w:top w:val="nil"/>
              <w:left w:val="nil"/>
              <w:bottom w:val="nil"/>
              <w:right w:val="nil"/>
            </w:tcBorders>
          </w:tcPr>
          <w:p w14:paraId="52C9FD21" w14:textId="77777777" w:rsidR="00D02B03" w:rsidRDefault="001A03D1">
            <w:pPr>
              <w:spacing w:after="0" w:line="259" w:lineRule="auto"/>
              <w:ind w:left="222" w:right="0" w:hanging="180"/>
              <w:jc w:val="left"/>
            </w:pPr>
            <w:r>
              <w:rPr>
                <w:sz w:val="18"/>
              </w:rPr>
              <w:t xml:space="preserve">It avoids the need for double or triple entry of the same information </w:t>
            </w:r>
          </w:p>
        </w:tc>
        <w:tc>
          <w:tcPr>
            <w:tcW w:w="1682" w:type="dxa"/>
            <w:tcBorders>
              <w:top w:val="nil"/>
              <w:left w:val="nil"/>
              <w:bottom w:val="nil"/>
              <w:right w:val="nil"/>
            </w:tcBorders>
            <w:vAlign w:val="center"/>
          </w:tcPr>
          <w:p w14:paraId="2A00BFFE" w14:textId="77777777" w:rsidR="00D02B03" w:rsidRDefault="001A03D1">
            <w:pPr>
              <w:spacing w:after="0" w:line="259" w:lineRule="auto"/>
              <w:ind w:right="84" w:firstLine="0"/>
              <w:jc w:val="center"/>
            </w:pPr>
            <w:r>
              <w:rPr>
                <w:sz w:val="18"/>
              </w:rPr>
              <w:t xml:space="preserve">37 </w:t>
            </w:r>
          </w:p>
        </w:tc>
        <w:tc>
          <w:tcPr>
            <w:tcW w:w="1163" w:type="dxa"/>
            <w:tcBorders>
              <w:top w:val="nil"/>
              <w:left w:val="nil"/>
              <w:bottom w:val="nil"/>
              <w:right w:val="nil"/>
            </w:tcBorders>
            <w:vAlign w:val="center"/>
          </w:tcPr>
          <w:p w14:paraId="79D2476A" w14:textId="77777777" w:rsidR="00D02B03" w:rsidRDefault="001A03D1">
            <w:pPr>
              <w:spacing w:after="0" w:line="259" w:lineRule="auto"/>
              <w:ind w:left="315" w:right="0" w:firstLine="0"/>
              <w:jc w:val="left"/>
            </w:pPr>
            <w:r>
              <w:rPr>
                <w:sz w:val="18"/>
              </w:rPr>
              <w:t xml:space="preserve">1 </w:t>
            </w:r>
          </w:p>
        </w:tc>
        <w:tc>
          <w:tcPr>
            <w:tcW w:w="596" w:type="dxa"/>
            <w:tcBorders>
              <w:top w:val="nil"/>
              <w:left w:val="nil"/>
              <w:bottom w:val="nil"/>
              <w:right w:val="nil"/>
            </w:tcBorders>
            <w:vAlign w:val="center"/>
          </w:tcPr>
          <w:p w14:paraId="130AAD0A" w14:textId="77777777" w:rsidR="00D02B03" w:rsidRDefault="001A03D1">
            <w:pPr>
              <w:spacing w:after="0" w:line="259" w:lineRule="auto"/>
              <w:ind w:left="2" w:right="0" w:firstLine="0"/>
              <w:jc w:val="left"/>
            </w:pPr>
            <w:r>
              <w:rPr>
                <w:sz w:val="18"/>
              </w:rPr>
              <w:t xml:space="preserve">5 </w:t>
            </w:r>
          </w:p>
        </w:tc>
        <w:tc>
          <w:tcPr>
            <w:tcW w:w="548" w:type="dxa"/>
            <w:tcBorders>
              <w:top w:val="nil"/>
              <w:left w:val="nil"/>
              <w:bottom w:val="nil"/>
              <w:right w:val="nil"/>
            </w:tcBorders>
            <w:vAlign w:val="center"/>
          </w:tcPr>
          <w:p w14:paraId="1B9D121B" w14:textId="77777777" w:rsidR="00D02B03" w:rsidRDefault="001A03D1">
            <w:pPr>
              <w:spacing w:after="0" w:line="259" w:lineRule="auto"/>
              <w:ind w:left="3" w:right="0" w:firstLine="0"/>
              <w:jc w:val="left"/>
            </w:pPr>
            <w:r>
              <w:rPr>
                <w:sz w:val="18"/>
              </w:rPr>
              <w:t xml:space="preserve">3.83 </w:t>
            </w:r>
          </w:p>
        </w:tc>
        <w:tc>
          <w:tcPr>
            <w:tcW w:w="1455" w:type="dxa"/>
            <w:tcBorders>
              <w:top w:val="nil"/>
              <w:left w:val="nil"/>
              <w:bottom w:val="nil"/>
              <w:right w:val="nil"/>
            </w:tcBorders>
            <w:vAlign w:val="center"/>
          </w:tcPr>
          <w:p w14:paraId="73CC557F" w14:textId="77777777" w:rsidR="00D02B03" w:rsidRDefault="001A03D1">
            <w:pPr>
              <w:spacing w:after="0" w:line="259" w:lineRule="auto"/>
              <w:ind w:right="36" w:firstLine="0"/>
              <w:jc w:val="center"/>
            </w:pPr>
            <w:r>
              <w:rPr>
                <w:sz w:val="18"/>
              </w:rPr>
              <w:t xml:space="preserve">0.79 </w:t>
            </w:r>
          </w:p>
        </w:tc>
      </w:tr>
      <w:tr w:rsidR="00D02B03" w14:paraId="65173BFE" w14:textId="77777777">
        <w:trPr>
          <w:trHeight w:val="433"/>
        </w:trPr>
        <w:tc>
          <w:tcPr>
            <w:tcW w:w="4210" w:type="dxa"/>
            <w:tcBorders>
              <w:top w:val="nil"/>
              <w:left w:val="nil"/>
              <w:bottom w:val="nil"/>
              <w:right w:val="nil"/>
            </w:tcBorders>
          </w:tcPr>
          <w:p w14:paraId="64A16871" w14:textId="77777777" w:rsidR="00D02B03" w:rsidRDefault="001A03D1">
            <w:pPr>
              <w:spacing w:after="0" w:line="259" w:lineRule="auto"/>
              <w:ind w:left="222" w:right="0" w:hanging="180"/>
              <w:jc w:val="left"/>
            </w:pPr>
            <w:r>
              <w:rPr>
                <w:sz w:val="18"/>
              </w:rPr>
              <w:t xml:space="preserve">Reduction in </w:t>
            </w:r>
            <w:proofErr w:type="spellStart"/>
            <w:r>
              <w:rPr>
                <w:sz w:val="18"/>
              </w:rPr>
              <w:t>labour-intensive</w:t>
            </w:r>
            <w:proofErr w:type="spellEnd"/>
            <w:r>
              <w:rPr>
                <w:sz w:val="18"/>
              </w:rPr>
              <w:t xml:space="preserve"> tasks of receipt, recording and distribution of tender documents  </w:t>
            </w:r>
          </w:p>
        </w:tc>
        <w:tc>
          <w:tcPr>
            <w:tcW w:w="1682" w:type="dxa"/>
            <w:tcBorders>
              <w:top w:val="nil"/>
              <w:left w:val="nil"/>
              <w:bottom w:val="nil"/>
              <w:right w:val="nil"/>
            </w:tcBorders>
            <w:vAlign w:val="center"/>
          </w:tcPr>
          <w:p w14:paraId="1F30A2F3" w14:textId="77777777" w:rsidR="00D02B03" w:rsidRDefault="001A03D1">
            <w:pPr>
              <w:spacing w:after="0" w:line="259" w:lineRule="auto"/>
              <w:ind w:right="84" w:firstLine="0"/>
              <w:jc w:val="center"/>
            </w:pPr>
            <w:r>
              <w:rPr>
                <w:sz w:val="18"/>
              </w:rPr>
              <w:t xml:space="preserve">37 </w:t>
            </w:r>
          </w:p>
        </w:tc>
        <w:tc>
          <w:tcPr>
            <w:tcW w:w="1163" w:type="dxa"/>
            <w:tcBorders>
              <w:top w:val="nil"/>
              <w:left w:val="nil"/>
              <w:bottom w:val="nil"/>
              <w:right w:val="nil"/>
            </w:tcBorders>
            <w:vAlign w:val="center"/>
          </w:tcPr>
          <w:p w14:paraId="27E818CC" w14:textId="77777777" w:rsidR="00D02B03" w:rsidRDefault="001A03D1">
            <w:pPr>
              <w:spacing w:after="0" w:line="259" w:lineRule="auto"/>
              <w:ind w:left="315" w:right="0" w:firstLine="0"/>
              <w:jc w:val="left"/>
            </w:pPr>
            <w:r>
              <w:rPr>
                <w:sz w:val="18"/>
              </w:rPr>
              <w:t xml:space="preserve">1 </w:t>
            </w:r>
          </w:p>
        </w:tc>
        <w:tc>
          <w:tcPr>
            <w:tcW w:w="596" w:type="dxa"/>
            <w:tcBorders>
              <w:top w:val="nil"/>
              <w:left w:val="nil"/>
              <w:bottom w:val="nil"/>
              <w:right w:val="nil"/>
            </w:tcBorders>
            <w:vAlign w:val="center"/>
          </w:tcPr>
          <w:p w14:paraId="0E0C1FC1" w14:textId="77777777" w:rsidR="00D02B03" w:rsidRDefault="001A03D1">
            <w:pPr>
              <w:spacing w:after="0" w:line="259" w:lineRule="auto"/>
              <w:ind w:left="2" w:right="0" w:firstLine="0"/>
              <w:jc w:val="left"/>
            </w:pPr>
            <w:r>
              <w:rPr>
                <w:sz w:val="18"/>
              </w:rPr>
              <w:t xml:space="preserve">5 </w:t>
            </w:r>
          </w:p>
        </w:tc>
        <w:tc>
          <w:tcPr>
            <w:tcW w:w="548" w:type="dxa"/>
            <w:tcBorders>
              <w:top w:val="nil"/>
              <w:left w:val="nil"/>
              <w:bottom w:val="nil"/>
              <w:right w:val="nil"/>
            </w:tcBorders>
            <w:vAlign w:val="center"/>
          </w:tcPr>
          <w:p w14:paraId="022AFA32" w14:textId="77777777" w:rsidR="00D02B03" w:rsidRDefault="001A03D1">
            <w:pPr>
              <w:spacing w:after="0" w:line="259" w:lineRule="auto"/>
              <w:ind w:left="3" w:right="0" w:firstLine="0"/>
              <w:jc w:val="left"/>
            </w:pPr>
            <w:r>
              <w:rPr>
                <w:sz w:val="18"/>
              </w:rPr>
              <w:t xml:space="preserve">4.44 </w:t>
            </w:r>
          </w:p>
        </w:tc>
        <w:tc>
          <w:tcPr>
            <w:tcW w:w="1455" w:type="dxa"/>
            <w:tcBorders>
              <w:top w:val="nil"/>
              <w:left w:val="nil"/>
              <w:bottom w:val="nil"/>
              <w:right w:val="nil"/>
            </w:tcBorders>
            <w:vAlign w:val="center"/>
          </w:tcPr>
          <w:p w14:paraId="45CD03CA" w14:textId="77777777" w:rsidR="00D02B03" w:rsidRDefault="001A03D1">
            <w:pPr>
              <w:spacing w:after="0" w:line="259" w:lineRule="auto"/>
              <w:ind w:right="36" w:firstLine="0"/>
              <w:jc w:val="center"/>
            </w:pPr>
            <w:r>
              <w:rPr>
                <w:sz w:val="18"/>
              </w:rPr>
              <w:t xml:space="preserve">0.71 </w:t>
            </w:r>
          </w:p>
        </w:tc>
      </w:tr>
      <w:tr w:rsidR="00D02B03" w14:paraId="39ACA994" w14:textId="77777777">
        <w:trPr>
          <w:trHeight w:val="265"/>
        </w:trPr>
        <w:tc>
          <w:tcPr>
            <w:tcW w:w="4210" w:type="dxa"/>
            <w:tcBorders>
              <w:top w:val="nil"/>
              <w:left w:val="nil"/>
              <w:bottom w:val="nil"/>
              <w:right w:val="nil"/>
            </w:tcBorders>
          </w:tcPr>
          <w:p w14:paraId="4765676C" w14:textId="77777777" w:rsidR="00D02B03" w:rsidRDefault="001A03D1">
            <w:pPr>
              <w:spacing w:after="0" w:line="259" w:lineRule="auto"/>
              <w:ind w:left="42" w:right="0" w:firstLine="0"/>
              <w:jc w:val="left"/>
            </w:pPr>
            <w:r>
              <w:rPr>
                <w:sz w:val="18"/>
              </w:rPr>
              <w:t xml:space="preserve">Improved audit trail of the tender </w:t>
            </w:r>
          </w:p>
        </w:tc>
        <w:tc>
          <w:tcPr>
            <w:tcW w:w="1682" w:type="dxa"/>
            <w:tcBorders>
              <w:top w:val="nil"/>
              <w:left w:val="nil"/>
              <w:bottom w:val="nil"/>
              <w:right w:val="nil"/>
            </w:tcBorders>
          </w:tcPr>
          <w:p w14:paraId="183D8682" w14:textId="77777777" w:rsidR="00D02B03" w:rsidRDefault="001A03D1">
            <w:pPr>
              <w:spacing w:after="0" w:line="259" w:lineRule="auto"/>
              <w:ind w:right="83" w:firstLine="0"/>
              <w:jc w:val="center"/>
            </w:pPr>
            <w:r>
              <w:rPr>
                <w:sz w:val="18"/>
              </w:rPr>
              <w:t xml:space="preserve">37 </w:t>
            </w:r>
          </w:p>
        </w:tc>
        <w:tc>
          <w:tcPr>
            <w:tcW w:w="1163" w:type="dxa"/>
            <w:tcBorders>
              <w:top w:val="nil"/>
              <w:left w:val="nil"/>
              <w:bottom w:val="nil"/>
              <w:right w:val="nil"/>
            </w:tcBorders>
          </w:tcPr>
          <w:p w14:paraId="0B5DEEC3" w14:textId="77777777" w:rsidR="00D02B03" w:rsidRDefault="001A03D1">
            <w:pPr>
              <w:spacing w:after="0" w:line="259" w:lineRule="auto"/>
              <w:ind w:left="316" w:right="0" w:firstLine="0"/>
              <w:jc w:val="left"/>
            </w:pPr>
            <w:r>
              <w:rPr>
                <w:sz w:val="18"/>
              </w:rPr>
              <w:t xml:space="preserve">1 </w:t>
            </w:r>
          </w:p>
        </w:tc>
        <w:tc>
          <w:tcPr>
            <w:tcW w:w="596" w:type="dxa"/>
            <w:tcBorders>
              <w:top w:val="nil"/>
              <w:left w:val="nil"/>
              <w:bottom w:val="nil"/>
              <w:right w:val="nil"/>
            </w:tcBorders>
          </w:tcPr>
          <w:p w14:paraId="2D9D77E5" w14:textId="77777777" w:rsidR="00D02B03" w:rsidRDefault="001A03D1">
            <w:pPr>
              <w:spacing w:after="0" w:line="259" w:lineRule="auto"/>
              <w:ind w:left="3" w:right="0" w:firstLine="0"/>
              <w:jc w:val="left"/>
            </w:pPr>
            <w:r>
              <w:rPr>
                <w:sz w:val="18"/>
              </w:rPr>
              <w:t xml:space="preserve">5 </w:t>
            </w:r>
          </w:p>
        </w:tc>
        <w:tc>
          <w:tcPr>
            <w:tcW w:w="548" w:type="dxa"/>
            <w:tcBorders>
              <w:top w:val="nil"/>
              <w:left w:val="nil"/>
              <w:bottom w:val="nil"/>
              <w:right w:val="nil"/>
            </w:tcBorders>
          </w:tcPr>
          <w:p w14:paraId="0D0D69DB" w14:textId="77777777" w:rsidR="00D02B03" w:rsidRDefault="001A03D1">
            <w:pPr>
              <w:spacing w:after="0" w:line="259" w:lineRule="auto"/>
              <w:ind w:left="3" w:right="0" w:firstLine="0"/>
              <w:jc w:val="left"/>
            </w:pPr>
            <w:r>
              <w:rPr>
                <w:sz w:val="18"/>
              </w:rPr>
              <w:t xml:space="preserve">3.67 </w:t>
            </w:r>
          </w:p>
        </w:tc>
        <w:tc>
          <w:tcPr>
            <w:tcW w:w="1455" w:type="dxa"/>
            <w:tcBorders>
              <w:top w:val="nil"/>
              <w:left w:val="nil"/>
              <w:bottom w:val="nil"/>
              <w:right w:val="nil"/>
            </w:tcBorders>
          </w:tcPr>
          <w:p w14:paraId="56A2ABFB" w14:textId="77777777" w:rsidR="00D02B03" w:rsidRDefault="001A03D1">
            <w:pPr>
              <w:spacing w:after="0" w:line="259" w:lineRule="auto"/>
              <w:ind w:right="35" w:firstLine="0"/>
              <w:jc w:val="center"/>
            </w:pPr>
            <w:r>
              <w:rPr>
                <w:sz w:val="18"/>
              </w:rPr>
              <w:t xml:space="preserve">1.03 </w:t>
            </w:r>
          </w:p>
        </w:tc>
      </w:tr>
      <w:tr w:rsidR="00D02B03" w14:paraId="575FA2D4" w14:textId="77777777">
        <w:trPr>
          <w:trHeight w:val="284"/>
        </w:trPr>
        <w:tc>
          <w:tcPr>
            <w:tcW w:w="4210" w:type="dxa"/>
            <w:tcBorders>
              <w:top w:val="nil"/>
              <w:left w:val="nil"/>
              <w:bottom w:val="nil"/>
              <w:right w:val="nil"/>
            </w:tcBorders>
          </w:tcPr>
          <w:p w14:paraId="2FF27419" w14:textId="77777777" w:rsidR="00D02B03" w:rsidRDefault="001A03D1">
            <w:pPr>
              <w:spacing w:after="0" w:line="259" w:lineRule="auto"/>
              <w:ind w:left="42" w:right="0" w:firstLine="0"/>
              <w:jc w:val="left"/>
            </w:pPr>
            <w:r>
              <w:rPr>
                <w:sz w:val="18"/>
              </w:rPr>
              <w:t xml:space="preserve">Enabling a fairer assessment amongst tenderers </w:t>
            </w:r>
          </w:p>
        </w:tc>
        <w:tc>
          <w:tcPr>
            <w:tcW w:w="1682" w:type="dxa"/>
            <w:tcBorders>
              <w:top w:val="nil"/>
              <w:left w:val="nil"/>
              <w:bottom w:val="nil"/>
              <w:right w:val="nil"/>
            </w:tcBorders>
          </w:tcPr>
          <w:p w14:paraId="035CBB0D" w14:textId="77777777" w:rsidR="00D02B03" w:rsidRDefault="001A03D1">
            <w:pPr>
              <w:spacing w:after="0" w:line="259" w:lineRule="auto"/>
              <w:ind w:right="82" w:firstLine="0"/>
              <w:jc w:val="center"/>
            </w:pPr>
            <w:r>
              <w:rPr>
                <w:sz w:val="18"/>
              </w:rPr>
              <w:t xml:space="preserve">37 </w:t>
            </w:r>
          </w:p>
        </w:tc>
        <w:tc>
          <w:tcPr>
            <w:tcW w:w="1163" w:type="dxa"/>
            <w:tcBorders>
              <w:top w:val="nil"/>
              <w:left w:val="nil"/>
              <w:bottom w:val="nil"/>
              <w:right w:val="nil"/>
            </w:tcBorders>
          </w:tcPr>
          <w:p w14:paraId="17809EA4" w14:textId="77777777" w:rsidR="00D02B03" w:rsidRDefault="001A03D1">
            <w:pPr>
              <w:spacing w:after="0" w:line="259" w:lineRule="auto"/>
              <w:ind w:left="317" w:right="0" w:firstLine="0"/>
              <w:jc w:val="left"/>
            </w:pPr>
            <w:r>
              <w:rPr>
                <w:sz w:val="18"/>
              </w:rPr>
              <w:t xml:space="preserve">1 </w:t>
            </w:r>
          </w:p>
        </w:tc>
        <w:tc>
          <w:tcPr>
            <w:tcW w:w="596" w:type="dxa"/>
            <w:tcBorders>
              <w:top w:val="nil"/>
              <w:left w:val="nil"/>
              <w:bottom w:val="nil"/>
              <w:right w:val="nil"/>
            </w:tcBorders>
          </w:tcPr>
          <w:p w14:paraId="3C52C6E8" w14:textId="77777777" w:rsidR="00D02B03" w:rsidRDefault="001A03D1">
            <w:pPr>
              <w:spacing w:after="0" w:line="259" w:lineRule="auto"/>
              <w:ind w:left="4" w:right="0" w:firstLine="0"/>
              <w:jc w:val="left"/>
            </w:pPr>
            <w:r>
              <w:rPr>
                <w:sz w:val="18"/>
              </w:rPr>
              <w:t xml:space="preserve">5 </w:t>
            </w:r>
          </w:p>
        </w:tc>
        <w:tc>
          <w:tcPr>
            <w:tcW w:w="548" w:type="dxa"/>
            <w:tcBorders>
              <w:top w:val="nil"/>
              <w:left w:val="nil"/>
              <w:bottom w:val="nil"/>
              <w:right w:val="nil"/>
            </w:tcBorders>
          </w:tcPr>
          <w:p w14:paraId="4EA57724" w14:textId="77777777" w:rsidR="00D02B03" w:rsidRDefault="001A03D1">
            <w:pPr>
              <w:spacing w:after="0" w:line="259" w:lineRule="auto"/>
              <w:ind w:left="4" w:right="0" w:firstLine="0"/>
              <w:jc w:val="left"/>
            </w:pPr>
            <w:r>
              <w:rPr>
                <w:sz w:val="18"/>
              </w:rPr>
              <w:t xml:space="preserve">3.56 </w:t>
            </w:r>
          </w:p>
        </w:tc>
        <w:tc>
          <w:tcPr>
            <w:tcW w:w="1455" w:type="dxa"/>
            <w:tcBorders>
              <w:top w:val="nil"/>
              <w:left w:val="nil"/>
              <w:bottom w:val="nil"/>
              <w:right w:val="nil"/>
            </w:tcBorders>
          </w:tcPr>
          <w:p w14:paraId="3CD87725" w14:textId="77777777" w:rsidR="00D02B03" w:rsidRDefault="001A03D1">
            <w:pPr>
              <w:spacing w:after="0" w:line="259" w:lineRule="auto"/>
              <w:ind w:right="33" w:firstLine="0"/>
              <w:jc w:val="center"/>
            </w:pPr>
            <w:r>
              <w:rPr>
                <w:sz w:val="18"/>
              </w:rPr>
              <w:t xml:space="preserve">0.71 </w:t>
            </w:r>
          </w:p>
        </w:tc>
      </w:tr>
      <w:tr w:rsidR="00D02B03" w14:paraId="2B5382B3" w14:textId="77777777">
        <w:trPr>
          <w:trHeight w:val="284"/>
        </w:trPr>
        <w:tc>
          <w:tcPr>
            <w:tcW w:w="4210" w:type="dxa"/>
            <w:tcBorders>
              <w:top w:val="nil"/>
              <w:left w:val="nil"/>
              <w:bottom w:val="nil"/>
              <w:right w:val="nil"/>
            </w:tcBorders>
          </w:tcPr>
          <w:p w14:paraId="0AF6776F" w14:textId="77777777" w:rsidR="00D02B03" w:rsidRDefault="001A03D1">
            <w:pPr>
              <w:spacing w:after="0" w:line="259" w:lineRule="auto"/>
              <w:ind w:left="42" w:right="0" w:firstLine="0"/>
              <w:jc w:val="left"/>
            </w:pPr>
            <w:r>
              <w:rPr>
                <w:sz w:val="18"/>
              </w:rPr>
              <w:t xml:space="preserve">Improved transparency of the tendering process </w:t>
            </w:r>
          </w:p>
        </w:tc>
        <w:tc>
          <w:tcPr>
            <w:tcW w:w="1682" w:type="dxa"/>
            <w:tcBorders>
              <w:top w:val="nil"/>
              <w:left w:val="nil"/>
              <w:bottom w:val="nil"/>
              <w:right w:val="nil"/>
            </w:tcBorders>
          </w:tcPr>
          <w:p w14:paraId="2C509DB0" w14:textId="77777777" w:rsidR="00D02B03" w:rsidRDefault="001A03D1">
            <w:pPr>
              <w:spacing w:after="0" w:line="259" w:lineRule="auto"/>
              <w:ind w:right="89" w:firstLine="0"/>
              <w:jc w:val="center"/>
            </w:pPr>
            <w:r>
              <w:rPr>
                <w:sz w:val="18"/>
              </w:rPr>
              <w:t xml:space="preserve">37 </w:t>
            </w:r>
          </w:p>
        </w:tc>
        <w:tc>
          <w:tcPr>
            <w:tcW w:w="1163" w:type="dxa"/>
            <w:tcBorders>
              <w:top w:val="nil"/>
              <w:left w:val="nil"/>
              <w:bottom w:val="nil"/>
              <w:right w:val="nil"/>
            </w:tcBorders>
          </w:tcPr>
          <w:p w14:paraId="2BBE43E7" w14:textId="77777777" w:rsidR="00D02B03" w:rsidRDefault="001A03D1">
            <w:pPr>
              <w:spacing w:after="0" w:line="259" w:lineRule="auto"/>
              <w:ind w:left="313" w:right="0" w:firstLine="0"/>
              <w:jc w:val="left"/>
            </w:pPr>
            <w:r>
              <w:rPr>
                <w:sz w:val="18"/>
              </w:rPr>
              <w:t xml:space="preserve">1 </w:t>
            </w:r>
          </w:p>
        </w:tc>
        <w:tc>
          <w:tcPr>
            <w:tcW w:w="596" w:type="dxa"/>
            <w:tcBorders>
              <w:top w:val="nil"/>
              <w:left w:val="nil"/>
              <w:bottom w:val="nil"/>
              <w:right w:val="nil"/>
            </w:tcBorders>
          </w:tcPr>
          <w:p w14:paraId="3D3FBC07" w14:textId="77777777" w:rsidR="00D02B03" w:rsidRDefault="001A03D1">
            <w:pPr>
              <w:spacing w:after="0" w:line="259" w:lineRule="auto"/>
              <w:ind w:right="0" w:firstLine="0"/>
              <w:jc w:val="left"/>
            </w:pPr>
            <w:r>
              <w:rPr>
                <w:sz w:val="18"/>
              </w:rPr>
              <w:t xml:space="preserve">5 </w:t>
            </w:r>
          </w:p>
        </w:tc>
        <w:tc>
          <w:tcPr>
            <w:tcW w:w="548" w:type="dxa"/>
            <w:tcBorders>
              <w:top w:val="nil"/>
              <w:left w:val="nil"/>
              <w:bottom w:val="nil"/>
              <w:right w:val="nil"/>
            </w:tcBorders>
          </w:tcPr>
          <w:p w14:paraId="511D1A7B" w14:textId="77777777" w:rsidR="00D02B03" w:rsidRDefault="001A03D1">
            <w:pPr>
              <w:spacing w:after="0" w:line="259" w:lineRule="auto"/>
              <w:ind w:right="0" w:firstLine="0"/>
              <w:jc w:val="left"/>
            </w:pPr>
            <w:r>
              <w:rPr>
                <w:sz w:val="18"/>
              </w:rPr>
              <w:t xml:space="preserve">3.33 </w:t>
            </w:r>
          </w:p>
        </w:tc>
        <w:tc>
          <w:tcPr>
            <w:tcW w:w="1455" w:type="dxa"/>
            <w:tcBorders>
              <w:top w:val="nil"/>
              <w:left w:val="nil"/>
              <w:bottom w:val="nil"/>
              <w:right w:val="nil"/>
            </w:tcBorders>
          </w:tcPr>
          <w:p w14:paraId="648DB487" w14:textId="77777777" w:rsidR="00D02B03" w:rsidRDefault="001A03D1">
            <w:pPr>
              <w:spacing w:after="0" w:line="259" w:lineRule="auto"/>
              <w:ind w:right="42" w:firstLine="0"/>
              <w:jc w:val="center"/>
            </w:pPr>
            <w:r>
              <w:rPr>
                <w:sz w:val="18"/>
              </w:rPr>
              <w:t xml:space="preserve">0.97 </w:t>
            </w:r>
          </w:p>
        </w:tc>
      </w:tr>
      <w:tr w:rsidR="00D02B03" w14:paraId="748D4F4D" w14:textId="77777777">
        <w:trPr>
          <w:trHeight w:val="265"/>
        </w:trPr>
        <w:tc>
          <w:tcPr>
            <w:tcW w:w="4210" w:type="dxa"/>
            <w:tcBorders>
              <w:top w:val="nil"/>
              <w:left w:val="nil"/>
              <w:bottom w:val="nil"/>
              <w:right w:val="nil"/>
            </w:tcBorders>
          </w:tcPr>
          <w:p w14:paraId="3DC9D6D5" w14:textId="77777777" w:rsidR="00D02B03" w:rsidRDefault="001A03D1">
            <w:pPr>
              <w:spacing w:after="0" w:line="259" w:lineRule="auto"/>
              <w:ind w:left="42" w:right="0" w:firstLine="0"/>
              <w:jc w:val="left"/>
            </w:pPr>
            <w:r>
              <w:rPr>
                <w:sz w:val="18"/>
              </w:rPr>
              <w:t xml:space="preserve">Provides quality management of tender information </w:t>
            </w:r>
          </w:p>
        </w:tc>
        <w:tc>
          <w:tcPr>
            <w:tcW w:w="1682" w:type="dxa"/>
            <w:tcBorders>
              <w:top w:val="nil"/>
              <w:left w:val="nil"/>
              <w:bottom w:val="nil"/>
              <w:right w:val="nil"/>
            </w:tcBorders>
          </w:tcPr>
          <w:p w14:paraId="03438000" w14:textId="77777777" w:rsidR="00D02B03" w:rsidRDefault="001A03D1">
            <w:pPr>
              <w:spacing w:after="0" w:line="259" w:lineRule="auto"/>
              <w:ind w:right="85" w:firstLine="0"/>
              <w:jc w:val="center"/>
            </w:pPr>
            <w:r>
              <w:rPr>
                <w:sz w:val="18"/>
              </w:rPr>
              <w:t xml:space="preserve">37 </w:t>
            </w:r>
          </w:p>
        </w:tc>
        <w:tc>
          <w:tcPr>
            <w:tcW w:w="1163" w:type="dxa"/>
            <w:tcBorders>
              <w:top w:val="nil"/>
              <w:left w:val="nil"/>
              <w:bottom w:val="nil"/>
              <w:right w:val="nil"/>
            </w:tcBorders>
          </w:tcPr>
          <w:p w14:paraId="4F923293" w14:textId="77777777" w:rsidR="00D02B03" w:rsidRDefault="001A03D1">
            <w:pPr>
              <w:spacing w:after="0" w:line="259" w:lineRule="auto"/>
              <w:ind w:left="315" w:right="0" w:firstLine="0"/>
              <w:jc w:val="left"/>
            </w:pPr>
            <w:r>
              <w:rPr>
                <w:sz w:val="18"/>
              </w:rPr>
              <w:t xml:space="preserve">1 </w:t>
            </w:r>
          </w:p>
        </w:tc>
        <w:tc>
          <w:tcPr>
            <w:tcW w:w="596" w:type="dxa"/>
            <w:tcBorders>
              <w:top w:val="nil"/>
              <w:left w:val="nil"/>
              <w:bottom w:val="nil"/>
              <w:right w:val="nil"/>
            </w:tcBorders>
          </w:tcPr>
          <w:p w14:paraId="36AB228C" w14:textId="77777777" w:rsidR="00D02B03" w:rsidRDefault="001A03D1">
            <w:pPr>
              <w:spacing w:after="0" w:line="259" w:lineRule="auto"/>
              <w:ind w:left="2" w:right="0" w:firstLine="0"/>
              <w:jc w:val="left"/>
            </w:pPr>
            <w:r>
              <w:rPr>
                <w:sz w:val="18"/>
              </w:rPr>
              <w:t xml:space="preserve">5 </w:t>
            </w:r>
          </w:p>
        </w:tc>
        <w:tc>
          <w:tcPr>
            <w:tcW w:w="548" w:type="dxa"/>
            <w:tcBorders>
              <w:top w:val="nil"/>
              <w:left w:val="nil"/>
              <w:bottom w:val="nil"/>
              <w:right w:val="nil"/>
            </w:tcBorders>
          </w:tcPr>
          <w:p w14:paraId="5E5929FA" w14:textId="77777777" w:rsidR="00D02B03" w:rsidRDefault="001A03D1">
            <w:pPr>
              <w:spacing w:after="0" w:line="259" w:lineRule="auto"/>
              <w:ind w:left="2" w:right="0" w:firstLine="0"/>
              <w:jc w:val="left"/>
            </w:pPr>
            <w:r>
              <w:rPr>
                <w:sz w:val="18"/>
              </w:rPr>
              <w:t xml:space="preserve">3.78 </w:t>
            </w:r>
          </w:p>
        </w:tc>
        <w:tc>
          <w:tcPr>
            <w:tcW w:w="1455" w:type="dxa"/>
            <w:tcBorders>
              <w:top w:val="nil"/>
              <w:left w:val="nil"/>
              <w:bottom w:val="nil"/>
              <w:right w:val="nil"/>
            </w:tcBorders>
          </w:tcPr>
          <w:p w14:paraId="1DAC42D9" w14:textId="77777777" w:rsidR="00D02B03" w:rsidRDefault="001A03D1">
            <w:pPr>
              <w:spacing w:after="0" w:line="259" w:lineRule="auto"/>
              <w:ind w:right="36" w:firstLine="0"/>
              <w:jc w:val="center"/>
            </w:pPr>
            <w:r>
              <w:rPr>
                <w:sz w:val="18"/>
              </w:rPr>
              <w:t xml:space="preserve">0.81 </w:t>
            </w:r>
          </w:p>
        </w:tc>
      </w:tr>
      <w:tr w:rsidR="00D02B03" w14:paraId="12453268" w14:textId="77777777">
        <w:trPr>
          <w:trHeight w:val="452"/>
        </w:trPr>
        <w:tc>
          <w:tcPr>
            <w:tcW w:w="4210" w:type="dxa"/>
            <w:tcBorders>
              <w:top w:val="nil"/>
              <w:left w:val="nil"/>
              <w:bottom w:val="nil"/>
              <w:right w:val="nil"/>
            </w:tcBorders>
          </w:tcPr>
          <w:p w14:paraId="6C284052" w14:textId="77777777" w:rsidR="00D02B03" w:rsidRDefault="001A03D1">
            <w:pPr>
              <w:spacing w:after="0" w:line="259" w:lineRule="auto"/>
              <w:ind w:left="222" w:right="0" w:hanging="180"/>
            </w:pPr>
            <w:r>
              <w:rPr>
                <w:sz w:val="18"/>
              </w:rPr>
              <w:t xml:space="preserve">Reduced potential disputes that arise from responses arriving late as a result of courier delays  </w:t>
            </w:r>
          </w:p>
        </w:tc>
        <w:tc>
          <w:tcPr>
            <w:tcW w:w="1682" w:type="dxa"/>
            <w:tcBorders>
              <w:top w:val="nil"/>
              <w:left w:val="nil"/>
              <w:bottom w:val="nil"/>
              <w:right w:val="nil"/>
            </w:tcBorders>
            <w:vAlign w:val="center"/>
          </w:tcPr>
          <w:p w14:paraId="5F3873A9" w14:textId="77777777" w:rsidR="00D02B03" w:rsidRDefault="001A03D1">
            <w:pPr>
              <w:spacing w:after="0" w:line="259" w:lineRule="auto"/>
              <w:ind w:right="84" w:firstLine="0"/>
              <w:jc w:val="center"/>
            </w:pPr>
            <w:r>
              <w:rPr>
                <w:sz w:val="18"/>
              </w:rPr>
              <w:t xml:space="preserve">37 </w:t>
            </w:r>
          </w:p>
        </w:tc>
        <w:tc>
          <w:tcPr>
            <w:tcW w:w="1163" w:type="dxa"/>
            <w:tcBorders>
              <w:top w:val="nil"/>
              <w:left w:val="nil"/>
              <w:bottom w:val="nil"/>
              <w:right w:val="nil"/>
            </w:tcBorders>
            <w:vAlign w:val="center"/>
          </w:tcPr>
          <w:p w14:paraId="13BA0D90" w14:textId="77777777" w:rsidR="00D02B03" w:rsidRDefault="001A03D1">
            <w:pPr>
              <w:spacing w:after="0" w:line="259" w:lineRule="auto"/>
              <w:ind w:left="315" w:right="0" w:firstLine="0"/>
              <w:jc w:val="left"/>
            </w:pPr>
            <w:r>
              <w:rPr>
                <w:sz w:val="18"/>
              </w:rPr>
              <w:t xml:space="preserve">1 </w:t>
            </w:r>
          </w:p>
        </w:tc>
        <w:tc>
          <w:tcPr>
            <w:tcW w:w="596" w:type="dxa"/>
            <w:tcBorders>
              <w:top w:val="nil"/>
              <w:left w:val="nil"/>
              <w:bottom w:val="nil"/>
              <w:right w:val="nil"/>
            </w:tcBorders>
            <w:vAlign w:val="center"/>
          </w:tcPr>
          <w:p w14:paraId="63A707C1" w14:textId="77777777" w:rsidR="00D02B03" w:rsidRDefault="001A03D1">
            <w:pPr>
              <w:spacing w:after="0" w:line="259" w:lineRule="auto"/>
              <w:ind w:left="2" w:right="0" w:firstLine="0"/>
              <w:jc w:val="left"/>
            </w:pPr>
            <w:r>
              <w:rPr>
                <w:sz w:val="18"/>
              </w:rPr>
              <w:t xml:space="preserve">5 </w:t>
            </w:r>
          </w:p>
        </w:tc>
        <w:tc>
          <w:tcPr>
            <w:tcW w:w="548" w:type="dxa"/>
            <w:tcBorders>
              <w:top w:val="nil"/>
              <w:left w:val="nil"/>
              <w:bottom w:val="nil"/>
              <w:right w:val="nil"/>
            </w:tcBorders>
            <w:vAlign w:val="center"/>
          </w:tcPr>
          <w:p w14:paraId="19E16B08" w14:textId="77777777" w:rsidR="00D02B03" w:rsidRDefault="001A03D1">
            <w:pPr>
              <w:spacing w:after="0" w:line="259" w:lineRule="auto"/>
              <w:ind w:left="3" w:right="0" w:firstLine="0"/>
              <w:jc w:val="left"/>
            </w:pPr>
            <w:r>
              <w:rPr>
                <w:sz w:val="18"/>
              </w:rPr>
              <w:t xml:space="preserve">3.83 </w:t>
            </w:r>
          </w:p>
        </w:tc>
        <w:tc>
          <w:tcPr>
            <w:tcW w:w="1455" w:type="dxa"/>
            <w:tcBorders>
              <w:top w:val="nil"/>
              <w:left w:val="nil"/>
              <w:bottom w:val="nil"/>
              <w:right w:val="nil"/>
            </w:tcBorders>
            <w:vAlign w:val="center"/>
          </w:tcPr>
          <w:p w14:paraId="77D3C54E" w14:textId="77777777" w:rsidR="00D02B03" w:rsidRDefault="001A03D1">
            <w:pPr>
              <w:spacing w:after="0" w:line="259" w:lineRule="auto"/>
              <w:ind w:right="36" w:firstLine="0"/>
              <w:jc w:val="center"/>
            </w:pPr>
            <w:r>
              <w:rPr>
                <w:sz w:val="18"/>
              </w:rPr>
              <w:t xml:space="preserve">1.04 </w:t>
            </w:r>
          </w:p>
        </w:tc>
      </w:tr>
      <w:tr w:rsidR="00D02B03" w14:paraId="588E716A" w14:textId="77777777">
        <w:trPr>
          <w:trHeight w:val="281"/>
        </w:trPr>
        <w:tc>
          <w:tcPr>
            <w:tcW w:w="4210" w:type="dxa"/>
            <w:tcBorders>
              <w:top w:val="nil"/>
              <w:left w:val="nil"/>
              <w:bottom w:val="single" w:sz="12" w:space="0" w:color="000000"/>
              <w:right w:val="nil"/>
            </w:tcBorders>
          </w:tcPr>
          <w:p w14:paraId="03AB7702" w14:textId="77777777" w:rsidR="00D02B03" w:rsidRDefault="001A03D1">
            <w:pPr>
              <w:spacing w:after="0" w:line="259" w:lineRule="auto"/>
              <w:ind w:left="42" w:right="0" w:firstLine="0"/>
              <w:jc w:val="left"/>
            </w:pPr>
            <w:r>
              <w:rPr>
                <w:sz w:val="18"/>
              </w:rPr>
              <w:t xml:space="preserve">Savings in process costs </w:t>
            </w:r>
          </w:p>
        </w:tc>
        <w:tc>
          <w:tcPr>
            <w:tcW w:w="1682" w:type="dxa"/>
            <w:tcBorders>
              <w:top w:val="nil"/>
              <w:left w:val="nil"/>
              <w:bottom w:val="single" w:sz="12" w:space="0" w:color="000000"/>
              <w:right w:val="nil"/>
            </w:tcBorders>
          </w:tcPr>
          <w:p w14:paraId="6401362E" w14:textId="77777777" w:rsidR="00D02B03" w:rsidRDefault="001A03D1">
            <w:pPr>
              <w:spacing w:after="0" w:line="259" w:lineRule="auto"/>
              <w:ind w:right="82" w:firstLine="0"/>
              <w:jc w:val="center"/>
            </w:pPr>
            <w:r>
              <w:rPr>
                <w:sz w:val="18"/>
              </w:rPr>
              <w:t xml:space="preserve">37 </w:t>
            </w:r>
          </w:p>
        </w:tc>
        <w:tc>
          <w:tcPr>
            <w:tcW w:w="1163" w:type="dxa"/>
            <w:tcBorders>
              <w:top w:val="nil"/>
              <w:left w:val="nil"/>
              <w:bottom w:val="single" w:sz="12" w:space="0" w:color="000000"/>
              <w:right w:val="nil"/>
            </w:tcBorders>
          </w:tcPr>
          <w:p w14:paraId="1D88743B" w14:textId="77777777" w:rsidR="00D02B03" w:rsidRDefault="001A03D1">
            <w:pPr>
              <w:spacing w:after="0" w:line="259" w:lineRule="auto"/>
              <w:ind w:left="316" w:right="0" w:firstLine="0"/>
              <w:jc w:val="left"/>
            </w:pPr>
            <w:r>
              <w:rPr>
                <w:sz w:val="18"/>
              </w:rPr>
              <w:t xml:space="preserve">1 </w:t>
            </w:r>
          </w:p>
        </w:tc>
        <w:tc>
          <w:tcPr>
            <w:tcW w:w="596" w:type="dxa"/>
            <w:tcBorders>
              <w:top w:val="nil"/>
              <w:left w:val="nil"/>
              <w:bottom w:val="single" w:sz="12" w:space="0" w:color="000000"/>
              <w:right w:val="nil"/>
            </w:tcBorders>
          </w:tcPr>
          <w:p w14:paraId="16DFB608" w14:textId="77777777" w:rsidR="00D02B03" w:rsidRDefault="001A03D1">
            <w:pPr>
              <w:spacing w:after="0" w:line="259" w:lineRule="auto"/>
              <w:ind w:left="3" w:right="0" w:firstLine="0"/>
              <w:jc w:val="left"/>
            </w:pPr>
            <w:r>
              <w:rPr>
                <w:sz w:val="18"/>
              </w:rPr>
              <w:t xml:space="preserve">5 </w:t>
            </w:r>
          </w:p>
        </w:tc>
        <w:tc>
          <w:tcPr>
            <w:tcW w:w="548" w:type="dxa"/>
            <w:tcBorders>
              <w:top w:val="nil"/>
              <w:left w:val="nil"/>
              <w:bottom w:val="single" w:sz="12" w:space="0" w:color="000000"/>
              <w:right w:val="nil"/>
            </w:tcBorders>
          </w:tcPr>
          <w:p w14:paraId="1F570608" w14:textId="77777777" w:rsidR="00D02B03" w:rsidRDefault="001A03D1">
            <w:pPr>
              <w:spacing w:after="0" w:line="259" w:lineRule="auto"/>
              <w:ind w:left="3" w:right="0" w:firstLine="0"/>
              <w:jc w:val="left"/>
            </w:pPr>
            <w:r>
              <w:rPr>
                <w:sz w:val="18"/>
              </w:rPr>
              <w:t xml:space="preserve">4.22 </w:t>
            </w:r>
          </w:p>
        </w:tc>
        <w:tc>
          <w:tcPr>
            <w:tcW w:w="1455" w:type="dxa"/>
            <w:tcBorders>
              <w:top w:val="nil"/>
              <w:left w:val="nil"/>
              <w:bottom w:val="single" w:sz="12" w:space="0" w:color="000000"/>
              <w:right w:val="nil"/>
            </w:tcBorders>
          </w:tcPr>
          <w:p w14:paraId="688F326D" w14:textId="77777777" w:rsidR="00D02B03" w:rsidRDefault="001A03D1">
            <w:pPr>
              <w:spacing w:after="0" w:line="259" w:lineRule="auto"/>
              <w:ind w:right="37" w:firstLine="0"/>
              <w:jc w:val="center"/>
            </w:pPr>
            <w:r>
              <w:rPr>
                <w:sz w:val="18"/>
              </w:rPr>
              <w:t xml:space="preserve">5 </w:t>
            </w:r>
          </w:p>
        </w:tc>
      </w:tr>
    </w:tbl>
    <w:p w14:paraId="6BA1C5F9" w14:textId="77777777" w:rsidR="00D02B03" w:rsidRDefault="001A03D1">
      <w:pPr>
        <w:spacing w:after="213" w:line="259" w:lineRule="auto"/>
        <w:ind w:left="240" w:right="0" w:firstLine="0"/>
        <w:jc w:val="left"/>
      </w:pPr>
      <w:r>
        <w:rPr>
          <w:sz w:val="12"/>
        </w:rPr>
        <w:t xml:space="preserve"> </w:t>
      </w:r>
    </w:p>
    <w:p w14:paraId="3834D2D3" w14:textId="77777777" w:rsidR="00D02B03" w:rsidRDefault="001A03D1">
      <w:pPr>
        <w:pStyle w:val="Heading2"/>
        <w:ind w:left="415"/>
      </w:pPr>
      <w:r>
        <w:t xml:space="preserve">4.4 Benefits of E-Tendering </w:t>
      </w:r>
    </w:p>
    <w:p w14:paraId="5D88BBBF" w14:textId="77777777" w:rsidR="00D02B03" w:rsidRDefault="001A03D1">
      <w:pPr>
        <w:spacing w:after="233"/>
        <w:ind w:left="-15" w:right="40"/>
      </w:pPr>
      <w:r>
        <w:t>In terms of e-tendering benefits, scores ranged between 1, (not a benefit), and 5, (a very important benefit). Table 3 indicates that benefits</w:t>
      </w:r>
      <w:r>
        <w:rPr>
          <w:b/>
        </w:rPr>
        <w:t xml:space="preserve"> </w:t>
      </w:r>
      <w:r>
        <w:t>accrue when using of e-tendering in Malawian Construction Industry. Respondents agree the benefits that come abou</w:t>
      </w:r>
      <w:r>
        <w:t xml:space="preserve">t when using e-tendering in the Malawian construction industry. Respondents agree that when using e-tendering there is a reduction in </w:t>
      </w:r>
      <w:proofErr w:type="spellStart"/>
      <w:r>
        <w:t>labour-intensive</w:t>
      </w:r>
      <w:proofErr w:type="spellEnd"/>
      <w:r>
        <w:t xml:space="preserve"> tasks of receipt, recording and distribution of tender documents with a mean of 4.44, and is ranked the f</w:t>
      </w:r>
      <w:r>
        <w:t xml:space="preserve">irst benefit, ranked second is the savings in process costs with a mean of 4.22. Reduced cost of managing the tendering process is ranked third with a mean of 4.33 whilst risk reduction of errors is ranked fourth with a mean of 4.06. Respondents agree the </w:t>
      </w:r>
      <w:r>
        <w:t>fast and accurate pre-qualification and evaluation information which is ranked fifth benefit with a mean of 3.89. The avoidance of the need for double or triple entry of the same information benefit and the reduced potential disputes that arise from respon</w:t>
      </w:r>
      <w:r>
        <w:t>ses arriving late as a result of courier delays are both ranked sixth with a mean of 3.83, seventh ranked benefit is the provision of quality management of tender information with a mean of 3.78. Improved audit trail of the tender and reduced tendering per</w:t>
      </w:r>
      <w:r>
        <w:t xml:space="preserve">iod are both ranked eighth with a mean of 3.67. Respondents agree that the least benefit is the enabling a fairer assessment amongst tenderers with a mean of 3.56. </w:t>
      </w:r>
    </w:p>
    <w:p w14:paraId="61977915" w14:textId="77777777" w:rsidR="00D02B03" w:rsidRDefault="001A03D1">
      <w:pPr>
        <w:pStyle w:val="Heading1"/>
        <w:ind w:left="475"/>
      </w:pPr>
      <w:r>
        <w:lastRenderedPageBreak/>
        <w:t xml:space="preserve">5. Conclusion </w:t>
      </w:r>
    </w:p>
    <w:p w14:paraId="0B0D0DA6" w14:textId="77777777" w:rsidR="00D02B03" w:rsidRDefault="001A03D1">
      <w:pPr>
        <w:ind w:left="-15" w:right="40"/>
      </w:pPr>
      <w:r>
        <w:t>The study was premised on the following objectives: to investigate constrain</w:t>
      </w:r>
      <w:r>
        <w:t>ts of traditional paper-based tendering system; to further investigate the barriers facing the full implementation of e-tendering, and finally to investigate the drivers of e-tendering in the Malawian construction industry. The literature study investigate</w:t>
      </w:r>
      <w:r>
        <w:t xml:space="preserve">d the e-tendering in the Nigeria, South Africa, Malawian, EU, United Kingdom, Ireland, Australia, India and Oman construction industry. One set of </w:t>
      </w:r>
      <w:proofErr w:type="gramStart"/>
      <w:r>
        <w:t>questionnaire</w:t>
      </w:r>
      <w:proofErr w:type="gramEnd"/>
      <w:r>
        <w:t xml:space="preserve"> was prepared for the respondents. E-tendering technology has been received with reticent in dif</w:t>
      </w:r>
      <w:r>
        <w:t>ferent countries in the world. Some hold the view that it has more advantages compared to the traditional paper-based tendering system whilst others even though they agree the advantages of the technology points at the unresolved fundamental technical conc</w:t>
      </w:r>
      <w:r>
        <w:t xml:space="preserve">erns to render the system universally accepted besides the conservative culture of the industry in adopting technology. </w:t>
      </w:r>
    </w:p>
    <w:p w14:paraId="0ED145D1" w14:textId="77777777" w:rsidR="00D02B03" w:rsidRDefault="001A03D1">
      <w:pPr>
        <w:ind w:left="-15" w:right="40"/>
      </w:pPr>
      <w:r>
        <w:t>The empirical findings of the research agree with the issues highlighted in the literature review in regards to inefficiencies of tradi</w:t>
      </w:r>
      <w:r>
        <w:t xml:space="preserve">tional paper-based tendering system. It </w:t>
      </w:r>
      <w:proofErr w:type="gramStart"/>
      <w:r>
        <w:t>highlight</w:t>
      </w:r>
      <w:proofErr w:type="gramEnd"/>
      <w:r>
        <w:t xml:space="preserve"> inefficiencies in administrative tasks, estimating process errors, the need for large storage capacities, such as, storing rooms, archives are required to store tenders and projects documents and drawing, a</w:t>
      </w:r>
      <w:r>
        <w:t xml:space="preserve">nd evaluation of tender errors, possibilities of late submission of tender, and finally tender handling errors.   </w:t>
      </w:r>
    </w:p>
    <w:p w14:paraId="0D70125C" w14:textId="77777777" w:rsidR="00D02B03" w:rsidRDefault="001A03D1">
      <w:pPr>
        <w:ind w:left="-15" w:right="40"/>
      </w:pPr>
      <w:r>
        <w:t>The barriers to full implementation of e-tendering include: the rules and regulations that cover the tendering process are still predominantl</w:t>
      </w:r>
      <w:r>
        <w:t>y paper-based system, the poor ICT infrastructure to support e-tendering system. In addition, the conservative nature of the industry in adopting technology besides the ignorance of the benefits that come about when using the e-tendering system remain barr</w:t>
      </w:r>
      <w:r>
        <w:t xml:space="preserve">iers. It also exposes sealed bids to possible hacking defeating the fundamental principle of sealed bids. The lack of efficiently designed websites to host e-tendering processes, the concerns of security of submitted tenders and frequent virus attacks are </w:t>
      </w:r>
      <w:r>
        <w:t xml:space="preserve">some of the barriers. The salient findings also pointed at large initial capital investment required to establish e-tendering system, the lack of agreed standards, </w:t>
      </w:r>
      <w:proofErr w:type="spellStart"/>
      <w:r>
        <w:t>scepticism</w:t>
      </w:r>
      <w:proofErr w:type="spellEnd"/>
      <w:r>
        <w:t xml:space="preserve"> about the method, irregular electric power supply and the lack of robustness of e</w:t>
      </w:r>
      <w:r>
        <w:t xml:space="preserve">-tendering system are barriers preventing the full implementation of e-tendering in the Malawian construction industry.  </w:t>
      </w:r>
    </w:p>
    <w:p w14:paraId="1F7D0613" w14:textId="77777777" w:rsidR="00D02B03" w:rsidRDefault="001A03D1">
      <w:pPr>
        <w:spacing w:after="64"/>
        <w:ind w:left="-15" w:right="40"/>
      </w:pPr>
      <w:r>
        <w:t xml:space="preserve">The benefits of using e-tendering system are: a reduction in </w:t>
      </w:r>
      <w:proofErr w:type="spellStart"/>
      <w:r>
        <w:t>labour-intensive</w:t>
      </w:r>
      <w:proofErr w:type="spellEnd"/>
      <w:r>
        <w:t xml:space="preserve"> tasks of receipt, recording and distribution of tender d</w:t>
      </w:r>
      <w:r>
        <w:t xml:space="preserve">ocuments, savings in process costs, reduced cost of managing the tendering process and reduction of errors. The system also provides a fast and accurate pre-qualification and evaluation information. It eliminates the need for double or triple entry of the </w:t>
      </w:r>
      <w:r>
        <w:t xml:space="preserve">same information and it also reduces potential disputes that arise from responses arriving late as a result of courier delays. It also provides quality management of tender information besides improving audit trail of the tender. In </w:t>
      </w:r>
      <w:proofErr w:type="gramStart"/>
      <w:r>
        <w:t>addition</w:t>
      </w:r>
      <w:proofErr w:type="gramEnd"/>
      <w:r>
        <w:t xml:space="preserve"> it reduces ten</w:t>
      </w:r>
      <w:r>
        <w:t xml:space="preserve">dering period as it enables a fairer assessment of tenders. </w:t>
      </w:r>
    </w:p>
    <w:p w14:paraId="1A5ED8A7" w14:textId="77777777" w:rsidR="00D02B03" w:rsidRDefault="001A03D1">
      <w:pPr>
        <w:pStyle w:val="Heading2"/>
        <w:ind w:left="415"/>
      </w:pPr>
      <w:r>
        <w:t xml:space="preserve">5.1 Recommendations </w:t>
      </w:r>
    </w:p>
    <w:p w14:paraId="43AA38AA" w14:textId="77777777" w:rsidR="00D02B03" w:rsidRDefault="001A03D1">
      <w:pPr>
        <w:ind w:left="-15" w:right="40"/>
      </w:pPr>
      <w:r>
        <w:t>The study recognizes the absence of rules and regulations governing e-tendering, therefore, there is need to review rules governing the tendering process to reflect the new d</w:t>
      </w:r>
      <w:r>
        <w:t xml:space="preserve">awn of the ICT technology in the construction industry. As of now, only rules governing the paper-based tendering system are in place and this means that the e-tendering system automatically falls-off.   </w:t>
      </w:r>
    </w:p>
    <w:p w14:paraId="744C9BDC" w14:textId="77777777" w:rsidR="00D02B03" w:rsidRDefault="001A03D1">
      <w:pPr>
        <w:ind w:left="-15" w:right="40"/>
      </w:pPr>
      <w:r>
        <w:t xml:space="preserve">There is a need to civic educate built environment </w:t>
      </w:r>
      <w:r>
        <w:t>practitioners to embrace recently discovered ICT technologies for example e-tendering system, according to the empirical findings improves the efficiency and drives down tendering cost. This will reduce technology phobia which has been haunting the industr</w:t>
      </w:r>
      <w:r>
        <w:t xml:space="preserve">y for decades now. </w:t>
      </w:r>
    </w:p>
    <w:p w14:paraId="3A04396A" w14:textId="77777777" w:rsidR="00D02B03" w:rsidRDefault="001A03D1">
      <w:pPr>
        <w:ind w:left="-15" w:right="40"/>
      </w:pPr>
      <w:r>
        <w:lastRenderedPageBreak/>
        <w:t xml:space="preserve">Built environment professionals should engage computer specialists as to how the concerns of security of submitted sealed tender bids and frequent computer virus attacks can be addressed without raising questions of possible hacking to </w:t>
      </w:r>
      <w:r>
        <w:t xml:space="preserve">win the confidence of the construction industry stakeholders.   </w:t>
      </w:r>
    </w:p>
    <w:p w14:paraId="4F1B5FF6" w14:textId="77777777" w:rsidR="00D02B03" w:rsidRDefault="001A03D1">
      <w:pPr>
        <w:ind w:left="-15" w:right="40"/>
      </w:pPr>
      <w:r>
        <w:t xml:space="preserve">The NCIC should establish a </w:t>
      </w:r>
      <w:proofErr w:type="gramStart"/>
      <w:r>
        <w:t>tailor made</w:t>
      </w:r>
      <w:proofErr w:type="gramEnd"/>
      <w:r>
        <w:t xml:space="preserve"> website of higher repute that will be used for tendering public and private construction projects in its initial phases of introduction that can win pu</w:t>
      </w:r>
      <w:r>
        <w:t>blic trust with strong security features that deter hacking of sealed bids. The website should also be able to evaluate tenders without the input professionals once the bid has been submitted. This will eliminate scandalous stories of favoritism during ten</w:t>
      </w:r>
      <w:r>
        <w:t xml:space="preserve">der evaluation process henceforth reducing chances of corruption.  </w:t>
      </w:r>
    </w:p>
    <w:p w14:paraId="683D5301" w14:textId="77777777" w:rsidR="00D02B03" w:rsidRDefault="001A03D1">
      <w:pPr>
        <w:spacing w:after="64"/>
        <w:ind w:left="-15" w:right="40"/>
      </w:pPr>
      <w:r>
        <w:t>The stakeholders spearheaded by the NCIC should make awareness campaign to the built environment practitioners explaining to them the advantages e-tendering as opposed to traditional paper</w:t>
      </w:r>
      <w:r>
        <w:t xml:space="preserve">-based tendering system to re-enforce the need to embrace the technology as is the case with other innovative ICT construction technologies.    </w:t>
      </w:r>
    </w:p>
    <w:p w14:paraId="13A64A1F" w14:textId="77777777" w:rsidR="00D02B03" w:rsidRDefault="001A03D1">
      <w:pPr>
        <w:pStyle w:val="Heading2"/>
        <w:ind w:left="415"/>
      </w:pPr>
      <w:r>
        <w:t xml:space="preserve">5.2 Further Research  </w:t>
      </w:r>
    </w:p>
    <w:p w14:paraId="6D764B4B" w14:textId="77777777" w:rsidR="00D02B03" w:rsidRDefault="001A03D1">
      <w:pPr>
        <w:ind w:left="-15" w:right="40"/>
      </w:pPr>
      <w:r>
        <w:t>There is need for further research. This will help fine-tune the e-tendering system in t</w:t>
      </w:r>
      <w:r>
        <w:t xml:space="preserve">he Malawian construction industry with a view to win public trust and help in addressing corruption in Malawi. The areas of possible research should include: </w:t>
      </w:r>
    </w:p>
    <w:p w14:paraId="6E3379C0" w14:textId="77777777" w:rsidR="00D02B03" w:rsidRDefault="001A03D1">
      <w:pPr>
        <w:ind w:left="-15" w:right="40" w:firstLine="0"/>
      </w:pPr>
      <w:r>
        <w:rPr>
          <w:rFonts w:ascii="Wingdings" w:eastAsia="Wingdings" w:hAnsi="Wingdings" w:cs="Wingdings"/>
        </w:rPr>
        <w:t></w:t>
      </w:r>
      <w:r>
        <w:rPr>
          <w:rFonts w:ascii="Arial" w:eastAsia="Arial" w:hAnsi="Arial" w:cs="Arial"/>
        </w:rPr>
        <w:t xml:space="preserve"> </w:t>
      </w:r>
      <w:r>
        <w:t xml:space="preserve">How can internet and computer hacking of sealed bids be addressed in the Malawian construction </w:t>
      </w:r>
      <w:r>
        <w:t xml:space="preserve">industry? </w:t>
      </w:r>
      <w:r>
        <w:rPr>
          <w:rFonts w:ascii="Wingdings" w:eastAsia="Wingdings" w:hAnsi="Wingdings" w:cs="Wingdings"/>
        </w:rPr>
        <w:t></w:t>
      </w:r>
      <w:r>
        <w:rPr>
          <w:rFonts w:ascii="Arial" w:eastAsia="Arial" w:hAnsi="Arial" w:cs="Arial"/>
        </w:rPr>
        <w:t xml:space="preserve"> </w:t>
      </w:r>
      <w:r>
        <w:t xml:space="preserve">How can the NCIC establish a </w:t>
      </w:r>
      <w:proofErr w:type="gramStart"/>
      <w:r>
        <w:t>tailor made</w:t>
      </w:r>
      <w:proofErr w:type="gramEnd"/>
      <w:r>
        <w:t xml:space="preserve"> website that can facilitate e-tendering process in the construction industry? </w:t>
      </w:r>
    </w:p>
    <w:p w14:paraId="47D29E2E" w14:textId="77777777" w:rsidR="00D02B03" w:rsidRDefault="001A03D1">
      <w:pPr>
        <w:spacing w:after="0" w:line="259" w:lineRule="auto"/>
        <w:ind w:left="420" w:right="0" w:firstLine="0"/>
        <w:jc w:val="left"/>
      </w:pPr>
      <w:r>
        <w:t xml:space="preserve"> </w:t>
      </w:r>
    </w:p>
    <w:p w14:paraId="760B260C" w14:textId="77777777" w:rsidR="00D02B03" w:rsidRDefault="001A03D1">
      <w:pPr>
        <w:spacing w:after="20" w:line="259" w:lineRule="auto"/>
        <w:ind w:right="0" w:firstLine="0"/>
        <w:jc w:val="left"/>
      </w:pPr>
      <w:r>
        <w:rPr>
          <w:b/>
          <w:sz w:val="18"/>
        </w:rPr>
        <w:t xml:space="preserve">References </w:t>
      </w:r>
    </w:p>
    <w:p w14:paraId="24BF844F" w14:textId="77777777" w:rsidR="00D02B03" w:rsidRDefault="001A03D1">
      <w:pPr>
        <w:spacing w:line="285" w:lineRule="auto"/>
        <w:ind w:left="383" w:right="40" w:hanging="370"/>
      </w:pPr>
      <w:r>
        <w:rPr>
          <w:sz w:val="18"/>
        </w:rPr>
        <w:t>Al-</w:t>
      </w:r>
      <w:proofErr w:type="spellStart"/>
      <w:r>
        <w:rPr>
          <w:sz w:val="18"/>
        </w:rPr>
        <w:t>Lawati</w:t>
      </w:r>
      <w:proofErr w:type="spellEnd"/>
      <w:r>
        <w:rPr>
          <w:sz w:val="18"/>
        </w:rPr>
        <w:t xml:space="preserve"> M. A. and </w:t>
      </w:r>
      <w:proofErr w:type="spellStart"/>
      <w:r>
        <w:rPr>
          <w:sz w:val="18"/>
        </w:rPr>
        <w:t>Aibinu</w:t>
      </w:r>
      <w:proofErr w:type="spellEnd"/>
      <w:r>
        <w:rPr>
          <w:sz w:val="18"/>
        </w:rPr>
        <w:t xml:space="preserve"> A. A. (2008). “Electronic tendering adoption in Oman construction industry”, in: </w:t>
      </w:r>
      <w:r>
        <w:rPr>
          <w:i/>
          <w:sz w:val="18"/>
        </w:rPr>
        <w:t>Conference Proceeding of COBRA 2008</w:t>
      </w:r>
      <w:r>
        <w:rPr>
          <w:sz w:val="18"/>
        </w:rPr>
        <w:t xml:space="preserve">, Dublin: RICS Construction and Building Research Conference. </w:t>
      </w:r>
    </w:p>
    <w:p w14:paraId="62439E8B" w14:textId="77777777" w:rsidR="00D02B03" w:rsidRDefault="001A03D1">
      <w:pPr>
        <w:spacing w:line="285" w:lineRule="auto"/>
        <w:ind w:left="13" w:right="40" w:firstLine="0"/>
      </w:pPr>
      <w:r>
        <w:rPr>
          <w:sz w:val="18"/>
        </w:rPr>
        <w:t xml:space="preserve">Brook M. (2008). </w:t>
      </w:r>
      <w:r>
        <w:rPr>
          <w:i/>
          <w:sz w:val="18"/>
        </w:rPr>
        <w:t>Estimating and Tendering for Construction Work</w:t>
      </w:r>
      <w:r>
        <w:rPr>
          <w:sz w:val="18"/>
        </w:rPr>
        <w:t xml:space="preserve"> (4th ed.), Amsterdam: Butterworth Heinemann. </w:t>
      </w:r>
    </w:p>
    <w:p w14:paraId="57261E26" w14:textId="77777777" w:rsidR="00D02B03" w:rsidRDefault="001A03D1">
      <w:pPr>
        <w:spacing w:line="285" w:lineRule="auto"/>
        <w:ind w:left="13" w:right="40" w:firstLine="0"/>
      </w:pPr>
      <w:r>
        <w:rPr>
          <w:sz w:val="18"/>
        </w:rPr>
        <w:t xml:space="preserve">CIOB (2009). </w:t>
      </w:r>
      <w:r>
        <w:rPr>
          <w:i/>
          <w:sz w:val="18"/>
        </w:rPr>
        <w:t>Code of Estimating Practice</w:t>
      </w:r>
      <w:r>
        <w:rPr>
          <w:sz w:val="18"/>
        </w:rPr>
        <w:t xml:space="preserve"> (7th ed.), Wiley-Blackwell, A John Wiley and sons, Ltd, Publication: Oxford.  </w:t>
      </w:r>
    </w:p>
    <w:p w14:paraId="6C5F87F8" w14:textId="77777777" w:rsidR="00D02B03" w:rsidRDefault="001A03D1">
      <w:pPr>
        <w:spacing w:line="285" w:lineRule="auto"/>
        <w:ind w:left="383" w:right="40" w:hanging="370"/>
      </w:pPr>
      <w:r>
        <w:rPr>
          <w:sz w:val="18"/>
        </w:rPr>
        <w:t>CITAX (2008). “CITAX Project Module 3 — Ele</w:t>
      </w:r>
      <w:r>
        <w:rPr>
          <w:sz w:val="18"/>
        </w:rPr>
        <w:t xml:space="preserve">ctronic tendering report”, report prepared: Finbarr </w:t>
      </w:r>
      <w:proofErr w:type="spellStart"/>
      <w:proofErr w:type="gramStart"/>
      <w:r>
        <w:rPr>
          <w:sz w:val="18"/>
        </w:rPr>
        <w:t>McCarthy,Kindly</w:t>
      </w:r>
      <w:proofErr w:type="spellEnd"/>
      <w:proofErr w:type="gramEnd"/>
      <w:r>
        <w:rPr>
          <w:sz w:val="18"/>
        </w:rPr>
        <w:t xml:space="preserve"> supported by: Enterprise Ireland  </w:t>
      </w:r>
    </w:p>
    <w:p w14:paraId="27F03213" w14:textId="77777777" w:rsidR="00D02B03" w:rsidRDefault="001A03D1">
      <w:pPr>
        <w:spacing w:line="285" w:lineRule="auto"/>
        <w:ind w:left="13" w:right="40" w:firstLine="0"/>
      </w:pPr>
      <w:proofErr w:type="spellStart"/>
      <w:r>
        <w:rPr>
          <w:sz w:val="18"/>
        </w:rPr>
        <w:t>Coakes</w:t>
      </w:r>
      <w:proofErr w:type="spellEnd"/>
      <w:r>
        <w:rPr>
          <w:sz w:val="18"/>
        </w:rPr>
        <w:t xml:space="preserve"> S. J. and Steed L.G. (2001). </w:t>
      </w:r>
      <w:r>
        <w:rPr>
          <w:i/>
          <w:sz w:val="18"/>
        </w:rPr>
        <w:t>SPSS: Analysis without Anguish</w:t>
      </w:r>
      <w:r>
        <w:rPr>
          <w:sz w:val="18"/>
        </w:rPr>
        <w:t xml:space="preserve">, John Wiley &amp; Sons, Milton, UK.  </w:t>
      </w:r>
    </w:p>
    <w:p w14:paraId="44BDDBD8" w14:textId="77777777" w:rsidR="00D02B03" w:rsidRDefault="001A03D1">
      <w:pPr>
        <w:spacing w:line="285" w:lineRule="auto"/>
        <w:ind w:left="383" w:right="40" w:hanging="370"/>
      </w:pPr>
      <w:proofErr w:type="spellStart"/>
      <w:r>
        <w:rPr>
          <w:sz w:val="18"/>
        </w:rPr>
        <w:t>Egbu</w:t>
      </w:r>
      <w:proofErr w:type="spellEnd"/>
      <w:r>
        <w:rPr>
          <w:sz w:val="18"/>
        </w:rPr>
        <w:t xml:space="preserve"> C., Gaskell C. and Howes J. (2001). “The role o</w:t>
      </w:r>
      <w:r>
        <w:rPr>
          <w:sz w:val="18"/>
        </w:rPr>
        <w:t xml:space="preserve">f organizational culture and motivation of information technology for team working”, in: </w:t>
      </w:r>
      <w:r>
        <w:rPr>
          <w:i/>
          <w:sz w:val="18"/>
        </w:rPr>
        <w:t>Proceeding of ARCOM Seventh Annual Conference</w:t>
      </w:r>
      <w:r>
        <w:rPr>
          <w:sz w:val="18"/>
        </w:rPr>
        <w:t xml:space="preserve">, Vol. 1, pp. 91–100. </w:t>
      </w:r>
    </w:p>
    <w:p w14:paraId="42A7B83F" w14:textId="77777777" w:rsidR="00D02B03" w:rsidRDefault="001A03D1">
      <w:pPr>
        <w:spacing w:line="285" w:lineRule="auto"/>
        <w:ind w:left="383" w:right="40" w:hanging="370"/>
      </w:pPr>
      <w:r>
        <w:rPr>
          <w:sz w:val="18"/>
        </w:rPr>
        <w:t xml:space="preserve">Heckman J. D. (2000). “The challenge of scientific publishing in the new millennium”, </w:t>
      </w:r>
      <w:r>
        <w:rPr>
          <w:i/>
          <w:sz w:val="18"/>
        </w:rPr>
        <w:t>The Journal o</w:t>
      </w:r>
      <w:r>
        <w:rPr>
          <w:i/>
          <w:sz w:val="18"/>
        </w:rPr>
        <w:t>f Bone and Joint Surgery</w:t>
      </w:r>
      <w:r>
        <w:rPr>
          <w:sz w:val="18"/>
        </w:rPr>
        <w:t xml:space="preserve">, Vol. 83, No. 5, pp. 1–4. </w:t>
      </w:r>
    </w:p>
    <w:p w14:paraId="37542D5E" w14:textId="77777777" w:rsidR="00D02B03" w:rsidRDefault="001A03D1">
      <w:pPr>
        <w:spacing w:line="285" w:lineRule="auto"/>
        <w:ind w:left="383" w:right="40" w:hanging="370"/>
      </w:pPr>
      <w:proofErr w:type="spellStart"/>
      <w:r>
        <w:rPr>
          <w:sz w:val="18"/>
        </w:rPr>
        <w:t>Idrus</w:t>
      </w:r>
      <w:proofErr w:type="spellEnd"/>
      <w:r>
        <w:rPr>
          <w:sz w:val="18"/>
        </w:rPr>
        <w:t xml:space="preserve"> A. B. and Newman J. B. (2002). “Construction related factors influencing choice of concrete floor systems”, Construction Management and Economics, Vol. 20, pp. 13–19. </w:t>
      </w:r>
    </w:p>
    <w:p w14:paraId="335D38E1" w14:textId="77777777" w:rsidR="00D02B03" w:rsidRDefault="001A03D1">
      <w:pPr>
        <w:spacing w:line="285" w:lineRule="auto"/>
        <w:ind w:left="383" w:right="40" w:hanging="370"/>
      </w:pPr>
      <w:r>
        <w:rPr>
          <w:sz w:val="18"/>
        </w:rPr>
        <w:t>Local e gov. (2004). “How to</w:t>
      </w:r>
      <w:proofErr w:type="gramStart"/>
      <w:r>
        <w:rPr>
          <w:sz w:val="18"/>
        </w:rPr>
        <w:t>….</w:t>
      </w:r>
      <w:r>
        <w:rPr>
          <w:sz w:val="18"/>
        </w:rPr>
        <w:t>quantify</w:t>
      </w:r>
      <w:proofErr w:type="gramEnd"/>
      <w:r>
        <w:rPr>
          <w:sz w:val="18"/>
        </w:rPr>
        <w:t xml:space="preserve"> and realize the benefits from e-tendering</w:t>
      </w:r>
      <w:r>
        <w:rPr>
          <w:b/>
          <w:sz w:val="18"/>
        </w:rPr>
        <w:t xml:space="preserve"> </w:t>
      </w:r>
      <w:r>
        <w:rPr>
          <w:sz w:val="18"/>
        </w:rPr>
        <w:t xml:space="preserve">national e-procurement project: Benefits realization strand Report- Final v1.4 23/03/2004”, The government of Ireland. </w:t>
      </w:r>
      <w:r>
        <w:rPr>
          <w:i/>
          <w:sz w:val="18"/>
        </w:rPr>
        <w:t xml:space="preserve"> </w:t>
      </w:r>
    </w:p>
    <w:p w14:paraId="1A5BDF64" w14:textId="77777777" w:rsidR="00D02B03" w:rsidRDefault="001A03D1">
      <w:pPr>
        <w:spacing w:line="285" w:lineRule="auto"/>
        <w:ind w:left="383" w:right="40" w:hanging="370"/>
      </w:pPr>
      <w:r>
        <w:rPr>
          <w:sz w:val="18"/>
        </w:rPr>
        <w:t xml:space="preserve">Lou E. W. and </w:t>
      </w:r>
      <w:proofErr w:type="spellStart"/>
      <w:r>
        <w:rPr>
          <w:sz w:val="18"/>
        </w:rPr>
        <w:t>Ashalwi</w:t>
      </w:r>
      <w:proofErr w:type="spellEnd"/>
      <w:r>
        <w:rPr>
          <w:sz w:val="18"/>
        </w:rPr>
        <w:t xml:space="preserve"> M. (2009). “Critical success factors for e-tendering implement</w:t>
      </w:r>
      <w:r>
        <w:rPr>
          <w:sz w:val="18"/>
        </w:rPr>
        <w:t xml:space="preserve">ation in construction collaborative environments: People and process issues”, </w:t>
      </w:r>
      <w:r>
        <w:rPr>
          <w:i/>
          <w:sz w:val="18"/>
        </w:rPr>
        <w:t>Journal of Information Technology in Construction</w:t>
      </w:r>
      <w:r>
        <w:rPr>
          <w:sz w:val="18"/>
        </w:rPr>
        <w:t>,</w:t>
      </w:r>
      <w:r>
        <w:rPr>
          <w:i/>
          <w:sz w:val="18"/>
        </w:rPr>
        <w:t xml:space="preserve"> </w:t>
      </w:r>
      <w:r>
        <w:rPr>
          <w:sz w:val="18"/>
        </w:rPr>
        <w:t xml:space="preserve">Vol. XIV, pp. 98–109. </w:t>
      </w:r>
    </w:p>
    <w:p w14:paraId="5195B606" w14:textId="77777777" w:rsidR="00D02B03" w:rsidRDefault="001A03D1">
      <w:pPr>
        <w:spacing w:line="285" w:lineRule="auto"/>
        <w:ind w:left="383" w:right="40" w:hanging="370"/>
      </w:pPr>
      <w:r>
        <w:rPr>
          <w:sz w:val="18"/>
        </w:rPr>
        <w:t xml:space="preserve">Malinda M. (2011). “Roads and bridge maintenance for 2011/2012 grading and reshaping </w:t>
      </w:r>
      <w:proofErr w:type="spellStart"/>
      <w:r>
        <w:rPr>
          <w:sz w:val="18"/>
        </w:rPr>
        <w:t>programme</w:t>
      </w:r>
      <w:proofErr w:type="spellEnd"/>
      <w:r>
        <w:rPr>
          <w:sz w:val="18"/>
        </w:rPr>
        <w:t xml:space="preserve"> pre-bid m</w:t>
      </w:r>
      <w:r>
        <w:rPr>
          <w:sz w:val="18"/>
        </w:rPr>
        <w:t xml:space="preserve">eeting”, A pre-bid meeting conducted by the Roads Authority, held at </w:t>
      </w:r>
      <w:proofErr w:type="spellStart"/>
      <w:r>
        <w:rPr>
          <w:sz w:val="18"/>
        </w:rPr>
        <w:t>Ryalls</w:t>
      </w:r>
      <w:proofErr w:type="spellEnd"/>
      <w:r>
        <w:rPr>
          <w:sz w:val="18"/>
        </w:rPr>
        <w:t xml:space="preserve"> Hotel in Blantyre, Malawi, 22 May.   </w:t>
      </w:r>
    </w:p>
    <w:p w14:paraId="7774F4F2" w14:textId="77777777" w:rsidR="00D02B03" w:rsidRDefault="001A03D1">
      <w:pPr>
        <w:spacing w:line="285" w:lineRule="auto"/>
        <w:ind w:left="383" w:right="40" w:hanging="370"/>
      </w:pPr>
      <w:r>
        <w:rPr>
          <w:sz w:val="18"/>
        </w:rPr>
        <w:t xml:space="preserve">Martin J. (2008). “Web-based electronic tendering — UK practical experience (Abstract)”, in: </w:t>
      </w:r>
      <w:r>
        <w:rPr>
          <w:i/>
          <w:sz w:val="18"/>
        </w:rPr>
        <w:t>Conference proceeding of COBRA 2008</w:t>
      </w:r>
      <w:r>
        <w:rPr>
          <w:sz w:val="18"/>
        </w:rPr>
        <w:t>, conducted by</w:t>
      </w:r>
      <w:r>
        <w:rPr>
          <w:sz w:val="18"/>
        </w:rPr>
        <w:t xml:space="preserve"> the Royal Institution of Chartered Surveyors.  </w:t>
      </w:r>
    </w:p>
    <w:p w14:paraId="5CE5CFEA" w14:textId="77777777" w:rsidR="00D02B03" w:rsidRDefault="001A03D1">
      <w:pPr>
        <w:spacing w:line="285" w:lineRule="auto"/>
        <w:ind w:left="383" w:right="40" w:hanging="370"/>
      </w:pPr>
      <w:proofErr w:type="spellStart"/>
      <w:r>
        <w:rPr>
          <w:sz w:val="18"/>
        </w:rPr>
        <w:t>Oyediran</w:t>
      </w:r>
      <w:proofErr w:type="spellEnd"/>
      <w:r>
        <w:rPr>
          <w:sz w:val="18"/>
        </w:rPr>
        <w:t xml:space="preserve"> O. S. and Akintola A. A. (2011). “A</w:t>
      </w:r>
      <w:r>
        <w:rPr>
          <w:b/>
          <w:sz w:val="18"/>
        </w:rPr>
        <w:t xml:space="preserve"> </w:t>
      </w:r>
      <w:r>
        <w:rPr>
          <w:sz w:val="18"/>
        </w:rPr>
        <w:t xml:space="preserve">survey of the state of the art of e-tendering in Nigeria”, </w:t>
      </w:r>
      <w:r>
        <w:rPr>
          <w:i/>
          <w:sz w:val="18"/>
        </w:rPr>
        <w:t>Journal of Information Technology in Construction</w:t>
      </w:r>
      <w:r>
        <w:rPr>
          <w:sz w:val="18"/>
        </w:rPr>
        <w:t>,</w:t>
      </w:r>
      <w:r>
        <w:rPr>
          <w:i/>
          <w:sz w:val="18"/>
        </w:rPr>
        <w:t xml:space="preserve"> </w:t>
      </w:r>
      <w:r>
        <w:rPr>
          <w:sz w:val="18"/>
        </w:rPr>
        <w:t xml:space="preserve">Vol. 32, pp. 1–20. </w:t>
      </w:r>
    </w:p>
    <w:p w14:paraId="77662257" w14:textId="77777777" w:rsidR="00D02B03" w:rsidRDefault="001A03D1">
      <w:pPr>
        <w:spacing w:line="285" w:lineRule="auto"/>
        <w:ind w:left="383" w:right="40" w:hanging="370"/>
      </w:pPr>
      <w:proofErr w:type="spellStart"/>
      <w:r>
        <w:rPr>
          <w:sz w:val="18"/>
        </w:rPr>
        <w:t>Ozumba</w:t>
      </w:r>
      <w:proofErr w:type="spellEnd"/>
      <w:r>
        <w:rPr>
          <w:sz w:val="18"/>
        </w:rPr>
        <w:t xml:space="preserve"> A. O. U. and </w:t>
      </w:r>
      <w:proofErr w:type="spellStart"/>
      <w:r>
        <w:rPr>
          <w:sz w:val="18"/>
        </w:rPr>
        <w:t>Shakantu</w:t>
      </w:r>
      <w:proofErr w:type="spellEnd"/>
      <w:r>
        <w:rPr>
          <w:sz w:val="18"/>
        </w:rPr>
        <w:t xml:space="preserve"> W. </w:t>
      </w:r>
      <w:r>
        <w:rPr>
          <w:sz w:val="18"/>
        </w:rPr>
        <w:t xml:space="preserve">M. W. (2008). “Improving the site management process through ICT”, </w:t>
      </w:r>
      <w:r>
        <w:rPr>
          <w:i/>
          <w:sz w:val="18"/>
        </w:rPr>
        <w:t>CIDB 2008 Post Graduate Research Conference, Bloemfontein, South Africa</w:t>
      </w:r>
      <w:r>
        <w:rPr>
          <w:sz w:val="18"/>
        </w:rPr>
        <w:t>,</w:t>
      </w:r>
      <w:r>
        <w:rPr>
          <w:i/>
          <w:sz w:val="18"/>
        </w:rPr>
        <w:t xml:space="preserve"> </w:t>
      </w:r>
      <w:r>
        <w:rPr>
          <w:sz w:val="18"/>
        </w:rPr>
        <w:t xml:space="preserve">pp. 7–8. </w:t>
      </w:r>
    </w:p>
    <w:p w14:paraId="244057BF" w14:textId="77777777" w:rsidR="00D02B03" w:rsidRDefault="001A03D1">
      <w:pPr>
        <w:spacing w:line="285" w:lineRule="auto"/>
        <w:ind w:left="13" w:right="864" w:firstLine="0"/>
      </w:pPr>
      <w:r>
        <w:rPr>
          <w:sz w:val="18"/>
        </w:rPr>
        <w:t>Peel D. (2008). “JEBE online for the future”,</w:t>
      </w:r>
      <w:r>
        <w:rPr>
          <w:b/>
          <w:sz w:val="18"/>
        </w:rPr>
        <w:t xml:space="preserve"> </w:t>
      </w:r>
      <w:r>
        <w:rPr>
          <w:i/>
          <w:sz w:val="18"/>
        </w:rPr>
        <w:t>Journal for Education in the Built Environment</w:t>
      </w:r>
      <w:r>
        <w:rPr>
          <w:sz w:val="18"/>
        </w:rPr>
        <w:t xml:space="preserve">, Vol. 3, No. </w:t>
      </w:r>
      <w:r>
        <w:rPr>
          <w:sz w:val="18"/>
        </w:rPr>
        <w:t>1, pp. 1–4.</w:t>
      </w:r>
      <w:r>
        <w:rPr>
          <w:i/>
          <w:sz w:val="18"/>
        </w:rPr>
        <w:t xml:space="preserve"> </w:t>
      </w:r>
      <w:r>
        <w:rPr>
          <w:sz w:val="18"/>
        </w:rPr>
        <w:t xml:space="preserve">RICS (2005). </w:t>
      </w:r>
      <w:r>
        <w:rPr>
          <w:i/>
          <w:sz w:val="18"/>
        </w:rPr>
        <w:t>E-tendering RICS Guidance Note</w:t>
      </w:r>
      <w:r>
        <w:rPr>
          <w:sz w:val="18"/>
        </w:rPr>
        <w:t xml:space="preserve">, RICS Business Services Limited. </w:t>
      </w:r>
    </w:p>
    <w:p w14:paraId="537302D7" w14:textId="77777777" w:rsidR="00D02B03" w:rsidRDefault="001A03D1">
      <w:pPr>
        <w:spacing w:line="285" w:lineRule="auto"/>
        <w:ind w:left="383" w:right="40" w:hanging="370"/>
      </w:pPr>
      <w:r>
        <w:rPr>
          <w:sz w:val="18"/>
        </w:rPr>
        <w:t xml:space="preserve">Root D. and Thorpe T. (2001). “Refocusing collaboration technologies in the construction chain: looking beyond the organization”, </w:t>
      </w:r>
      <w:r>
        <w:rPr>
          <w:i/>
          <w:sz w:val="18"/>
        </w:rPr>
        <w:t>Proceedings of Annual Conference</w:t>
      </w:r>
      <w:r>
        <w:rPr>
          <w:sz w:val="18"/>
        </w:rPr>
        <w:t>, Un</w:t>
      </w:r>
      <w:r>
        <w:rPr>
          <w:sz w:val="18"/>
        </w:rPr>
        <w:t xml:space="preserve">iversity of Salford 1, pp. 252–262. </w:t>
      </w:r>
    </w:p>
    <w:p w14:paraId="7E40E4BE" w14:textId="77777777" w:rsidR="00D02B03" w:rsidRDefault="001A03D1">
      <w:pPr>
        <w:spacing w:line="285" w:lineRule="auto"/>
        <w:ind w:left="383" w:right="40" w:hanging="370"/>
      </w:pPr>
      <w:proofErr w:type="spellStart"/>
      <w:r>
        <w:rPr>
          <w:sz w:val="18"/>
        </w:rPr>
        <w:lastRenderedPageBreak/>
        <w:t>Shakantu</w:t>
      </w:r>
      <w:proofErr w:type="spellEnd"/>
      <w:r>
        <w:rPr>
          <w:sz w:val="18"/>
        </w:rPr>
        <w:t xml:space="preserve"> W. M. W. (2003). “Corruption in the construction industry: Forms, susceptibility and possible solutions”,</w:t>
      </w:r>
      <w:r>
        <w:rPr>
          <w:b/>
          <w:sz w:val="18"/>
        </w:rPr>
        <w:t xml:space="preserve"> </w:t>
      </w:r>
      <w:r>
        <w:rPr>
          <w:i/>
          <w:sz w:val="18"/>
        </w:rPr>
        <w:t>1st Postgraduate Conference 2003 of the CIDB ON Construction Industry Development</w:t>
      </w:r>
      <w:r>
        <w:rPr>
          <w:sz w:val="18"/>
        </w:rPr>
        <w:t>, Port Elizabeth, Const</w:t>
      </w:r>
      <w:r>
        <w:rPr>
          <w:sz w:val="18"/>
        </w:rPr>
        <w:t xml:space="preserve">ruction South Africa, 12–14 Oct. 2003, pp. 274–283.   </w:t>
      </w:r>
    </w:p>
    <w:p w14:paraId="1A9449C8" w14:textId="77777777" w:rsidR="00D02B03" w:rsidRDefault="001A03D1">
      <w:pPr>
        <w:spacing w:line="285" w:lineRule="auto"/>
        <w:ind w:left="13" w:right="40" w:firstLine="0"/>
      </w:pPr>
      <w:r>
        <w:rPr>
          <w:sz w:val="18"/>
        </w:rPr>
        <w:t xml:space="preserve">Smith J. and Jaggar D. (2003). </w:t>
      </w:r>
      <w:r>
        <w:rPr>
          <w:i/>
          <w:sz w:val="18"/>
        </w:rPr>
        <w:t>Building Cost Planning for the Design Team</w:t>
      </w:r>
      <w:r>
        <w:rPr>
          <w:sz w:val="18"/>
        </w:rPr>
        <w:t xml:space="preserve"> (2nd ed.), Oxford: United Kingdom. </w:t>
      </w:r>
    </w:p>
    <w:p w14:paraId="45DF41C4" w14:textId="77777777" w:rsidR="00D02B03" w:rsidRDefault="001A03D1">
      <w:pPr>
        <w:spacing w:line="285" w:lineRule="auto"/>
        <w:ind w:left="383" w:right="40" w:hanging="370"/>
      </w:pPr>
      <w:r>
        <w:rPr>
          <w:sz w:val="18"/>
        </w:rPr>
        <w:t>The construction Confederation (2001). “Electronic tendering: an industry perspective”, CRC</w:t>
      </w:r>
      <w:r>
        <w:rPr>
          <w:sz w:val="18"/>
        </w:rPr>
        <w:t xml:space="preserve"> for Construction Innovation Report, Brisbane, Australia. </w:t>
      </w:r>
    </w:p>
    <w:p w14:paraId="20EADA51" w14:textId="77777777" w:rsidR="00D02B03" w:rsidRDefault="001A03D1">
      <w:pPr>
        <w:spacing w:line="285" w:lineRule="auto"/>
        <w:ind w:left="383" w:right="40" w:hanging="370"/>
      </w:pPr>
      <w:proofErr w:type="spellStart"/>
      <w:r>
        <w:rPr>
          <w:sz w:val="18"/>
        </w:rPr>
        <w:t>Tindsley</w:t>
      </w:r>
      <w:proofErr w:type="spellEnd"/>
      <w:r>
        <w:rPr>
          <w:sz w:val="18"/>
        </w:rPr>
        <w:t xml:space="preserve"> G. and Stephenson P. (2008). “E-Tendering Process Within Construction: A UK Perspective”, </w:t>
      </w:r>
      <w:r>
        <w:rPr>
          <w:i/>
          <w:sz w:val="18"/>
        </w:rPr>
        <w:t>Tsinghua Science and Technology</w:t>
      </w:r>
      <w:r>
        <w:rPr>
          <w:sz w:val="18"/>
        </w:rPr>
        <w:t>, Vol. 13, pp. 273–278</w:t>
      </w:r>
      <w:r>
        <w:rPr>
          <w:i/>
          <w:sz w:val="18"/>
        </w:rPr>
        <w:t>.</w:t>
      </w:r>
      <w:r>
        <w:rPr>
          <w:sz w:val="18"/>
        </w:rPr>
        <w:t xml:space="preserve"> </w:t>
      </w:r>
    </w:p>
    <w:p w14:paraId="6CC60E4B" w14:textId="77777777" w:rsidR="00D02B03" w:rsidRDefault="001A03D1">
      <w:pPr>
        <w:spacing w:line="285" w:lineRule="auto"/>
        <w:ind w:left="383" w:right="40" w:hanging="370"/>
      </w:pPr>
      <w:r>
        <w:rPr>
          <w:sz w:val="18"/>
        </w:rPr>
        <w:t xml:space="preserve">Tone K. (2005). “Talking past each other: </w:t>
      </w:r>
      <w:r>
        <w:rPr>
          <w:sz w:val="18"/>
        </w:rPr>
        <w:t xml:space="preserve">The impact of cross-cultural communication on project management in Samoa”, PhD thesis, Queensland University of Technology, </w:t>
      </w:r>
      <w:proofErr w:type="spellStart"/>
      <w:r>
        <w:rPr>
          <w:sz w:val="18"/>
        </w:rPr>
        <w:t>Bribane</w:t>
      </w:r>
      <w:proofErr w:type="spellEnd"/>
      <w:r>
        <w:rPr>
          <w:sz w:val="18"/>
        </w:rPr>
        <w:t xml:space="preserve">, Australia. </w:t>
      </w:r>
    </w:p>
    <w:p w14:paraId="051F4E48" w14:textId="77777777" w:rsidR="00D02B03" w:rsidRDefault="001A03D1">
      <w:pPr>
        <w:spacing w:line="285" w:lineRule="auto"/>
        <w:ind w:left="383" w:right="40" w:hanging="370"/>
      </w:pPr>
      <w:r>
        <w:rPr>
          <w:sz w:val="18"/>
        </w:rPr>
        <w:t xml:space="preserve">Westcott T. and Mayer P. (2002). “Electronic tendering: Is it delivering? A UK and European perspective”, in: </w:t>
      </w:r>
      <w:r>
        <w:rPr>
          <w:i/>
          <w:sz w:val="18"/>
        </w:rPr>
        <w:t>Proceedings of RICS Foundation Construction and Building Research Conference</w:t>
      </w:r>
      <w:r>
        <w:rPr>
          <w:sz w:val="18"/>
        </w:rPr>
        <w:t>, Nottingham Trent University, Nottingham United Kingdom, 5–6 Sep. 200</w:t>
      </w:r>
      <w:r>
        <w:rPr>
          <w:sz w:val="18"/>
        </w:rPr>
        <w:t xml:space="preserve">2, p. 10. </w:t>
      </w:r>
    </w:p>
    <w:p w14:paraId="1D0ADD86" w14:textId="77777777" w:rsidR="00D02B03" w:rsidRDefault="001A03D1">
      <w:pPr>
        <w:spacing w:line="285" w:lineRule="auto"/>
        <w:ind w:left="383" w:right="40" w:hanging="370"/>
      </w:pPr>
      <w:r>
        <w:rPr>
          <w:sz w:val="18"/>
        </w:rPr>
        <w:t>Yang J., Ahuja V.</w:t>
      </w:r>
      <w:r>
        <w:rPr>
          <w:b/>
          <w:sz w:val="18"/>
        </w:rPr>
        <w:t xml:space="preserve"> </w:t>
      </w:r>
      <w:r>
        <w:rPr>
          <w:sz w:val="18"/>
        </w:rPr>
        <w:t xml:space="preserve">and Shankar R. (2007). “Managing building projects through enhanced communication — An ICT based strategy for small and medium enterprises”, in: </w:t>
      </w:r>
      <w:r>
        <w:rPr>
          <w:i/>
          <w:sz w:val="18"/>
        </w:rPr>
        <w:t>Proceedings of the CIB World Building Congress 2007</w:t>
      </w:r>
      <w:r>
        <w:rPr>
          <w:sz w:val="18"/>
        </w:rPr>
        <w:t>,</w:t>
      </w:r>
      <w:r>
        <w:rPr>
          <w:i/>
          <w:sz w:val="18"/>
        </w:rPr>
        <w:t xml:space="preserve"> </w:t>
      </w:r>
      <w:r>
        <w:rPr>
          <w:sz w:val="18"/>
        </w:rPr>
        <w:t>Cape Town, South Africa, May,</w:t>
      </w:r>
      <w:r>
        <w:rPr>
          <w:sz w:val="18"/>
        </w:rPr>
        <w:t xml:space="preserve"> 2007. </w:t>
      </w:r>
    </w:p>
    <w:p w14:paraId="44E12E74" w14:textId="77777777" w:rsidR="00D02B03" w:rsidRDefault="001A03D1">
      <w:pPr>
        <w:spacing w:after="23" w:line="259" w:lineRule="auto"/>
        <w:ind w:right="0" w:firstLine="0"/>
        <w:jc w:val="left"/>
      </w:pPr>
      <w:r>
        <w:rPr>
          <w:sz w:val="18"/>
        </w:rPr>
        <w:t xml:space="preserve"> </w:t>
      </w:r>
    </w:p>
    <w:p w14:paraId="0DBFEAA4" w14:textId="77777777" w:rsidR="00D02B03" w:rsidRDefault="001A03D1">
      <w:pPr>
        <w:spacing w:after="0" w:line="259" w:lineRule="auto"/>
        <w:ind w:right="0" w:firstLine="0"/>
        <w:jc w:val="left"/>
      </w:pPr>
      <w:r>
        <w:rPr>
          <w:sz w:val="18"/>
        </w:rPr>
        <w:t xml:space="preserve"> </w:t>
      </w:r>
    </w:p>
    <w:sectPr w:rsidR="00D02B03">
      <w:headerReference w:type="even" r:id="rId8"/>
      <w:headerReference w:type="default" r:id="rId9"/>
      <w:footerReference w:type="even" r:id="rId10"/>
      <w:footerReference w:type="default" r:id="rId11"/>
      <w:headerReference w:type="first" r:id="rId12"/>
      <w:footerReference w:type="first" r:id="rId13"/>
      <w:pgSz w:w="11904" w:h="16840"/>
      <w:pgMar w:top="916" w:right="1077" w:bottom="2386" w:left="1134" w:header="720" w:footer="1818" w:gutter="0"/>
      <w:pgNumType w:start="79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C227E" w14:textId="77777777" w:rsidR="001A03D1" w:rsidRDefault="001A03D1">
      <w:pPr>
        <w:spacing w:after="0" w:line="240" w:lineRule="auto"/>
      </w:pPr>
      <w:r>
        <w:separator/>
      </w:r>
    </w:p>
  </w:endnote>
  <w:endnote w:type="continuationSeparator" w:id="0">
    <w:p w14:paraId="1226EE84" w14:textId="77777777" w:rsidR="001A03D1" w:rsidRDefault="001A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BF24B" w14:textId="77777777" w:rsidR="00D02B03" w:rsidRDefault="001A03D1">
    <w:pPr>
      <w:spacing w:after="0" w:line="259" w:lineRule="auto"/>
      <w:ind w:right="0" w:firstLine="0"/>
      <w:jc w:val="left"/>
    </w:pPr>
    <w:r>
      <w:fldChar w:fldCharType="begin"/>
    </w:r>
    <w:r>
      <w:instrText xml:space="preserve"> PAGE   \* MERGEFORMAT </w:instrText>
    </w:r>
    <w:r>
      <w:fldChar w:fldCharType="separate"/>
    </w:r>
    <w:r>
      <w:rPr>
        <w:sz w:val="18"/>
      </w:rPr>
      <w:t>792</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714C" w14:textId="77777777" w:rsidR="00D02B03" w:rsidRDefault="001A03D1">
    <w:pPr>
      <w:tabs>
        <w:tab w:val="center" w:pos="360"/>
        <w:tab w:val="right" w:pos="9694"/>
      </w:tabs>
      <w:spacing w:after="0" w:line="259" w:lineRule="auto"/>
      <w:ind w:right="0" w:firstLine="0"/>
      <w:jc w:val="left"/>
    </w:pPr>
    <w:r>
      <w:rPr>
        <w:rFonts w:ascii="Calibri" w:eastAsia="Calibri" w:hAnsi="Calibri" w:cs="Calibri"/>
        <w:sz w:val="22"/>
      </w:rPr>
      <w:tab/>
    </w:r>
    <w:r>
      <w:rPr>
        <w:sz w:val="18"/>
      </w:rPr>
      <w:t xml:space="preserve"> </w:t>
    </w:r>
    <w:r>
      <w:rPr>
        <w:sz w:val="18"/>
      </w:rPr>
      <w:tab/>
    </w:r>
    <w:r>
      <w:fldChar w:fldCharType="begin"/>
    </w:r>
    <w:r>
      <w:instrText xml:space="preserve"> PAGE   \* MERGEFORMAT </w:instrText>
    </w:r>
    <w:r>
      <w:fldChar w:fldCharType="separate"/>
    </w:r>
    <w:r>
      <w:rPr>
        <w:sz w:val="18"/>
      </w:rPr>
      <w:t>793</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461BE" w14:textId="77777777" w:rsidR="00D02B03" w:rsidRDefault="001A03D1">
    <w:pPr>
      <w:spacing w:after="0" w:line="259" w:lineRule="auto"/>
      <w:ind w:right="55" w:firstLine="0"/>
      <w:jc w:val="right"/>
    </w:pPr>
    <w:r>
      <w:fldChar w:fldCharType="begin"/>
    </w:r>
    <w:r>
      <w:instrText xml:space="preserve"> PAGE   \* MERGEFORMAT </w:instrText>
    </w:r>
    <w:r>
      <w:fldChar w:fldCharType="separate"/>
    </w:r>
    <w:r>
      <w:rPr>
        <w:sz w:val="18"/>
      </w:rPr>
      <w:t>791</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60CFB" w14:textId="77777777" w:rsidR="001A03D1" w:rsidRDefault="001A03D1">
      <w:pPr>
        <w:spacing w:after="0" w:line="240" w:lineRule="auto"/>
      </w:pPr>
      <w:r>
        <w:separator/>
      </w:r>
    </w:p>
  </w:footnote>
  <w:footnote w:type="continuationSeparator" w:id="0">
    <w:p w14:paraId="6FDC22AC" w14:textId="77777777" w:rsidR="001A03D1" w:rsidRDefault="001A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4D15F" w14:textId="77777777" w:rsidR="00D02B03" w:rsidRDefault="001A03D1">
    <w:pPr>
      <w:spacing w:after="0" w:line="259" w:lineRule="auto"/>
      <w:ind w:right="57"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825ECA4" wp14:editId="21F430B0">
              <wp:simplePos x="0" y="0"/>
              <wp:positionH relativeFrom="page">
                <wp:posOffset>701040</wp:posOffset>
              </wp:positionH>
              <wp:positionV relativeFrom="page">
                <wp:posOffset>864109</wp:posOffset>
              </wp:positionV>
              <wp:extent cx="6159246" cy="6096"/>
              <wp:effectExtent l="0" t="0" r="0" b="0"/>
              <wp:wrapSquare wrapText="bothSides"/>
              <wp:docPr id="20341" name="Group 20341"/>
              <wp:cNvGraphicFramePr/>
              <a:graphic xmlns:a="http://schemas.openxmlformats.org/drawingml/2006/main">
                <a:graphicData uri="http://schemas.microsoft.com/office/word/2010/wordprocessingGroup">
                  <wpg:wgp>
                    <wpg:cNvGrpSpPr/>
                    <wpg:grpSpPr>
                      <a:xfrm>
                        <a:off x="0" y="0"/>
                        <a:ext cx="6159246" cy="6096"/>
                        <a:chOff x="0" y="0"/>
                        <a:chExt cx="6159246" cy="6096"/>
                      </a:xfrm>
                    </wpg:grpSpPr>
                    <wps:wsp>
                      <wps:cNvPr id="21385" name="Shape 21385"/>
                      <wps:cNvSpPr/>
                      <wps:spPr>
                        <a:xfrm>
                          <a:off x="0" y="0"/>
                          <a:ext cx="6159246" cy="9144"/>
                        </a:xfrm>
                        <a:custGeom>
                          <a:avLst/>
                          <a:gdLst/>
                          <a:ahLst/>
                          <a:cxnLst/>
                          <a:rect l="0" t="0" r="0" b="0"/>
                          <a:pathLst>
                            <a:path w="6159246" h="9144">
                              <a:moveTo>
                                <a:pt x="0" y="0"/>
                              </a:moveTo>
                              <a:lnTo>
                                <a:pt x="6159246" y="0"/>
                              </a:lnTo>
                              <a:lnTo>
                                <a:pt x="61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41" style="width:484.98pt;height:0.47998pt;position:absolute;mso-position-horizontal-relative:page;mso-position-horizontal:absolute;margin-left:55.2pt;mso-position-vertical-relative:page;margin-top:68.04pt;" coordsize="61592,60">
              <v:shape id="Shape 21386" style="position:absolute;width:61592;height:91;left:0;top:0;" coordsize="6159246,9144" path="m0,0l6159246,0l6159246,9144l0,9144l0,0">
                <v:stroke weight="0pt" endcap="flat" joinstyle="miter" miterlimit="10" on="false" color="#000000" opacity="0"/>
                <v:fill on="true" color="#000000"/>
              </v:shape>
              <w10:wrap type="square"/>
            </v:group>
          </w:pict>
        </mc:Fallback>
      </mc:AlternateContent>
    </w:r>
    <w:r>
      <w:rPr>
        <w:b/>
        <w:sz w:val="18"/>
      </w:rPr>
      <w:t xml:space="preserve">Electronic Tendering in the Malawian Construction Industry: The Dilemmas and Benefits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38782" w14:textId="77777777" w:rsidR="00D02B03" w:rsidRDefault="001A03D1">
    <w:pPr>
      <w:spacing w:after="0" w:line="259" w:lineRule="auto"/>
      <w:ind w:right="57"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FFC9300" wp14:editId="07A03049">
              <wp:simplePos x="0" y="0"/>
              <wp:positionH relativeFrom="page">
                <wp:posOffset>701040</wp:posOffset>
              </wp:positionH>
              <wp:positionV relativeFrom="page">
                <wp:posOffset>864109</wp:posOffset>
              </wp:positionV>
              <wp:extent cx="6159246" cy="6096"/>
              <wp:effectExtent l="0" t="0" r="0" b="0"/>
              <wp:wrapSquare wrapText="bothSides"/>
              <wp:docPr id="20325" name="Group 20325"/>
              <wp:cNvGraphicFramePr/>
              <a:graphic xmlns:a="http://schemas.openxmlformats.org/drawingml/2006/main">
                <a:graphicData uri="http://schemas.microsoft.com/office/word/2010/wordprocessingGroup">
                  <wpg:wgp>
                    <wpg:cNvGrpSpPr/>
                    <wpg:grpSpPr>
                      <a:xfrm>
                        <a:off x="0" y="0"/>
                        <a:ext cx="6159246" cy="6096"/>
                        <a:chOff x="0" y="0"/>
                        <a:chExt cx="6159246" cy="6096"/>
                      </a:xfrm>
                    </wpg:grpSpPr>
                    <wps:wsp>
                      <wps:cNvPr id="21383" name="Shape 21383"/>
                      <wps:cNvSpPr/>
                      <wps:spPr>
                        <a:xfrm>
                          <a:off x="0" y="0"/>
                          <a:ext cx="6159246" cy="9144"/>
                        </a:xfrm>
                        <a:custGeom>
                          <a:avLst/>
                          <a:gdLst/>
                          <a:ahLst/>
                          <a:cxnLst/>
                          <a:rect l="0" t="0" r="0" b="0"/>
                          <a:pathLst>
                            <a:path w="6159246" h="9144">
                              <a:moveTo>
                                <a:pt x="0" y="0"/>
                              </a:moveTo>
                              <a:lnTo>
                                <a:pt x="6159246" y="0"/>
                              </a:lnTo>
                              <a:lnTo>
                                <a:pt x="61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25" style="width:484.98pt;height:0.47998pt;position:absolute;mso-position-horizontal-relative:page;mso-position-horizontal:absolute;margin-left:55.2pt;mso-position-vertical-relative:page;margin-top:68.04pt;" coordsize="61592,60">
              <v:shape id="Shape 21384" style="position:absolute;width:61592;height:91;left:0;top:0;" coordsize="6159246,9144" path="m0,0l6159246,0l6159246,9144l0,9144l0,0">
                <v:stroke weight="0pt" endcap="flat" joinstyle="miter" miterlimit="10" on="false" color="#000000" opacity="0"/>
                <v:fill on="true" color="#000000"/>
              </v:shape>
              <w10:wrap type="square"/>
            </v:group>
          </w:pict>
        </mc:Fallback>
      </mc:AlternateContent>
    </w:r>
    <w:r>
      <w:rPr>
        <w:b/>
        <w:sz w:val="18"/>
      </w:rPr>
      <w:t xml:space="preserve">Electronic Tendering in the Malawian Construction Industry: The Dilemmas and Benefits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49D8C" w14:textId="77777777" w:rsidR="00D02B03" w:rsidRDefault="00D02B03">
    <w:pPr>
      <w:spacing w:after="160" w:line="259" w:lineRule="auto"/>
      <w:ind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B03"/>
    <w:rsid w:val="00053752"/>
    <w:rsid w:val="001A03D1"/>
    <w:rsid w:val="00D0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6EFB"/>
  <w15:docId w15:val="{C2822902-5E7D-4D3C-BE1F-12EC0E1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8" w:lineRule="auto"/>
      <w:ind w:right="54" w:firstLine="4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215"/>
      <w:ind w:left="49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09"/>
      <w:ind w:left="430" w:hanging="10"/>
      <w:outlineLvl w:val="1"/>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1"/>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5283</Words>
  <Characters>30114</Characters>
  <Application>Microsoft Office Word</Application>
  <DocSecurity>0</DocSecurity>
  <Lines>250</Lines>
  <Paragraphs>70</Paragraphs>
  <ScaleCrop>false</ScaleCrop>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 p.10 JMER 20130808-3.doc</dc:title>
  <dc:subject/>
  <dc:creator>Administrator</dc:creator>
  <cp:keywords/>
  <cp:lastModifiedBy>Gabriel Musodza</cp:lastModifiedBy>
  <cp:revision>2</cp:revision>
  <dcterms:created xsi:type="dcterms:W3CDTF">2021-07-14T20:09:00Z</dcterms:created>
  <dcterms:modified xsi:type="dcterms:W3CDTF">2021-07-14T20:09:00Z</dcterms:modified>
</cp:coreProperties>
</file>