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015" w:rsidRDefault="002E35C4" w:rsidP="002E35C4">
      <w:pPr>
        <w:pStyle w:val="Titre"/>
      </w:pPr>
      <w:r>
        <w:t>Klinger Axis Configuration and Infos</w:t>
      </w:r>
    </w:p>
    <w:p w:rsidR="002E35C4" w:rsidRDefault="002E35C4" w:rsidP="001113A4">
      <w:pPr>
        <w:pStyle w:val="Titre1"/>
      </w:pPr>
      <w:r>
        <w:t>Ligne à délais linéaire 1</w:t>
      </w:r>
    </w:p>
    <w:p w:rsidR="002E35C4" w:rsidRDefault="002E35C4" w:rsidP="002E35C4">
      <w:pPr>
        <w:rPr>
          <w:b/>
        </w:rPr>
      </w:pPr>
      <w:r>
        <w:t xml:space="preserve">#Série : </w:t>
      </w:r>
      <w:r w:rsidRPr="002E35C4">
        <w:rPr>
          <w:b/>
        </w:rPr>
        <w:t>B92 72457 322</w:t>
      </w:r>
    </w:p>
    <w:p w:rsidR="002E35C4" w:rsidRDefault="002E35C4" w:rsidP="002E35C4">
      <w:r w:rsidRPr="002E35C4">
        <w:t>Porte le numéro d’item  21</w:t>
      </w:r>
      <w:r>
        <w:t xml:space="preserve"> pour référence au classeur du labo.</w:t>
      </w:r>
    </w:p>
    <w:p w:rsidR="002E35C4" w:rsidRDefault="002E35C4" w:rsidP="00CE60BA">
      <w:pPr>
        <w:pStyle w:val="Titre1"/>
      </w:pPr>
      <w:proofErr w:type="gramStart"/>
      <w:r>
        <w:t>Paramètres</w:t>
      </w:r>
      <w:proofErr w:type="gramEnd"/>
      <w:r>
        <w:t> :</w:t>
      </w:r>
    </w:p>
    <w:p w:rsidR="002E35C4" w:rsidRDefault="002E35C4" w:rsidP="002E35C4">
      <w:r>
        <w:t>Facteur de conversion = 1E-5</w:t>
      </w:r>
      <w:r w:rsidR="004C2FAE">
        <w:t>m</w:t>
      </w:r>
      <w:r>
        <w:t>/pas</w:t>
      </w:r>
      <w:r w:rsidR="001113A4">
        <w:t xml:space="preserve"> (précision 1um ou 1/10 pas)</w:t>
      </w:r>
    </w:p>
    <w:p w:rsidR="006970BB" w:rsidRDefault="006970BB" w:rsidP="002E35C4">
      <w:r>
        <w:t>Type de ligne : Linéaire</w:t>
      </w:r>
    </w:p>
    <w:p w:rsidR="006970BB" w:rsidRDefault="006970BB" w:rsidP="002E35C4">
      <w:r>
        <w:t>Type de moteur : UE72</w:t>
      </w:r>
    </w:p>
    <w:p w:rsidR="006970BB" w:rsidRDefault="006970BB" w:rsidP="002E35C4">
      <w:r>
        <w:t>Possède un encodeur : Oui</w:t>
      </w:r>
      <w:r w:rsidR="008A067C">
        <w:t>; 2000 pulse /</w:t>
      </w:r>
      <w:proofErr w:type="spellStart"/>
      <w:r w:rsidR="008A067C">
        <w:t>rev</w:t>
      </w:r>
      <w:proofErr w:type="spellEnd"/>
    </w:p>
    <w:p w:rsidR="00CE60BA" w:rsidRDefault="00CE60BA" w:rsidP="002E35C4">
      <w:r>
        <w:t>Possède un interrupteur d’origine : Oui</w:t>
      </w:r>
    </w:p>
    <w:p w:rsidR="001113A4" w:rsidRPr="002E35C4" w:rsidRDefault="001113A4" w:rsidP="002E35C4">
      <w:r>
        <w:rPr>
          <w:noProof/>
          <w:lang w:eastAsia="fr-CA"/>
        </w:rPr>
        <w:drawing>
          <wp:inline distT="0" distB="0" distL="0" distR="0">
            <wp:extent cx="5476875" cy="4105275"/>
            <wp:effectExtent l="0" t="0" r="9525" b="9525"/>
            <wp:docPr id="12" name="Image 12" descr="C:\Users\glaliber\Pictures\20190312_1709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laliber\Pictures\20190312_17091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13A4" w:rsidRPr="002E35C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5C4"/>
    <w:rsid w:val="001113A4"/>
    <w:rsid w:val="002E35C4"/>
    <w:rsid w:val="004C2FAE"/>
    <w:rsid w:val="00676015"/>
    <w:rsid w:val="006970BB"/>
    <w:rsid w:val="008A067C"/>
    <w:rsid w:val="00CE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60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E35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E35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E6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11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13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60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E35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E35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E6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11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13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Sherbrooke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Laliberté</dc:creator>
  <cp:lastModifiedBy>Gabriel Laliberté</cp:lastModifiedBy>
  <cp:revision>6</cp:revision>
  <dcterms:created xsi:type="dcterms:W3CDTF">2019-03-12T21:05:00Z</dcterms:created>
  <dcterms:modified xsi:type="dcterms:W3CDTF">2019-03-14T18:47:00Z</dcterms:modified>
</cp:coreProperties>
</file>