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EE103L 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Introduction to Python</w:t>
      </w:r>
    </w:p>
    <w:p>
      <w:pPr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Assignment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6</w:t>
      </w:r>
      <w:bookmarkStart w:id="1" w:name="_GoBack"/>
      <w:bookmarkEnd w:id="1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Assume that x(t)=sin (t) for t &gt;0 and x(t)=1 for t &lt;0, define odd and even decomposition function based on the x(t) and plot the output.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loop to find the values of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25" o:spt="75" type="#_x0000_t75" style="height:18pt;width:15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for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t = 0, 01, 0.2, 0.3, 0.4 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when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f =10, 15,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20 Hz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Use one set of statements to compute the values for all three frequencies and store the results in a two-dimensional array. Use two nested for loops and double indexing.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while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loop to find the largest value of positive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for which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26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object>
          <v:shape id="_x0000_i1027" o:spt="75" type="#_x0000_t75" style="height:15pt;width:1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are both less than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Make the computation for </w:t>
      </w:r>
      <w:r>
        <w:rPr>
          <w:rFonts w:ascii="Open Sans SemiBold" w:hAnsi="Open Sans SemiBold" w:eastAsia="Open Sans SemiBold" w:cs="Open Sans SemiBold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ω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=35, 40,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45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Find your answers to the nearest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0.01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 a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-element vector with values of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28" o:spt="75" type="#_x0000_t75" style="height:18pt;width:2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at equally spaced interval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object>
          <v:shape id="_x0000_i1029" o:spt="75" type="#_x0000_t75" style="height:12pt;width:6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Find the maximum element value, the minimum element value, the average of the element values, and the indices of the elements for which the element magnitude is greater than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Assume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0" o:spt="75" type="#_x0000_t75" style="height:16pt;width:9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1" o:spt="75" type="#_x0000_t75" style="height:16pt;width:12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2" o:spt="75" type="#_x0000_t75" style="height:16pt;width:7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where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3" o:spt="75" type="#_x0000_t75" style="height:16pt;width:5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4" o:spt="75" type="#_x0000_t75" style="height:16pt;width:6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Plot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5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6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subscript"/>
        </w:rPr>
        <w:object>
          <v:shape id="_x0000_i1037" o:spt="75" type="#_x0000_t75" style="height:16pt;width:1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v/s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with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object>
          <v:shape id="_x0000_i1039" o:spt="75" type="#_x0000_t75" style="height:12pt;width:10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on the same graph (you have to use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hold 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command). Label the axes and create legends for each graph.</w:t>
      </w:r>
    </w:p>
    <w:p>
      <w:pPr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Sinc function is a function that arises frequently in our course. It is defined as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val="clear" w:fill="auto"/>
          <w:vertAlign w:val="subscript"/>
        </w:rPr>
        <w:object>
          <v:shape id="_x0000_i1040" o:spt="75" type="#_x0000_t75" style="height:45pt;width:22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Create a Matlab function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MySinc 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that defines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sinc(x)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function following the above definition. Plot the value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sinc(x)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in the interval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[-2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π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 xml:space="preserve"> 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π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]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using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MySinc 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function and Matlab inbuilt </w:t>
      </w:r>
      <w:r>
        <w:rPr>
          <w:rFonts w:ascii="Courier" w:hAnsi="Courier" w:eastAsia="Courier" w:cs="Courier"/>
          <w:b w:val="0"/>
          <w:i w:val="0"/>
          <w:smallCaps w:val="0"/>
          <w:strike w:val="0"/>
          <w:color w:val="0000FF"/>
          <w:sz w:val="26"/>
          <w:szCs w:val="26"/>
          <w:u w:val="none"/>
          <w:shd w:val="clear" w:fill="auto"/>
          <w:vertAlign w:val="baseline"/>
          <w:rtl w:val="0"/>
        </w:rPr>
        <w:t>sinc()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function on the same graph.   </w:t>
      </w:r>
    </w:p>
    <w:p>
      <w:pPr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800" w:bottom="1440" w:left="117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FF853"/>
    <w:multiLevelType w:val="multilevel"/>
    <w:tmpl w:val="DEEFF8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C37981A"/>
    <w:rsid w:val="FCB61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Cambria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Balloon Text Char"/>
    <w:basedOn w:val="8"/>
    <w:link w:val="10"/>
    <w:semiHidden/>
    <w:uiPriority w:val="99"/>
    <w:rPr>
      <w:rFonts w:ascii="Lucida Grande" w:hAnsi="Lucida Grande" w:cs="Lucida Grande"/>
      <w:sz w:val="18"/>
      <w:szCs w:val="18"/>
    </w:rPr>
  </w:style>
  <w:style w:type="character" w:styleId="16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Office_5.1.0.7912_F1E327BC-269C-435d-A152-05C5408002CA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2018-04-10T18:14:00Z</dcterms:created>
  <dc:creator>Data</dc:creator>
  <cp:lastModifiedBy>xinyiwu</cp:lastModifiedBy>
  <dcterms:modified xsi:type="dcterms:W3CDTF">2023-05-04T11:26:05Z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KSOProductBuildVer">
    <vt:lpwstr>1033-5.1.0.7912</vt:lpwstr>
  </property>
</Properties>
</file>