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E6756" w14:textId="77777777" w:rsidR="003B6358" w:rsidRDefault="003233A4">
      <w:pPr>
        <w:pStyle w:val="Heading2"/>
      </w:pPr>
      <w:bookmarkStart w:id="0" w:name="eeglab"/>
      <w:bookmarkStart w:id="1" w:name="_GoBack"/>
      <w:bookmarkEnd w:id="0"/>
      <w:bookmarkEnd w:id="1"/>
      <w:r>
        <w:t>EEGLAB</w:t>
      </w:r>
    </w:p>
    <w:p w14:paraId="47FF0829" w14:textId="77777777" w:rsidR="003B6358" w:rsidRDefault="003233A4">
      <w:pPr>
        <w:pStyle w:val="Heading3"/>
      </w:pPr>
      <w:bookmarkStart w:id="2" w:name="feature-comparison"/>
      <w:bookmarkEnd w:id="2"/>
      <w:r>
        <w:t>feature comparison</w:t>
      </w:r>
    </w:p>
    <w:p w14:paraId="1DE8F665" w14:textId="77777777" w:rsidR="003B6358" w:rsidRDefault="003233A4">
      <w:pPr>
        <w:pStyle w:val="FirstParagraph"/>
      </w:pPr>
      <w:r>
        <w:t>GUI: yes Epochs: same length Syntax: parameter/value pairs</w:t>
      </w:r>
    </w:p>
    <w:p w14:paraId="0D4150F1" w14:textId="77777777" w:rsidR="003B6358" w:rsidRDefault="003233A4">
      <w:pPr>
        <w:pStyle w:val="BodyText"/>
      </w:pPr>
      <w:r>
        <w:t>History: chronological log of all function calls (usually) Workspace: fills the workspace with "system" variables Group data: yes</w:t>
      </w:r>
    </w:p>
    <w:p w14:paraId="1DCAF5A2" w14:textId="77777777" w:rsidR="003B6358" w:rsidRDefault="003233A4">
      <w:pPr>
        <w:pStyle w:val="Compact"/>
        <w:numPr>
          <w:ilvl w:val="0"/>
          <w:numId w:val="38"/>
        </w:numPr>
      </w:pPr>
      <w:r>
        <w:t>script ends up looking like a mix of settings and long function calls</w:t>
      </w:r>
    </w:p>
    <w:p w14:paraId="0E3E17A7" w14:textId="77777777" w:rsidR="003B6358" w:rsidRDefault="003233A4">
      <w:pPr>
        <w:pStyle w:val="Heading3"/>
      </w:pPr>
      <w:bookmarkStart w:id="3" w:name="from-the-developers"/>
      <w:bookmarkEnd w:id="3"/>
      <w:r>
        <w:t>from the developers</w:t>
      </w:r>
    </w:p>
    <w:p w14:paraId="7F1E264C" w14:textId="77777777" w:rsidR="003B6358" w:rsidRDefault="003233A4">
      <w:pPr>
        <w:pStyle w:val="FirstParagraph"/>
      </w:pPr>
      <w:r>
        <w:t>https://sccn.ucsd.edu/wiki/EEGLAB_and_Fieldtrip</w:t>
      </w:r>
    </w:p>
    <w:p w14:paraId="42B0407F" w14:textId="77777777" w:rsidR="003B6358" w:rsidRDefault="003233A4">
      <w:pPr>
        <w:pStyle w:val="Compact"/>
        <w:numPr>
          <w:ilvl w:val="0"/>
          <w:numId w:val="39"/>
        </w:numPr>
      </w:pPr>
      <w:r>
        <w:t>developed before FieldTrip as an extension of Scott Makeig's ICA toolbox</w:t>
      </w:r>
    </w:p>
    <w:p w14:paraId="7EA730F5" w14:textId="77777777" w:rsidR="003B6358" w:rsidRDefault="003233A4">
      <w:pPr>
        <w:pStyle w:val="Compact"/>
        <w:numPr>
          <w:ilvl w:val="0"/>
          <w:numId w:val="39"/>
        </w:numPr>
      </w:pPr>
      <w:r>
        <w:t>EEGLAB collaborated with FT author for dipole</w:t>
      </w:r>
      <w:r>
        <w:t xml:space="preserve"> fitting (before FT was released)</w:t>
      </w:r>
    </w:p>
    <w:p w14:paraId="6F0E2BA0" w14:textId="77777777" w:rsidR="003B6358" w:rsidRDefault="003233A4">
      <w:pPr>
        <w:pStyle w:val="Compact"/>
        <w:numPr>
          <w:ilvl w:val="0"/>
          <w:numId w:val="39"/>
        </w:numPr>
      </w:pPr>
      <w:r>
        <w:t>code for low-level routines is accessible</w:t>
      </w:r>
    </w:p>
    <w:p w14:paraId="0DAC8673" w14:textId="77777777" w:rsidR="003B6358" w:rsidRDefault="003233A4">
      <w:pPr>
        <w:pStyle w:val="Compact"/>
        <w:numPr>
          <w:ilvl w:val="0"/>
          <w:numId w:val="39"/>
        </w:numPr>
      </w:pPr>
      <w:r>
        <w:t>EEGLAB has extensions</w:t>
      </w:r>
    </w:p>
    <w:p w14:paraId="2EAE9DDB" w14:textId="77777777" w:rsidR="003B6358" w:rsidRDefault="003233A4">
      <w:pPr>
        <w:pStyle w:val="Compact"/>
        <w:numPr>
          <w:ilvl w:val="0"/>
          <w:numId w:val="39"/>
        </w:numPr>
      </w:pPr>
      <w:r>
        <w:t>EEGLAB has proper releases; FT releases continuously</w:t>
      </w:r>
    </w:p>
    <w:p w14:paraId="7BEA973F" w14:textId="77777777" w:rsidR="003B6358" w:rsidRDefault="003233A4">
      <w:pPr>
        <w:pStyle w:val="Compact"/>
        <w:numPr>
          <w:ilvl w:val="0"/>
          <w:numId w:val="39"/>
        </w:numPr>
      </w:pPr>
      <w:r>
        <w:t>EEGLAB maintains backwards compatibility; FT doesn't prioritize this</w:t>
      </w:r>
    </w:p>
    <w:p w14:paraId="71B95108" w14:textId="77777777" w:rsidR="003B6358" w:rsidRDefault="003233A4">
      <w:pPr>
        <w:pStyle w:val="Heading3"/>
      </w:pPr>
      <w:bookmarkStart w:id="4" w:name="take-home"/>
      <w:bookmarkEnd w:id="4"/>
      <w:r>
        <w:t>Take-home</w:t>
      </w:r>
    </w:p>
    <w:p w14:paraId="6D669790" w14:textId="77777777" w:rsidR="003B6358" w:rsidRDefault="003233A4">
      <w:pPr>
        <w:pStyle w:val="Compact"/>
        <w:numPr>
          <w:ilvl w:val="0"/>
          <w:numId w:val="40"/>
        </w:numPr>
      </w:pPr>
      <w:r>
        <w:t>EEGLAB is a program/toolbo</w:t>
      </w:r>
      <w:r>
        <w:t>x hybrid</w:t>
      </w:r>
    </w:p>
    <w:p w14:paraId="13D172AA" w14:textId="77777777" w:rsidR="003B6358" w:rsidRDefault="003233A4">
      <w:pPr>
        <w:pStyle w:val="Compact"/>
        <w:numPr>
          <w:ilvl w:val="0"/>
          <w:numId w:val="40"/>
        </w:numPr>
      </w:pPr>
      <w:r>
        <w:t>potentially easier than FT for working "live" in the command window</w:t>
      </w:r>
    </w:p>
    <w:p w14:paraId="6528A744" w14:textId="77777777" w:rsidR="003B6358" w:rsidRDefault="003233A4">
      <w:pPr>
        <w:pStyle w:val="Compact"/>
        <w:numPr>
          <w:ilvl w:val="0"/>
          <w:numId w:val="40"/>
        </w:numPr>
      </w:pPr>
      <w:r>
        <w:t>perfect for learning MATLAB</w:t>
      </w:r>
    </w:p>
    <w:p w14:paraId="63A5CECB" w14:textId="77777777" w:rsidR="003B6358" w:rsidRDefault="003233A4">
      <w:pPr>
        <w:pStyle w:val="Compact"/>
        <w:numPr>
          <w:ilvl w:val="1"/>
          <w:numId w:val="41"/>
        </w:numPr>
      </w:pPr>
      <w:r>
        <w:t>Use the GUI, don't need to know any MATLAB</w:t>
      </w:r>
    </w:p>
    <w:p w14:paraId="6AFB1B95" w14:textId="77777777" w:rsidR="003B6358" w:rsidRDefault="003233A4">
      <w:pPr>
        <w:pStyle w:val="Compact"/>
        <w:numPr>
          <w:ilvl w:val="1"/>
          <w:numId w:val="41"/>
        </w:numPr>
      </w:pPr>
      <w:r>
        <w:t>See the function calls that the GUI buttons run</w:t>
      </w:r>
    </w:p>
    <w:p w14:paraId="3E5E1B2A" w14:textId="77777777" w:rsidR="003B6358" w:rsidRDefault="003233A4">
      <w:pPr>
        <w:pStyle w:val="Compact"/>
        <w:numPr>
          <w:ilvl w:val="1"/>
          <w:numId w:val="41"/>
        </w:numPr>
      </w:pPr>
      <w:r>
        <w:t>Use some GUI, some custom code, simultaneously</w:t>
      </w:r>
    </w:p>
    <w:p w14:paraId="3B44F3CC" w14:textId="77777777" w:rsidR="003B6358" w:rsidRDefault="003233A4">
      <w:pPr>
        <w:pStyle w:val="Compact"/>
        <w:numPr>
          <w:ilvl w:val="1"/>
          <w:numId w:val="41"/>
        </w:numPr>
      </w:pPr>
      <w:r>
        <w:t>Switch to cus</w:t>
      </w:r>
      <w:r>
        <w:t>tom-scripts-only for batch processing</w:t>
      </w:r>
    </w:p>
    <w:sectPr w:rsidR="003B6358" w:rsidSect="000C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2160" w:bottom="216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D884F" w14:textId="77777777" w:rsidR="003233A4" w:rsidRDefault="003233A4">
      <w:pPr>
        <w:spacing w:after="0"/>
      </w:pPr>
      <w:r>
        <w:separator/>
      </w:r>
    </w:p>
  </w:endnote>
  <w:endnote w:type="continuationSeparator" w:id="0">
    <w:p w14:paraId="7C207101" w14:textId="77777777" w:rsidR="003233A4" w:rsidRDefault="003233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A1EB7" w14:textId="77777777" w:rsidR="000C2DC4" w:rsidRDefault="003233A4" w:rsidP="00F64F7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91492" w14:textId="77777777" w:rsidR="000C2DC4" w:rsidRDefault="003233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DC3EB" w14:textId="77777777" w:rsidR="000C2DC4" w:rsidRDefault="003233A4" w:rsidP="00F64F7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21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A1D8ED" w14:textId="77777777" w:rsidR="000C2DC4" w:rsidRDefault="003233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B37BB" w14:textId="77777777" w:rsidR="003233A4" w:rsidRDefault="003233A4">
      <w:r>
        <w:separator/>
      </w:r>
    </w:p>
  </w:footnote>
  <w:footnote w:type="continuationSeparator" w:id="0">
    <w:p w14:paraId="70658B55" w14:textId="77777777" w:rsidR="003233A4" w:rsidRDefault="003233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61045" w14:textId="77777777" w:rsidR="006159E9" w:rsidRDefault="003233A4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21DAF811" w14:textId="77777777" w:rsidR="006159E9" w:rsidRDefault="003233A4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6BBEE" w14:textId="77777777" w:rsidR="006159E9" w:rsidRPr="00C05A88" w:rsidRDefault="003233A4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15B93" w14:textId="77777777" w:rsidR="006159E9" w:rsidRDefault="003233A4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730B4A" w14:textId="77777777" w:rsidR="006159E9" w:rsidRPr="00E62497" w:rsidRDefault="003233A4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940D780"/>
    <w:multiLevelType w:val="multilevel"/>
    <w:tmpl w:val="46103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DBC32C9"/>
    <w:multiLevelType w:val="multilevel"/>
    <w:tmpl w:val="8DD6F0AA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7">
      <w:numFmt w:val="decimal"/>
      <w:lvlText w:val="%8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3240"/>
        </w:tabs>
        <w:ind w:left="2880" w:firstLine="360"/>
      </w:pPr>
      <w:rPr>
        <w:rFonts w:hint="default"/>
      </w:rPr>
    </w:lvl>
  </w:abstractNum>
  <w:abstractNum w:abstractNumId="6">
    <w:nsid w:val="FFFFFF1D"/>
    <w:multiLevelType w:val="multilevel"/>
    <w:tmpl w:val="F36E7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2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DB79AC2"/>
    <w:multiLevelType w:val="multilevel"/>
    <w:tmpl w:val="881E86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4901E36"/>
    <w:multiLevelType w:val="multilevel"/>
    <w:tmpl w:val="BDB2CE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D0B4CF5"/>
    <w:multiLevelType w:val="multilevel"/>
    <w:tmpl w:val="DD1052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35351D"/>
    <w:multiLevelType w:val="multilevel"/>
    <w:tmpl w:val="FC0632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F535A35"/>
    <w:multiLevelType w:val="multilevel"/>
    <w:tmpl w:val="5366D4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3"/>
  </w:num>
  <w:num w:numId="16">
    <w:abstractNumId w:val="2"/>
  </w:num>
  <w:num w:numId="17">
    <w:abstractNumId w:val="2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22"/>
  </w:num>
  <w:num w:numId="22">
    <w:abstractNumId w:val="22"/>
  </w:num>
  <w:num w:numId="23">
    <w:abstractNumId w:val="2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8"/>
  </w:num>
  <w:num w:numId="26">
    <w:abstractNumId w:val="20"/>
  </w:num>
  <w:num w:numId="27">
    <w:abstractNumId w:val="20"/>
  </w:num>
  <w:num w:numId="28">
    <w:abstractNumId w:val="20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6"/>
  </w:num>
  <w:num w:numId="31">
    <w:abstractNumId w:val="28"/>
  </w:num>
  <w:num w:numId="32">
    <w:abstractNumId w:val="5"/>
  </w:num>
  <w:num w:numId="33">
    <w:abstractNumId w:val="5"/>
  </w:num>
  <w:num w:numId="34">
    <w:abstractNumId w:val="5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27"/>
  </w:num>
  <w:num w:numId="37">
    <w:abstractNumId w:val="4"/>
  </w:num>
  <w:num w:numId="38">
    <w:abstractNumId w:val="26"/>
  </w:num>
  <w:num w:numId="39">
    <w:abstractNumId w:val="26"/>
  </w:num>
  <w:num w:numId="40">
    <w:abstractNumId w:val="26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64AB"/>
    <w:rsid w:val="003233A4"/>
    <w:rsid w:val="003B6358"/>
    <w:rsid w:val="003E216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317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E216E"/>
    <w:pPr>
      <w:spacing w:after="120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Heading1"/>
    <w:next w:val="Normal"/>
    <w:link w:val="Heading2Char"/>
    <w:uiPriority w:val="3"/>
    <w:unhideWhenUsed/>
    <w:qFormat/>
    <w:rsid w:val="00D96B7D"/>
    <w:pPr>
      <w:pageBreakBefore w:val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0C2DC4"/>
    <w:pPr>
      <w:jc w:val="left"/>
      <w:outlineLvl w:val="2"/>
    </w:pPr>
  </w:style>
  <w:style w:type="paragraph" w:styleId="Heading4">
    <w:name w:val="heading 4"/>
    <w:basedOn w:val="Heading3"/>
    <w:next w:val="Normal"/>
    <w:link w:val="Heading4Char"/>
    <w:uiPriority w:val="3"/>
    <w:unhideWhenUsed/>
    <w:rsid w:val="000C2DC4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3"/>
    <w:unhideWhenUsed/>
    <w:rsid w:val="000C2DC4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rsid w:val="000C2DC4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F444CB"/>
  </w:style>
  <w:style w:type="paragraph" w:customStyle="1" w:styleId="Compact">
    <w:name w:val="Compact"/>
    <w:basedOn w:val="BodyText"/>
    <w:qFormat/>
    <w:rsid w:val="00D96B7D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rsid w:val="000C2DC4"/>
    <w:pPr>
      <w:keepNext/>
      <w:keepLines/>
      <w:spacing w:before="240" w:after="240"/>
    </w:pPr>
    <w:rPr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5640"/>
    <w:pPr>
      <w:spacing w:after="240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F141A3"/>
    <w:pPr>
      <w:keepNext/>
      <w:spacing w:after="0"/>
    </w:pPr>
  </w:style>
  <w:style w:type="paragraph" w:customStyle="1" w:styleId="ImageCaption">
    <w:name w:val="Image Caption"/>
    <w:basedOn w:val="Caption"/>
    <w:rsid w:val="00930860"/>
    <w:pPr>
      <w:spacing w:line="480" w:lineRule="auto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35640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D96B7D"/>
    <w:rPr>
      <w:rFonts w:ascii="Gentium Basic" w:eastAsiaTheme="minorEastAsia" w:hAnsi="Gentium Basic"/>
      <w:b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0C2DC4"/>
    <w:rPr>
      <w:rFonts w:ascii="Gentium Basic" w:eastAsiaTheme="minorEastAsia" w:hAnsi="Gentium Basic"/>
      <w:b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0C2DC4"/>
    <w:rPr>
      <w:rFonts w:ascii="Gentium Basic" w:eastAsiaTheme="minorEastAsia" w:hAnsi="Gentium Basic"/>
      <w:b/>
      <w:i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0C2DC4"/>
    <w:rPr>
      <w:rFonts w:ascii="Gentium Basic" w:eastAsiaTheme="minorEastAsia" w:hAnsi="Gentium Basic"/>
      <w:i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C2DC4"/>
    <w:rPr>
      <w:rFonts w:ascii="Gentium Basic" w:eastAsiaTheme="minorEastAsia" w:hAnsi="Gentium Basic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2</cp:revision>
  <dcterms:created xsi:type="dcterms:W3CDTF">2017-04-01T16:00:00Z</dcterms:created>
  <dcterms:modified xsi:type="dcterms:W3CDTF">2017-04-01T16:00:00Z</dcterms:modified>
</cp:coreProperties>
</file>