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59" w:lineRule="auto"/>
        <w:rPr>
          <w:rFonts w:ascii="Calibri" w:cs="Calibri" w:eastAsia="Calibri" w:hAnsi="Calibri"/>
          <w:color w:val="2f5496"/>
          <w:sz w:val="32"/>
          <w:szCs w:val="32"/>
        </w:rPr>
      </w:pPr>
      <w:bookmarkStart w:colFirst="0" w:colLast="0" w:name="_ezce6qr55t3i" w:id="0"/>
      <w:bookmarkEnd w:id="0"/>
      <w:r w:rsidDel="00000000" w:rsidR="00000000" w:rsidRPr="00000000">
        <w:rPr>
          <w:rFonts w:ascii="Calibri" w:cs="Calibri" w:eastAsia="Calibri" w:hAnsi="Calibri"/>
          <w:color w:val="2f5496"/>
          <w:sz w:val="32"/>
          <w:szCs w:val="32"/>
          <w:rtl w:val="0"/>
        </w:rPr>
        <w:t xml:space="preserve">[Story and Setting] (WiP)</w:t>
      </w:r>
    </w:p>
    <w:p w:rsidR="00000000" w:rsidDel="00000000" w:rsidP="00000000" w:rsidRDefault="00000000" w:rsidRPr="00000000" w14:paraId="00000002">
      <w:pPr>
        <w:numPr>
          <w:ilvl w:val="0"/>
          <w:numId w:val="1"/>
        </w:numPr>
        <w:spacing w:line="259" w:lineRule="auto"/>
        <w:ind w:left="72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Setting</w:t>
      </w:r>
    </w:p>
    <w:p w:rsidR="00000000" w:rsidDel="00000000" w:rsidP="00000000" w:rsidRDefault="00000000" w:rsidRPr="00000000" w14:paraId="00000003">
      <w:pPr>
        <w:numPr>
          <w:ilvl w:val="1"/>
          <w:numId w:val="1"/>
        </w:numPr>
        <w:spacing w:line="259" w:lineRule="auto"/>
        <w:ind w:left="1440" w:hanging="360"/>
        <w:rPr>
          <w:rFonts w:ascii="Courier New" w:cs="Courier New" w:eastAsia="Courier New" w:hAnsi="Courier New"/>
        </w:rPr>
      </w:pPr>
      <w:r w:rsidDel="00000000" w:rsidR="00000000" w:rsidRPr="00000000">
        <w:rPr>
          <w:rFonts w:ascii="Calibri" w:cs="Calibri" w:eastAsia="Calibri" w:hAnsi="Calibri"/>
          <w:rtl w:val="0"/>
        </w:rPr>
        <w:t xml:space="preserve">Medieval world with magic.</w:t>
      </w:r>
    </w:p>
    <w:p w:rsidR="00000000" w:rsidDel="00000000" w:rsidP="00000000" w:rsidRDefault="00000000" w:rsidRPr="00000000" w14:paraId="00000004">
      <w:pPr>
        <w:numPr>
          <w:ilvl w:val="0"/>
          <w:numId w:val="1"/>
        </w:numPr>
        <w:spacing w:line="259" w:lineRule="auto"/>
        <w:ind w:left="72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Plot:</w:t>
      </w:r>
    </w:p>
    <w:p w:rsidR="00000000" w:rsidDel="00000000" w:rsidP="00000000" w:rsidRDefault="00000000" w:rsidRPr="00000000" w14:paraId="00000005">
      <w:pPr>
        <w:numPr>
          <w:ilvl w:val="1"/>
          <w:numId w:val="1"/>
        </w:numPr>
        <w:spacing w:after="160" w:line="259" w:lineRule="auto"/>
        <w:ind w:left="1440" w:hanging="360"/>
        <w:rPr>
          <w:rFonts w:ascii="Courier New" w:cs="Courier New" w:eastAsia="Courier New" w:hAnsi="Courier New"/>
        </w:rPr>
      </w:pPr>
      <w:r w:rsidDel="00000000" w:rsidR="00000000" w:rsidRPr="00000000">
        <w:rPr>
          <w:rFonts w:ascii="Calibri" w:cs="Calibri" w:eastAsia="Calibri" w:hAnsi="Calibri"/>
          <w:rtl w:val="0"/>
        </w:rPr>
        <w:t xml:space="preserve">Expedition voyage? Re-incarnate?</w:t>
      </w:r>
    </w:p>
    <w:p w:rsidR="00000000" w:rsidDel="00000000" w:rsidP="00000000" w:rsidRDefault="00000000" w:rsidRPr="00000000" w14:paraId="00000006">
      <w:pPr>
        <w:numPr>
          <w:ilvl w:val="1"/>
          <w:numId w:val="1"/>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We are an adventurer, setting out to explore un-charted territory  [one idea]</w:t>
      </w:r>
    </w:p>
    <w:p w:rsidR="00000000" w:rsidDel="00000000" w:rsidP="00000000" w:rsidRDefault="00000000" w:rsidRPr="00000000" w14:paraId="00000007">
      <w:pPr>
        <w:numPr>
          <w:ilvl w:val="1"/>
          <w:numId w:val="1"/>
        </w:numPr>
        <w:spacing w:line="259" w:lineRule="auto"/>
        <w:ind w:left="1440" w:hanging="360"/>
        <w:rPr>
          <w:rFonts w:ascii="Courier New" w:cs="Courier New" w:eastAsia="Courier New" w:hAnsi="Courier New"/>
        </w:rPr>
      </w:pPr>
      <w:r w:rsidDel="00000000" w:rsidR="00000000" w:rsidRPr="00000000">
        <w:rPr>
          <w:rFonts w:ascii="Calibri" w:cs="Calibri" w:eastAsia="Calibri" w:hAnsi="Calibri"/>
          <w:rtl w:val="0"/>
        </w:rPr>
        <w:t xml:space="preserve">You died in a car accident and you have become a stray soul, wandering in the void. One day, you meet an “elevated one” and he claims to have the ability to turn you back into a human. He asks you to pick your stats and after that, you ask him to send you back to earth but he says SIKE and he sends you to another world. Armed with the previous world’s knowledge of modern tech. Choose your path, build your colony, and survive in a world full of magic and monsters. [one idea]</w:t>
      </w:r>
    </w:p>
    <w:p w:rsidR="00000000" w:rsidDel="00000000" w:rsidP="00000000" w:rsidRDefault="00000000" w:rsidRPr="00000000" w14:paraId="00000008">
      <w:pPr>
        <w:numPr>
          <w:ilvl w:val="1"/>
          <w:numId w:val="1"/>
        </w:numPr>
        <w:spacing w:line="259" w:lineRule="auto"/>
        <w:ind w:left="1440" w:hanging="360"/>
        <w:rPr>
          <w:rFonts w:ascii="Courier New" w:cs="Courier New" w:eastAsia="Courier New" w:hAnsi="Courier New"/>
        </w:rPr>
      </w:pPr>
      <w:r w:rsidDel="00000000" w:rsidR="00000000" w:rsidRPr="00000000">
        <w:rPr>
          <w:rFonts w:ascii="Calibri" w:cs="Calibri" w:eastAsia="Calibri" w:hAnsi="Calibri"/>
          <w:rtl w:val="0"/>
        </w:rPr>
        <w:t xml:space="preserve">Your were born in a family [have a chance to be noble], you pick your own stats and at the age of 16, you can either:</w:t>
      </w:r>
    </w:p>
    <w:p w:rsidR="00000000" w:rsidDel="00000000" w:rsidP="00000000" w:rsidRDefault="00000000" w:rsidRPr="00000000" w14:paraId="00000009">
      <w:pPr>
        <w:numPr>
          <w:ilvl w:val="2"/>
          <w:numId w:val="1"/>
        </w:numPr>
        <w:spacing w:line="259" w:lineRule="auto"/>
        <w:ind w:left="216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Defy your family’s job and get a new profession</w:t>
      </w:r>
    </w:p>
    <w:p w:rsidR="00000000" w:rsidDel="00000000" w:rsidP="00000000" w:rsidRDefault="00000000" w:rsidRPr="00000000" w14:paraId="0000000A">
      <w:pPr>
        <w:numPr>
          <w:ilvl w:val="2"/>
          <w:numId w:val="1"/>
        </w:numPr>
        <w:spacing w:line="259" w:lineRule="auto"/>
        <w:ind w:left="216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Follow your family’s legacy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