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EC7000"/>
          <w:sz w:val="72"/>
          <w:szCs w:val="72"/>
        </w:rPr>
        <w:t xml:space="preserve">FE3 Match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003087"/>
          <w:sz w:val="36"/>
          <w:szCs w:val="36"/>
        </w:rPr>
        <w:t xml:space="preserve">Product Vision Document</w:t>
      </w:r>
    </w:p>
    <w:p>
      <w:pPr>
        <w:pBdr>
          <w:bottom w:val="single" w:color="EC7000" w:sz="4" w:space="1"/>
        </w:pBdr>
        <w:spacing w:after="40" w:before="40"/>
      </w:pPr>
    </w:p>
    <w:p>
      <w:pPr>
        <w:spacing w:after="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O Sistema de Conciliação Contábil do Itaú Unibanco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8"/>
                <w:szCs w:val="18"/>
              </w:rPr>
              <w:t xml:space="preserve">Produto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FE3 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8"/>
                <w:szCs w:val="18"/>
              </w:rPr>
              <w:t xml:space="preserve">Versão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v1.0 — 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8"/>
                <w:szCs w:val="18"/>
              </w:rPr>
              <w:t xml:space="preserve">Autor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Squad FE3 Match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Inspirado em: Product Vision Board · Lean Product Strategy · Amazon Working Backwards</w:t>
      </w:r>
    </w:p>
    <w:p>
      <w:r>
        <w:br w:type="page"/>
      </w:r>
    </w:p>
    <w:p>
      <w:pPr>
        <w:pStyle w:val="Heading1"/>
        <w:pBdr>
          <w:bottom w:val="single" w:color="EC7000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01. Press Release — Amazon Working Backwards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Esta seção simula como o FE3 Match seria apresentado ao mundo se já estivesse completo. A metodologia Working Backwards força clareza de propósito antes de qualquer linha de código.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EC7000"/>
          <w:sz w:val="26"/>
          <w:szCs w:val="26"/>
        </w:rPr>
        <w:t xml:space="preserve">PARA DIVULGAÇÃO IMEDIATA</w:t>
      </w:r>
    </w:p>
    <w:p>
      <w:pPr>
        <w:pBdr>
          <w:left w:val="single" w:color="EC7000" w:sz="12" w:space="8"/>
        </w:pBdr>
        <w:spacing w:after="100" w:before="100"/>
      </w:pPr>
      <w:r>
        <w:rPr>
          <w:rFonts w:ascii="Arial" w:cs="Arial" w:eastAsia="Arial" w:hAnsi="Arial"/>
          <w:b/>
          <w:bCs/>
          <w:color w:val="003087"/>
          <w:sz w:val="26"/>
          <w:szCs w:val="26"/>
        </w:rPr>
        <w:t xml:space="preserve">Itaú Unibanco apresenta o FE3 Match: o sistema que concilia 1,2 bilhão de registros contábeis por dia e elimina o trabalho manual na conciliação contábil do maior banco privado da América Latina.</w:t>
      </w:r>
    </w:p>
    <w:p>
      <w:pPr>
        <w:spacing w:after="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São Paulo, 2025 — O Itaú Unibanco lança o FE3 Match, uma plataforma moderna de conciliação contábil capaz de processar mais de 1,2 bilhão de registros diários de forma analítica, padronizada e auditável. O sistema substitui dezenas de soluções legadas e centraliza, pela primeira vez na história do banco, a conciliação de mais de 200 mil contas contábeis em uma única plataforma.</w:t>
      </w:r>
    </w:p>
    <w:p>
      <w:pPr>
        <w:spacing w:after="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Por anos, analistas do POF (Pendência e Operações Financeiras) dedicavam horas diárias a operacionalizar conciliações manuais, cada uma com suas próprias regras, formatos e particularidades. Com o FE3 Match, esse cenário muda radicalmente: o sistema realiza automaticamente a comparação analítica entre bases de contabilização e carteiras de produto, entregando resultados padronizados, simples e auditáveis — sem que o analista precise conhecer regras específicas de cada produto.</w:t>
      </w:r>
    </w:p>
    <w:p>
      <w:pPr>
        <w:spacing w:after="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"Conciliação não deveria ser complexa. É matemática: X - Y = Z. O FE3 Match nasce para entregar exatamente isso: comparar duas bases na maior granularidade possível e gerar uma diferença que possa ser consultada e auditada com extrema performance." — Liderança do Produto FE3 Match.</w:t>
      </w:r>
    </w:p>
    <w:p>
      <w:pPr>
        <w:spacing w:after="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 o FE3 Match, o Itaú espera: (1) reduzir em 15% as pendências contábeis abertas, (2) alcançar cobertura de 90% das 200 mil contas contábeis, (3) atingir NPS de 8 com os analistas POF, e (4) tornar a conciliação contábil parte integral da jornada de onboarding de novos produtos e siglas sistêmicas do banco.</w:t>
      </w:r>
    </w:p>
    <w:p>
      <w:pPr>
        <w:spacing w:after="0" w:before="120"/>
      </w:pPr>
      <w:r>
        <w:t xml:space="preserve"/>
      </w:r>
    </w:p>
    <w:p>
      <w:pPr>
        <w:pBdr>
          <w:bottom w:val="single" w:color="E0E0E0" w:sz="4" w:space="1"/>
        </w:pBdr>
        <w:spacing w:after="40" w:before="40"/>
      </w:pP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C7000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02. Product Vision Board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Síntese estratégica do produto em uma única view — quem servimos, qual problema resolvemos, qual solução entregamos e como medimos sucesso.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 VISION STATEMENT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4"/>
                <w:szCs w:val="24"/>
              </w:rPr>
              <w:t xml:space="preserve">Ser o único sistema de conciliação contábil do Itaú Unibanco — simples, analítico e agnóstico ao produto — capaz de conciliar 200 mil contas contábeis com 1,2 bilhão de registros por dia, eliminando o trabalho operacional do analista e tornando a diferença contábil um dado, não um problema.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👥  SEGMENTO-ALVO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😤  PROBLEMA CENTRAL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Primário — POF (Analistas de Conciliação e Gestão de Pendência)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Realizam conciliações manuais e repetitivas diariamente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Precisam conhecer regras complexas de cada produto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Não têm uma visão padronizada e auditável das diferenças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Secundário — Time Build (Modernização de Sistemas)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Sustenta dezenas de sistemas legados de conciliação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Não tem referência técnica de conciliação ao onboardar novos produtos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Terciário — Auditoria e Liderança Executiva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Dificuldade em auditar processos não padronizados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Metas de bônus atreladas à cobertura de contas e redução de pendências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Problema de Negócio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Mais de 200 mil contas contábeis sem cobertura de conciliação automatizada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Cada produto tem um formato diferente de conciliação, criando silo operacional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Analistas operam como tradutores entre produto e contabilidade — inescalável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Problema Técnico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1,2 bilhão de registros/dia: nenhum sistema legado conseguia processar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Dezenas de layouts, particionamentos e tempestividades diferentes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Soluções anteriores falharam por excesso de flexibilidade e falta de foco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💡  SOLUÇÃO PROPOSTA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📊  MÉTRICAS DE SUCESSO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Plataforma de conciliação agnóstica ao produto, baseada em DataMesh: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Conciliação de Lançamento: débitos × créditos da mesma conta, por chave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Conciliação de Saldo: contabilizações × carteira democratizada do produto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Interface analítica via Athena + SQL para consulta auditável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Integração com DW6 / BG+ / PO+ como golden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Marcação automatizada de contas contábeis por atributos financeiros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C7000"/>
                <w:sz w:val="20"/>
                <w:szCs w:val="20"/>
              </w:rPr>
              <w:t xml:space="preserve">Filosofia do produto: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Fazer UMA coisa muito bem: CONCILIAR. Não extrair, não preparar, não reportar, não contabilizar.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0E0E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3087"/>
                      <w:sz w:val="19"/>
                      <w:szCs w:val="19"/>
                    </w:rPr>
                    <w:t xml:space="preserve">Métrica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0E0E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3087"/>
                      <w:sz w:val="19"/>
                      <w:szCs w:val="19"/>
                    </w:rPr>
                    <w:t xml:space="preserve">Meta</w:t>
                  </w:r>
                </w:p>
              </w:tc>
            </w:tr>
            <w:tr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Cobertura de contas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C7000"/>
                      <w:sz w:val="19"/>
                      <w:szCs w:val="19"/>
                    </w:rPr>
                    <w:t xml:space="preserve">90% das 200k contas</w:t>
                  </w:r>
                </w:p>
              </w:tc>
            </w:tr>
            <w:tr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Redução de pendências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C7000"/>
                      <w:sz w:val="19"/>
                      <w:szCs w:val="19"/>
                    </w:rPr>
                    <w:t xml:space="preserve">-15% vs. baseline</w:t>
                  </w:r>
                </w:p>
              </w:tc>
            </w:tr>
            <w:tr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NPS analistas POF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C7000"/>
                      <w:sz w:val="19"/>
                      <w:szCs w:val="19"/>
                    </w:rPr>
                    <w:t xml:space="preserve">≥ 8</w:t>
                  </w:r>
                </w:p>
              </w:tc>
            </w:tr>
            <w:tr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Conciliações manuais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C7000"/>
                      <w:sz w:val="19"/>
                      <w:szCs w:val="19"/>
                    </w:rPr>
                    <w:t xml:space="preserve">Tendência a zero</w:t>
                  </w:r>
                </w:p>
              </w:tc>
            </w:tr>
            <w:tr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Onboarding novos produtos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C7000"/>
                      <w:sz w:val="19"/>
                      <w:szCs w:val="19"/>
                    </w:rPr>
                    <w:t xml:space="preserve">100% via FE3 Match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0E0E0" w:sz="4" w:space="1"/>
        </w:pBdr>
        <w:spacing w:after="40" w:before="40"/>
      </w:pP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C7000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03. Jobs to Be Done (JTBD)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O que os usuários realmente estão tentando realizar — além do que pedem explicitamente.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EC7000"/>
          <w:sz w:val="26"/>
          <w:szCs w:val="26"/>
        </w:rPr>
        <w:t xml:space="preserve">3.1 Persona: Analista POF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FUNCTIONAL JOB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O que o POF precisa fazer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Conciliar contas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Comparar bases de contabilização com carteiras de produto, identificando diferenças com granularidade analítica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Tratar pendências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Justificar e regularizar diferenças contábeis dentro do prazo do fechamento contábil (1º ao 5DU)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Auditar lançamentos manuais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Identificar quando um lançamento manual foi necessário e por que, para rastrear causa raiz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Gerar evidências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Provar para auditores e reguladores que o processo é conciliável e controlado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SOCIAL JOB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C7000"/>
                <w:sz w:val="20"/>
                <w:szCs w:val="20"/>
              </w:rPr>
              <w:t xml:space="preserve">Como o POF quer ser percebido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Competência analítica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 visto pela liderança como alguém que entende a causa raiz, não apenas que opera o processo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 o ponto de referência que os produtos e a auditoria confiam nas informações contábeis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EMOTIONAL JOB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O que o POF quer sentir (ou evitar)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Sentir que o número que está apresentando é correto e que tem prova disso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Evitar frustração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ter que re-aprender regras específicas toda vez que um novo produto entra no portfólio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Realização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Sair do operacional e atuar em análises estratégicas de causa raiz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EC7000"/>
          <w:sz w:val="26"/>
          <w:szCs w:val="26"/>
        </w:rPr>
        <w:t xml:space="preserve">3.2 Pains &amp; Gains Críticos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😤  PRINCIPAIS PAINS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🚀  PRINCIPAIS GAINS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Cada produto tem uma regra diferente de conciliação — conhecimento tribal não documentado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Lançamento manual necessário para cobrir GAPs de roteirização — evidência de incompletude do produto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Dado disponível apenas em D+1 — impossível ver reflexo do ajuste no mesmo 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Alta volumetria torna inviável qualquer reprocessamento sem planejamento cuidadoso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Usuários desgastados por dezenas de tentativas anteriores de soluções que falharam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Diferença gerada pelo sistema gera desconfiança — necessidade de provar que não é erro da ferramenta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Visão padronizada de diferenças sem precisar conhecer regras específicas de produto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Auditabilidade total: poder provar que a diferença não é erro do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Redução drástica de lançamentos manuais — menos operacionalização, mais análise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Interface SQL via Athena: analistas avançados já usam e adoram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Um único sistema — fim do caos de dezenas de soluções paralelas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Conciliação integrada no onboarding de novos produtos — nunca mais conta sem conciliação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0E0E0" w:sz="4" w:space="1"/>
        </w:pBdr>
        <w:spacing w:after="40" w:before="40"/>
      </w:pP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C7000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04. Problem Framing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EC7000"/>
          <w:sz w:val="26"/>
          <w:szCs w:val="26"/>
        </w:rPr>
        <w:t xml:space="preserve">4.1 Problem Statement Formal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Os analistas do POF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 conciliam mais de 200 mil contas contábeis no Itaú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precisam executar conciliações contábeis diariamente,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mas atualmente dependem de dezenas de sistemas e processos distintos, cada um com suas próprias regras, formatos e particularidades,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 que os impede de ter uma visão padronizada, auditável e escalável das diferenças contábeis — forçando-os a operar como tradutores manuais entre produto e contabilidade, em vez de analistas estratégicos de causa raiz.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EC7000"/>
          <w:sz w:val="26"/>
          <w:szCs w:val="26"/>
        </w:rPr>
        <w:t xml:space="preserve">4.2 "Como Poderíamos..." (How Might We)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...conciliar 1,2 bilhão de registros por dia de forma padronizada, sem depender do conhecimento tribal de regras por produto?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...reduzir lançamentos manuais tornando visível, em tempo real, onde estão os GAPs de roteirização dos sistemas produtos?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...garantir que todo novo produto no Itaú já nasça com conciliação contábil automatizada, sem bypass?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...provar matematicamente que uma diferença contábil não é erro do sistema de conciliação, mas sim do dado da fonte?</w:t>
      </w:r>
    </w:p>
    <w:p>
      <w:pPr>
        <w:spacing w:after="0" w:before="120"/>
      </w:pPr>
      <w:r>
        <w:t xml:space="preserve"/>
      </w:r>
    </w:p>
    <w:p>
      <w:pPr>
        <w:pBdr>
          <w:bottom w:val="single" w:color="E0E0E0" w:sz="4" w:space="1"/>
        </w:pBdr>
        <w:spacing w:after="40" w:before="40"/>
      </w:pP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C7000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05. Lean Product Strategy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Mapeamento das hipóteses críticas do produto, organizadas por camada de risco.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EC7000"/>
          <w:sz w:val="26"/>
          <w:szCs w:val="26"/>
        </w:rPr>
        <w:t xml:space="preserve">5.1 Camadas de Risco x Hipóteses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Hipótese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Como validamos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Desejabilidade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POF adotará uma ferramenta padronizada se ela eliminar o conhecimento específico de produto para operar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NPS ≥ 8 + taxa de adoção orgânica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Viabilidade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 possível conciliar 1,2 bi de registros/dia de forma analítica com custo operacional sustentável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Benchmark de performance do DW6 em produção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Factibilidade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dados dos sistemas produtos podem ser padronizados o suficiente para alimentar um único motor de conciliação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Número de siglas sistêmicas integradas com sucesso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modelo de DataMesh permite onboarding de novos produtos sem aumentar complexidade interna do FE3 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Lead time de onboarding de nova sigla sistêmica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EC7000"/>
          <w:sz w:val="26"/>
          <w:szCs w:val="26"/>
        </w:rPr>
        <w:t xml:space="preserve">5.2 Filosofia de Produto — SOLID no Escopo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FE3 Match FAZ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FE3 Match NÃO 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Conciliar (comparar X - Y = Z)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Marcar contas contábeis por atributos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Entregar diferenças auditáveis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Integrar com DW6, BG+, PO+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Extrair ou preparar dados dos produtos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Gerenciar pendências contábeis (domínio do POF)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Regularizar pendências contábeis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 uma camada de anticorrupção entre produto e contabilidade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Routear contabilizações (domínio do DW6/BG+)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Contabilizar (domínio do sistema produto + roteirizador)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0E0E0" w:sz="4" w:space="1"/>
        </w:pBdr>
        <w:spacing w:after="40" w:before="40"/>
      </w:pP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C7000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06. Oportunidades &amp; Épicos Estratégicos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Iniciativas derivadas do Problem Framing e do JTBD, priorizadas por impacto e alinhamento estratégico.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EC7000"/>
          <w:sz w:val="26"/>
          <w:szCs w:val="26"/>
        </w:rPr>
        <w:t xml:space="preserve">6.1 Áreas de Oportunidade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🔗 Cobertura de Portfólio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De 150 contas hoje para 200k+ — cada conta sem cobertura é um risco regulatório e uma oportunidade de melhoria de qualidade do balanço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🤖 Eliminação do Trabalho Manual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Lançamentos manuais como sinal de incompletude de produto — automatizar o que é automável, sinalizar o que não é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📊 Padronização da Visão de Diferenças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Um único formato de resultado que funciona para qualquer produto, sem que o analista precise conhecer regras específicas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🔍 Auditabilidade e Confiança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Provar matematicamente que a diferença é do dado, não da ferramenta — chave para adoção e confiança regulatória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⚡ Tempestividade do Dado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Reduzir a dependência de D+1 para que o analista consiga ver o reflexo de um lançamento manual no mesmo dia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EC7000"/>
          <w:sz w:val="26"/>
          <w:szCs w:val="26"/>
        </w:rPr>
        <w:t xml:space="preserve">6.2 Épicos — Hypotheses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EP-01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Motor de Conciliação de Lançamento em Produção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XL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C7000"/>
                <w:sz w:val="18"/>
                <w:szCs w:val="18"/>
              </w:rPr>
              <w:t xml:space="preserve">Hipótese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Acreditamos que ao disponibilizar conciliação de lançamento (débito × crédito por chave) para todas as contas transitórias, reduziremos o tempo de identificação de diferenças contábeis de dias para horas, porque atualmente o analista faz isso manualmente via planilha.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8"/>
                <w:szCs w:val="18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Lead time de identificação de diferença: de dias → horas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EP-02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Motor de Conciliação de Saldo em Produção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XL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C7000"/>
                <w:sz w:val="18"/>
                <w:szCs w:val="18"/>
              </w:rPr>
              <w:t xml:space="preserve">Hipótese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Acreditamos que ao conciliar saldos de carteira de produto com contabilizações do DW6, eliminaremos 30% dos lançamentos manuais que cobrem GAPs de marcação, porque a causa raiz desses manuais é falta de visibilidade entre produto e contabilidade.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8"/>
                <w:szCs w:val="18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% redução de lançamentos manuais por cobertura de conciliação de saldo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EP-03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Expansão de Cobertura — 200k Contas Contábeis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C70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C7000"/>
                <w:sz w:val="18"/>
                <w:szCs w:val="18"/>
              </w:rPr>
              <w:t xml:space="preserve">Hipótese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Acreditamos que ao criar um processo sistemático de onboarding de novas siglas sistêmicas, atingiremos 90% de cobertura das 200k contas contábeis até 2027, porque o bottleneck atual é processo, não capacidade técnica.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8"/>
                <w:szCs w:val="18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% de contas contábeis cobertas pelo FE3 Match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EP-04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Dashboard Analítico de Diferenças (POF)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C70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C7000"/>
                <w:sz w:val="18"/>
                <w:szCs w:val="18"/>
              </w:rPr>
              <w:t xml:space="preserve">Hipótese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Acreditamos que ao oferecer uma interface visual padronizada sobre o Athena, aumentaremos o NPS do POF de desconhecido para ≥ 8, porque hoje o analista consulta via SQL bruto sem contexto de produto.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8"/>
                <w:szCs w:val="18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NPS analistas POF; % analistas que acessam via dashboard vs. SQL direto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EP-05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Integração no Jornada de Onboarding de Novos Produtos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C70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C7000"/>
                <w:sz w:val="18"/>
                <w:szCs w:val="18"/>
              </w:rPr>
              <w:t xml:space="preserve">Hipótese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Acreditamos que ao inserir o FE3 Match como etapa obrigatória do onboarding de novas siglas sistêmicas, eliminaremos contas que nascem sem conciliação, porque o problema atual é que o FE3 Match é chamado depois que o produto já está em produção.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8"/>
                <w:szCs w:val="18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% de novas siglas sistêmicas que entram já com conciliação configurada no FE3 Match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EP-06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Detecção Estatística de Anomalias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C7000"/>
                <w:sz w:val="18"/>
                <w:szCs w:val="18"/>
              </w:rPr>
              <w:t xml:space="preserve">Hipótese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Acreditamos que ao adicionar modelos estatísticos de detecção de anomalias, habilitaremos o POF a identificar diferenças atípicas antes do fechamento contábil, porque hoje só sabem que algo está errado quando a diferença já é grande.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18"/>
                <w:szCs w:val="18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% de pendências identificadas antes do fechamento vs. depois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0E0E0" w:sz="4" w:space="1"/>
        </w:pBdr>
        <w:spacing w:after="40" w:before="40"/>
      </w:pP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C7000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07. Roadmap Estratégico — Now / Next / Later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Visão de sequenciamento baseada em impacto, dependências técnicas e maturidade do produto.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🟢  NOW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(Comprometido)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🟡  NEXT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(Alta confiança)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🔵  LATER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(Exploração)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EP-01 Motor de Conciliação de Lançamento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Cobrir contas transitórias com conciliação D×C por chave analítica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EP-02 Motor de Conciliação de Saldo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Conciliar carteira do produto com contabilizações DW6/BG+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Integração DW6, BG+, PO+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Golden sources para alimentar os motores de conciliação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EP-03 Expansão de Cobertura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Processo sistemático de onboarding de novas siglas sistêmicas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EP-04 Dashboard Analítico POF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Interface visual padronizada sobre Athena para analistas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EP-05 FE3 Match no Onboarding de Produtos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Etapa obrigatória no processo de lançamento de novos produtos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EP-06 Detecção Estatística de Anomalias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Identificação preditiva de diferenças antes do fechamento contábil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Chaves Alternativas de Conciliação (AI)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IA para sugerir chaves alternativas para registros não conciliados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Benchmark Externo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North star para outros bancos e referência BACEN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0E0E0" w:sz="4" w:space="1"/>
        </w:pBdr>
        <w:spacing w:after="40" w:before="40"/>
      </w:pP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C7000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08. User Stories — Épicos NOW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Histórias de usuário no formato Mike Cohn + critérios de aceite Gherkin para os épicos de maior prioridade.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US-001 — Conciliar conta transitória sem conhecer regras do produto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C7000"/>
          <w:sz w:val="19"/>
          <w:szCs w:val="19"/>
        </w:rPr>
        <w:t xml:space="preserve">Épico: EP-01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 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Analista do POF responsável por contas transitórias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 want 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visualizar as diferenças entre débitos e créditos de uma conta contábil agrupados por chave de conciliação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 that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possa identificar quais registros geraram diferença sem precisar conhecer as regras específicas daquele produto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Analista consulta diferenças da conta 4997796000000 no período do fechamento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estou autenticado no FE3 Match e a conta 4997796000000 possui conciliação de lançamento configurada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and 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existem registros processados para o período de D-1 até hoje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seleciono a conta 4997796000000 e o período do fechamento contábil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visualizo os grupos de registros conciliados (com diferença = 0) e os com diferença, com o valor da diferença calculado e a chave de conciliação que os agrupou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US-002 — Auditar lançamento manual para identificar causa raiz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C7000"/>
          <w:sz w:val="19"/>
          <w:szCs w:val="19"/>
        </w:rPr>
        <w:t xml:space="preserve">Épico: EP-01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 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Analista sênior do POF auditando pendências do fechamento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 want 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filtrar os registros marcados como lançamentos manuais dentro de uma conta contábil conciliada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 that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possa identificar qual GAP de roteirização originou cada lançamento e documentar a causa raiz para regularização futura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Analista identifica lançamento manual em conta de cartões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estou na visão de diferenças da conta contábil de cartões e há registros marcados como lançamento manual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and 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período de monitoramento contábil está ativo (6DU a 13DU)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filtro por tipo 'lançamento manual' e clico em um registro específico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visualizo os atributos do lançamento manual — data, valor, usuário executor, sistema de origem — e a diferença que ele estava cobrindo antes de ser inserido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US-003 — Validar saldo da carteira vs. contabilizações sem planilha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C7000"/>
          <w:sz w:val="19"/>
          <w:szCs w:val="19"/>
        </w:rPr>
        <w:t xml:space="preserve">Épico: EP-02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 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Analista do POF responsável por contas de saldo (carteira de crédito imobiliário)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 want 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comparar o saldo da carteira do produto com as contabilizações registradas no DW6 para uma conta contábil de saldo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 that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possa confirmar que os valores financeiros do produto estão transitando pelas contas contábeis corretas, sem precisar exportar dados para Excel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Analista valida saldo de crédito imobiliário no fechamento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estou autenticado no FE3 Match e a conta contábil de crédito imobiliário tem conciliação de saldo configurada com a carteira democratizada do produto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and Given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carteira do produto foi atualizada com os dados do D-0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7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acesso a visão de conciliação de saldo da conta no dia do fechamento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Then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visualizo o saldo da carteira do produto lado a lado com o saldo contabilizado no DW6, com a diferença calculada e a data de referência de cada base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0E0E0" w:sz="4" w:space="1"/>
        </w:pBdr>
        <w:spacing w:after="40" w:before="40"/>
      </w:pP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C7000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09. OKRs — Objetivos &amp; Key Results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O1 — Ser o sistema único de conciliação contábil do Itaú Unibanco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KR1.1: Atingir 90% de cobertura das 200 mil contas contábeis até Dez/2027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KR1.2: 100% das novas siglas sistêmicas onboardadas já nascem com conciliação FE3 Match configurada (a partir de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KR1.3: Zero novos projetos de conciliação paralela aprovados enquanto o FE3 Match estiver em escala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O2 — Eliminar o trabalho operacional manual do POF na conciliação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KR2.1: Reduzir em 15% o volume de lançamentos manuais por cobertura de conciliação automatizada até Dez/2026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KR2.2: NPS dos analistas POF ≥ 8 até Jun/2026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KR2.3: 80% das contas críticas do fechamento contábil (1DU a 5DU) com resultado de conciliação disponível em até 2 horas após fechamento do dado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O3 — Tornar a diferença contábil um dado auditável, não um problema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KR3.1: 100% das diferenças geradas pelo FE3 Match possuem trilha de auditoria com chave de conciliação, base de origem e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KR3.2: Redução de 20% em questionamentos de auditoria sobre a origem de diferenças contábeis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KR3.3: Zero incidentes de diferença atribuída incorretamente ao FE3 Match (quando a origem era o dado do produto)</w:t>
      </w:r>
    </w:p>
    <w:p>
      <w:pPr>
        <w:spacing w:after="0" w:before="60"/>
      </w:pPr>
      <w:r>
        <w:t xml:space="preserve"/>
      </w:r>
    </w:p>
    <w:p>
      <w:pPr>
        <w:pBdr>
          <w:bottom w:val="single" w:color="E0E0E0" w:sz="4" w:space="1"/>
        </w:pBdr>
        <w:spacing w:after="40" w:before="40"/>
      </w:pP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EC7000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10. Visão de Sucesso em 3–5 Anos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087"/>
                <w:sz w:val="24"/>
                <w:szCs w:val="24"/>
              </w:rPr>
              <w:t xml:space="preserve">Se o FE3 Match der extremamente certo em 3–5 anos...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Não haverá mais analistas operacionalizando conciliação contábil manual — o POF atuará exclusivamente em análise de causa raiz e melhoria de produto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Pendências contábeis cairão 15% ao ano como consequência natural da maior cobertura e clareza analítica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Qualquer diferença contábil terá trilha completa de auditoria — reguladores e auditores externos confiarão no processo sem questionamentos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Todo novo produto que nasce no Itaú já tem conciliação contábil configurada desde o dia 1 — nunca mais conta órfã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FE3 Match será referência do BACEN como modelo de sistema de conciliação contábil para todos os bancos do Brasil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Itaú terá o balanço contábil mais conciliável do sistema financeiro nacional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EC7000" w:sz="6" w:space="4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FE3 Match — Product Vision Document v1.0 · Itaú Unibanco ·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color w:val="EC7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308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EC7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0308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2026-05-19T02:20:44.227Z</dcterms:created>
  <dcterms:modified xsi:type="dcterms:W3CDTF">2026-05-19T02:20:44.227Z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